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3766"/>
        <w:tblW w:w="0" w:type="auto"/>
        <w:tblLook w:val="04A0" w:firstRow="1" w:lastRow="0" w:firstColumn="1" w:lastColumn="0" w:noHBand="0" w:noVBand="1"/>
      </w:tblPr>
      <w:tblGrid>
        <w:gridCol w:w="1185"/>
        <w:gridCol w:w="1150"/>
        <w:gridCol w:w="899"/>
        <w:gridCol w:w="1329"/>
        <w:gridCol w:w="1845"/>
        <w:gridCol w:w="385"/>
        <w:gridCol w:w="741"/>
        <w:gridCol w:w="1482"/>
      </w:tblGrid>
      <w:tr w:rsidR="00867A8F" w:rsidTr="00AB59B2">
        <w:tc>
          <w:tcPr>
            <w:tcW w:w="9016" w:type="dxa"/>
            <w:gridSpan w:val="8"/>
          </w:tcPr>
          <w:p w:rsidR="00867A8F" w:rsidRDefault="00867A8F" w:rsidP="00927BCD">
            <w:r>
              <w:t xml:space="preserve">Note: 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Orders to operate must be performed in the number sequence listed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 group of operations listed under one sequence number may be performed by any sequence</w:t>
            </w:r>
          </w:p>
          <w:p w:rsidR="00867A8F" w:rsidRDefault="00867A8F" w:rsidP="00927BCD">
            <w:pPr>
              <w:pStyle w:val="ListParagraph"/>
              <w:numPr>
                <w:ilvl w:val="0"/>
                <w:numId w:val="2"/>
              </w:numPr>
            </w:pPr>
            <w:r>
              <w:t>Apparatus must be in the position stated in “OPERATION” column</w:t>
            </w:r>
          </w:p>
        </w:tc>
      </w:tr>
      <w:tr w:rsidR="00927BCD" w:rsidTr="00AB59B2">
        <w:tc>
          <w:tcPr>
            <w:tcW w:w="9016" w:type="dxa"/>
            <w:gridSpan w:val="8"/>
          </w:tcPr>
          <w:p w:rsidR="00927BCD" w:rsidRDefault="00927BCD" w:rsidP="00735B8A">
            <w:r>
              <w:t xml:space="preserve">Purpose of Order: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77F46">
              <w:rPr>
                <w:b/>
              </w:rPr>
              <w:t xml:space="preserve"> </w:t>
            </w:r>
            <w:r w:rsidR="00151767">
              <w:rPr>
                <w:b/>
                <w:sz w:val="24"/>
                <w:szCs w:val="24"/>
              </w:rPr>
              <w:t xml:space="preserve"> </w:t>
            </w:r>
            <w:r w:rsidR="00D755E6">
              <w:rPr>
                <w:b/>
                <w:sz w:val="24"/>
                <w:szCs w:val="24"/>
              </w:rPr>
              <w:t xml:space="preserve"> </w:t>
            </w:r>
            <w:r w:rsidR="000C672E">
              <w:rPr>
                <w:b/>
                <w:sz w:val="24"/>
                <w:szCs w:val="24"/>
              </w:rPr>
              <w:t xml:space="preserve"> </w:t>
            </w:r>
            <w:r w:rsidR="00916F27">
              <w:rPr>
                <w:b/>
                <w:sz w:val="24"/>
                <w:szCs w:val="24"/>
              </w:rPr>
              <w:t xml:space="preserve"> To restore 54G1 governor system under PC14 #001105</w:t>
            </w:r>
          </w:p>
        </w:tc>
      </w:tr>
      <w:tr w:rsidR="00867A8F" w:rsidTr="00AB59B2">
        <w:tc>
          <w:tcPr>
            <w:tcW w:w="1185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Sequence Number</w:t>
            </w:r>
          </w:p>
        </w:tc>
        <w:tc>
          <w:tcPr>
            <w:tcW w:w="2049" w:type="dxa"/>
            <w:gridSpan w:val="2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Device</w:t>
            </w:r>
          </w:p>
        </w:tc>
        <w:tc>
          <w:tcPr>
            <w:tcW w:w="1329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Remove tag no.</w:t>
            </w:r>
          </w:p>
        </w:tc>
        <w:tc>
          <w:tcPr>
            <w:tcW w:w="1845" w:type="dxa"/>
            <w:tcBorders>
              <w:bottom w:val="single" w:sz="4" w:space="0" w:color="auto"/>
            </w:tcBorders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Operation</w:t>
            </w:r>
          </w:p>
        </w:tc>
        <w:tc>
          <w:tcPr>
            <w:tcW w:w="1126" w:type="dxa"/>
            <w:gridSpan w:val="2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Place tag no.</w:t>
            </w:r>
          </w:p>
        </w:tc>
        <w:tc>
          <w:tcPr>
            <w:tcW w:w="1482" w:type="dxa"/>
            <w:vAlign w:val="center"/>
          </w:tcPr>
          <w:p w:rsidR="00867A8F" w:rsidRPr="00867A8F" w:rsidRDefault="00867A8F" w:rsidP="00927BCD">
            <w:pPr>
              <w:jc w:val="center"/>
              <w:rPr>
                <w:b/>
              </w:rPr>
            </w:pPr>
            <w:r w:rsidRPr="00867A8F">
              <w:rPr>
                <w:b/>
              </w:rPr>
              <w:t>initials</w:t>
            </w:r>
          </w:p>
        </w:tc>
      </w:tr>
      <w:tr w:rsidR="00927BCD" w:rsidTr="00AB59B2">
        <w:tc>
          <w:tcPr>
            <w:tcW w:w="1185" w:type="dxa"/>
            <w:tcBorders>
              <w:right w:val="single" w:sz="4" w:space="0" w:color="auto"/>
            </w:tcBorders>
            <w:vAlign w:val="center"/>
          </w:tcPr>
          <w:p w:rsidR="00927BCD" w:rsidRDefault="00927BCD" w:rsidP="00AB59B2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BCD" w:rsidRDefault="00022BE9" w:rsidP="00916F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 </w:t>
            </w:r>
            <w:r w:rsidR="00916F27">
              <w:rPr>
                <w:rFonts w:ascii="Calibri" w:hAnsi="Calibri"/>
                <w:color w:val="000000"/>
              </w:rPr>
              <w:t>1K1L</w:t>
            </w: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27BCD" w:rsidRDefault="00916F27" w:rsidP="00AB59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Check closed</w:t>
            </w: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  <w:tcBorders>
              <w:right w:val="single" w:sz="4" w:space="0" w:color="auto"/>
            </w:tcBorders>
            <w:vAlign w:val="center"/>
          </w:tcPr>
          <w:p w:rsidR="00927BCD" w:rsidRDefault="00927BCD" w:rsidP="00AB59B2">
            <w:pPr>
              <w:pStyle w:val="ListParagraph"/>
              <w:numPr>
                <w:ilvl w:val="0"/>
                <w:numId w:val="3"/>
              </w:numPr>
              <w:jc w:val="center"/>
            </w:pPr>
          </w:p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927BCD" w:rsidRDefault="00916F27" w:rsidP="00AB59B2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Air drain valve</w:t>
            </w: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16F27" w:rsidP="00916F27">
            <w:pPr>
              <w:pStyle w:val="CommentTex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Check closed</w:t>
            </w: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916F27" w:rsidP="00927BCD">
            <w:r>
              <w:t xml:space="preserve">          3.</w:t>
            </w:r>
          </w:p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16F27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1K8K</w:t>
            </w: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16F27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Check closed</w:t>
            </w: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916F27" w:rsidP="00927BCD">
            <w:r>
              <w:t xml:space="preserve">          4.</w:t>
            </w:r>
          </w:p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916F27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1K6K</w:t>
            </w: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916F27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F5604F" w:rsidP="00927BCD">
            <w:r>
              <w:t xml:space="preserve">          5.</w:t>
            </w:r>
          </w:p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Pr="00177F46" w:rsidRDefault="00F5604F" w:rsidP="00177F46">
            <w:pPr>
              <w:pStyle w:val="CommentTex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1K3K</w:t>
            </w: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F5604F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  <w:tcBorders>
              <w:right w:val="single" w:sz="4" w:space="0" w:color="auto"/>
            </w:tcBorders>
          </w:tcPr>
          <w:p w:rsidR="00927BCD" w:rsidRDefault="00F5604F" w:rsidP="00927BCD">
            <w:r>
              <w:t xml:space="preserve">          6.</w:t>
            </w:r>
          </w:p>
        </w:tc>
        <w:tc>
          <w:tcPr>
            <w:tcW w:w="204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927BCD" w:rsidRDefault="00F5604F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1K1A</w:t>
            </w:r>
          </w:p>
        </w:tc>
        <w:tc>
          <w:tcPr>
            <w:tcW w:w="1329" w:type="dxa"/>
            <w:tcBorders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27BCD" w:rsidRDefault="00F5604F" w:rsidP="00927BC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Open</w:t>
            </w:r>
          </w:p>
        </w:tc>
        <w:tc>
          <w:tcPr>
            <w:tcW w:w="1126" w:type="dxa"/>
            <w:gridSpan w:val="2"/>
            <w:tcBorders>
              <w:left w:val="single" w:sz="4" w:space="0" w:color="auto"/>
            </w:tcBorders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F5604F" w:rsidP="00927BCD">
            <w:r>
              <w:t xml:space="preserve">          7.</w:t>
            </w:r>
          </w:p>
        </w:tc>
        <w:tc>
          <w:tcPr>
            <w:tcW w:w="2049" w:type="dxa"/>
            <w:gridSpan w:val="2"/>
            <w:tcBorders>
              <w:top w:val="single" w:sz="4" w:space="0" w:color="auto"/>
            </w:tcBorders>
          </w:tcPr>
          <w:p w:rsidR="00927BCD" w:rsidRDefault="00F5604F" w:rsidP="00927BCD">
            <w:r>
              <w:t>1K1K</w:t>
            </w:r>
          </w:p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  <w:tcBorders>
              <w:top w:val="single" w:sz="4" w:space="0" w:color="auto"/>
            </w:tcBorders>
          </w:tcPr>
          <w:p w:rsidR="00927BCD" w:rsidRDefault="00635F8F" w:rsidP="00927BCD">
            <w:r>
              <w:t>Check closed</w:t>
            </w:r>
          </w:p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0949F9" w:rsidP="00927BCD">
            <w:r>
              <w:t xml:space="preserve">           8.</w:t>
            </w:r>
          </w:p>
        </w:tc>
        <w:tc>
          <w:tcPr>
            <w:tcW w:w="2049" w:type="dxa"/>
            <w:gridSpan w:val="2"/>
          </w:tcPr>
          <w:p w:rsidR="00927BCD" w:rsidRDefault="000949F9" w:rsidP="00927BCD">
            <w:r>
              <w:t>1K2K</w:t>
            </w:r>
          </w:p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635F8F" w:rsidP="00927BCD">
            <w:r>
              <w:t>Open</w:t>
            </w:r>
          </w:p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0949F9" w:rsidP="00927BCD">
            <w:r>
              <w:t xml:space="preserve">          9.</w:t>
            </w:r>
          </w:p>
        </w:tc>
        <w:tc>
          <w:tcPr>
            <w:tcW w:w="2049" w:type="dxa"/>
            <w:gridSpan w:val="2"/>
          </w:tcPr>
          <w:p w:rsidR="00927BCD" w:rsidRDefault="000949F9" w:rsidP="00927BCD">
            <w:r>
              <w:t>Air supply valve  selector switch</w:t>
            </w:r>
          </w:p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0949F9" w:rsidP="00927BCD">
            <w:r>
              <w:t>Turn to auto</w:t>
            </w:r>
          </w:p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0949F9" w:rsidP="00927BCD">
            <w:r>
              <w:t xml:space="preserve">          10.</w:t>
            </w:r>
          </w:p>
        </w:tc>
        <w:tc>
          <w:tcPr>
            <w:tcW w:w="2049" w:type="dxa"/>
            <w:gridSpan w:val="2"/>
          </w:tcPr>
          <w:p w:rsidR="00927BCD" w:rsidRDefault="00635F8F" w:rsidP="00927BCD">
            <w:r>
              <w:t>Pump selector switch</w:t>
            </w:r>
            <w:bookmarkStart w:id="0" w:name="_GoBack"/>
            <w:bookmarkEnd w:id="0"/>
          </w:p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0949F9" w:rsidP="00927BCD">
            <w:r>
              <w:t>Turn to auto</w:t>
            </w:r>
          </w:p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1185" w:type="dxa"/>
          </w:tcPr>
          <w:p w:rsidR="00927BCD" w:rsidRDefault="00927BCD" w:rsidP="00927BCD"/>
        </w:tc>
        <w:tc>
          <w:tcPr>
            <w:tcW w:w="2049" w:type="dxa"/>
            <w:gridSpan w:val="2"/>
          </w:tcPr>
          <w:p w:rsidR="00927BCD" w:rsidRDefault="00927BCD" w:rsidP="00927BCD"/>
        </w:tc>
        <w:tc>
          <w:tcPr>
            <w:tcW w:w="1329" w:type="dxa"/>
          </w:tcPr>
          <w:p w:rsidR="00927BCD" w:rsidRDefault="00927BCD" w:rsidP="00927BCD"/>
        </w:tc>
        <w:tc>
          <w:tcPr>
            <w:tcW w:w="1845" w:type="dxa"/>
          </w:tcPr>
          <w:p w:rsidR="00927BCD" w:rsidRDefault="00927BCD" w:rsidP="00927BCD"/>
        </w:tc>
        <w:tc>
          <w:tcPr>
            <w:tcW w:w="1126" w:type="dxa"/>
            <w:gridSpan w:val="2"/>
          </w:tcPr>
          <w:p w:rsidR="00927BCD" w:rsidRDefault="00927BCD" w:rsidP="00927BCD"/>
        </w:tc>
        <w:tc>
          <w:tcPr>
            <w:tcW w:w="1482" w:type="dxa"/>
          </w:tcPr>
          <w:p w:rsidR="00927BCD" w:rsidRDefault="00927BCD" w:rsidP="00927BCD"/>
        </w:tc>
      </w:tr>
      <w:tr w:rsidR="00927BCD" w:rsidTr="00AB59B2">
        <w:tc>
          <w:tcPr>
            <w:tcW w:w="2335" w:type="dxa"/>
            <w:gridSpan w:val="2"/>
          </w:tcPr>
          <w:p w:rsidR="00927BCD" w:rsidRDefault="00927BCD" w:rsidP="00927BCD">
            <w:r>
              <w:t>Prepared By:</w:t>
            </w:r>
          </w:p>
          <w:p w:rsidR="00927BCD" w:rsidRDefault="00927BCD" w:rsidP="00927BCD"/>
        </w:tc>
        <w:tc>
          <w:tcPr>
            <w:tcW w:w="2228" w:type="dxa"/>
            <w:gridSpan w:val="2"/>
          </w:tcPr>
          <w:p w:rsidR="00927BCD" w:rsidRDefault="00927BCD" w:rsidP="00927BCD">
            <w:r>
              <w:t>Checked By:</w:t>
            </w:r>
          </w:p>
        </w:tc>
        <w:tc>
          <w:tcPr>
            <w:tcW w:w="2230" w:type="dxa"/>
            <w:gridSpan w:val="2"/>
          </w:tcPr>
          <w:p w:rsidR="00927BCD" w:rsidRDefault="00927BCD" w:rsidP="00927BCD">
            <w:r>
              <w:t>Ordered By:</w:t>
            </w:r>
          </w:p>
        </w:tc>
        <w:tc>
          <w:tcPr>
            <w:tcW w:w="2223" w:type="dxa"/>
            <w:gridSpan w:val="2"/>
          </w:tcPr>
          <w:p w:rsidR="00927BCD" w:rsidRDefault="00927BCD" w:rsidP="00927BCD">
            <w:r>
              <w:t>Completed By:</w:t>
            </w:r>
          </w:p>
        </w:tc>
      </w:tr>
      <w:tr w:rsidR="00927BCD" w:rsidTr="00AB59B2">
        <w:tc>
          <w:tcPr>
            <w:tcW w:w="233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28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30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  <w:tc>
          <w:tcPr>
            <w:tcW w:w="222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Time:</w:t>
            </w:r>
          </w:p>
        </w:tc>
      </w:tr>
      <w:tr w:rsidR="00927BCD" w:rsidTr="00AB59B2">
        <w:tc>
          <w:tcPr>
            <w:tcW w:w="2335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28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30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  <w:tc>
          <w:tcPr>
            <w:tcW w:w="2223" w:type="dxa"/>
            <w:gridSpan w:val="2"/>
            <w:tcBorders>
              <w:bottom w:val="single" w:sz="4" w:space="0" w:color="auto"/>
            </w:tcBorders>
          </w:tcPr>
          <w:p w:rsidR="00927BCD" w:rsidRDefault="00927BCD" w:rsidP="00927BCD">
            <w:r>
              <w:t>Date:</w:t>
            </w:r>
          </w:p>
        </w:tc>
      </w:tr>
      <w:tr w:rsidR="00927BCD" w:rsidTr="00AB59B2">
        <w:tc>
          <w:tcPr>
            <w:tcW w:w="9016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927BCD" w:rsidRDefault="00927BCD" w:rsidP="00927BCD">
            <w:proofErr w:type="spellStart"/>
            <w:r>
              <w:t>Pinboard</w:t>
            </w:r>
            <w:proofErr w:type="spellEnd"/>
            <w:r>
              <w:t xml:space="preserve"> or Mimic board changed by:</w:t>
            </w:r>
          </w:p>
        </w:tc>
      </w:tr>
      <w:tr w:rsidR="00927BCD" w:rsidTr="00AB59B2">
        <w:tc>
          <w:tcPr>
            <w:tcW w:w="456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7BCD" w:rsidRDefault="00927BCD" w:rsidP="00927BCD"/>
        </w:tc>
        <w:tc>
          <w:tcPr>
            <w:tcW w:w="4453" w:type="dxa"/>
            <w:gridSpan w:val="4"/>
            <w:tcBorders>
              <w:left w:val="single" w:sz="4" w:space="0" w:color="auto"/>
            </w:tcBorders>
          </w:tcPr>
          <w:p w:rsidR="00927BCD" w:rsidRDefault="00927BCD" w:rsidP="00927BCD">
            <w:r>
              <w:t>PC 2 Serial Number:</w:t>
            </w:r>
          </w:p>
        </w:tc>
      </w:tr>
    </w:tbl>
    <w:p w:rsidR="00C8572B" w:rsidRDefault="00927BCD" w:rsidP="00927BCD">
      <w:pPr>
        <w:jc w:val="center"/>
      </w:pPr>
      <w:r w:rsidRPr="005D4C7A">
        <w:rPr>
          <w:rFonts w:ascii="Arial" w:hAnsi="Arial" w:cs="Arial"/>
          <w:noProof/>
          <w:lang w:eastAsia="en-GB"/>
        </w:rPr>
        <w:drawing>
          <wp:inline distT="0" distB="0" distL="0" distR="0">
            <wp:extent cx="3295650" cy="914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ab/>
      </w:r>
      <w:r>
        <w:tab/>
        <w:t>Serial No.: ………………………..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Date: ………………………………..</w:t>
      </w:r>
      <w:r>
        <w:tab/>
      </w:r>
      <w:r>
        <w:tab/>
      </w:r>
      <w:r>
        <w:tab/>
      </w:r>
      <w:r>
        <w:tab/>
        <w:t>ORDER TO OPERATE (PC 17)</w:t>
      </w:r>
      <w:r>
        <w:tab/>
      </w:r>
      <w:r>
        <w:tab/>
        <w:t>Sheet …………… of ……….......</w:t>
      </w:r>
    </w:p>
    <w:sectPr w:rsidR="00C8572B" w:rsidSect="00A0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208A8"/>
    <w:multiLevelType w:val="hybridMultilevel"/>
    <w:tmpl w:val="F22A002A"/>
    <w:lvl w:ilvl="0" w:tplc="85C67CDE">
      <w:start w:val="5"/>
      <w:numFmt w:val="bullet"/>
      <w:lvlText w:val="-"/>
      <w:lvlJc w:val="left"/>
      <w:pPr>
        <w:ind w:left="9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11CA167D"/>
    <w:multiLevelType w:val="hybridMultilevel"/>
    <w:tmpl w:val="DC22C8A6"/>
    <w:lvl w:ilvl="0" w:tplc="85C67CDE">
      <w:start w:val="5"/>
      <w:numFmt w:val="bullet"/>
      <w:lvlText w:val="-"/>
      <w:lvlJc w:val="left"/>
      <w:pPr>
        <w:ind w:left="76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5853281C"/>
    <w:multiLevelType w:val="hybridMultilevel"/>
    <w:tmpl w:val="F04AE3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A8F"/>
    <w:rsid w:val="00022BE9"/>
    <w:rsid w:val="00043158"/>
    <w:rsid w:val="000949F9"/>
    <w:rsid w:val="000C672E"/>
    <w:rsid w:val="000E34FB"/>
    <w:rsid w:val="0012784A"/>
    <w:rsid w:val="00151767"/>
    <w:rsid w:val="00177F46"/>
    <w:rsid w:val="001953D4"/>
    <w:rsid w:val="002D76C5"/>
    <w:rsid w:val="003057F7"/>
    <w:rsid w:val="00315D04"/>
    <w:rsid w:val="00385257"/>
    <w:rsid w:val="004C1AAD"/>
    <w:rsid w:val="00635F8F"/>
    <w:rsid w:val="00636D57"/>
    <w:rsid w:val="00674346"/>
    <w:rsid w:val="00735B8A"/>
    <w:rsid w:val="00830B26"/>
    <w:rsid w:val="00851A9B"/>
    <w:rsid w:val="00867A8F"/>
    <w:rsid w:val="0090739F"/>
    <w:rsid w:val="00916F27"/>
    <w:rsid w:val="00927BCD"/>
    <w:rsid w:val="00962E55"/>
    <w:rsid w:val="00973EFE"/>
    <w:rsid w:val="009B6EC3"/>
    <w:rsid w:val="00A02D5B"/>
    <w:rsid w:val="00AB59B2"/>
    <w:rsid w:val="00AD64AA"/>
    <w:rsid w:val="00B417DD"/>
    <w:rsid w:val="00B81006"/>
    <w:rsid w:val="00B9234E"/>
    <w:rsid w:val="00BE20D3"/>
    <w:rsid w:val="00BF71CB"/>
    <w:rsid w:val="00C8572B"/>
    <w:rsid w:val="00D755E6"/>
    <w:rsid w:val="00DF3BDF"/>
    <w:rsid w:val="00E11226"/>
    <w:rsid w:val="00E87635"/>
    <w:rsid w:val="00F5604F"/>
    <w:rsid w:val="00F75B6F"/>
    <w:rsid w:val="00F8104F"/>
    <w:rsid w:val="00FA1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946C187-A238-4E94-A36F-5CF81988A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2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67A8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434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4346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semiHidden/>
    <w:rsid w:val="00177F4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77F4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Operations Manager (JBK)</dc:creator>
  <cp:lastModifiedBy>Technician Engineer (AF)</cp:lastModifiedBy>
  <cp:revision>3</cp:revision>
  <cp:lastPrinted>2019-04-16T09:25:00Z</cp:lastPrinted>
  <dcterms:created xsi:type="dcterms:W3CDTF">2019-04-16T09:52:00Z</dcterms:created>
  <dcterms:modified xsi:type="dcterms:W3CDTF">2020-01-21T19:33:00Z</dcterms:modified>
</cp:coreProperties>
</file>