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480"/>
        <w:gridCol w:w="890"/>
        <w:gridCol w:w="1027"/>
        <w:gridCol w:w="1200"/>
        <w:gridCol w:w="1919"/>
        <w:gridCol w:w="297"/>
        <w:gridCol w:w="734"/>
        <w:gridCol w:w="1469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D44410">
            <w:r>
              <w:t xml:space="preserve">Purpose of Order: </w:t>
            </w:r>
            <w:r w:rsidR="00A97C9D">
              <w:rPr>
                <w:b/>
              </w:rPr>
              <w:t>To isolate 54T</w:t>
            </w:r>
            <w:r w:rsidR="002469CE">
              <w:rPr>
                <w:b/>
              </w:rPr>
              <w:t>6/54T7 bay</w:t>
            </w:r>
            <w:r w:rsidR="00FE39E7" w:rsidRPr="00810A72">
              <w:rPr>
                <w:b/>
              </w:rPr>
              <w:t xml:space="preserve"> at BU54SS</w:t>
            </w:r>
          </w:p>
        </w:tc>
      </w:tr>
      <w:tr w:rsidR="00FE39E7" w:rsidTr="00D44410">
        <w:tc>
          <w:tcPr>
            <w:tcW w:w="148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17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2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031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46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2469CE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A97C9D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</w:t>
            </w:r>
            <w:r w:rsidR="002469CE">
              <w:rPr>
                <w:sz w:val="22"/>
                <w:szCs w:val="22"/>
              </w:rPr>
              <w:t>7</w:t>
            </w:r>
            <w:r w:rsidR="00FE39E7">
              <w:rPr>
                <w:sz w:val="22"/>
                <w:szCs w:val="22"/>
              </w:rPr>
              <w:t>A Breaker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A76F94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Check </w:t>
            </w:r>
            <w:r w:rsidR="00927BCD">
              <w:rPr>
                <w:rFonts w:ascii="Calibri" w:hAnsi="Calibri"/>
                <w:color w:val="000000"/>
              </w:rPr>
              <w:t>Open</w:t>
            </w:r>
            <w:r>
              <w:rPr>
                <w:rFonts w:ascii="Calibri" w:hAnsi="Calibri"/>
                <w:color w:val="000000"/>
              </w:rPr>
              <w:t>ed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FE39E7" w:rsidTr="00D44410">
        <w:tc>
          <w:tcPr>
            <w:tcW w:w="1480" w:type="dxa"/>
            <w:tcBorders>
              <w:right w:val="single" w:sz="4" w:space="0" w:color="auto"/>
            </w:tcBorders>
          </w:tcPr>
          <w:p w:rsidR="00927BCD" w:rsidRDefault="00927BCD" w:rsidP="002469CE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FE39E7" w:rsidRDefault="002469CE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54T7</w:t>
            </w:r>
            <w:r w:rsidR="00FE39E7" w:rsidRPr="00534F64">
              <w:rPr>
                <w:sz w:val="22"/>
                <w:szCs w:val="22"/>
              </w:rPr>
              <w:t>A-T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FE39E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69" w:type="dxa"/>
          </w:tcPr>
          <w:p w:rsidR="00927BCD" w:rsidRDefault="00927BCD" w:rsidP="00927BCD"/>
        </w:tc>
      </w:tr>
      <w:tr w:rsidR="002469CE" w:rsidTr="0026645C">
        <w:tc>
          <w:tcPr>
            <w:tcW w:w="1480" w:type="dxa"/>
            <w:tcBorders>
              <w:right w:val="single" w:sz="4" w:space="0" w:color="auto"/>
            </w:tcBorders>
          </w:tcPr>
          <w:p w:rsidR="002469CE" w:rsidRDefault="002469CE" w:rsidP="002469CE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469CE" w:rsidRPr="00FE39E7" w:rsidRDefault="002469CE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54T7</w:t>
            </w:r>
            <w:r w:rsidRPr="00534F64">
              <w:rPr>
                <w:sz w:val="22"/>
                <w:szCs w:val="22"/>
              </w:rPr>
              <w:t>A-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2469CE" w:rsidRDefault="002469CE" w:rsidP="002469CE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9CE" w:rsidRDefault="002469CE" w:rsidP="002469CE">
            <w:r w:rsidRPr="00313928"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2469CE" w:rsidRDefault="002469CE" w:rsidP="002469CE"/>
        </w:tc>
        <w:tc>
          <w:tcPr>
            <w:tcW w:w="1469" w:type="dxa"/>
          </w:tcPr>
          <w:p w:rsidR="002469CE" w:rsidRDefault="002469CE" w:rsidP="002469CE"/>
        </w:tc>
      </w:tr>
      <w:tr w:rsidR="002469CE" w:rsidTr="0026645C">
        <w:tc>
          <w:tcPr>
            <w:tcW w:w="1480" w:type="dxa"/>
            <w:tcBorders>
              <w:right w:val="single" w:sz="4" w:space="0" w:color="auto"/>
            </w:tcBorders>
          </w:tcPr>
          <w:p w:rsidR="002469CE" w:rsidRDefault="002469CE" w:rsidP="002469CE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469CE" w:rsidRPr="00FE39E7" w:rsidRDefault="002469CE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54T7-T</w:t>
            </w:r>
          </w:p>
        </w:tc>
        <w:tc>
          <w:tcPr>
            <w:tcW w:w="1200" w:type="dxa"/>
            <w:tcBorders>
              <w:right w:val="single" w:sz="4" w:space="0" w:color="auto"/>
            </w:tcBorders>
          </w:tcPr>
          <w:p w:rsidR="002469CE" w:rsidRDefault="002469CE" w:rsidP="002469CE"/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69CE" w:rsidRDefault="002469CE" w:rsidP="002469CE">
            <w:r w:rsidRPr="00313928"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  <w:tcBorders>
              <w:left w:val="single" w:sz="4" w:space="0" w:color="auto"/>
            </w:tcBorders>
          </w:tcPr>
          <w:p w:rsidR="002469CE" w:rsidRDefault="002469CE" w:rsidP="002469CE"/>
        </w:tc>
        <w:tc>
          <w:tcPr>
            <w:tcW w:w="1469" w:type="dxa"/>
          </w:tcPr>
          <w:p w:rsidR="002469CE" w:rsidRDefault="002469CE" w:rsidP="002469CE"/>
        </w:tc>
      </w:tr>
      <w:tr w:rsidR="002469CE" w:rsidTr="009E4447">
        <w:tc>
          <w:tcPr>
            <w:tcW w:w="1480" w:type="dxa"/>
          </w:tcPr>
          <w:p w:rsidR="002469CE" w:rsidRDefault="002469CE" w:rsidP="002469CE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</w:tcBorders>
          </w:tcPr>
          <w:p w:rsidR="002469CE" w:rsidRPr="00FE39E7" w:rsidRDefault="002469CE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54T6</w:t>
            </w:r>
            <w:r>
              <w:rPr>
                <w:sz w:val="22"/>
                <w:szCs w:val="22"/>
              </w:rPr>
              <w:t>T7 Breaker</w:t>
            </w:r>
          </w:p>
        </w:tc>
        <w:tc>
          <w:tcPr>
            <w:tcW w:w="1200" w:type="dxa"/>
          </w:tcPr>
          <w:p w:rsidR="002469CE" w:rsidRDefault="002469CE" w:rsidP="002469CE"/>
        </w:tc>
        <w:tc>
          <w:tcPr>
            <w:tcW w:w="1919" w:type="dxa"/>
            <w:tcBorders>
              <w:top w:val="single" w:sz="4" w:space="0" w:color="auto"/>
            </w:tcBorders>
            <w:vAlign w:val="bottom"/>
          </w:tcPr>
          <w:p w:rsidR="002469CE" w:rsidRDefault="002469CE" w:rsidP="002469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Opened</w:t>
            </w:r>
          </w:p>
        </w:tc>
        <w:tc>
          <w:tcPr>
            <w:tcW w:w="1031" w:type="dxa"/>
            <w:gridSpan w:val="2"/>
          </w:tcPr>
          <w:p w:rsidR="002469CE" w:rsidRDefault="002469CE" w:rsidP="002469CE"/>
        </w:tc>
        <w:tc>
          <w:tcPr>
            <w:tcW w:w="1469" w:type="dxa"/>
          </w:tcPr>
          <w:p w:rsidR="002469CE" w:rsidRDefault="002469CE" w:rsidP="002469CE"/>
        </w:tc>
      </w:tr>
      <w:tr w:rsidR="002469CE" w:rsidTr="00D44410">
        <w:tc>
          <w:tcPr>
            <w:tcW w:w="1480" w:type="dxa"/>
          </w:tcPr>
          <w:p w:rsidR="002469CE" w:rsidRDefault="002469CE" w:rsidP="002469CE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917" w:type="dxa"/>
            <w:gridSpan w:val="2"/>
          </w:tcPr>
          <w:p w:rsidR="002469CE" w:rsidRPr="00FE39E7" w:rsidRDefault="002469CE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54T6T7-T6</w:t>
            </w:r>
          </w:p>
        </w:tc>
        <w:tc>
          <w:tcPr>
            <w:tcW w:w="1200" w:type="dxa"/>
          </w:tcPr>
          <w:p w:rsidR="002469CE" w:rsidRDefault="002469CE" w:rsidP="002469CE"/>
        </w:tc>
        <w:tc>
          <w:tcPr>
            <w:tcW w:w="1919" w:type="dxa"/>
          </w:tcPr>
          <w:p w:rsidR="002469CE" w:rsidRDefault="002469CE" w:rsidP="002469CE">
            <w:r w:rsidRPr="00FD4A2E"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</w:tcPr>
          <w:p w:rsidR="002469CE" w:rsidRDefault="002469CE" w:rsidP="002469CE"/>
        </w:tc>
        <w:tc>
          <w:tcPr>
            <w:tcW w:w="1469" w:type="dxa"/>
          </w:tcPr>
          <w:p w:rsidR="002469CE" w:rsidRDefault="002469CE" w:rsidP="002469CE"/>
        </w:tc>
      </w:tr>
      <w:tr w:rsidR="002469CE" w:rsidTr="00D44410">
        <w:tc>
          <w:tcPr>
            <w:tcW w:w="1480" w:type="dxa"/>
          </w:tcPr>
          <w:p w:rsidR="002469CE" w:rsidRDefault="002469CE" w:rsidP="002469CE">
            <w:pPr>
              <w:jc w:val="center"/>
            </w:pPr>
            <w:r>
              <w:t>7.</w:t>
            </w:r>
          </w:p>
        </w:tc>
        <w:tc>
          <w:tcPr>
            <w:tcW w:w="1917" w:type="dxa"/>
            <w:gridSpan w:val="2"/>
          </w:tcPr>
          <w:p w:rsidR="002469CE" w:rsidRPr="00FE39E7" w:rsidRDefault="002469CE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</w:t>
            </w:r>
            <w:r>
              <w:rPr>
                <w:sz w:val="22"/>
                <w:szCs w:val="22"/>
              </w:rPr>
              <w:t>6T7-T7</w:t>
            </w:r>
          </w:p>
        </w:tc>
        <w:tc>
          <w:tcPr>
            <w:tcW w:w="1200" w:type="dxa"/>
          </w:tcPr>
          <w:p w:rsidR="002469CE" w:rsidRDefault="002469CE" w:rsidP="002469CE"/>
        </w:tc>
        <w:tc>
          <w:tcPr>
            <w:tcW w:w="1919" w:type="dxa"/>
          </w:tcPr>
          <w:p w:rsidR="002469CE" w:rsidRDefault="002469CE" w:rsidP="002469CE">
            <w:r w:rsidRPr="00FD4A2E"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</w:tcPr>
          <w:p w:rsidR="002469CE" w:rsidRDefault="002469CE" w:rsidP="002469CE"/>
        </w:tc>
        <w:tc>
          <w:tcPr>
            <w:tcW w:w="1469" w:type="dxa"/>
          </w:tcPr>
          <w:p w:rsidR="002469CE" w:rsidRDefault="002469CE" w:rsidP="002469CE"/>
        </w:tc>
      </w:tr>
      <w:tr w:rsidR="002469CE" w:rsidTr="00D57202">
        <w:tc>
          <w:tcPr>
            <w:tcW w:w="1480" w:type="dxa"/>
          </w:tcPr>
          <w:p w:rsidR="002469CE" w:rsidRDefault="002469CE" w:rsidP="002469CE">
            <w:pPr>
              <w:jc w:val="center"/>
            </w:pPr>
            <w:r>
              <w:t>8.</w:t>
            </w:r>
          </w:p>
        </w:tc>
        <w:tc>
          <w:tcPr>
            <w:tcW w:w="1917" w:type="dxa"/>
            <w:gridSpan w:val="2"/>
            <w:vAlign w:val="bottom"/>
          </w:tcPr>
          <w:p w:rsidR="002469CE" w:rsidRPr="00FE39E7" w:rsidRDefault="002469CE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54T6D Breaker</w:t>
            </w:r>
          </w:p>
        </w:tc>
        <w:tc>
          <w:tcPr>
            <w:tcW w:w="1200" w:type="dxa"/>
          </w:tcPr>
          <w:p w:rsidR="002469CE" w:rsidRDefault="002469CE" w:rsidP="002469CE"/>
        </w:tc>
        <w:tc>
          <w:tcPr>
            <w:tcW w:w="1919" w:type="dxa"/>
          </w:tcPr>
          <w:p w:rsidR="002469CE" w:rsidRDefault="002469CE" w:rsidP="002469CE">
            <w:r>
              <w:rPr>
                <w:rFonts w:ascii="Calibri" w:hAnsi="Calibri"/>
                <w:color w:val="000000"/>
              </w:rPr>
              <w:t>Check Opened</w:t>
            </w:r>
          </w:p>
        </w:tc>
        <w:tc>
          <w:tcPr>
            <w:tcW w:w="1031" w:type="dxa"/>
            <w:gridSpan w:val="2"/>
          </w:tcPr>
          <w:p w:rsidR="002469CE" w:rsidRDefault="002469CE" w:rsidP="002469CE"/>
        </w:tc>
        <w:tc>
          <w:tcPr>
            <w:tcW w:w="1469" w:type="dxa"/>
          </w:tcPr>
          <w:p w:rsidR="002469CE" w:rsidRDefault="002469CE" w:rsidP="002469CE"/>
        </w:tc>
      </w:tr>
      <w:tr w:rsidR="002469CE" w:rsidTr="00D57202">
        <w:tc>
          <w:tcPr>
            <w:tcW w:w="1480" w:type="dxa"/>
          </w:tcPr>
          <w:p w:rsidR="002469CE" w:rsidRDefault="002469CE" w:rsidP="002469CE">
            <w:pPr>
              <w:jc w:val="center"/>
            </w:pPr>
            <w:r>
              <w:t>9.</w:t>
            </w:r>
          </w:p>
        </w:tc>
        <w:tc>
          <w:tcPr>
            <w:tcW w:w="1917" w:type="dxa"/>
            <w:gridSpan w:val="2"/>
            <w:vAlign w:val="bottom"/>
          </w:tcPr>
          <w:p w:rsidR="002469CE" w:rsidRPr="00FE39E7" w:rsidRDefault="002469CE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54T6D-D</w:t>
            </w:r>
          </w:p>
        </w:tc>
        <w:tc>
          <w:tcPr>
            <w:tcW w:w="1200" w:type="dxa"/>
          </w:tcPr>
          <w:p w:rsidR="002469CE" w:rsidRDefault="002469CE" w:rsidP="002469CE"/>
        </w:tc>
        <w:tc>
          <w:tcPr>
            <w:tcW w:w="1919" w:type="dxa"/>
          </w:tcPr>
          <w:p w:rsidR="002469CE" w:rsidRDefault="002469CE" w:rsidP="002469CE">
            <w:r w:rsidRPr="00FD4A2E"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</w:tcPr>
          <w:p w:rsidR="002469CE" w:rsidRDefault="002469CE" w:rsidP="002469CE"/>
        </w:tc>
        <w:tc>
          <w:tcPr>
            <w:tcW w:w="1469" w:type="dxa"/>
          </w:tcPr>
          <w:p w:rsidR="002469CE" w:rsidRDefault="002469CE" w:rsidP="002469CE"/>
        </w:tc>
      </w:tr>
      <w:tr w:rsidR="002469CE" w:rsidTr="00D57202">
        <w:tc>
          <w:tcPr>
            <w:tcW w:w="1480" w:type="dxa"/>
          </w:tcPr>
          <w:p w:rsidR="002469CE" w:rsidRDefault="002469CE" w:rsidP="002469CE">
            <w:pPr>
              <w:jc w:val="center"/>
            </w:pPr>
            <w:r>
              <w:t>10.</w:t>
            </w:r>
          </w:p>
        </w:tc>
        <w:tc>
          <w:tcPr>
            <w:tcW w:w="1917" w:type="dxa"/>
            <w:gridSpan w:val="2"/>
            <w:vAlign w:val="bottom"/>
          </w:tcPr>
          <w:p w:rsidR="002469CE" w:rsidRPr="00FE39E7" w:rsidRDefault="002469CE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54T6D</w:t>
            </w:r>
            <w:r w:rsidRPr="00534F6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T6</w:t>
            </w:r>
          </w:p>
        </w:tc>
        <w:tc>
          <w:tcPr>
            <w:tcW w:w="1200" w:type="dxa"/>
          </w:tcPr>
          <w:p w:rsidR="002469CE" w:rsidRDefault="002469CE" w:rsidP="002469CE"/>
        </w:tc>
        <w:tc>
          <w:tcPr>
            <w:tcW w:w="1919" w:type="dxa"/>
          </w:tcPr>
          <w:p w:rsidR="002469CE" w:rsidRDefault="002469CE" w:rsidP="002469CE">
            <w:r w:rsidRPr="00FD4A2E"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</w:tcPr>
          <w:p w:rsidR="002469CE" w:rsidRDefault="002469CE" w:rsidP="002469CE"/>
        </w:tc>
        <w:tc>
          <w:tcPr>
            <w:tcW w:w="1469" w:type="dxa"/>
          </w:tcPr>
          <w:p w:rsidR="002469CE" w:rsidRDefault="002469CE" w:rsidP="002469CE"/>
        </w:tc>
      </w:tr>
      <w:tr w:rsidR="002469CE" w:rsidTr="00D57202">
        <w:tc>
          <w:tcPr>
            <w:tcW w:w="1480" w:type="dxa"/>
          </w:tcPr>
          <w:p w:rsidR="002469CE" w:rsidRDefault="002469CE" w:rsidP="002469CE">
            <w:pPr>
              <w:jc w:val="center"/>
            </w:pPr>
            <w:r>
              <w:t>11.</w:t>
            </w:r>
          </w:p>
        </w:tc>
        <w:tc>
          <w:tcPr>
            <w:tcW w:w="1917" w:type="dxa"/>
            <w:gridSpan w:val="2"/>
            <w:vAlign w:val="bottom"/>
          </w:tcPr>
          <w:p w:rsidR="002469CE" w:rsidRPr="00FE39E7" w:rsidRDefault="002469CE" w:rsidP="002469CE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54T6-T</w:t>
            </w:r>
          </w:p>
        </w:tc>
        <w:tc>
          <w:tcPr>
            <w:tcW w:w="1200" w:type="dxa"/>
          </w:tcPr>
          <w:p w:rsidR="002469CE" w:rsidRDefault="002469CE" w:rsidP="002469CE"/>
        </w:tc>
        <w:tc>
          <w:tcPr>
            <w:tcW w:w="1919" w:type="dxa"/>
          </w:tcPr>
          <w:p w:rsidR="002469CE" w:rsidRDefault="002469CE" w:rsidP="002469CE">
            <w:r w:rsidRPr="00FD4A2E">
              <w:rPr>
                <w:rFonts w:ascii="Calibri" w:hAnsi="Calibri"/>
                <w:color w:val="000000"/>
              </w:rPr>
              <w:t>Open and lock</w:t>
            </w:r>
          </w:p>
        </w:tc>
        <w:tc>
          <w:tcPr>
            <w:tcW w:w="1031" w:type="dxa"/>
            <w:gridSpan w:val="2"/>
          </w:tcPr>
          <w:p w:rsidR="002469CE" w:rsidRDefault="002469CE" w:rsidP="002469CE"/>
        </w:tc>
        <w:tc>
          <w:tcPr>
            <w:tcW w:w="1469" w:type="dxa"/>
          </w:tcPr>
          <w:p w:rsidR="002469CE" w:rsidRDefault="002469CE" w:rsidP="002469CE"/>
        </w:tc>
      </w:tr>
      <w:tr w:rsidR="00AD1864" w:rsidTr="00D44410">
        <w:tc>
          <w:tcPr>
            <w:tcW w:w="1480" w:type="dxa"/>
          </w:tcPr>
          <w:p w:rsidR="00AD1864" w:rsidRDefault="00AD1864" w:rsidP="00AD1864">
            <w:r>
              <w:t xml:space="preserve">          12.</w:t>
            </w:r>
          </w:p>
        </w:tc>
        <w:tc>
          <w:tcPr>
            <w:tcW w:w="1917" w:type="dxa"/>
            <w:gridSpan w:val="2"/>
          </w:tcPr>
          <w:p w:rsidR="00AD1864" w:rsidRDefault="00AD1864" w:rsidP="00AD1864">
            <w:r>
              <w:t>54T6D-G1</w:t>
            </w:r>
          </w:p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>
            <w:r>
              <w:rPr>
                <w:rFonts w:ascii="Calibri" w:hAnsi="Calibri"/>
                <w:color w:val="000000"/>
              </w:rPr>
              <w:t>Close</w:t>
            </w:r>
            <w:r w:rsidRPr="004E57F8">
              <w:rPr>
                <w:rFonts w:ascii="Calibri" w:hAnsi="Calibri"/>
                <w:color w:val="000000"/>
              </w:rPr>
              <w:t xml:space="preserve"> and lock</w:t>
            </w:r>
          </w:p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>
            <w:r>
              <w:t xml:space="preserve">          13.</w:t>
            </w:r>
          </w:p>
        </w:tc>
        <w:tc>
          <w:tcPr>
            <w:tcW w:w="1917" w:type="dxa"/>
            <w:gridSpan w:val="2"/>
          </w:tcPr>
          <w:p w:rsidR="00AD1864" w:rsidRDefault="00AD1864" w:rsidP="00AD1864">
            <w:r>
              <w:t>54T7A-G2</w:t>
            </w:r>
          </w:p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>
            <w:r>
              <w:rPr>
                <w:rFonts w:ascii="Calibri" w:hAnsi="Calibri"/>
                <w:color w:val="000000"/>
              </w:rPr>
              <w:t>Close</w:t>
            </w:r>
            <w:bookmarkStart w:id="0" w:name="_GoBack"/>
            <w:bookmarkEnd w:id="0"/>
            <w:r w:rsidRPr="004E57F8">
              <w:rPr>
                <w:rFonts w:ascii="Calibri" w:hAnsi="Calibri"/>
                <w:color w:val="000000"/>
              </w:rPr>
              <w:t xml:space="preserve"> and lock</w:t>
            </w:r>
          </w:p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/>
        </w:tc>
        <w:tc>
          <w:tcPr>
            <w:tcW w:w="1917" w:type="dxa"/>
            <w:gridSpan w:val="2"/>
          </w:tcPr>
          <w:p w:rsidR="00AD1864" w:rsidRDefault="00AD1864" w:rsidP="00AD1864"/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/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/>
        </w:tc>
        <w:tc>
          <w:tcPr>
            <w:tcW w:w="1917" w:type="dxa"/>
            <w:gridSpan w:val="2"/>
          </w:tcPr>
          <w:p w:rsidR="00AD1864" w:rsidRDefault="00AD1864" w:rsidP="00AD1864"/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/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/>
        </w:tc>
        <w:tc>
          <w:tcPr>
            <w:tcW w:w="1917" w:type="dxa"/>
            <w:gridSpan w:val="2"/>
          </w:tcPr>
          <w:p w:rsidR="00AD1864" w:rsidRDefault="00AD1864" w:rsidP="00AD1864"/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/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/>
        </w:tc>
        <w:tc>
          <w:tcPr>
            <w:tcW w:w="1917" w:type="dxa"/>
            <w:gridSpan w:val="2"/>
          </w:tcPr>
          <w:p w:rsidR="00AD1864" w:rsidRDefault="00AD1864" w:rsidP="00AD1864"/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/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/>
        </w:tc>
        <w:tc>
          <w:tcPr>
            <w:tcW w:w="1917" w:type="dxa"/>
            <w:gridSpan w:val="2"/>
          </w:tcPr>
          <w:p w:rsidR="00AD1864" w:rsidRDefault="00AD1864" w:rsidP="00AD1864"/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/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/>
        </w:tc>
        <w:tc>
          <w:tcPr>
            <w:tcW w:w="1917" w:type="dxa"/>
            <w:gridSpan w:val="2"/>
          </w:tcPr>
          <w:p w:rsidR="00AD1864" w:rsidRDefault="00AD1864" w:rsidP="00AD1864"/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/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/>
        </w:tc>
        <w:tc>
          <w:tcPr>
            <w:tcW w:w="1917" w:type="dxa"/>
            <w:gridSpan w:val="2"/>
          </w:tcPr>
          <w:p w:rsidR="00AD1864" w:rsidRDefault="00AD1864" w:rsidP="00AD1864"/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/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/>
        </w:tc>
        <w:tc>
          <w:tcPr>
            <w:tcW w:w="1917" w:type="dxa"/>
            <w:gridSpan w:val="2"/>
          </w:tcPr>
          <w:p w:rsidR="00AD1864" w:rsidRDefault="00AD1864" w:rsidP="00AD1864"/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/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/>
        </w:tc>
        <w:tc>
          <w:tcPr>
            <w:tcW w:w="1917" w:type="dxa"/>
            <w:gridSpan w:val="2"/>
          </w:tcPr>
          <w:p w:rsidR="00AD1864" w:rsidRDefault="00AD1864" w:rsidP="00AD1864"/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/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1480" w:type="dxa"/>
          </w:tcPr>
          <w:p w:rsidR="00AD1864" w:rsidRDefault="00AD1864" w:rsidP="00AD1864"/>
        </w:tc>
        <w:tc>
          <w:tcPr>
            <w:tcW w:w="1917" w:type="dxa"/>
            <w:gridSpan w:val="2"/>
          </w:tcPr>
          <w:p w:rsidR="00AD1864" w:rsidRDefault="00AD1864" w:rsidP="00AD1864"/>
        </w:tc>
        <w:tc>
          <w:tcPr>
            <w:tcW w:w="1200" w:type="dxa"/>
          </w:tcPr>
          <w:p w:rsidR="00AD1864" w:rsidRDefault="00AD1864" w:rsidP="00AD1864"/>
        </w:tc>
        <w:tc>
          <w:tcPr>
            <w:tcW w:w="1919" w:type="dxa"/>
          </w:tcPr>
          <w:p w:rsidR="00AD1864" w:rsidRDefault="00AD1864" w:rsidP="00AD1864"/>
        </w:tc>
        <w:tc>
          <w:tcPr>
            <w:tcW w:w="1031" w:type="dxa"/>
            <w:gridSpan w:val="2"/>
          </w:tcPr>
          <w:p w:rsidR="00AD1864" w:rsidRDefault="00AD1864" w:rsidP="00AD1864"/>
        </w:tc>
        <w:tc>
          <w:tcPr>
            <w:tcW w:w="1469" w:type="dxa"/>
          </w:tcPr>
          <w:p w:rsidR="00AD1864" w:rsidRDefault="00AD1864" w:rsidP="00AD1864"/>
        </w:tc>
      </w:tr>
      <w:tr w:rsidR="00AD1864" w:rsidTr="00D44410">
        <w:tc>
          <w:tcPr>
            <w:tcW w:w="2370" w:type="dxa"/>
            <w:gridSpan w:val="2"/>
          </w:tcPr>
          <w:p w:rsidR="00AD1864" w:rsidRDefault="00AD1864" w:rsidP="00AD1864">
            <w:r>
              <w:t>Prepared By:</w:t>
            </w:r>
          </w:p>
          <w:p w:rsidR="00AD1864" w:rsidRDefault="00AD1864" w:rsidP="00AD1864"/>
        </w:tc>
        <w:tc>
          <w:tcPr>
            <w:tcW w:w="2227" w:type="dxa"/>
            <w:gridSpan w:val="2"/>
          </w:tcPr>
          <w:p w:rsidR="00AD1864" w:rsidRDefault="00AD1864" w:rsidP="00AD1864">
            <w:r>
              <w:t>Checked By:</w:t>
            </w:r>
          </w:p>
        </w:tc>
        <w:tc>
          <w:tcPr>
            <w:tcW w:w="2216" w:type="dxa"/>
            <w:gridSpan w:val="2"/>
          </w:tcPr>
          <w:p w:rsidR="00AD1864" w:rsidRDefault="00AD1864" w:rsidP="00AD1864">
            <w:r>
              <w:t>Ordered By:</w:t>
            </w:r>
          </w:p>
        </w:tc>
        <w:tc>
          <w:tcPr>
            <w:tcW w:w="2203" w:type="dxa"/>
            <w:gridSpan w:val="2"/>
          </w:tcPr>
          <w:p w:rsidR="00AD1864" w:rsidRDefault="00AD1864" w:rsidP="00AD1864">
            <w:r>
              <w:t>Completed By:</w:t>
            </w:r>
          </w:p>
        </w:tc>
      </w:tr>
      <w:tr w:rsidR="00AD1864" w:rsidTr="00D44410"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AD1864" w:rsidRDefault="00AD1864" w:rsidP="00AD1864">
            <w:r>
              <w:t>Time:</w:t>
            </w: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</w:tcPr>
          <w:p w:rsidR="00AD1864" w:rsidRDefault="00AD1864" w:rsidP="00AD1864">
            <w:r>
              <w:t>Time:</w:t>
            </w:r>
          </w:p>
        </w:tc>
        <w:tc>
          <w:tcPr>
            <w:tcW w:w="2216" w:type="dxa"/>
            <w:gridSpan w:val="2"/>
            <w:tcBorders>
              <w:bottom w:val="single" w:sz="4" w:space="0" w:color="auto"/>
            </w:tcBorders>
          </w:tcPr>
          <w:p w:rsidR="00AD1864" w:rsidRDefault="00AD1864" w:rsidP="00AD1864">
            <w:r>
              <w:t>Time: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AD1864" w:rsidRDefault="00AD1864" w:rsidP="00AD1864">
            <w:r>
              <w:t>Time:</w:t>
            </w:r>
          </w:p>
        </w:tc>
      </w:tr>
      <w:tr w:rsidR="00AD1864" w:rsidTr="00D44410">
        <w:tc>
          <w:tcPr>
            <w:tcW w:w="2370" w:type="dxa"/>
            <w:gridSpan w:val="2"/>
            <w:tcBorders>
              <w:bottom w:val="single" w:sz="4" w:space="0" w:color="auto"/>
            </w:tcBorders>
          </w:tcPr>
          <w:p w:rsidR="00AD1864" w:rsidRDefault="00AD1864" w:rsidP="00AD1864">
            <w:r>
              <w:t>Date:</w:t>
            </w: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</w:tcPr>
          <w:p w:rsidR="00AD1864" w:rsidRDefault="00AD1864" w:rsidP="00AD1864">
            <w:r>
              <w:t>Date:</w:t>
            </w:r>
          </w:p>
        </w:tc>
        <w:tc>
          <w:tcPr>
            <w:tcW w:w="2216" w:type="dxa"/>
            <w:gridSpan w:val="2"/>
            <w:tcBorders>
              <w:bottom w:val="single" w:sz="4" w:space="0" w:color="auto"/>
            </w:tcBorders>
          </w:tcPr>
          <w:p w:rsidR="00AD1864" w:rsidRDefault="00AD1864" w:rsidP="00AD1864">
            <w:r>
              <w:t>Date:</w:t>
            </w: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AD1864" w:rsidRDefault="00AD1864" w:rsidP="00AD1864">
            <w:r>
              <w:t>Date:</w:t>
            </w:r>
          </w:p>
        </w:tc>
      </w:tr>
      <w:tr w:rsidR="00AD1864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1864" w:rsidRDefault="00AD1864" w:rsidP="00AD1864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AD1864" w:rsidTr="00D44410">
        <w:tc>
          <w:tcPr>
            <w:tcW w:w="459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64" w:rsidRDefault="00AD1864" w:rsidP="00AD1864"/>
        </w:tc>
        <w:tc>
          <w:tcPr>
            <w:tcW w:w="4419" w:type="dxa"/>
            <w:gridSpan w:val="4"/>
            <w:tcBorders>
              <w:left w:val="single" w:sz="4" w:space="0" w:color="auto"/>
            </w:tcBorders>
          </w:tcPr>
          <w:p w:rsidR="00AD1864" w:rsidRDefault="00AD1864" w:rsidP="00AD1864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C48"/>
    <w:multiLevelType w:val="hybridMultilevel"/>
    <w:tmpl w:val="71F2E9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B59C1"/>
    <w:multiLevelType w:val="hybridMultilevel"/>
    <w:tmpl w:val="9BA80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051A8"/>
    <w:rsid w:val="00007C6C"/>
    <w:rsid w:val="00043158"/>
    <w:rsid w:val="00097008"/>
    <w:rsid w:val="000E34FB"/>
    <w:rsid w:val="00123FE3"/>
    <w:rsid w:val="0012784A"/>
    <w:rsid w:val="00177F46"/>
    <w:rsid w:val="001953D4"/>
    <w:rsid w:val="002469CE"/>
    <w:rsid w:val="002C34AC"/>
    <w:rsid w:val="003057F7"/>
    <w:rsid w:val="00397D87"/>
    <w:rsid w:val="00480F52"/>
    <w:rsid w:val="006519C5"/>
    <w:rsid w:val="00674346"/>
    <w:rsid w:val="00830B26"/>
    <w:rsid w:val="00867A8F"/>
    <w:rsid w:val="0090739F"/>
    <w:rsid w:val="00927BCD"/>
    <w:rsid w:val="00962E55"/>
    <w:rsid w:val="00A02D5B"/>
    <w:rsid w:val="00A76F94"/>
    <w:rsid w:val="00A97C9D"/>
    <w:rsid w:val="00AD1864"/>
    <w:rsid w:val="00AD64AA"/>
    <w:rsid w:val="00B9234E"/>
    <w:rsid w:val="00BB02E5"/>
    <w:rsid w:val="00BE20D3"/>
    <w:rsid w:val="00C8572B"/>
    <w:rsid w:val="00CA470C"/>
    <w:rsid w:val="00D213BE"/>
    <w:rsid w:val="00D44410"/>
    <w:rsid w:val="00E11226"/>
    <w:rsid w:val="00F75B6F"/>
    <w:rsid w:val="00F8104F"/>
    <w:rsid w:val="00FD275B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1EA27-44D1-4777-B1C7-89F90ABA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(AUE)</cp:lastModifiedBy>
  <cp:revision>2</cp:revision>
  <cp:lastPrinted>2017-08-18T06:27:00Z</cp:lastPrinted>
  <dcterms:created xsi:type="dcterms:W3CDTF">2018-05-22T09:28:00Z</dcterms:created>
  <dcterms:modified xsi:type="dcterms:W3CDTF">2018-05-22T09:28:00Z</dcterms:modified>
</cp:coreProperties>
</file>