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69F" w:rsidRDefault="005E30C9">
      <w:pPr>
        <w:pStyle w:val="Heading1"/>
        <w:spacing w:before="37"/>
        <w:ind w:left="2856"/>
      </w:pPr>
      <w:r>
        <w:t>Windows 2008R2 Server Hardening Checklist</w:t>
      </w:r>
    </w:p>
    <w:p w:rsidR="0016269F" w:rsidRDefault="0016269F">
      <w:pPr>
        <w:pStyle w:val="BodyText"/>
        <w:rPr>
          <w:b/>
        </w:rPr>
      </w:pPr>
    </w:p>
    <w:p w:rsidR="00F34332" w:rsidRDefault="00F34332" w:rsidP="00F34332"/>
    <w:p w:rsidR="00F34332" w:rsidRDefault="00F34332" w:rsidP="00F34332"/>
    <w:p w:rsidR="00F34332" w:rsidRDefault="00F34332" w:rsidP="00F34332">
      <w:r>
        <w:t>Riders Notes:</w:t>
      </w:r>
    </w:p>
    <w:p w:rsidR="00F34332" w:rsidRDefault="00F34332" w:rsidP="00F34332">
      <w:pPr>
        <w:pStyle w:val="ListParagraph"/>
        <w:numPr>
          <w:ilvl w:val="0"/>
          <w:numId w:val="8"/>
        </w:numPr>
      </w:pPr>
      <w:r>
        <w:t>Install Windows</w:t>
      </w:r>
    </w:p>
    <w:p w:rsidR="00F34332" w:rsidRDefault="00F34332" w:rsidP="00F34332">
      <w:pPr>
        <w:pStyle w:val="ListParagraph"/>
        <w:numPr>
          <w:ilvl w:val="0"/>
          <w:numId w:val="8"/>
        </w:numPr>
      </w:pPr>
      <w:r>
        <w:t xml:space="preserve">Install Updates via </w:t>
      </w:r>
      <w:proofErr w:type="spellStart"/>
      <w:r>
        <w:t>windowsupdate</w:t>
      </w:r>
      <w:proofErr w:type="spellEnd"/>
      <w:r>
        <w:t xml:space="preserve"> website</w:t>
      </w:r>
    </w:p>
    <w:p w:rsidR="00F34332" w:rsidRDefault="00F34332" w:rsidP="00F34332">
      <w:pPr>
        <w:pStyle w:val="ListParagraph"/>
        <w:numPr>
          <w:ilvl w:val="0"/>
          <w:numId w:val="8"/>
        </w:numPr>
      </w:pPr>
      <w:r>
        <w:t>Run SCW</w:t>
      </w:r>
    </w:p>
    <w:p w:rsidR="00F34332" w:rsidRDefault="00F34332" w:rsidP="00F34332">
      <w:pPr>
        <w:pStyle w:val="ListParagraph"/>
        <w:numPr>
          <w:ilvl w:val="0"/>
          <w:numId w:val="8"/>
        </w:numPr>
      </w:pPr>
      <w:r>
        <w:t>Set up networking using information in table below</w:t>
      </w:r>
    </w:p>
    <w:p w:rsidR="00F34332" w:rsidRDefault="00F34332" w:rsidP="00F34332">
      <w:pPr>
        <w:pStyle w:val="ListParagraph"/>
        <w:numPr>
          <w:ilvl w:val="0"/>
          <w:numId w:val="8"/>
        </w:numPr>
      </w:pPr>
      <w:r>
        <w:t>Create Domain</w:t>
      </w:r>
    </w:p>
    <w:p w:rsidR="00631A9D" w:rsidRDefault="00F34332" w:rsidP="00F34332">
      <w:pPr>
        <w:pStyle w:val="ListParagraph"/>
        <w:numPr>
          <w:ilvl w:val="0"/>
          <w:numId w:val="8"/>
        </w:numPr>
      </w:pPr>
      <w:r>
        <w:t>Setup</w:t>
      </w:r>
      <w:r w:rsidR="00631A9D">
        <w:t xml:space="preserve"> primary</w:t>
      </w:r>
      <w:r>
        <w:t xml:space="preserve"> DNS</w:t>
      </w:r>
      <w:r w:rsidR="00631A9D">
        <w:t xml:space="preserve"> </w:t>
      </w:r>
    </w:p>
    <w:p w:rsidR="00F34332" w:rsidRDefault="00631A9D" w:rsidP="00F34332">
      <w:pPr>
        <w:pStyle w:val="ListParagraph"/>
        <w:numPr>
          <w:ilvl w:val="0"/>
          <w:numId w:val="8"/>
        </w:numPr>
      </w:pPr>
      <w:r>
        <w:t>Set up secondary called DMZ_DNS @ 192.168.5.24</w:t>
      </w:r>
    </w:p>
    <w:p w:rsidR="00800BF3" w:rsidRDefault="00800BF3" w:rsidP="00F34332">
      <w:pPr>
        <w:pStyle w:val="ListParagraph"/>
        <w:numPr>
          <w:ilvl w:val="0"/>
          <w:numId w:val="8"/>
        </w:numPr>
      </w:pPr>
      <w:r>
        <w:t xml:space="preserve">Set up secondary DNS called </w:t>
      </w:r>
      <w:r w:rsidR="00FC24C0">
        <w:t>SECONDARY_</w:t>
      </w:r>
      <w:r>
        <w:t>LAN_DNS</w:t>
      </w:r>
      <w:r w:rsidR="00FC24C0">
        <w:t xml:space="preserve"> @ 192.168.4.16</w:t>
      </w:r>
    </w:p>
    <w:p w:rsidR="00F34332" w:rsidRDefault="00F34332" w:rsidP="00F34332">
      <w:pPr>
        <w:pStyle w:val="ListParagraph"/>
        <w:numPr>
          <w:ilvl w:val="0"/>
          <w:numId w:val="8"/>
        </w:numPr>
      </w:pPr>
      <w:r>
        <w:t xml:space="preserve">Create accounts </w:t>
      </w:r>
      <w:r w:rsidR="00FC24C0">
        <w:t>necessary</w:t>
      </w:r>
      <w:r>
        <w:t xml:space="preserve"> for other users on the domain</w:t>
      </w:r>
      <w:r w:rsidR="00CF628D">
        <w:t xml:space="preserve"> – see below for details</w:t>
      </w:r>
    </w:p>
    <w:p w:rsidR="00F34332" w:rsidRDefault="00F34332" w:rsidP="00F34332">
      <w:pPr>
        <w:pStyle w:val="ListParagraph"/>
        <w:numPr>
          <w:ilvl w:val="0"/>
          <w:numId w:val="8"/>
        </w:numPr>
      </w:pPr>
      <w:r>
        <w:t>Set up GPO policy</w:t>
      </w:r>
      <w:r w:rsidR="00CF628D">
        <w:t xml:space="preserve"> – see table below for details</w:t>
      </w:r>
    </w:p>
    <w:p w:rsidR="00F34332" w:rsidRDefault="00F34332" w:rsidP="00F34332">
      <w:pPr>
        <w:pStyle w:val="ListParagraph"/>
        <w:numPr>
          <w:ilvl w:val="0"/>
          <w:numId w:val="8"/>
        </w:numPr>
      </w:pPr>
      <w:r>
        <w:t>Set up Firewall policy</w:t>
      </w:r>
      <w:r w:rsidR="00CF628D">
        <w:t xml:space="preserve"> – see table below for details</w:t>
      </w:r>
    </w:p>
    <w:p w:rsidR="00F34332" w:rsidRDefault="00F34332" w:rsidP="00F34332"/>
    <w:p w:rsidR="00F34332" w:rsidRDefault="00F34332" w:rsidP="00F34332"/>
    <w:p w:rsidR="00F34332" w:rsidRDefault="00F34332" w:rsidP="00F34332"/>
    <w:p w:rsidR="00F34332" w:rsidRDefault="00F34332" w:rsidP="00F34332"/>
    <w:p w:rsidR="00F34332" w:rsidRDefault="00F34332"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631A9D" w:rsidRDefault="00631A9D" w:rsidP="00F34332"/>
    <w:p w:rsidR="00F34332" w:rsidRDefault="00F34332" w:rsidP="00F34332"/>
    <w:p w:rsidR="00F34332" w:rsidRDefault="00F34332" w:rsidP="00F34332"/>
    <w:p w:rsidR="00F34332" w:rsidRDefault="00F34332" w:rsidP="00F34332"/>
    <w:p w:rsidR="00F34332" w:rsidRDefault="00F34332" w:rsidP="00F34332"/>
    <w:p w:rsidR="00F34332" w:rsidRDefault="00F34332" w:rsidP="00F34332"/>
    <w:p w:rsidR="0016269F" w:rsidRDefault="005E30C9">
      <w:pPr>
        <w:pStyle w:val="Heading1"/>
        <w:spacing w:before="149"/>
      </w:pPr>
      <w:r>
        <w:t>Server Information</w:t>
      </w:r>
    </w:p>
    <w:p w:rsidR="0016269F" w:rsidRDefault="0016269F">
      <w:pPr>
        <w:pStyle w:val="BodyText"/>
        <w:spacing w:before="3"/>
        <w:rPr>
          <w:b/>
        </w:rPr>
      </w:pPr>
    </w:p>
    <w:tbl>
      <w:tblPr>
        <w:tblW w:w="957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398"/>
      </w:tblGrid>
      <w:tr w:rsidR="00F34332" w:rsidTr="005E30C9">
        <w:trPr>
          <w:trHeight w:hRule="exact" w:val="278"/>
        </w:trPr>
        <w:tc>
          <w:tcPr>
            <w:tcW w:w="2179" w:type="dxa"/>
          </w:tcPr>
          <w:p w:rsidR="00F34332" w:rsidRDefault="00F34332">
            <w:pPr>
              <w:pStyle w:val="TableParagraph"/>
            </w:pPr>
            <w:r>
              <w:t>IP Address</w:t>
            </w:r>
          </w:p>
        </w:tc>
        <w:tc>
          <w:tcPr>
            <w:tcW w:w="7398" w:type="dxa"/>
          </w:tcPr>
          <w:p w:rsidR="00F34332" w:rsidRDefault="00F34332">
            <w:r>
              <w:t>192.168.4.18</w:t>
            </w:r>
          </w:p>
        </w:tc>
      </w:tr>
      <w:tr w:rsidR="00F34332" w:rsidTr="005E30C9">
        <w:trPr>
          <w:trHeight w:hRule="exact" w:val="278"/>
        </w:trPr>
        <w:tc>
          <w:tcPr>
            <w:tcW w:w="2179" w:type="dxa"/>
          </w:tcPr>
          <w:p w:rsidR="00F34332" w:rsidRDefault="00F34332">
            <w:pPr>
              <w:pStyle w:val="TableParagraph"/>
            </w:pPr>
            <w:r>
              <w:t>Default Gateway</w:t>
            </w:r>
          </w:p>
        </w:tc>
        <w:tc>
          <w:tcPr>
            <w:tcW w:w="7398" w:type="dxa"/>
          </w:tcPr>
          <w:p w:rsidR="00F34332" w:rsidRDefault="00F34332">
            <w:r>
              <w:t>192.168.4.10</w:t>
            </w:r>
          </w:p>
        </w:tc>
      </w:tr>
      <w:tr w:rsidR="00F34332" w:rsidTr="005E30C9">
        <w:trPr>
          <w:trHeight w:hRule="exact" w:val="278"/>
        </w:trPr>
        <w:tc>
          <w:tcPr>
            <w:tcW w:w="2179" w:type="dxa"/>
          </w:tcPr>
          <w:p w:rsidR="00F34332" w:rsidRDefault="00F34332">
            <w:pPr>
              <w:pStyle w:val="TableParagraph"/>
            </w:pPr>
            <w:r>
              <w:t>DNS Server</w:t>
            </w:r>
          </w:p>
        </w:tc>
        <w:tc>
          <w:tcPr>
            <w:tcW w:w="7398" w:type="dxa"/>
          </w:tcPr>
          <w:p w:rsidR="00F34332" w:rsidRDefault="00F34332">
            <w:r>
              <w:t>8.8.8.8, 8.8.4.4</w:t>
            </w:r>
          </w:p>
        </w:tc>
      </w:tr>
      <w:tr w:rsidR="00F34332" w:rsidTr="005E30C9">
        <w:trPr>
          <w:trHeight w:hRule="exact" w:val="278"/>
        </w:trPr>
        <w:tc>
          <w:tcPr>
            <w:tcW w:w="2179" w:type="dxa"/>
          </w:tcPr>
          <w:p w:rsidR="00F34332" w:rsidRDefault="00F34332">
            <w:pPr>
              <w:pStyle w:val="TableParagraph"/>
            </w:pPr>
            <w:r>
              <w:t>Administrator Name</w:t>
            </w:r>
          </w:p>
        </w:tc>
        <w:tc>
          <w:tcPr>
            <w:tcW w:w="7398" w:type="dxa"/>
          </w:tcPr>
          <w:p w:rsidR="00F34332" w:rsidRDefault="00F34332">
            <w:r>
              <w:t>PeeWee2000</w:t>
            </w:r>
          </w:p>
        </w:tc>
      </w:tr>
      <w:tr w:rsidR="00F34332" w:rsidTr="005E30C9">
        <w:trPr>
          <w:trHeight w:hRule="exact" w:val="278"/>
        </w:trPr>
        <w:tc>
          <w:tcPr>
            <w:tcW w:w="2179" w:type="dxa"/>
          </w:tcPr>
          <w:p w:rsidR="00F34332" w:rsidRDefault="00F34332">
            <w:pPr>
              <w:pStyle w:val="TableParagraph"/>
            </w:pPr>
            <w:r>
              <w:t>2k12 User Name</w:t>
            </w:r>
            <w:r w:rsidR="00FC24C0">
              <w:t xml:space="preserve"> (Nick)</w:t>
            </w:r>
          </w:p>
        </w:tc>
        <w:tc>
          <w:tcPr>
            <w:tcW w:w="7398" w:type="dxa"/>
          </w:tcPr>
          <w:p w:rsidR="00F34332" w:rsidRDefault="00F34332">
            <w:r>
              <w:t>2K12SP_Admin</w:t>
            </w:r>
          </w:p>
        </w:tc>
      </w:tr>
      <w:tr w:rsidR="00F34332" w:rsidTr="00CF628D">
        <w:trPr>
          <w:trHeight w:hRule="exact" w:val="329"/>
        </w:trPr>
        <w:tc>
          <w:tcPr>
            <w:tcW w:w="2179" w:type="dxa"/>
          </w:tcPr>
          <w:p w:rsidR="00F34332" w:rsidRDefault="00F34332">
            <w:pPr>
              <w:pStyle w:val="TableParagraph"/>
            </w:pPr>
            <w:r>
              <w:t>2k3 Username</w:t>
            </w:r>
            <w:r w:rsidR="00FC24C0">
              <w:t xml:space="preserve"> (Ian)</w:t>
            </w:r>
          </w:p>
        </w:tc>
        <w:tc>
          <w:tcPr>
            <w:tcW w:w="7398" w:type="dxa"/>
          </w:tcPr>
          <w:p w:rsidR="00F34332" w:rsidRDefault="00FC24C0">
            <w:r>
              <w:t>Criwl1998</w:t>
            </w:r>
          </w:p>
          <w:p w:rsidR="00CF628D" w:rsidRDefault="00CF628D">
            <w:r>
              <w:t>\\</w:t>
            </w:r>
          </w:p>
          <w:p w:rsidR="00CF628D" w:rsidRDefault="00CF628D"/>
        </w:tc>
      </w:tr>
      <w:tr w:rsidR="00CF628D" w:rsidTr="00CF628D">
        <w:trPr>
          <w:trHeight w:hRule="exact" w:val="329"/>
        </w:trPr>
        <w:tc>
          <w:tcPr>
            <w:tcW w:w="2179" w:type="dxa"/>
          </w:tcPr>
          <w:p w:rsidR="00CF628D" w:rsidRDefault="00CF628D">
            <w:pPr>
              <w:pStyle w:val="TableParagraph"/>
            </w:pPr>
          </w:p>
        </w:tc>
        <w:tc>
          <w:tcPr>
            <w:tcW w:w="7398" w:type="dxa"/>
          </w:tcPr>
          <w:p w:rsidR="00CF628D" w:rsidRDefault="00CF628D"/>
        </w:tc>
      </w:tr>
      <w:tr w:rsidR="00CF628D" w:rsidTr="00CF628D">
        <w:trPr>
          <w:trHeight w:hRule="exact" w:val="329"/>
        </w:trPr>
        <w:tc>
          <w:tcPr>
            <w:tcW w:w="2179" w:type="dxa"/>
          </w:tcPr>
          <w:p w:rsidR="00CF628D" w:rsidRDefault="00CF628D">
            <w:pPr>
              <w:pStyle w:val="TableParagraph"/>
            </w:pPr>
            <w:r>
              <w:t>Windows 7 Client Acct</w:t>
            </w:r>
          </w:p>
        </w:tc>
        <w:tc>
          <w:tcPr>
            <w:tcW w:w="7398" w:type="dxa"/>
          </w:tcPr>
          <w:p w:rsidR="00CF628D" w:rsidRDefault="00CF628D">
            <w:r>
              <w:t>Win7_Client\\</w:t>
            </w:r>
          </w:p>
        </w:tc>
      </w:tr>
    </w:tbl>
    <w:p w:rsidR="0016269F" w:rsidRDefault="0016269F">
      <w:pPr>
        <w:pStyle w:val="BodyText"/>
        <w:spacing w:before="9"/>
        <w:rPr>
          <w:b/>
          <w:sz w:val="21"/>
        </w:rPr>
      </w:pPr>
    </w:p>
    <w:p w:rsidR="00CF628D" w:rsidRDefault="00CF628D">
      <w:pPr>
        <w:pStyle w:val="BodyText"/>
        <w:spacing w:before="9"/>
        <w:rPr>
          <w:b/>
          <w:sz w:val="21"/>
        </w:rPr>
      </w:pPr>
    </w:p>
    <w:p w:rsidR="00CF628D" w:rsidRDefault="00CF628D" w:rsidP="00CF628D">
      <w:pPr>
        <w:pStyle w:val="Heading1"/>
        <w:spacing w:before="149"/>
      </w:pPr>
      <w:r>
        <w:t>Domain Information</w:t>
      </w:r>
    </w:p>
    <w:p w:rsidR="00CF628D" w:rsidRDefault="00CF628D" w:rsidP="00CF628D">
      <w:pPr>
        <w:pStyle w:val="BodyText"/>
        <w:spacing w:before="3"/>
        <w:rPr>
          <w:b/>
        </w:rPr>
      </w:pPr>
    </w:p>
    <w:tbl>
      <w:tblPr>
        <w:tblW w:w="957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398"/>
      </w:tblGrid>
      <w:tr w:rsidR="00CF628D" w:rsidTr="005E30C9">
        <w:trPr>
          <w:trHeight w:hRule="exact" w:val="278"/>
        </w:trPr>
        <w:tc>
          <w:tcPr>
            <w:tcW w:w="2179" w:type="dxa"/>
          </w:tcPr>
          <w:p w:rsidR="00CF628D" w:rsidRDefault="00CF628D" w:rsidP="005E30C9">
            <w:pPr>
              <w:pStyle w:val="TableParagraph"/>
            </w:pPr>
            <w:r>
              <w:t>Domain Name</w:t>
            </w:r>
          </w:p>
        </w:tc>
        <w:tc>
          <w:tcPr>
            <w:tcW w:w="7398" w:type="dxa"/>
          </w:tcPr>
          <w:p w:rsidR="00CF628D" w:rsidRDefault="00CF628D" w:rsidP="005E30C9">
            <w:r>
              <w:t>T</w:t>
            </w:r>
            <w:proofErr w:type="gramStart"/>
            <w:r>
              <w:t>2.Local</w:t>
            </w:r>
            <w:proofErr w:type="gramEnd"/>
          </w:p>
        </w:tc>
      </w:tr>
      <w:tr w:rsidR="00CF628D" w:rsidTr="005E30C9">
        <w:trPr>
          <w:trHeight w:hRule="exact" w:val="278"/>
        </w:trPr>
        <w:tc>
          <w:tcPr>
            <w:tcW w:w="2179" w:type="dxa"/>
          </w:tcPr>
          <w:p w:rsidR="00CF628D" w:rsidRDefault="00CF628D" w:rsidP="005E30C9">
            <w:pPr>
              <w:pStyle w:val="TableParagraph"/>
            </w:pPr>
            <w:r>
              <w:t>Domain Controller</w:t>
            </w:r>
          </w:p>
        </w:tc>
        <w:tc>
          <w:tcPr>
            <w:tcW w:w="7398" w:type="dxa"/>
          </w:tcPr>
          <w:p w:rsidR="00CF628D" w:rsidRDefault="00CF628D" w:rsidP="005E30C9">
            <w:r>
              <w:t>T2-DC</w:t>
            </w:r>
          </w:p>
        </w:tc>
      </w:tr>
      <w:tr w:rsidR="00CF628D" w:rsidTr="005E30C9">
        <w:trPr>
          <w:trHeight w:hRule="exact" w:val="278"/>
        </w:trPr>
        <w:tc>
          <w:tcPr>
            <w:tcW w:w="2179" w:type="dxa"/>
          </w:tcPr>
          <w:p w:rsidR="00CF628D" w:rsidRDefault="00CF628D" w:rsidP="005E30C9">
            <w:pPr>
              <w:pStyle w:val="TableParagraph"/>
            </w:pPr>
            <w:r>
              <w:t>DNS Server</w:t>
            </w:r>
          </w:p>
        </w:tc>
        <w:tc>
          <w:tcPr>
            <w:tcW w:w="7398" w:type="dxa"/>
          </w:tcPr>
          <w:p w:rsidR="00CF628D" w:rsidRDefault="00CF628D" w:rsidP="005E30C9">
            <w:r>
              <w:t>192.168.4.18, 8.8.8.8</w:t>
            </w:r>
          </w:p>
        </w:tc>
      </w:tr>
      <w:tr w:rsidR="00CF628D" w:rsidTr="005E30C9">
        <w:trPr>
          <w:trHeight w:hRule="exact" w:val="278"/>
        </w:trPr>
        <w:tc>
          <w:tcPr>
            <w:tcW w:w="2179" w:type="dxa"/>
          </w:tcPr>
          <w:p w:rsidR="00CF628D" w:rsidRDefault="00CF628D" w:rsidP="00CF628D">
            <w:pPr>
              <w:pStyle w:val="TableParagraph"/>
              <w:ind w:left="0"/>
            </w:pPr>
            <w:r>
              <w:t xml:space="preserve">  SharePoint Server</w:t>
            </w:r>
          </w:p>
        </w:tc>
        <w:tc>
          <w:tcPr>
            <w:tcW w:w="7398" w:type="dxa"/>
          </w:tcPr>
          <w:p w:rsidR="00CF628D" w:rsidRDefault="00CF628D" w:rsidP="005E30C9"/>
        </w:tc>
      </w:tr>
      <w:tr w:rsidR="00CF628D" w:rsidTr="005E30C9">
        <w:trPr>
          <w:trHeight w:hRule="exact" w:val="278"/>
        </w:trPr>
        <w:tc>
          <w:tcPr>
            <w:tcW w:w="2179" w:type="dxa"/>
          </w:tcPr>
          <w:p w:rsidR="00CF628D" w:rsidRDefault="00CF628D" w:rsidP="005E30C9">
            <w:pPr>
              <w:pStyle w:val="TableParagraph"/>
            </w:pPr>
            <w:r>
              <w:t>FTP Server</w:t>
            </w:r>
          </w:p>
        </w:tc>
        <w:tc>
          <w:tcPr>
            <w:tcW w:w="7398" w:type="dxa"/>
          </w:tcPr>
          <w:p w:rsidR="00CF628D" w:rsidRDefault="00CF628D" w:rsidP="005E30C9"/>
        </w:tc>
      </w:tr>
      <w:tr w:rsidR="00CF628D" w:rsidTr="005E30C9">
        <w:trPr>
          <w:trHeight w:hRule="exact" w:val="278"/>
        </w:trPr>
        <w:tc>
          <w:tcPr>
            <w:tcW w:w="2179" w:type="dxa"/>
          </w:tcPr>
          <w:p w:rsidR="00CF628D" w:rsidRDefault="00CF628D" w:rsidP="005E30C9">
            <w:pPr>
              <w:pStyle w:val="TableParagraph"/>
            </w:pPr>
            <w:r>
              <w:t>Windows 7 Client</w:t>
            </w:r>
          </w:p>
        </w:tc>
        <w:tc>
          <w:tcPr>
            <w:tcW w:w="7398" w:type="dxa"/>
          </w:tcPr>
          <w:p w:rsidR="00CF628D" w:rsidRDefault="00CF628D" w:rsidP="005E30C9"/>
        </w:tc>
      </w:tr>
    </w:tbl>
    <w:p w:rsidR="00CF628D" w:rsidRDefault="00CF628D">
      <w:pPr>
        <w:pStyle w:val="BodyText"/>
        <w:spacing w:before="9"/>
        <w:rPr>
          <w:b/>
          <w:sz w:val="21"/>
        </w:rPr>
      </w:pPr>
    </w:p>
    <w:p w:rsidR="00CF628D" w:rsidRDefault="00CF628D" w:rsidP="00CF628D">
      <w:pPr>
        <w:rPr>
          <w:b/>
          <w:sz w:val="21"/>
        </w:rPr>
      </w:pPr>
    </w:p>
    <w:p w:rsidR="00CF628D" w:rsidRDefault="00CF628D" w:rsidP="00CF628D">
      <w:pPr>
        <w:pStyle w:val="Heading1"/>
        <w:spacing w:before="149"/>
      </w:pPr>
      <w:r>
        <w:t>GPO Settings</w:t>
      </w:r>
    </w:p>
    <w:p w:rsidR="00CF628D" w:rsidRDefault="00CF628D" w:rsidP="00CF628D">
      <w:pPr>
        <w:pStyle w:val="BodyText"/>
        <w:spacing w:before="3"/>
        <w:rPr>
          <w:b/>
        </w:rPr>
      </w:pPr>
    </w:p>
    <w:tbl>
      <w:tblPr>
        <w:tblW w:w="1039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90"/>
        <w:gridCol w:w="1309"/>
      </w:tblGrid>
      <w:tr w:rsidR="00CF628D" w:rsidTr="00631A9D">
        <w:trPr>
          <w:trHeight w:hRule="exact" w:val="278"/>
        </w:trPr>
        <w:tc>
          <w:tcPr>
            <w:tcW w:w="9090" w:type="dxa"/>
          </w:tcPr>
          <w:p w:rsidR="00CF628D" w:rsidRDefault="00CF628D" w:rsidP="005E30C9">
            <w:pPr>
              <w:pStyle w:val="TableParagraph"/>
            </w:pPr>
            <w:r>
              <w:t>Policy</w:t>
            </w:r>
          </w:p>
        </w:tc>
        <w:tc>
          <w:tcPr>
            <w:tcW w:w="1309" w:type="dxa"/>
          </w:tcPr>
          <w:p w:rsidR="00CF628D" w:rsidRDefault="00CF628D" w:rsidP="005E30C9">
            <w:r>
              <w:t>Setting</w:t>
            </w:r>
          </w:p>
        </w:tc>
      </w:tr>
      <w:tr w:rsidR="00CF628D" w:rsidTr="00631A9D">
        <w:trPr>
          <w:trHeight w:hRule="exact" w:val="278"/>
        </w:trPr>
        <w:tc>
          <w:tcPr>
            <w:tcW w:w="9090" w:type="dxa"/>
          </w:tcPr>
          <w:p w:rsidR="00CF628D" w:rsidRDefault="00160E3F" w:rsidP="005E30C9">
            <w:pPr>
              <w:pStyle w:val="TableParagraph"/>
            </w:pPr>
            <w:r>
              <w:t>Computer Config\Windows\Security\Account\Password</w:t>
            </w:r>
            <w:r w:rsidR="00A005AC">
              <w:t>\Min Length</w:t>
            </w:r>
          </w:p>
        </w:tc>
        <w:tc>
          <w:tcPr>
            <w:tcW w:w="1309" w:type="dxa"/>
          </w:tcPr>
          <w:p w:rsidR="00CF628D" w:rsidRDefault="00A005AC" w:rsidP="005E30C9">
            <w:r>
              <w:t>10</w:t>
            </w:r>
          </w:p>
        </w:tc>
      </w:tr>
      <w:tr w:rsidR="00CF628D" w:rsidTr="00631A9D">
        <w:trPr>
          <w:trHeight w:hRule="exact" w:val="278"/>
        </w:trPr>
        <w:tc>
          <w:tcPr>
            <w:tcW w:w="9090" w:type="dxa"/>
          </w:tcPr>
          <w:p w:rsidR="00CF628D" w:rsidRDefault="00A005AC" w:rsidP="005E30C9">
            <w:pPr>
              <w:pStyle w:val="TableParagraph"/>
            </w:pPr>
            <w:r>
              <w:t>Computer Config\Windows\Security\Account\Password\Complexity</w:t>
            </w:r>
          </w:p>
        </w:tc>
        <w:tc>
          <w:tcPr>
            <w:tcW w:w="1309" w:type="dxa"/>
          </w:tcPr>
          <w:p w:rsidR="00CF628D" w:rsidRDefault="00A005AC" w:rsidP="005E30C9">
            <w:r>
              <w:t>Enabled</w:t>
            </w:r>
          </w:p>
        </w:tc>
      </w:tr>
      <w:tr w:rsidR="00CF628D" w:rsidTr="00631A9D">
        <w:trPr>
          <w:trHeight w:hRule="exact" w:val="278"/>
        </w:trPr>
        <w:tc>
          <w:tcPr>
            <w:tcW w:w="9090" w:type="dxa"/>
          </w:tcPr>
          <w:p w:rsidR="00CF628D" w:rsidRDefault="00A005AC" w:rsidP="005E30C9">
            <w:pPr>
              <w:pStyle w:val="TableParagraph"/>
              <w:ind w:left="0"/>
            </w:pPr>
            <w:r>
              <w:t>Computer Config\Windows\Security\Account\Account Lockout\Duration</w:t>
            </w:r>
          </w:p>
          <w:p w:rsidR="00A005AC" w:rsidRDefault="00A005AC" w:rsidP="005E30C9">
            <w:pPr>
              <w:pStyle w:val="TableParagraph"/>
              <w:ind w:left="0"/>
            </w:pPr>
          </w:p>
        </w:tc>
        <w:tc>
          <w:tcPr>
            <w:tcW w:w="1309" w:type="dxa"/>
          </w:tcPr>
          <w:p w:rsidR="00CF628D" w:rsidRDefault="00A005AC" w:rsidP="005E30C9">
            <w:r>
              <w:t>90</w:t>
            </w:r>
          </w:p>
        </w:tc>
      </w:tr>
      <w:tr w:rsidR="00CF628D" w:rsidTr="00631A9D">
        <w:trPr>
          <w:trHeight w:hRule="exact" w:val="278"/>
        </w:trPr>
        <w:tc>
          <w:tcPr>
            <w:tcW w:w="9090" w:type="dxa"/>
          </w:tcPr>
          <w:p w:rsidR="00CF628D" w:rsidRDefault="00A005AC" w:rsidP="005E30C9">
            <w:pPr>
              <w:pStyle w:val="TableParagraph"/>
            </w:pPr>
            <w:r>
              <w:t>Computer Config\Windows\Security\Account\Account Lockout\Threshold</w:t>
            </w:r>
          </w:p>
        </w:tc>
        <w:tc>
          <w:tcPr>
            <w:tcW w:w="1309" w:type="dxa"/>
          </w:tcPr>
          <w:p w:rsidR="00CF628D" w:rsidRDefault="00A005AC" w:rsidP="005E30C9">
            <w:r>
              <w:t>5</w:t>
            </w:r>
          </w:p>
        </w:tc>
      </w:tr>
      <w:tr w:rsidR="00CF628D" w:rsidTr="00631A9D">
        <w:trPr>
          <w:trHeight w:hRule="exact" w:val="278"/>
        </w:trPr>
        <w:tc>
          <w:tcPr>
            <w:tcW w:w="9090" w:type="dxa"/>
          </w:tcPr>
          <w:p w:rsidR="00CF628D" w:rsidRDefault="00A005AC" w:rsidP="005E30C9">
            <w:pPr>
              <w:pStyle w:val="TableParagraph"/>
            </w:pPr>
            <w:r>
              <w:t>Computer Config\Windows\Security\Account\Account Lockout\Reset</w:t>
            </w:r>
          </w:p>
        </w:tc>
        <w:tc>
          <w:tcPr>
            <w:tcW w:w="1309" w:type="dxa"/>
          </w:tcPr>
          <w:p w:rsidR="00CF628D" w:rsidRDefault="00A005AC" w:rsidP="005E30C9">
            <w:r>
              <w:t>90</w:t>
            </w:r>
          </w:p>
          <w:p w:rsidR="00A005AC" w:rsidRDefault="00A005AC" w:rsidP="005E30C9"/>
        </w:tc>
      </w:tr>
      <w:tr w:rsidR="00A005AC" w:rsidTr="00631A9D">
        <w:trPr>
          <w:trHeight w:hRule="exact" w:val="278"/>
        </w:trPr>
        <w:tc>
          <w:tcPr>
            <w:tcW w:w="9090" w:type="dxa"/>
          </w:tcPr>
          <w:p w:rsidR="00A005AC" w:rsidRDefault="00A005AC" w:rsidP="00A005AC">
            <w:pPr>
              <w:pStyle w:val="TableParagraph"/>
            </w:pPr>
            <w:r>
              <w:t>Computer Config\Windows\Security\Local Policies\Security\Admin Account</w:t>
            </w:r>
          </w:p>
        </w:tc>
        <w:tc>
          <w:tcPr>
            <w:tcW w:w="1309" w:type="dxa"/>
          </w:tcPr>
          <w:p w:rsidR="00A005AC" w:rsidRDefault="00A005AC" w:rsidP="00A005AC">
            <w:r>
              <w:t>Disabled</w:t>
            </w:r>
          </w:p>
        </w:tc>
      </w:tr>
      <w:tr w:rsidR="00A005AC" w:rsidTr="00631A9D">
        <w:trPr>
          <w:trHeight w:hRule="exact" w:val="278"/>
        </w:trPr>
        <w:tc>
          <w:tcPr>
            <w:tcW w:w="9090" w:type="dxa"/>
          </w:tcPr>
          <w:p w:rsidR="00A005AC" w:rsidRDefault="00A005AC" w:rsidP="00A005AC">
            <w:pPr>
              <w:pStyle w:val="TableParagraph"/>
            </w:pPr>
            <w:r>
              <w:t>Computer Config\Windows\Security\Local Policies\Security\Guest Account</w:t>
            </w:r>
          </w:p>
        </w:tc>
        <w:tc>
          <w:tcPr>
            <w:tcW w:w="1309" w:type="dxa"/>
          </w:tcPr>
          <w:p w:rsidR="00A005AC" w:rsidRDefault="00A005AC" w:rsidP="00A005AC">
            <w:r>
              <w:t>Disabled</w:t>
            </w:r>
          </w:p>
        </w:tc>
      </w:tr>
      <w:tr w:rsidR="00A005AC" w:rsidTr="00631A9D">
        <w:trPr>
          <w:trHeight w:hRule="exact" w:val="278"/>
        </w:trPr>
        <w:tc>
          <w:tcPr>
            <w:tcW w:w="9090" w:type="dxa"/>
          </w:tcPr>
          <w:p w:rsidR="00A005AC" w:rsidRDefault="00A005AC" w:rsidP="00A005AC">
            <w:pPr>
              <w:pStyle w:val="TableParagraph"/>
            </w:pPr>
            <w:r>
              <w:t>Computer Config\Windows\Security\Local Policies\Security\</w:t>
            </w:r>
            <w:r w:rsidR="00707B05">
              <w:t>Rename Admin</w:t>
            </w:r>
          </w:p>
        </w:tc>
        <w:tc>
          <w:tcPr>
            <w:tcW w:w="1309" w:type="dxa"/>
          </w:tcPr>
          <w:p w:rsidR="00A005AC" w:rsidRDefault="00707B05" w:rsidP="00A005AC">
            <w:proofErr w:type="spellStart"/>
            <w:r>
              <w:t>Badmin</w:t>
            </w:r>
            <w:proofErr w:type="spellEnd"/>
          </w:p>
        </w:tc>
      </w:tr>
      <w:tr w:rsidR="00A005AC" w:rsidTr="00631A9D">
        <w:trPr>
          <w:trHeight w:hRule="exact" w:val="278"/>
        </w:trPr>
        <w:tc>
          <w:tcPr>
            <w:tcW w:w="9090" w:type="dxa"/>
          </w:tcPr>
          <w:p w:rsidR="00A005AC" w:rsidRDefault="00707B05" w:rsidP="00A005AC">
            <w:pPr>
              <w:pStyle w:val="TableParagraph"/>
            </w:pPr>
            <w:r>
              <w:t>Computer Config\Windows\Security\Local Policies\Security\</w:t>
            </w:r>
            <w:proofErr w:type="spellStart"/>
            <w:r>
              <w:t>AllowUnlock</w:t>
            </w:r>
            <w:proofErr w:type="spellEnd"/>
          </w:p>
        </w:tc>
        <w:tc>
          <w:tcPr>
            <w:tcW w:w="1309" w:type="dxa"/>
          </w:tcPr>
          <w:p w:rsidR="00A005AC" w:rsidRDefault="00707B05" w:rsidP="00A005AC">
            <w:r>
              <w:t>Disabled</w:t>
            </w:r>
          </w:p>
        </w:tc>
      </w:tr>
      <w:tr w:rsidR="00A005AC" w:rsidTr="00631A9D">
        <w:trPr>
          <w:trHeight w:hRule="exact" w:val="278"/>
        </w:trPr>
        <w:tc>
          <w:tcPr>
            <w:tcW w:w="9090" w:type="dxa"/>
          </w:tcPr>
          <w:p w:rsidR="00A005AC" w:rsidRDefault="00631A9D" w:rsidP="00A005AC">
            <w:pPr>
              <w:pStyle w:val="TableParagraph"/>
            </w:pPr>
            <w:r>
              <w:t>Computer Config\Windows\Security\Local Policies\Security\</w:t>
            </w:r>
            <w:proofErr w:type="spellStart"/>
            <w:r>
              <w:t>AllowSchedTasks</w:t>
            </w:r>
            <w:proofErr w:type="spellEnd"/>
          </w:p>
        </w:tc>
        <w:tc>
          <w:tcPr>
            <w:tcW w:w="1309" w:type="dxa"/>
          </w:tcPr>
          <w:p w:rsidR="00A005AC" w:rsidRDefault="00631A9D" w:rsidP="00A005AC">
            <w:r>
              <w:t>Disabled</w:t>
            </w:r>
          </w:p>
        </w:tc>
      </w:tr>
      <w:tr w:rsidR="00A005AC" w:rsidTr="00631A9D">
        <w:trPr>
          <w:trHeight w:hRule="exact" w:val="278"/>
        </w:trPr>
        <w:tc>
          <w:tcPr>
            <w:tcW w:w="9090" w:type="dxa"/>
          </w:tcPr>
          <w:p w:rsidR="00A005AC" w:rsidRDefault="00631A9D" w:rsidP="00A005AC">
            <w:pPr>
              <w:pStyle w:val="TableParagraph"/>
            </w:pPr>
            <w:r>
              <w:t>Computer Config\Windows\Security\Local Policies\Security\</w:t>
            </w:r>
            <w:proofErr w:type="spellStart"/>
            <w:r>
              <w:t>RefusePassChanges</w:t>
            </w:r>
            <w:proofErr w:type="spellEnd"/>
          </w:p>
        </w:tc>
        <w:tc>
          <w:tcPr>
            <w:tcW w:w="1309" w:type="dxa"/>
          </w:tcPr>
          <w:p w:rsidR="00A005AC" w:rsidRDefault="00631A9D" w:rsidP="00A005AC">
            <w:r>
              <w:t>Enabled</w:t>
            </w:r>
          </w:p>
        </w:tc>
      </w:tr>
      <w:tr w:rsidR="00A005AC" w:rsidTr="00631A9D">
        <w:trPr>
          <w:trHeight w:hRule="exact" w:val="278"/>
        </w:trPr>
        <w:tc>
          <w:tcPr>
            <w:tcW w:w="9090" w:type="dxa"/>
          </w:tcPr>
          <w:p w:rsidR="00A005AC" w:rsidRDefault="00631A9D" w:rsidP="00A005AC">
            <w:pPr>
              <w:pStyle w:val="TableParagraph"/>
            </w:pPr>
            <w:r>
              <w:t>Computer Config\Windows\Security\Local Policies\Security\</w:t>
            </w:r>
            <w:proofErr w:type="spellStart"/>
            <w:r>
              <w:t>RequireStrongSession</w:t>
            </w:r>
            <w:proofErr w:type="spellEnd"/>
          </w:p>
        </w:tc>
        <w:tc>
          <w:tcPr>
            <w:tcW w:w="1309" w:type="dxa"/>
          </w:tcPr>
          <w:p w:rsidR="00A005AC" w:rsidRDefault="00631A9D" w:rsidP="00A005AC">
            <w:r>
              <w:t>Enabled</w:t>
            </w:r>
          </w:p>
        </w:tc>
      </w:tr>
      <w:tr w:rsidR="00A005AC" w:rsidTr="00631A9D">
        <w:trPr>
          <w:trHeight w:hRule="exact" w:val="278"/>
        </w:trPr>
        <w:tc>
          <w:tcPr>
            <w:tcW w:w="9090" w:type="dxa"/>
          </w:tcPr>
          <w:p w:rsidR="00A005AC" w:rsidRDefault="00631A9D" w:rsidP="00A005AC">
            <w:pPr>
              <w:pStyle w:val="TableParagraph"/>
            </w:pPr>
            <w:r>
              <w:t>Computer Config\Windows\Security\Local Policies\Security\Display user info</w:t>
            </w:r>
          </w:p>
        </w:tc>
        <w:tc>
          <w:tcPr>
            <w:tcW w:w="1309" w:type="dxa"/>
          </w:tcPr>
          <w:p w:rsidR="00A005AC" w:rsidRDefault="00631A9D" w:rsidP="00A005AC">
            <w:r>
              <w:t>Do not display</w:t>
            </w:r>
          </w:p>
        </w:tc>
      </w:tr>
      <w:tr w:rsidR="00A005AC" w:rsidTr="00631A9D">
        <w:trPr>
          <w:trHeight w:hRule="exact" w:val="278"/>
        </w:trPr>
        <w:tc>
          <w:tcPr>
            <w:tcW w:w="9090" w:type="dxa"/>
          </w:tcPr>
          <w:p w:rsidR="00A005AC" w:rsidRDefault="00631A9D" w:rsidP="00A005AC">
            <w:pPr>
              <w:pStyle w:val="TableParagraph"/>
            </w:pPr>
            <w:r>
              <w:t>Computer Config\Windows\Security\Local Policies\Security\DO not display last user</w:t>
            </w:r>
          </w:p>
        </w:tc>
        <w:tc>
          <w:tcPr>
            <w:tcW w:w="1309" w:type="dxa"/>
          </w:tcPr>
          <w:p w:rsidR="00A005AC" w:rsidRDefault="00631A9D" w:rsidP="00A005AC">
            <w:r>
              <w:t>Enabled</w:t>
            </w:r>
          </w:p>
        </w:tc>
      </w:tr>
      <w:tr w:rsidR="00A005AC" w:rsidTr="00631A9D">
        <w:trPr>
          <w:trHeight w:hRule="exact" w:val="278"/>
        </w:trPr>
        <w:tc>
          <w:tcPr>
            <w:tcW w:w="9090" w:type="dxa"/>
          </w:tcPr>
          <w:p w:rsidR="00A005AC" w:rsidRDefault="005E30C9" w:rsidP="00A005AC">
            <w:pPr>
              <w:pStyle w:val="TableParagraph"/>
            </w:pPr>
            <w:r>
              <w:t>Computer Config\Windows\Security\Local Policies\Security\Require Domain Authentication</w:t>
            </w:r>
          </w:p>
        </w:tc>
        <w:tc>
          <w:tcPr>
            <w:tcW w:w="1309" w:type="dxa"/>
          </w:tcPr>
          <w:p w:rsidR="00A005AC" w:rsidRDefault="005E30C9" w:rsidP="00A005AC">
            <w:r>
              <w:t>Enabled</w:t>
            </w:r>
          </w:p>
        </w:tc>
      </w:tr>
      <w:tr w:rsidR="00A005AC" w:rsidTr="00631A9D">
        <w:trPr>
          <w:trHeight w:hRule="exact" w:val="278"/>
        </w:trPr>
        <w:tc>
          <w:tcPr>
            <w:tcW w:w="9090" w:type="dxa"/>
          </w:tcPr>
          <w:p w:rsidR="00A005AC" w:rsidRDefault="005E30C9" w:rsidP="00A005AC">
            <w:pPr>
              <w:pStyle w:val="TableParagraph"/>
            </w:pPr>
            <w:r>
              <w:t>Computer Config\Windows\Security\Local Policies\Security\Send unencrypted passwords</w:t>
            </w:r>
          </w:p>
          <w:p w:rsidR="00A005AC" w:rsidRPr="00A005AC" w:rsidRDefault="005E30C9" w:rsidP="00A005AC">
            <w:pPr>
              <w:pStyle w:val="TableParagraph"/>
              <w:rPr>
                <w:b/>
              </w:rPr>
            </w:pPr>
            <w:r>
              <w:t>Computer Config\Windows\Security\Local Policies\Security\</w:t>
            </w:r>
          </w:p>
        </w:tc>
        <w:tc>
          <w:tcPr>
            <w:tcW w:w="1309" w:type="dxa"/>
          </w:tcPr>
          <w:p w:rsidR="00A005AC" w:rsidRDefault="005E30C9" w:rsidP="00A005AC">
            <w:r>
              <w:t>Disabled</w:t>
            </w:r>
          </w:p>
          <w:p w:rsidR="005E30C9" w:rsidRDefault="005E30C9" w:rsidP="00A005AC"/>
        </w:tc>
      </w:tr>
      <w:tr w:rsidR="005E30C9" w:rsidTr="00631A9D">
        <w:trPr>
          <w:trHeight w:hRule="exact" w:val="278"/>
        </w:trPr>
        <w:tc>
          <w:tcPr>
            <w:tcW w:w="9090" w:type="dxa"/>
          </w:tcPr>
          <w:p w:rsidR="005E30C9" w:rsidRDefault="005E30C9" w:rsidP="00A005AC">
            <w:pPr>
              <w:pStyle w:val="TableParagraph"/>
            </w:pPr>
            <w:r>
              <w:t>Computer Config\Windows\Security\Local Policies\Security\Amount of idle time</w:t>
            </w:r>
          </w:p>
        </w:tc>
        <w:tc>
          <w:tcPr>
            <w:tcW w:w="1309" w:type="dxa"/>
          </w:tcPr>
          <w:p w:rsidR="005E30C9" w:rsidRDefault="005E30C9" w:rsidP="00A005AC">
            <w:r>
              <w:t>5 minutes</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w:t>
            </w:r>
            <w:proofErr w:type="spellStart"/>
            <w:r>
              <w:t>RemotelyAccessibleRegistry</w:t>
            </w:r>
            <w:proofErr w:type="spellEnd"/>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None</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w:t>
            </w:r>
            <w:proofErr w:type="spellStart"/>
            <w:r>
              <w:t>RemotelyAccesibleRegistryAndSub</w:t>
            </w:r>
            <w:proofErr w:type="spellEnd"/>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None</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w:t>
            </w:r>
            <w:proofErr w:type="spellStart"/>
            <w:r>
              <w:t>RestrictAnonymousAccessToNamed</w:t>
            </w:r>
            <w:proofErr w:type="spellEnd"/>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Enabled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w:t>
            </w:r>
            <w:proofErr w:type="gramStart"/>
            <w:r>
              <w:t>\Security\</w:t>
            </w:r>
            <w:proofErr w:type="spellStart"/>
            <w:r>
              <w:t>RecoveryConsole:Allowautomatic</w:t>
            </w:r>
            <w:proofErr w:type="spellEnd"/>
            <w:proofErr w:type="gramEnd"/>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Disabled</w:t>
            </w:r>
          </w:p>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w:t>
            </w:r>
            <w:proofErr w:type="spellStart"/>
            <w:r>
              <w:t>AllowShutdown</w:t>
            </w:r>
            <w:proofErr w:type="spellEnd"/>
            <w:r>
              <w:t xml:space="preserve"> w/o logon</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Disabled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Policies\Security\UAC: admin approval</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Enabled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lastRenderedPageBreak/>
              <w:t>Computer Config\Windows\Security\Local Policies\Security\UAC Behavior of elevation</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Prompt for C</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Policies\Security\UAC Behavior for standard</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Deny</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Policies\Security\UAC Detect installs</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Enabled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Computer Config\Windows\Security\Local Policies\Security\UAC Only elevate execs</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Disabled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r>
              <w:t xml:space="preserve">Computer Config\Windows\Security\Local Policies\Security\Switch to secure </w:t>
            </w: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r>
              <w:t>Enabled</w:t>
            </w:r>
          </w:p>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r w:rsidR="005E30C9" w:rsidTr="005E30C9">
        <w:trPr>
          <w:trHeight w:hRule="exact" w:val="278"/>
        </w:trPr>
        <w:tc>
          <w:tcPr>
            <w:tcW w:w="9090" w:type="dxa"/>
            <w:tcBorders>
              <w:top w:val="single" w:sz="4" w:space="0" w:color="000000"/>
              <w:left w:val="single" w:sz="4" w:space="0" w:color="000000"/>
              <w:bottom w:val="single" w:sz="4" w:space="0" w:color="000000"/>
              <w:right w:val="single" w:sz="4" w:space="0" w:color="000000"/>
            </w:tcBorders>
          </w:tcPr>
          <w:p w:rsidR="005E30C9" w:rsidRDefault="005E30C9" w:rsidP="005E30C9">
            <w:pPr>
              <w:pStyle w:val="TableParagraph"/>
            </w:pPr>
          </w:p>
        </w:tc>
        <w:tc>
          <w:tcPr>
            <w:tcW w:w="1309" w:type="dxa"/>
            <w:tcBorders>
              <w:top w:val="single" w:sz="4" w:space="0" w:color="000000"/>
              <w:left w:val="single" w:sz="4" w:space="0" w:color="000000"/>
              <w:bottom w:val="single" w:sz="4" w:space="0" w:color="000000"/>
              <w:right w:val="single" w:sz="4" w:space="0" w:color="000000"/>
            </w:tcBorders>
          </w:tcPr>
          <w:p w:rsidR="005E30C9" w:rsidRDefault="005E30C9" w:rsidP="005E30C9"/>
        </w:tc>
      </w:tr>
    </w:tbl>
    <w:p w:rsidR="00CF628D" w:rsidRDefault="00CF628D" w:rsidP="00CF628D">
      <w:pPr>
        <w:pStyle w:val="BodyText"/>
        <w:spacing w:before="9"/>
        <w:rPr>
          <w:b/>
          <w:sz w:val="21"/>
        </w:rPr>
      </w:pPr>
    </w:p>
    <w:p w:rsidR="00CF628D" w:rsidRDefault="00CF628D" w:rsidP="00CF628D">
      <w:pPr>
        <w:pStyle w:val="Heading1"/>
        <w:spacing w:before="149"/>
      </w:pPr>
      <w:r>
        <w:rPr>
          <w:b w:val="0"/>
          <w:sz w:val="21"/>
        </w:rPr>
        <w:br w:type="page"/>
      </w:r>
      <w:r>
        <w:lastRenderedPageBreak/>
        <w:t>Firewall Settings</w:t>
      </w:r>
    </w:p>
    <w:p w:rsidR="00CF628D" w:rsidRDefault="00CF628D" w:rsidP="00CF628D">
      <w:pPr>
        <w:pStyle w:val="BodyText"/>
        <w:spacing w:before="3"/>
        <w:rPr>
          <w:b/>
        </w:rPr>
      </w:pPr>
    </w:p>
    <w:tbl>
      <w:tblPr>
        <w:tblW w:w="957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398"/>
      </w:tblGrid>
      <w:tr w:rsidR="00CF628D" w:rsidTr="005E30C9">
        <w:trPr>
          <w:trHeight w:hRule="exact" w:val="278"/>
        </w:trPr>
        <w:tc>
          <w:tcPr>
            <w:tcW w:w="2179" w:type="dxa"/>
          </w:tcPr>
          <w:p w:rsidR="00CF628D" w:rsidRDefault="00CF628D" w:rsidP="005E30C9">
            <w:pPr>
              <w:pStyle w:val="TableParagraph"/>
            </w:pPr>
            <w:r>
              <w:t>Domain Name</w:t>
            </w:r>
          </w:p>
        </w:tc>
        <w:tc>
          <w:tcPr>
            <w:tcW w:w="7398" w:type="dxa"/>
          </w:tcPr>
          <w:p w:rsidR="00CF628D" w:rsidRDefault="00CF628D" w:rsidP="005E30C9">
            <w:r>
              <w:t>T</w:t>
            </w:r>
            <w:proofErr w:type="gramStart"/>
            <w:r>
              <w:t>2.Local</w:t>
            </w:r>
            <w:proofErr w:type="gramEnd"/>
          </w:p>
        </w:tc>
      </w:tr>
      <w:tr w:rsidR="00CF628D" w:rsidTr="005E30C9">
        <w:trPr>
          <w:trHeight w:hRule="exact" w:val="278"/>
        </w:trPr>
        <w:tc>
          <w:tcPr>
            <w:tcW w:w="2179" w:type="dxa"/>
          </w:tcPr>
          <w:p w:rsidR="00CF628D" w:rsidRDefault="00CF628D" w:rsidP="005E30C9">
            <w:pPr>
              <w:pStyle w:val="TableParagraph"/>
            </w:pPr>
            <w:r>
              <w:t>Domain Controller</w:t>
            </w:r>
          </w:p>
        </w:tc>
        <w:tc>
          <w:tcPr>
            <w:tcW w:w="7398" w:type="dxa"/>
          </w:tcPr>
          <w:p w:rsidR="00CF628D" w:rsidRDefault="00CF628D" w:rsidP="005E30C9">
            <w:r>
              <w:t>T2-DC</w:t>
            </w:r>
          </w:p>
        </w:tc>
      </w:tr>
      <w:tr w:rsidR="00CF628D" w:rsidTr="005E30C9">
        <w:trPr>
          <w:trHeight w:hRule="exact" w:val="278"/>
        </w:trPr>
        <w:tc>
          <w:tcPr>
            <w:tcW w:w="2179" w:type="dxa"/>
          </w:tcPr>
          <w:p w:rsidR="00CF628D" w:rsidRDefault="00CF628D" w:rsidP="005E30C9">
            <w:pPr>
              <w:pStyle w:val="TableParagraph"/>
            </w:pPr>
            <w:r>
              <w:t>DNS Server</w:t>
            </w:r>
          </w:p>
        </w:tc>
        <w:tc>
          <w:tcPr>
            <w:tcW w:w="7398" w:type="dxa"/>
          </w:tcPr>
          <w:p w:rsidR="00CF628D" w:rsidRDefault="00CF628D" w:rsidP="005E30C9">
            <w:r>
              <w:t>192.168.4.18, 8.8.8.8</w:t>
            </w:r>
          </w:p>
        </w:tc>
      </w:tr>
      <w:tr w:rsidR="00CF628D" w:rsidTr="005E30C9">
        <w:trPr>
          <w:trHeight w:hRule="exact" w:val="278"/>
        </w:trPr>
        <w:tc>
          <w:tcPr>
            <w:tcW w:w="2179" w:type="dxa"/>
          </w:tcPr>
          <w:p w:rsidR="00CF628D" w:rsidRDefault="00CF628D" w:rsidP="005E30C9">
            <w:pPr>
              <w:pStyle w:val="TableParagraph"/>
              <w:ind w:left="0"/>
            </w:pPr>
            <w:r>
              <w:t xml:space="preserve">  SharePoint Server</w:t>
            </w:r>
          </w:p>
        </w:tc>
        <w:tc>
          <w:tcPr>
            <w:tcW w:w="7398" w:type="dxa"/>
          </w:tcPr>
          <w:p w:rsidR="00CF628D" w:rsidRDefault="00CF628D" w:rsidP="005E30C9"/>
        </w:tc>
      </w:tr>
      <w:tr w:rsidR="00CF628D" w:rsidTr="005E30C9">
        <w:trPr>
          <w:trHeight w:hRule="exact" w:val="278"/>
        </w:trPr>
        <w:tc>
          <w:tcPr>
            <w:tcW w:w="2179" w:type="dxa"/>
          </w:tcPr>
          <w:p w:rsidR="00CF628D" w:rsidRDefault="00CF628D" w:rsidP="005E30C9">
            <w:pPr>
              <w:pStyle w:val="TableParagraph"/>
            </w:pPr>
            <w:r>
              <w:t>FTP Server</w:t>
            </w:r>
          </w:p>
        </w:tc>
        <w:tc>
          <w:tcPr>
            <w:tcW w:w="7398" w:type="dxa"/>
          </w:tcPr>
          <w:p w:rsidR="00CF628D" w:rsidRDefault="00CF628D" w:rsidP="005E30C9"/>
        </w:tc>
      </w:tr>
      <w:tr w:rsidR="00CF628D" w:rsidTr="005E30C9">
        <w:trPr>
          <w:trHeight w:hRule="exact" w:val="278"/>
        </w:trPr>
        <w:tc>
          <w:tcPr>
            <w:tcW w:w="2179" w:type="dxa"/>
          </w:tcPr>
          <w:p w:rsidR="00CF628D" w:rsidRDefault="00CF628D" w:rsidP="005E30C9">
            <w:pPr>
              <w:pStyle w:val="TableParagraph"/>
            </w:pPr>
            <w:r>
              <w:t>Windows 7 Client</w:t>
            </w:r>
          </w:p>
        </w:tc>
        <w:tc>
          <w:tcPr>
            <w:tcW w:w="7398" w:type="dxa"/>
          </w:tcPr>
          <w:p w:rsidR="00CF628D" w:rsidRDefault="00CF628D" w:rsidP="005E30C9"/>
        </w:tc>
      </w:tr>
    </w:tbl>
    <w:p w:rsidR="00CF628D" w:rsidRDefault="00CF628D" w:rsidP="00CF628D">
      <w:pPr>
        <w:pStyle w:val="BodyText"/>
        <w:spacing w:before="9"/>
        <w:rPr>
          <w:b/>
          <w:sz w:val="21"/>
        </w:rPr>
      </w:pPr>
    </w:p>
    <w:p w:rsidR="00CF628D" w:rsidRDefault="00CF628D" w:rsidP="00CF628D">
      <w:pPr>
        <w:rPr>
          <w:b/>
          <w:sz w:val="21"/>
        </w:rPr>
      </w:pPr>
      <w:r>
        <w:rPr>
          <w:b/>
          <w:sz w:val="21"/>
        </w:rPr>
        <w:br w:type="page"/>
      </w:r>
    </w:p>
    <w:p w:rsidR="00CF628D" w:rsidRDefault="00CF628D" w:rsidP="00CF628D">
      <w:pPr>
        <w:rPr>
          <w:b/>
          <w:sz w:val="21"/>
        </w:rPr>
      </w:pPr>
    </w:p>
    <w:p w:rsidR="00CF628D" w:rsidRDefault="00CF628D" w:rsidP="00CF628D">
      <w:pPr>
        <w:rPr>
          <w:b/>
          <w:sz w:val="21"/>
        </w:rPr>
      </w:pPr>
      <w:r>
        <w:rPr>
          <w:b/>
          <w:sz w:val="21"/>
        </w:rPr>
        <w:br w:type="page"/>
      </w:r>
    </w:p>
    <w:p w:rsidR="00CF628D" w:rsidRDefault="00CF628D">
      <w:pPr>
        <w:pStyle w:val="BodyText"/>
        <w:spacing w:before="9"/>
        <w:rPr>
          <w:b/>
          <w:sz w:val="21"/>
        </w:rPr>
      </w:pPr>
    </w:p>
    <w:p w:rsidR="0016269F" w:rsidRDefault="005E30C9">
      <w:pPr>
        <w:spacing w:before="1"/>
        <w:ind w:left="220"/>
        <w:rPr>
          <w:b/>
        </w:rPr>
      </w:pPr>
      <w:r>
        <w:rPr>
          <w:b/>
        </w:rPr>
        <w:t>Checklist</w:t>
      </w:r>
    </w:p>
    <w:p w:rsidR="0016269F" w:rsidRDefault="0016269F">
      <w:pPr>
        <w:pStyle w:val="BodyText"/>
        <w:spacing w:before="3"/>
        <w:rPr>
          <w:b/>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540"/>
        <w:gridCol w:w="6933"/>
        <w:gridCol w:w="540"/>
        <w:gridCol w:w="917"/>
      </w:tblGrid>
      <w:tr w:rsidR="0016269F">
        <w:trPr>
          <w:trHeight w:hRule="exact" w:val="547"/>
        </w:trPr>
        <w:tc>
          <w:tcPr>
            <w:tcW w:w="648" w:type="dxa"/>
          </w:tcPr>
          <w:p w:rsidR="0016269F" w:rsidRDefault="005E30C9">
            <w:pPr>
              <w:pStyle w:val="TableParagraph"/>
            </w:pPr>
            <w:r>
              <w:t>Step</w:t>
            </w:r>
          </w:p>
        </w:tc>
        <w:tc>
          <w:tcPr>
            <w:tcW w:w="540" w:type="dxa"/>
          </w:tcPr>
          <w:p w:rsidR="0016269F" w:rsidRDefault="005E30C9">
            <w:pPr>
              <w:pStyle w:val="TableParagraph"/>
              <w:rPr>
                <w:b/>
              </w:rPr>
            </w:pPr>
            <w:r>
              <w:rPr>
                <w:b/>
                <w:color w:val="333333"/>
              </w:rPr>
              <w:t>√</w:t>
            </w:r>
          </w:p>
        </w:tc>
        <w:tc>
          <w:tcPr>
            <w:tcW w:w="6933" w:type="dxa"/>
          </w:tcPr>
          <w:p w:rsidR="0016269F" w:rsidRDefault="005E30C9">
            <w:pPr>
              <w:pStyle w:val="TableParagraph"/>
            </w:pPr>
            <w:r>
              <w:t>Instruction</w:t>
            </w:r>
          </w:p>
        </w:tc>
        <w:tc>
          <w:tcPr>
            <w:tcW w:w="540" w:type="dxa"/>
          </w:tcPr>
          <w:p w:rsidR="0016269F" w:rsidRDefault="005E30C9">
            <w:pPr>
              <w:pStyle w:val="TableParagraph"/>
              <w:spacing w:line="240" w:lineRule="auto"/>
              <w:ind w:left="100" w:right="114"/>
            </w:pPr>
            <w:r>
              <w:t>Cat I</w:t>
            </w:r>
          </w:p>
        </w:tc>
        <w:tc>
          <w:tcPr>
            <w:tcW w:w="917" w:type="dxa"/>
          </w:tcPr>
          <w:p w:rsidR="0016269F" w:rsidRDefault="005E30C9">
            <w:pPr>
              <w:pStyle w:val="TableParagraph"/>
              <w:spacing w:line="240" w:lineRule="auto"/>
              <w:ind w:left="100" w:right="425"/>
            </w:pPr>
            <w:r>
              <w:t>Cat II/III</w:t>
            </w:r>
          </w:p>
        </w:tc>
      </w:tr>
      <w:tr w:rsidR="0016269F">
        <w:trPr>
          <w:trHeight w:hRule="exact" w:val="278"/>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pPr>
            <w:r>
              <w:t>Preparation and Installation</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547"/>
        </w:trPr>
        <w:tc>
          <w:tcPr>
            <w:tcW w:w="648" w:type="dxa"/>
          </w:tcPr>
          <w:p w:rsidR="0016269F" w:rsidRDefault="005E30C9">
            <w:pPr>
              <w:pStyle w:val="TableParagraph"/>
            </w:pPr>
            <w:r>
              <w:t>1</w:t>
            </w:r>
          </w:p>
        </w:tc>
        <w:tc>
          <w:tcPr>
            <w:tcW w:w="540" w:type="dxa"/>
          </w:tcPr>
          <w:p w:rsidR="0016269F" w:rsidRDefault="0016269F"/>
        </w:tc>
        <w:tc>
          <w:tcPr>
            <w:tcW w:w="6933" w:type="dxa"/>
          </w:tcPr>
          <w:p w:rsidR="0016269F" w:rsidRDefault="005E30C9">
            <w:pPr>
              <w:pStyle w:val="TableParagraph"/>
              <w:spacing w:line="240" w:lineRule="auto"/>
              <w:ind w:right="114"/>
            </w:pPr>
            <w:r>
              <w:t>If new install, protect it from hostile network traffic until the OS is installed and hardened</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2</w:t>
            </w:r>
          </w:p>
        </w:tc>
        <w:tc>
          <w:tcPr>
            <w:tcW w:w="540" w:type="dxa"/>
          </w:tcPr>
          <w:p w:rsidR="0016269F" w:rsidRDefault="0016269F"/>
        </w:tc>
        <w:tc>
          <w:tcPr>
            <w:tcW w:w="6933" w:type="dxa"/>
          </w:tcPr>
          <w:p w:rsidR="0016269F" w:rsidRDefault="005E30C9">
            <w:pPr>
              <w:pStyle w:val="TableParagraph"/>
            </w:pPr>
            <w:r>
              <w:rPr>
                <w:color w:val="333333"/>
              </w:rPr>
              <w:t>Consider using the Security Configuration Wizard to assist in hardening the</w:t>
            </w:r>
          </w:p>
        </w:tc>
        <w:tc>
          <w:tcPr>
            <w:tcW w:w="540" w:type="dxa"/>
          </w:tcPr>
          <w:p w:rsidR="0016269F" w:rsidRDefault="005E30C9">
            <w:pPr>
              <w:pStyle w:val="TableParagraph"/>
              <w:ind w:left="100"/>
            </w:pPr>
            <w:r>
              <w:t>!</w:t>
            </w:r>
          </w:p>
        </w:tc>
        <w:tc>
          <w:tcPr>
            <w:tcW w:w="917" w:type="dxa"/>
          </w:tcPr>
          <w:p w:rsidR="0016269F" w:rsidRDefault="0016269F"/>
        </w:tc>
      </w:tr>
    </w:tbl>
    <w:p w:rsidR="0016269F" w:rsidRDefault="0016269F">
      <w:pPr>
        <w:sectPr w:rsidR="0016269F">
          <w:type w:val="continuous"/>
          <w:pgSz w:w="12240" w:h="15840"/>
          <w:pgMar w:top="1400" w:right="1220" w:bottom="280" w:left="122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540"/>
        <w:gridCol w:w="6933"/>
        <w:gridCol w:w="540"/>
        <w:gridCol w:w="917"/>
      </w:tblGrid>
      <w:tr w:rsidR="0016269F">
        <w:trPr>
          <w:trHeight w:hRule="exact" w:val="278"/>
        </w:trPr>
        <w:tc>
          <w:tcPr>
            <w:tcW w:w="648" w:type="dxa"/>
          </w:tcPr>
          <w:p w:rsidR="0016269F" w:rsidRDefault="0016269F"/>
        </w:tc>
        <w:tc>
          <w:tcPr>
            <w:tcW w:w="540" w:type="dxa"/>
          </w:tcPr>
          <w:p w:rsidR="0016269F" w:rsidRDefault="0016269F"/>
        </w:tc>
        <w:tc>
          <w:tcPr>
            <w:tcW w:w="6933" w:type="dxa"/>
          </w:tcPr>
          <w:p w:rsidR="0016269F" w:rsidRDefault="005E30C9">
            <w:pPr>
              <w:pStyle w:val="TableParagraph"/>
              <w:rPr>
                <w:rFonts w:ascii="Arial"/>
                <w:sz w:val="20"/>
              </w:rPr>
            </w:pPr>
            <w:r>
              <w:rPr>
                <w:color w:val="333333"/>
              </w:rPr>
              <w:t>host</w:t>
            </w:r>
            <w:r>
              <w:rPr>
                <w:rFonts w:ascii="Arial"/>
                <w:color w:val="333333"/>
                <w:sz w:val="20"/>
              </w:rPr>
              <w:t>.</w:t>
            </w:r>
          </w:p>
        </w:tc>
        <w:tc>
          <w:tcPr>
            <w:tcW w:w="540" w:type="dxa"/>
          </w:tcPr>
          <w:p w:rsidR="0016269F" w:rsidRDefault="0016269F"/>
        </w:tc>
        <w:tc>
          <w:tcPr>
            <w:tcW w:w="917" w:type="dxa"/>
          </w:tcPr>
          <w:p w:rsidR="0016269F" w:rsidRDefault="0016269F"/>
        </w:tc>
      </w:tr>
      <w:tr w:rsidR="0016269F">
        <w:trPr>
          <w:trHeight w:hRule="exact" w:val="279"/>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spacing w:line="266" w:lineRule="exact"/>
            </w:pPr>
            <w:r>
              <w:t>Service Packs and Hotfixes</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278"/>
        </w:trPr>
        <w:tc>
          <w:tcPr>
            <w:tcW w:w="648" w:type="dxa"/>
          </w:tcPr>
          <w:p w:rsidR="0016269F" w:rsidRDefault="005E30C9">
            <w:pPr>
              <w:pStyle w:val="TableParagraph"/>
            </w:pPr>
            <w:r>
              <w:t>3</w:t>
            </w:r>
          </w:p>
        </w:tc>
        <w:tc>
          <w:tcPr>
            <w:tcW w:w="540" w:type="dxa"/>
          </w:tcPr>
          <w:p w:rsidR="0016269F" w:rsidRDefault="0016269F"/>
        </w:tc>
        <w:tc>
          <w:tcPr>
            <w:tcW w:w="6933" w:type="dxa"/>
          </w:tcPr>
          <w:p w:rsidR="0016269F" w:rsidRDefault="005E30C9">
            <w:pPr>
              <w:pStyle w:val="TableParagraph"/>
            </w:pPr>
            <w:r>
              <w:rPr>
                <w:color w:val="333333"/>
              </w:rPr>
              <w:t>Install the latest service packs and hotfixes from Microsoft.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4</w:t>
            </w:r>
          </w:p>
        </w:tc>
        <w:tc>
          <w:tcPr>
            <w:tcW w:w="540" w:type="dxa"/>
          </w:tcPr>
          <w:p w:rsidR="0016269F" w:rsidRDefault="0016269F"/>
        </w:tc>
        <w:tc>
          <w:tcPr>
            <w:tcW w:w="6933" w:type="dxa"/>
          </w:tcPr>
          <w:p w:rsidR="0016269F" w:rsidRDefault="005E30C9">
            <w:pPr>
              <w:pStyle w:val="TableParagraph"/>
            </w:pPr>
            <w:r>
              <w:rPr>
                <w:color w:val="333333"/>
              </w:rPr>
              <w:t>Enable automatic notification of patch availability.</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pPr>
            <w:r>
              <w:t>Auditing and Account Policies</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278"/>
        </w:trPr>
        <w:tc>
          <w:tcPr>
            <w:tcW w:w="648" w:type="dxa"/>
          </w:tcPr>
          <w:p w:rsidR="0016269F" w:rsidRDefault="005E30C9">
            <w:pPr>
              <w:pStyle w:val="TableParagraph"/>
            </w:pPr>
            <w:r>
              <w:t>5</w:t>
            </w:r>
          </w:p>
        </w:tc>
        <w:tc>
          <w:tcPr>
            <w:tcW w:w="540" w:type="dxa"/>
          </w:tcPr>
          <w:p w:rsidR="0016269F" w:rsidRDefault="0016269F"/>
        </w:tc>
        <w:tc>
          <w:tcPr>
            <w:tcW w:w="6933" w:type="dxa"/>
          </w:tcPr>
          <w:p w:rsidR="0016269F" w:rsidRDefault="005E30C9">
            <w:pPr>
              <w:pStyle w:val="TableParagraph"/>
            </w:pPr>
            <w:r>
              <w:rPr>
                <w:color w:val="333333"/>
              </w:rPr>
              <w:t>Configure Audit policy as described.</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spacing w:line="268" w:lineRule="exact"/>
            </w:pPr>
            <w:r>
              <w:t>6</w:t>
            </w:r>
          </w:p>
        </w:tc>
        <w:tc>
          <w:tcPr>
            <w:tcW w:w="540" w:type="dxa"/>
          </w:tcPr>
          <w:p w:rsidR="0016269F" w:rsidRDefault="0016269F"/>
        </w:tc>
        <w:tc>
          <w:tcPr>
            <w:tcW w:w="6933" w:type="dxa"/>
          </w:tcPr>
          <w:p w:rsidR="0016269F" w:rsidRDefault="005E30C9">
            <w:pPr>
              <w:pStyle w:val="TableParagraph"/>
              <w:spacing w:line="268" w:lineRule="exact"/>
            </w:pPr>
            <w:r>
              <w:rPr>
                <w:color w:val="333333"/>
              </w:rPr>
              <w:t>Set minimum password length.</w:t>
            </w:r>
          </w:p>
        </w:tc>
        <w:tc>
          <w:tcPr>
            <w:tcW w:w="540" w:type="dxa"/>
          </w:tcPr>
          <w:p w:rsidR="0016269F" w:rsidRDefault="005E30C9">
            <w:pPr>
              <w:pStyle w:val="TableParagraph"/>
              <w:spacing w:line="268" w:lineRule="exact"/>
              <w:ind w:left="100"/>
            </w:pPr>
            <w:r>
              <w:t>!</w:t>
            </w:r>
          </w:p>
        </w:tc>
        <w:tc>
          <w:tcPr>
            <w:tcW w:w="917" w:type="dxa"/>
          </w:tcPr>
          <w:p w:rsidR="0016269F" w:rsidRDefault="0016269F"/>
        </w:tc>
      </w:tr>
      <w:tr w:rsidR="0016269F">
        <w:trPr>
          <w:trHeight w:hRule="exact" w:val="281"/>
        </w:trPr>
        <w:tc>
          <w:tcPr>
            <w:tcW w:w="648" w:type="dxa"/>
          </w:tcPr>
          <w:p w:rsidR="0016269F" w:rsidRDefault="005E30C9">
            <w:pPr>
              <w:pStyle w:val="TableParagraph"/>
              <w:spacing w:line="268" w:lineRule="exact"/>
            </w:pPr>
            <w:r>
              <w:t>7</w:t>
            </w:r>
          </w:p>
        </w:tc>
        <w:tc>
          <w:tcPr>
            <w:tcW w:w="540" w:type="dxa"/>
          </w:tcPr>
          <w:p w:rsidR="0016269F" w:rsidRDefault="0016269F"/>
        </w:tc>
        <w:tc>
          <w:tcPr>
            <w:tcW w:w="6933" w:type="dxa"/>
          </w:tcPr>
          <w:p w:rsidR="0016269F" w:rsidRDefault="005E30C9">
            <w:pPr>
              <w:pStyle w:val="TableParagraph"/>
              <w:spacing w:line="268" w:lineRule="exact"/>
            </w:pPr>
            <w:r>
              <w:rPr>
                <w:color w:val="333333"/>
              </w:rPr>
              <w:t>Enable Password Complexity.</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8</w:t>
            </w:r>
          </w:p>
        </w:tc>
        <w:tc>
          <w:tcPr>
            <w:tcW w:w="540" w:type="dxa"/>
          </w:tcPr>
          <w:p w:rsidR="0016269F" w:rsidRDefault="0016269F"/>
        </w:tc>
        <w:tc>
          <w:tcPr>
            <w:tcW w:w="6933" w:type="dxa"/>
          </w:tcPr>
          <w:p w:rsidR="0016269F" w:rsidRDefault="005E30C9">
            <w:pPr>
              <w:pStyle w:val="TableParagraph"/>
            </w:pPr>
            <w:r>
              <w:t>Configure Event Log Settings.</w:t>
            </w:r>
          </w:p>
        </w:tc>
        <w:tc>
          <w:tcPr>
            <w:tcW w:w="540" w:type="dxa"/>
          </w:tcPr>
          <w:p w:rsidR="0016269F" w:rsidRDefault="0016269F"/>
        </w:tc>
        <w:tc>
          <w:tcPr>
            <w:tcW w:w="917" w:type="dxa"/>
          </w:tcPr>
          <w:p w:rsidR="0016269F" w:rsidRDefault="0016269F"/>
        </w:tc>
      </w:tr>
      <w:tr w:rsidR="0016269F">
        <w:trPr>
          <w:trHeight w:hRule="exact" w:val="278"/>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pPr>
            <w:r>
              <w:t>Security Settings</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278"/>
        </w:trPr>
        <w:tc>
          <w:tcPr>
            <w:tcW w:w="648" w:type="dxa"/>
          </w:tcPr>
          <w:p w:rsidR="0016269F" w:rsidRDefault="005E30C9">
            <w:pPr>
              <w:pStyle w:val="TableParagraph"/>
            </w:pPr>
            <w:r>
              <w:t>9</w:t>
            </w:r>
          </w:p>
        </w:tc>
        <w:tc>
          <w:tcPr>
            <w:tcW w:w="540" w:type="dxa"/>
          </w:tcPr>
          <w:p w:rsidR="0016269F" w:rsidRDefault="0016269F"/>
        </w:tc>
        <w:tc>
          <w:tcPr>
            <w:tcW w:w="6933" w:type="dxa"/>
          </w:tcPr>
          <w:p w:rsidR="0016269F" w:rsidRDefault="005E30C9">
            <w:pPr>
              <w:pStyle w:val="TableParagraph"/>
            </w:pPr>
            <w:r>
              <w:t>Disable anonymous SID/Name translation. (default)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10</w:t>
            </w:r>
          </w:p>
        </w:tc>
        <w:tc>
          <w:tcPr>
            <w:tcW w:w="540" w:type="dxa"/>
          </w:tcPr>
          <w:p w:rsidR="0016269F" w:rsidRDefault="0016269F"/>
        </w:tc>
        <w:tc>
          <w:tcPr>
            <w:tcW w:w="6933" w:type="dxa"/>
          </w:tcPr>
          <w:p w:rsidR="0016269F" w:rsidRDefault="005E30C9">
            <w:pPr>
              <w:pStyle w:val="TableParagraph"/>
            </w:pPr>
            <w:r>
              <w:t>Do not allow Anonymous Enumeration of SAM accounts (Default)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11</w:t>
            </w:r>
          </w:p>
        </w:tc>
        <w:tc>
          <w:tcPr>
            <w:tcW w:w="540" w:type="dxa"/>
          </w:tcPr>
          <w:p w:rsidR="0016269F" w:rsidRDefault="0016269F"/>
        </w:tc>
        <w:tc>
          <w:tcPr>
            <w:tcW w:w="6933" w:type="dxa"/>
          </w:tcPr>
          <w:p w:rsidR="0016269F" w:rsidRDefault="005E30C9">
            <w:pPr>
              <w:pStyle w:val="TableParagraph"/>
            </w:pPr>
            <w:r>
              <w:t>Do not allow Anonymous Enumeration of SAM accounts and shares.</w:t>
            </w:r>
          </w:p>
        </w:tc>
        <w:tc>
          <w:tcPr>
            <w:tcW w:w="540" w:type="dxa"/>
          </w:tcPr>
          <w:p w:rsidR="0016269F" w:rsidRDefault="0016269F"/>
        </w:tc>
        <w:tc>
          <w:tcPr>
            <w:tcW w:w="917" w:type="dxa"/>
          </w:tcPr>
          <w:p w:rsidR="0016269F" w:rsidRDefault="0016269F"/>
        </w:tc>
      </w:tr>
      <w:tr w:rsidR="0016269F">
        <w:trPr>
          <w:trHeight w:hRule="exact" w:val="279"/>
        </w:trPr>
        <w:tc>
          <w:tcPr>
            <w:tcW w:w="648" w:type="dxa"/>
          </w:tcPr>
          <w:p w:rsidR="0016269F" w:rsidRDefault="005E30C9">
            <w:pPr>
              <w:pStyle w:val="TableParagraph"/>
              <w:spacing w:line="266" w:lineRule="exact"/>
            </w:pPr>
            <w:r>
              <w:t>12</w:t>
            </w:r>
          </w:p>
        </w:tc>
        <w:tc>
          <w:tcPr>
            <w:tcW w:w="540" w:type="dxa"/>
          </w:tcPr>
          <w:p w:rsidR="0016269F" w:rsidRDefault="0016269F"/>
        </w:tc>
        <w:tc>
          <w:tcPr>
            <w:tcW w:w="6933" w:type="dxa"/>
          </w:tcPr>
          <w:p w:rsidR="0016269F" w:rsidRDefault="005E30C9">
            <w:pPr>
              <w:pStyle w:val="TableParagraph"/>
              <w:spacing w:line="266" w:lineRule="exact"/>
            </w:pPr>
            <w:r>
              <w:t>Disable the guest account. (Default)</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13</w:t>
            </w:r>
          </w:p>
        </w:tc>
        <w:tc>
          <w:tcPr>
            <w:tcW w:w="540" w:type="dxa"/>
          </w:tcPr>
          <w:p w:rsidR="0016269F" w:rsidRDefault="0016269F"/>
        </w:tc>
        <w:tc>
          <w:tcPr>
            <w:tcW w:w="6933" w:type="dxa"/>
          </w:tcPr>
          <w:p w:rsidR="0016269F" w:rsidRDefault="005E30C9">
            <w:pPr>
              <w:pStyle w:val="TableParagraph"/>
            </w:pPr>
            <w:r>
              <w:t>Digitally Encrypt or Sign Secure Channel Data (Always). (Default)</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14</w:t>
            </w:r>
          </w:p>
        </w:tc>
        <w:tc>
          <w:tcPr>
            <w:tcW w:w="540" w:type="dxa"/>
          </w:tcPr>
          <w:p w:rsidR="0016269F" w:rsidRDefault="0016269F"/>
        </w:tc>
        <w:tc>
          <w:tcPr>
            <w:tcW w:w="6933" w:type="dxa"/>
          </w:tcPr>
          <w:p w:rsidR="0016269F" w:rsidRDefault="005E30C9">
            <w:pPr>
              <w:pStyle w:val="TableParagraph"/>
            </w:pPr>
            <w:r>
              <w:t>Digitally Encrypt Secure Channel Data (When Possible). (Default)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15</w:t>
            </w:r>
          </w:p>
        </w:tc>
        <w:tc>
          <w:tcPr>
            <w:tcW w:w="540" w:type="dxa"/>
          </w:tcPr>
          <w:p w:rsidR="0016269F" w:rsidRDefault="0016269F"/>
        </w:tc>
        <w:tc>
          <w:tcPr>
            <w:tcW w:w="6933" w:type="dxa"/>
          </w:tcPr>
          <w:p w:rsidR="0016269F" w:rsidRDefault="005E30C9">
            <w:pPr>
              <w:pStyle w:val="TableParagraph"/>
            </w:pPr>
            <w:r>
              <w:t>Digitally Sign Secure Channel Data (When Possible). (Default)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547"/>
        </w:trPr>
        <w:tc>
          <w:tcPr>
            <w:tcW w:w="648" w:type="dxa"/>
          </w:tcPr>
          <w:p w:rsidR="0016269F" w:rsidRDefault="005E30C9">
            <w:pPr>
              <w:pStyle w:val="TableParagraph"/>
            </w:pPr>
            <w:r>
              <w:t>16</w:t>
            </w:r>
          </w:p>
        </w:tc>
        <w:tc>
          <w:tcPr>
            <w:tcW w:w="540" w:type="dxa"/>
          </w:tcPr>
          <w:p w:rsidR="0016269F" w:rsidRDefault="0016269F"/>
        </w:tc>
        <w:tc>
          <w:tcPr>
            <w:tcW w:w="6933" w:type="dxa"/>
          </w:tcPr>
          <w:p w:rsidR="0016269F" w:rsidRDefault="005E30C9">
            <w:pPr>
              <w:pStyle w:val="TableParagraph"/>
              <w:spacing w:line="240" w:lineRule="auto"/>
              <w:ind w:right="868"/>
            </w:pPr>
            <w:r>
              <w:t>Place the University warning banner in the Message Text for Users Attempting to log on.</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547"/>
        </w:trPr>
        <w:tc>
          <w:tcPr>
            <w:tcW w:w="648" w:type="dxa"/>
          </w:tcPr>
          <w:p w:rsidR="0016269F" w:rsidRDefault="005E30C9">
            <w:pPr>
              <w:pStyle w:val="TableParagraph"/>
            </w:pPr>
            <w:r>
              <w:t>17</w:t>
            </w:r>
          </w:p>
        </w:tc>
        <w:tc>
          <w:tcPr>
            <w:tcW w:w="540" w:type="dxa"/>
          </w:tcPr>
          <w:p w:rsidR="0016269F" w:rsidRDefault="0016269F"/>
        </w:tc>
        <w:tc>
          <w:tcPr>
            <w:tcW w:w="6933" w:type="dxa"/>
          </w:tcPr>
          <w:p w:rsidR="0016269F" w:rsidRDefault="005E30C9">
            <w:pPr>
              <w:pStyle w:val="TableParagraph"/>
              <w:spacing w:line="240" w:lineRule="auto"/>
              <w:ind w:right="425"/>
            </w:pPr>
            <w:r>
              <w:t>Disable the sending of unencrypted password to connect to Third-Party SMB Servers. (Default)</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18</w:t>
            </w:r>
          </w:p>
        </w:tc>
        <w:tc>
          <w:tcPr>
            <w:tcW w:w="540" w:type="dxa"/>
          </w:tcPr>
          <w:p w:rsidR="0016269F" w:rsidRDefault="0016269F"/>
        </w:tc>
        <w:tc>
          <w:tcPr>
            <w:tcW w:w="6933" w:type="dxa"/>
          </w:tcPr>
          <w:p w:rsidR="0016269F" w:rsidRDefault="005E30C9">
            <w:pPr>
              <w:pStyle w:val="TableParagraph"/>
            </w:pPr>
            <w:r>
              <w:t>Do not allow Everyone permissions to apply to anonymous users. (Default)</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19</w:t>
            </w:r>
          </w:p>
        </w:tc>
        <w:tc>
          <w:tcPr>
            <w:tcW w:w="540" w:type="dxa"/>
          </w:tcPr>
          <w:p w:rsidR="0016269F" w:rsidRDefault="0016269F"/>
        </w:tc>
        <w:tc>
          <w:tcPr>
            <w:tcW w:w="6933" w:type="dxa"/>
          </w:tcPr>
          <w:p w:rsidR="0016269F" w:rsidRDefault="005E30C9">
            <w:pPr>
              <w:pStyle w:val="TableParagraph"/>
            </w:pPr>
            <w:r>
              <w:t>Do not allow any named pipes to be accessed anonymously.</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20</w:t>
            </w:r>
          </w:p>
        </w:tc>
        <w:tc>
          <w:tcPr>
            <w:tcW w:w="540" w:type="dxa"/>
          </w:tcPr>
          <w:p w:rsidR="0016269F" w:rsidRDefault="0016269F"/>
        </w:tc>
        <w:tc>
          <w:tcPr>
            <w:tcW w:w="6933" w:type="dxa"/>
          </w:tcPr>
          <w:p w:rsidR="0016269F" w:rsidRDefault="005E30C9">
            <w:pPr>
              <w:pStyle w:val="TableParagraph"/>
            </w:pPr>
            <w:r>
              <w:t>Restrict anonymous access to Named Pipes and Shares.</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21</w:t>
            </w:r>
          </w:p>
        </w:tc>
        <w:tc>
          <w:tcPr>
            <w:tcW w:w="540" w:type="dxa"/>
          </w:tcPr>
          <w:p w:rsidR="0016269F" w:rsidRDefault="0016269F"/>
        </w:tc>
        <w:tc>
          <w:tcPr>
            <w:tcW w:w="6933" w:type="dxa"/>
          </w:tcPr>
          <w:p w:rsidR="0016269F" w:rsidRDefault="005E30C9">
            <w:pPr>
              <w:pStyle w:val="TableParagraph"/>
            </w:pPr>
            <w:r>
              <w:t>Ensure that no shares can be accessed anonymously.</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548"/>
        </w:trPr>
        <w:tc>
          <w:tcPr>
            <w:tcW w:w="648" w:type="dxa"/>
          </w:tcPr>
          <w:p w:rsidR="0016269F" w:rsidRDefault="005E30C9">
            <w:pPr>
              <w:pStyle w:val="TableParagraph"/>
            </w:pPr>
            <w:r>
              <w:t>22</w:t>
            </w:r>
          </w:p>
        </w:tc>
        <w:tc>
          <w:tcPr>
            <w:tcW w:w="540" w:type="dxa"/>
          </w:tcPr>
          <w:p w:rsidR="0016269F" w:rsidRDefault="0016269F"/>
        </w:tc>
        <w:tc>
          <w:tcPr>
            <w:tcW w:w="6933" w:type="dxa"/>
          </w:tcPr>
          <w:p w:rsidR="0016269F" w:rsidRDefault="005E30C9">
            <w:pPr>
              <w:pStyle w:val="TableParagraph"/>
              <w:spacing w:line="240" w:lineRule="auto"/>
              <w:ind w:right="596"/>
            </w:pPr>
            <w:r>
              <w:t>Choose "Classic" as the sharing and security model for local accounts. (Default)</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8"/>
        </w:trPr>
        <w:tc>
          <w:tcPr>
            <w:tcW w:w="648" w:type="dxa"/>
          </w:tcPr>
          <w:p w:rsidR="0016269F" w:rsidRDefault="005E30C9">
            <w:pPr>
              <w:pStyle w:val="TableParagraph"/>
            </w:pPr>
            <w:r>
              <w:t>23</w:t>
            </w:r>
          </w:p>
        </w:tc>
        <w:tc>
          <w:tcPr>
            <w:tcW w:w="540" w:type="dxa"/>
          </w:tcPr>
          <w:p w:rsidR="0016269F" w:rsidRDefault="0016269F"/>
        </w:tc>
        <w:tc>
          <w:tcPr>
            <w:tcW w:w="6933" w:type="dxa"/>
          </w:tcPr>
          <w:p w:rsidR="0016269F" w:rsidRDefault="005E30C9">
            <w:pPr>
              <w:pStyle w:val="TableParagraph"/>
            </w:pPr>
            <w:r>
              <w:t>Do not store LAN Manager hash values</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80"/>
        </w:trPr>
        <w:tc>
          <w:tcPr>
            <w:tcW w:w="648" w:type="dxa"/>
          </w:tcPr>
          <w:p w:rsidR="0016269F" w:rsidRDefault="005E30C9">
            <w:pPr>
              <w:pStyle w:val="TableParagraph"/>
            </w:pPr>
            <w:r>
              <w:t>24</w:t>
            </w:r>
          </w:p>
        </w:tc>
        <w:tc>
          <w:tcPr>
            <w:tcW w:w="540" w:type="dxa"/>
          </w:tcPr>
          <w:p w:rsidR="0016269F" w:rsidRDefault="0016269F"/>
        </w:tc>
        <w:tc>
          <w:tcPr>
            <w:tcW w:w="6933" w:type="dxa"/>
          </w:tcPr>
          <w:p w:rsidR="0016269F" w:rsidRDefault="005E30C9">
            <w:pPr>
              <w:pStyle w:val="TableParagraph"/>
            </w:pPr>
            <w:r>
              <w:t>Set LAN Manager Authentication level to NTLMv2 only</w:t>
            </w:r>
          </w:p>
        </w:tc>
        <w:tc>
          <w:tcPr>
            <w:tcW w:w="540" w:type="dxa"/>
          </w:tcPr>
          <w:p w:rsidR="0016269F" w:rsidRDefault="005E30C9">
            <w:pPr>
              <w:pStyle w:val="TableParagraph"/>
              <w:ind w:left="100"/>
            </w:pPr>
            <w:r>
              <w:t>!</w:t>
            </w:r>
          </w:p>
        </w:tc>
        <w:tc>
          <w:tcPr>
            <w:tcW w:w="917" w:type="dxa"/>
          </w:tcPr>
          <w:p w:rsidR="0016269F" w:rsidRDefault="0016269F"/>
        </w:tc>
      </w:tr>
      <w:tr w:rsidR="0016269F">
        <w:trPr>
          <w:trHeight w:hRule="exact" w:val="277"/>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spacing w:line="267" w:lineRule="exact"/>
            </w:pPr>
            <w:r>
              <w:t>Additional Security Protection</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278"/>
        </w:trPr>
        <w:tc>
          <w:tcPr>
            <w:tcW w:w="648" w:type="dxa"/>
          </w:tcPr>
          <w:p w:rsidR="0016269F" w:rsidRDefault="005E30C9">
            <w:pPr>
              <w:pStyle w:val="TableParagraph"/>
              <w:spacing w:line="268" w:lineRule="exact"/>
            </w:pPr>
            <w:r>
              <w:t>25</w:t>
            </w:r>
          </w:p>
        </w:tc>
        <w:tc>
          <w:tcPr>
            <w:tcW w:w="540" w:type="dxa"/>
          </w:tcPr>
          <w:p w:rsidR="0016269F" w:rsidRDefault="0016269F"/>
        </w:tc>
        <w:tc>
          <w:tcPr>
            <w:tcW w:w="6933" w:type="dxa"/>
          </w:tcPr>
          <w:p w:rsidR="0016269F" w:rsidRDefault="005E30C9">
            <w:pPr>
              <w:pStyle w:val="TableParagraph"/>
              <w:spacing w:line="268" w:lineRule="exact"/>
            </w:pPr>
            <w:r>
              <w:t>Disable or uninstall unused services.</w:t>
            </w:r>
          </w:p>
        </w:tc>
        <w:tc>
          <w:tcPr>
            <w:tcW w:w="540" w:type="dxa"/>
          </w:tcPr>
          <w:p w:rsidR="0016269F" w:rsidRDefault="005E30C9">
            <w:pPr>
              <w:pStyle w:val="TableParagraph"/>
              <w:spacing w:line="268" w:lineRule="exact"/>
              <w:ind w:left="100"/>
            </w:pPr>
            <w:r>
              <w:t>!</w:t>
            </w:r>
          </w:p>
        </w:tc>
        <w:tc>
          <w:tcPr>
            <w:tcW w:w="917" w:type="dxa"/>
          </w:tcPr>
          <w:p w:rsidR="0016269F" w:rsidRDefault="0016269F"/>
        </w:tc>
      </w:tr>
      <w:tr w:rsidR="0016269F">
        <w:trPr>
          <w:trHeight w:hRule="exact" w:val="281"/>
        </w:trPr>
        <w:tc>
          <w:tcPr>
            <w:tcW w:w="648" w:type="dxa"/>
          </w:tcPr>
          <w:p w:rsidR="0016269F" w:rsidRDefault="005E30C9">
            <w:pPr>
              <w:pStyle w:val="TableParagraph"/>
              <w:spacing w:line="268" w:lineRule="exact"/>
            </w:pPr>
            <w:r>
              <w:t>26</w:t>
            </w:r>
          </w:p>
        </w:tc>
        <w:tc>
          <w:tcPr>
            <w:tcW w:w="540" w:type="dxa"/>
          </w:tcPr>
          <w:p w:rsidR="0016269F" w:rsidRDefault="0016269F"/>
        </w:tc>
        <w:tc>
          <w:tcPr>
            <w:tcW w:w="6933" w:type="dxa"/>
          </w:tcPr>
          <w:p w:rsidR="0016269F" w:rsidRDefault="005E30C9">
            <w:pPr>
              <w:pStyle w:val="TableParagraph"/>
              <w:spacing w:line="268" w:lineRule="exact"/>
            </w:pPr>
            <w:r>
              <w:t>Disable or delete unused users.</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27</w:t>
            </w:r>
          </w:p>
        </w:tc>
        <w:tc>
          <w:tcPr>
            <w:tcW w:w="540" w:type="dxa"/>
          </w:tcPr>
          <w:p w:rsidR="0016269F" w:rsidRDefault="0016269F"/>
        </w:tc>
        <w:tc>
          <w:tcPr>
            <w:tcW w:w="6933" w:type="dxa"/>
          </w:tcPr>
          <w:p w:rsidR="0016269F" w:rsidRDefault="005E30C9">
            <w:pPr>
              <w:pStyle w:val="TableParagraph"/>
            </w:pPr>
            <w:r>
              <w:t>Configure User Rights to be as secure as possible.</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28</w:t>
            </w:r>
          </w:p>
        </w:tc>
        <w:tc>
          <w:tcPr>
            <w:tcW w:w="540" w:type="dxa"/>
          </w:tcPr>
          <w:p w:rsidR="0016269F" w:rsidRDefault="0016269F"/>
        </w:tc>
        <w:tc>
          <w:tcPr>
            <w:tcW w:w="6933" w:type="dxa"/>
          </w:tcPr>
          <w:p w:rsidR="0016269F" w:rsidRDefault="005E30C9">
            <w:pPr>
              <w:pStyle w:val="TableParagraph"/>
            </w:pPr>
            <w:r>
              <w:t>Ensure all volumes are using the NTFS file system.</w:t>
            </w:r>
          </w:p>
        </w:tc>
        <w:tc>
          <w:tcPr>
            <w:tcW w:w="540" w:type="dxa"/>
          </w:tcPr>
          <w:p w:rsidR="0016269F" w:rsidRDefault="0016269F"/>
        </w:tc>
        <w:tc>
          <w:tcPr>
            <w:tcW w:w="917" w:type="dxa"/>
          </w:tcPr>
          <w:p w:rsidR="0016269F" w:rsidRDefault="0016269F"/>
        </w:tc>
      </w:tr>
      <w:tr w:rsidR="0016269F">
        <w:trPr>
          <w:trHeight w:hRule="exact" w:val="547"/>
        </w:trPr>
        <w:tc>
          <w:tcPr>
            <w:tcW w:w="648" w:type="dxa"/>
          </w:tcPr>
          <w:p w:rsidR="0016269F" w:rsidRDefault="005E30C9">
            <w:pPr>
              <w:pStyle w:val="TableParagraph"/>
            </w:pPr>
            <w:r>
              <w:t>29</w:t>
            </w:r>
          </w:p>
        </w:tc>
        <w:tc>
          <w:tcPr>
            <w:tcW w:w="540" w:type="dxa"/>
          </w:tcPr>
          <w:p w:rsidR="0016269F" w:rsidRDefault="0016269F"/>
        </w:tc>
        <w:tc>
          <w:tcPr>
            <w:tcW w:w="6933" w:type="dxa"/>
          </w:tcPr>
          <w:p w:rsidR="0016269F" w:rsidRDefault="005E30C9">
            <w:pPr>
              <w:pStyle w:val="TableParagraph"/>
              <w:spacing w:line="240" w:lineRule="auto"/>
              <w:ind w:right="1196"/>
            </w:pPr>
            <w:r>
              <w:t>Use the Internet Connection Firewall or other methods to limit connections to the server.</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30</w:t>
            </w:r>
          </w:p>
        </w:tc>
        <w:tc>
          <w:tcPr>
            <w:tcW w:w="540" w:type="dxa"/>
          </w:tcPr>
          <w:p w:rsidR="0016269F" w:rsidRDefault="0016269F"/>
        </w:tc>
        <w:tc>
          <w:tcPr>
            <w:tcW w:w="6933" w:type="dxa"/>
          </w:tcPr>
          <w:p w:rsidR="0016269F" w:rsidRDefault="005E30C9">
            <w:pPr>
              <w:pStyle w:val="TableParagraph"/>
            </w:pPr>
            <w:r>
              <w:t>Configure file system permissions.</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31</w:t>
            </w:r>
          </w:p>
        </w:tc>
        <w:tc>
          <w:tcPr>
            <w:tcW w:w="540" w:type="dxa"/>
          </w:tcPr>
          <w:p w:rsidR="0016269F" w:rsidRDefault="0016269F"/>
        </w:tc>
        <w:tc>
          <w:tcPr>
            <w:tcW w:w="6933" w:type="dxa"/>
          </w:tcPr>
          <w:p w:rsidR="0016269F" w:rsidRDefault="005E30C9">
            <w:pPr>
              <w:pStyle w:val="TableParagraph"/>
            </w:pPr>
            <w:r>
              <w:t>Configure registry permissions.</w:t>
            </w:r>
          </w:p>
        </w:tc>
        <w:tc>
          <w:tcPr>
            <w:tcW w:w="540" w:type="dxa"/>
          </w:tcPr>
          <w:p w:rsidR="0016269F" w:rsidRDefault="0016269F"/>
        </w:tc>
        <w:tc>
          <w:tcPr>
            <w:tcW w:w="917" w:type="dxa"/>
          </w:tcPr>
          <w:p w:rsidR="0016269F" w:rsidRDefault="0016269F"/>
        </w:tc>
      </w:tr>
      <w:tr w:rsidR="0016269F">
        <w:trPr>
          <w:trHeight w:hRule="exact" w:val="279"/>
        </w:trPr>
        <w:tc>
          <w:tcPr>
            <w:tcW w:w="648" w:type="dxa"/>
            <w:shd w:val="clear" w:color="auto" w:fill="BEBEBE"/>
          </w:tcPr>
          <w:p w:rsidR="0016269F" w:rsidRDefault="0016269F"/>
        </w:tc>
        <w:tc>
          <w:tcPr>
            <w:tcW w:w="540" w:type="dxa"/>
            <w:shd w:val="clear" w:color="auto" w:fill="BEBEBE"/>
          </w:tcPr>
          <w:p w:rsidR="0016269F" w:rsidRDefault="0016269F"/>
        </w:tc>
        <w:tc>
          <w:tcPr>
            <w:tcW w:w="6933" w:type="dxa"/>
            <w:shd w:val="clear" w:color="auto" w:fill="BEBEBE"/>
          </w:tcPr>
          <w:p w:rsidR="0016269F" w:rsidRDefault="005E30C9">
            <w:pPr>
              <w:pStyle w:val="TableParagraph"/>
              <w:spacing w:line="266" w:lineRule="exact"/>
            </w:pPr>
            <w:r>
              <w:t>Additional Steps</w:t>
            </w:r>
          </w:p>
        </w:tc>
        <w:tc>
          <w:tcPr>
            <w:tcW w:w="540" w:type="dxa"/>
            <w:shd w:val="clear" w:color="auto" w:fill="BEBEBE"/>
          </w:tcPr>
          <w:p w:rsidR="0016269F" w:rsidRDefault="0016269F"/>
        </w:tc>
        <w:tc>
          <w:tcPr>
            <w:tcW w:w="917" w:type="dxa"/>
            <w:shd w:val="clear" w:color="auto" w:fill="BEBEBE"/>
          </w:tcPr>
          <w:p w:rsidR="0016269F" w:rsidRDefault="0016269F"/>
        </w:tc>
      </w:tr>
      <w:tr w:rsidR="0016269F">
        <w:trPr>
          <w:trHeight w:hRule="exact" w:val="547"/>
        </w:trPr>
        <w:tc>
          <w:tcPr>
            <w:tcW w:w="648" w:type="dxa"/>
          </w:tcPr>
          <w:p w:rsidR="0016269F" w:rsidRDefault="005E30C9">
            <w:pPr>
              <w:pStyle w:val="TableParagraph"/>
            </w:pPr>
            <w:r>
              <w:t>32</w:t>
            </w:r>
          </w:p>
        </w:tc>
        <w:tc>
          <w:tcPr>
            <w:tcW w:w="540" w:type="dxa"/>
          </w:tcPr>
          <w:p w:rsidR="0016269F" w:rsidRDefault="0016269F"/>
        </w:tc>
        <w:tc>
          <w:tcPr>
            <w:tcW w:w="6933" w:type="dxa"/>
          </w:tcPr>
          <w:p w:rsidR="0016269F" w:rsidRDefault="005E30C9">
            <w:pPr>
              <w:pStyle w:val="TableParagraph"/>
              <w:spacing w:line="240" w:lineRule="auto"/>
              <w:ind w:right="296"/>
            </w:pPr>
            <w:r>
              <w:t>Set the system date/time and configure it to synchronize against campus time servers.</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33</w:t>
            </w:r>
          </w:p>
        </w:tc>
        <w:tc>
          <w:tcPr>
            <w:tcW w:w="540" w:type="dxa"/>
          </w:tcPr>
          <w:p w:rsidR="0016269F" w:rsidRDefault="0016269F"/>
        </w:tc>
        <w:tc>
          <w:tcPr>
            <w:tcW w:w="6933" w:type="dxa"/>
          </w:tcPr>
          <w:p w:rsidR="0016269F" w:rsidRDefault="005E30C9">
            <w:pPr>
              <w:pStyle w:val="TableParagraph"/>
            </w:pPr>
            <w:r>
              <w:t>Install and enable antivirus software.</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34</w:t>
            </w:r>
          </w:p>
        </w:tc>
        <w:tc>
          <w:tcPr>
            <w:tcW w:w="540" w:type="dxa"/>
          </w:tcPr>
          <w:p w:rsidR="0016269F" w:rsidRDefault="0016269F"/>
        </w:tc>
        <w:tc>
          <w:tcPr>
            <w:tcW w:w="6933" w:type="dxa"/>
          </w:tcPr>
          <w:p w:rsidR="0016269F" w:rsidRDefault="005E30C9">
            <w:pPr>
              <w:pStyle w:val="TableParagraph"/>
            </w:pPr>
            <w:r>
              <w:t>Install and enable anti-spyware software.</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35</w:t>
            </w:r>
          </w:p>
        </w:tc>
        <w:tc>
          <w:tcPr>
            <w:tcW w:w="540" w:type="dxa"/>
          </w:tcPr>
          <w:p w:rsidR="0016269F" w:rsidRDefault="0016269F"/>
        </w:tc>
        <w:tc>
          <w:tcPr>
            <w:tcW w:w="6933" w:type="dxa"/>
          </w:tcPr>
          <w:p w:rsidR="0016269F" w:rsidRDefault="005E30C9">
            <w:pPr>
              <w:pStyle w:val="TableParagraph"/>
            </w:pPr>
            <w:r>
              <w:t>Configure antivirus software to update daily</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36</w:t>
            </w:r>
          </w:p>
        </w:tc>
        <w:tc>
          <w:tcPr>
            <w:tcW w:w="540" w:type="dxa"/>
          </w:tcPr>
          <w:p w:rsidR="0016269F" w:rsidRDefault="0016269F"/>
        </w:tc>
        <w:tc>
          <w:tcPr>
            <w:tcW w:w="6933" w:type="dxa"/>
          </w:tcPr>
          <w:p w:rsidR="0016269F" w:rsidRDefault="005E30C9">
            <w:pPr>
              <w:pStyle w:val="TableParagraph"/>
            </w:pPr>
            <w:r>
              <w:t>Configure anti-spyware software to update daily.</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37</w:t>
            </w:r>
          </w:p>
        </w:tc>
        <w:tc>
          <w:tcPr>
            <w:tcW w:w="540" w:type="dxa"/>
          </w:tcPr>
          <w:p w:rsidR="0016269F" w:rsidRDefault="0016269F"/>
        </w:tc>
        <w:tc>
          <w:tcPr>
            <w:tcW w:w="6933" w:type="dxa"/>
          </w:tcPr>
          <w:p w:rsidR="0016269F" w:rsidRDefault="005E30C9">
            <w:pPr>
              <w:pStyle w:val="TableParagraph"/>
            </w:pPr>
            <w:r>
              <w:t>Configure a screensaver to lock the console screen automatically if the</w:t>
            </w:r>
          </w:p>
        </w:tc>
        <w:tc>
          <w:tcPr>
            <w:tcW w:w="540" w:type="dxa"/>
          </w:tcPr>
          <w:p w:rsidR="0016269F" w:rsidRDefault="0016269F"/>
        </w:tc>
        <w:tc>
          <w:tcPr>
            <w:tcW w:w="917" w:type="dxa"/>
          </w:tcPr>
          <w:p w:rsidR="0016269F" w:rsidRDefault="0016269F"/>
        </w:tc>
      </w:tr>
    </w:tbl>
    <w:p w:rsidR="0016269F" w:rsidRDefault="0016269F">
      <w:pPr>
        <w:sectPr w:rsidR="0016269F">
          <w:pgSz w:w="12240" w:h="15840"/>
          <w:pgMar w:top="1440" w:right="1220" w:bottom="280" w:left="122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540"/>
        <w:gridCol w:w="6933"/>
        <w:gridCol w:w="540"/>
        <w:gridCol w:w="917"/>
      </w:tblGrid>
      <w:tr w:rsidR="0016269F">
        <w:trPr>
          <w:trHeight w:hRule="exact" w:val="278"/>
        </w:trPr>
        <w:tc>
          <w:tcPr>
            <w:tcW w:w="648" w:type="dxa"/>
          </w:tcPr>
          <w:p w:rsidR="0016269F" w:rsidRDefault="0016269F"/>
        </w:tc>
        <w:tc>
          <w:tcPr>
            <w:tcW w:w="540" w:type="dxa"/>
          </w:tcPr>
          <w:p w:rsidR="0016269F" w:rsidRDefault="0016269F"/>
        </w:tc>
        <w:tc>
          <w:tcPr>
            <w:tcW w:w="6933" w:type="dxa"/>
          </w:tcPr>
          <w:p w:rsidR="0016269F" w:rsidRDefault="005E30C9">
            <w:pPr>
              <w:pStyle w:val="TableParagraph"/>
            </w:pPr>
            <w:r>
              <w:t>host is left unattended.</w:t>
            </w:r>
          </w:p>
        </w:tc>
        <w:tc>
          <w:tcPr>
            <w:tcW w:w="540" w:type="dxa"/>
          </w:tcPr>
          <w:p w:rsidR="0016269F" w:rsidRDefault="0016269F"/>
        </w:tc>
        <w:tc>
          <w:tcPr>
            <w:tcW w:w="917" w:type="dxa"/>
          </w:tcPr>
          <w:p w:rsidR="0016269F" w:rsidRDefault="0016269F"/>
        </w:tc>
      </w:tr>
      <w:tr w:rsidR="0016269F">
        <w:trPr>
          <w:trHeight w:hRule="exact" w:val="816"/>
        </w:trPr>
        <w:tc>
          <w:tcPr>
            <w:tcW w:w="648" w:type="dxa"/>
          </w:tcPr>
          <w:p w:rsidR="0016269F" w:rsidRDefault="005E30C9">
            <w:pPr>
              <w:pStyle w:val="TableParagraph"/>
              <w:spacing w:line="266" w:lineRule="exact"/>
            </w:pPr>
            <w:r>
              <w:t>38</w:t>
            </w:r>
          </w:p>
        </w:tc>
        <w:tc>
          <w:tcPr>
            <w:tcW w:w="540" w:type="dxa"/>
          </w:tcPr>
          <w:p w:rsidR="0016269F" w:rsidRDefault="0016269F"/>
        </w:tc>
        <w:tc>
          <w:tcPr>
            <w:tcW w:w="6933" w:type="dxa"/>
          </w:tcPr>
          <w:p w:rsidR="0016269F" w:rsidRDefault="005E30C9">
            <w:pPr>
              <w:pStyle w:val="TableParagraph"/>
              <w:spacing w:line="240" w:lineRule="auto"/>
              <w:ind w:right="334"/>
            </w:pPr>
            <w:r>
              <w:t>If the machine is not physically secured against unauthorized tampering, set a BIOS/firmware password to prevent alterations in system startup settings.</w:t>
            </w:r>
          </w:p>
        </w:tc>
        <w:tc>
          <w:tcPr>
            <w:tcW w:w="540" w:type="dxa"/>
          </w:tcPr>
          <w:p w:rsidR="0016269F" w:rsidRDefault="0016269F"/>
        </w:tc>
        <w:tc>
          <w:tcPr>
            <w:tcW w:w="917" w:type="dxa"/>
          </w:tcPr>
          <w:p w:rsidR="0016269F" w:rsidRDefault="0016269F"/>
        </w:tc>
      </w:tr>
      <w:tr w:rsidR="0016269F">
        <w:trPr>
          <w:trHeight w:hRule="exact" w:val="547"/>
        </w:trPr>
        <w:tc>
          <w:tcPr>
            <w:tcW w:w="648" w:type="dxa"/>
          </w:tcPr>
          <w:p w:rsidR="0016269F" w:rsidRDefault="005E30C9">
            <w:pPr>
              <w:pStyle w:val="TableParagraph"/>
            </w:pPr>
            <w:r>
              <w:t>39</w:t>
            </w:r>
          </w:p>
        </w:tc>
        <w:tc>
          <w:tcPr>
            <w:tcW w:w="540" w:type="dxa"/>
          </w:tcPr>
          <w:p w:rsidR="0016269F" w:rsidRDefault="0016269F"/>
        </w:tc>
        <w:tc>
          <w:tcPr>
            <w:tcW w:w="6933" w:type="dxa"/>
          </w:tcPr>
          <w:p w:rsidR="0016269F" w:rsidRDefault="005E30C9">
            <w:pPr>
              <w:pStyle w:val="TableParagraph"/>
              <w:spacing w:line="240" w:lineRule="auto"/>
              <w:ind w:right="476"/>
            </w:pPr>
            <w:r>
              <w:t>Configure the device boot order to prevent unauthorized booting from alternate media.</w:t>
            </w:r>
          </w:p>
        </w:tc>
        <w:tc>
          <w:tcPr>
            <w:tcW w:w="540" w:type="dxa"/>
          </w:tcPr>
          <w:p w:rsidR="0016269F" w:rsidRDefault="0016269F"/>
        </w:tc>
        <w:tc>
          <w:tcPr>
            <w:tcW w:w="917" w:type="dxa"/>
          </w:tcPr>
          <w:p w:rsidR="0016269F" w:rsidRDefault="0016269F"/>
        </w:tc>
      </w:tr>
      <w:tr w:rsidR="0016269F">
        <w:trPr>
          <w:trHeight w:hRule="exact" w:val="1354"/>
        </w:trPr>
        <w:tc>
          <w:tcPr>
            <w:tcW w:w="648" w:type="dxa"/>
          </w:tcPr>
          <w:p w:rsidR="0016269F" w:rsidRDefault="005E30C9">
            <w:pPr>
              <w:pStyle w:val="TableParagraph"/>
            </w:pPr>
            <w:r>
              <w:t>40</w:t>
            </w:r>
          </w:p>
        </w:tc>
        <w:tc>
          <w:tcPr>
            <w:tcW w:w="540" w:type="dxa"/>
          </w:tcPr>
          <w:p w:rsidR="0016269F" w:rsidRDefault="0016269F"/>
        </w:tc>
        <w:tc>
          <w:tcPr>
            <w:tcW w:w="6933" w:type="dxa"/>
          </w:tcPr>
          <w:p w:rsidR="0016269F" w:rsidRDefault="005E30C9">
            <w:pPr>
              <w:pStyle w:val="TableParagraph"/>
              <w:spacing w:line="240" w:lineRule="auto"/>
              <w:ind w:right="310"/>
            </w:pPr>
            <w:r>
              <w:t>Systems will provide secure storage for Category-I data as required by confidentiality, integrity, and availability needs. Security can be provided by means such as, but not limited to, encryption, access controls, file system audits, physically securing the storage media or any combination thereof as deemed appropriate.</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41</w:t>
            </w:r>
          </w:p>
        </w:tc>
        <w:tc>
          <w:tcPr>
            <w:tcW w:w="540" w:type="dxa"/>
          </w:tcPr>
          <w:p w:rsidR="0016269F" w:rsidRDefault="0016269F"/>
        </w:tc>
        <w:tc>
          <w:tcPr>
            <w:tcW w:w="6933" w:type="dxa"/>
          </w:tcPr>
          <w:p w:rsidR="0016269F" w:rsidRDefault="005E30C9">
            <w:pPr>
              <w:pStyle w:val="TableParagraph"/>
            </w:pPr>
            <w:r>
              <w:t>Install software to check the integrity of critical operating system files.</w:t>
            </w:r>
          </w:p>
        </w:tc>
        <w:tc>
          <w:tcPr>
            <w:tcW w:w="540" w:type="dxa"/>
          </w:tcPr>
          <w:p w:rsidR="0016269F" w:rsidRDefault="0016269F"/>
        </w:tc>
        <w:tc>
          <w:tcPr>
            <w:tcW w:w="917" w:type="dxa"/>
          </w:tcPr>
          <w:p w:rsidR="0016269F" w:rsidRDefault="0016269F"/>
        </w:tc>
      </w:tr>
      <w:tr w:rsidR="0016269F">
        <w:trPr>
          <w:trHeight w:hRule="exact" w:val="548"/>
        </w:trPr>
        <w:tc>
          <w:tcPr>
            <w:tcW w:w="648" w:type="dxa"/>
          </w:tcPr>
          <w:p w:rsidR="0016269F" w:rsidRDefault="005E30C9">
            <w:pPr>
              <w:pStyle w:val="TableParagraph"/>
            </w:pPr>
            <w:r>
              <w:t>42</w:t>
            </w:r>
          </w:p>
        </w:tc>
        <w:tc>
          <w:tcPr>
            <w:tcW w:w="540" w:type="dxa"/>
          </w:tcPr>
          <w:p w:rsidR="0016269F" w:rsidRDefault="0016269F"/>
        </w:tc>
        <w:tc>
          <w:tcPr>
            <w:tcW w:w="6933" w:type="dxa"/>
          </w:tcPr>
          <w:p w:rsidR="0016269F" w:rsidRDefault="005E30C9">
            <w:pPr>
              <w:pStyle w:val="TableParagraph"/>
              <w:spacing w:line="240" w:lineRule="auto"/>
              <w:ind w:right="1052"/>
            </w:pPr>
            <w:r>
              <w:t>If Remote Desktop Protocol (RDP) is utilized, set RDP connection encryption level to high.</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43</w:t>
            </w:r>
          </w:p>
        </w:tc>
        <w:tc>
          <w:tcPr>
            <w:tcW w:w="540" w:type="dxa"/>
          </w:tcPr>
          <w:p w:rsidR="0016269F" w:rsidRDefault="0016269F"/>
        </w:tc>
        <w:tc>
          <w:tcPr>
            <w:tcW w:w="6933" w:type="dxa"/>
          </w:tcPr>
          <w:p w:rsidR="0016269F" w:rsidRDefault="005E30C9">
            <w:pPr>
              <w:pStyle w:val="TableParagraph"/>
            </w:pPr>
            <w:r>
              <w:t>Ensure server has been added to the domain.</w:t>
            </w:r>
          </w:p>
        </w:tc>
        <w:tc>
          <w:tcPr>
            <w:tcW w:w="540" w:type="dxa"/>
          </w:tcPr>
          <w:p w:rsidR="0016269F" w:rsidRDefault="0016269F"/>
        </w:tc>
        <w:tc>
          <w:tcPr>
            <w:tcW w:w="917" w:type="dxa"/>
          </w:tcPr>
          <w:p w:rsidR="0016269F" w:rsidRDefault="0016269F"/>
        </w:tc>
      </w:tr>
      <w:tr w:rsidR="0016269F">
        <w:trPr>
          <w:trHeight w:hRule="exact" w:val="278"/>
        </w:trPr>
        <w:tc>
          <w:tcPr>
            <w:tcW w:w="648" w:type="dxa"/>
          </w:tcPr>
          <w:p w:rsidR="0016269F" w:rsidRDefault="005E30C9">
            <w:pPr>
              <w:pStyle w:val="TableParagraph"/>
            </w:pPr>
            <w:r>
              <w:t>44</w:t>
            </w:r>
          </w:p>
        </w:tc>
        <w:tc>
          <w:tcPr>
            <w:tcW w:w="540" w:type="dxa"/>
          </w:tcPr>
          <w:p w:rsidR="0016269F" w:rsidRDefault="0016269F"/>
        </w:tc>
        <w:tc>
          <w:tcPr>
            <w:tcW w:w="6933" w:type="dxa"/>
          </w:tcPr>
          <w:p w:rsidR="0016269F" w:rsidRDefault="005E30C9">
            <w:pPr>
              <w:pStyle w:val="TableParagraph"/>
            </w:pPr>
            <w:r>
              <w:t xml:space="preserve">Ensure server resides </w:t>
            </w:r>
            <w:proofErr w:type="gramStart"/>
            <w:r>
              <w:t>in  the</w:t>
            </w:r>
            <w:proofErr w:type="gramEnd"/>
            <w:r>
              <w:t xml:space="preserve"> correct Organizational Unit (OU).</w:t>
            </w:r>
          </w:p>
        </w:tc>
        <w:tc>
          <w:tcPr>
            <w:tcW w:w="540" w:type="dxa"/>
          </w:tcPr>
          <w:p w:rsidR="0016269F" w:rsidRDefault="0016269F"/>
        </w:tc>
        <w:tc>
          <w:tcPr>
            <w:tcW w:w="917" w:type="dxa"/>
          </w:tcPr>
          <w:p w:rsidR="0016269F" w:rsidRDefault="0016269F"/>
        </w:tc>
      </w:tr>
    </w:tbl>
    <w:p w:rsidR="0016269F" w:rsidRDefault="0016269F">
      <w:pPr>
        <w:pStyle w:val="BodyText"/>
        <w:rPr>
          <w:b/>
          <w:sz w:val="20"/>
        </w:rPr>
      </w:pPr>
    </w:p>
    <w:p w:rsidR="0016269F" w:rsidRDefault="0016269F">
      <w:pPr>
        <w:pStyle w:val="BodyText"/>
        <w:spacing w:before="2"/>
        <w:rPr>
          <w:b/>
          <w:sz w:val="19"/>
        </w:rPr>
      </w:pPr>
    </w:p>
    <w:p w:rsidR="0016269F" w:rsidRDefault="005E30C9">
      <w:pPr>
        <w:spacing w:before="56"/>
        <w:ind w:left="220"/>
        <w:rPr>
          <w:b/>
        </w:rPr>
      </w:pPr>
      <w:r>
        <w:rPr>
          <w:b/>
        </w:rPr>
        <w:t>Addendum</w:t>
      </w:r>
    </w:p>
    <w:p w:rsidR="0016269F" w:rsidRDefault="0016269F">
      <w:pPr>
        <w:pStyle w:val="BodyText"/>
        <w:rPr>
          <w:b/>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9138"/>
      </w:tblGrid>
      <w:tr w:rsidR="0016269F">
        <w:trPr>
          <w:trHeight w:hRule="exact" w:val="1085"/>
        </w:trPr>
        <w:tc>
          <w:tcPr>
            <w:tcW w:w="439" w:type="dxa"/>
          </w:tcPr>
          <w:p w:rsidR="0016269F" w:rsidRDefault="005E30C9">
            <w:pPr>
              <w:pStyle w:val="TableParagraph"/>
              <w:spacing w:line="268" w:lineRule="exact"/>
            </w:pPr>
            <w:r>
              <w:t>1</w:t>
            </w:r>
          </w:p>
        </w:tc>
        <w:tc>
          <w:tcPr>
            <w:tcW w:w="9138" w:type="dxa"/>
          </w:tcPr>
          <w:p w:rsidR="0016269F" w:rsidRDefault="005E30C9">
            <w:pPr>
              <w:pStyle w:val="TableParagraph"/>
              <w:spacing w:line="240" w:lineRule="auto"/>
              <w:ind w:right="256"/>
            </w:pPr>
            <w:r>
              <w:t>If other alternatives are unavailable, this can be accomplished by installing a SOHO router/firewall between the network and the host to be protected. IMPORTANT NOTE: The use of a SOHO router/firewall is only allowed during an initial setup only. It is not to be used for a server in Production.</w:t>
            </w:r>
          </w:p>
        </w:tc>
      </w:tr>
      <w:tr w:rsidR="0016269F">
        <w:trPr>
          <w:trHeight w:hRule="exact" w:val="1085"/>
        </w:trPr>
        <w:tc>
          <w:tcPr>
            <w:tcW w:w="439" w:type="dxa"/>
          </w:tcPr>
          <w:p w:rsidR="0016269F" w:rsidRDefault="005E30C9">
            <w:pPr>
              <w:pStyle w:val="TableParagraph"/>
            </w:pPr>
            <w:r>
              <w:t>2</w:t>
            </w:r>
          </w:p>
        </w:tc>
        <w:tc>
          <w:tcPr>
            <w:tcW w:w="9138" w:type="dxa"/>
          </w:tcPr>
          <w:p w:rsidR="0016269F" w:rsidRDefault="005E30C9">
            <w:pPr>
              <w:pStyle w:val="TableParagraph"/>
              <w:spacing w:line="240" w:lineRule="auto"/>
              <w:ind w:right="130"/>
            </w:pPr>
            <w:r>
              <w:t xml:space="preserve">The Security Configuration Wizard (SCW) can greatly simplify the hardening of the server. Once the role for the host is defined, the SCW can help create a system configuration based specifically on that role. It does not completely get rid of the need to make other configuration changes, though. For more information, please see </w:t>
            </w:r>
            <w:r>
              <w:rPr>
                <w:color w:val="0000FF"/>
              </w:rPr>
              <w:t xml:space="preserve">Security Configuration Wizard for Windows Server </w:t>
            </w:r>
            <w:proofErr w:type="gramStart"/>
            <w:r>
              <w:rPr>
                <w:color w:val="0000FF"/>
              </w:rPr>
              <w:t xml:space="preserve">2008 </w:t>
            </w:r>
            <w:r>
              <w:t>.</w:t>
            </w:r>
            <w:proofErr w:type="gramEnd"/>
          </w:p>
        </w:tc>
      </w:tr>
      <w:tr w:rsidR="0016269F">
        <w:trPr>
          <w:trHeight w:hRule="exact" w:val="5221"/>
        </w:trPr>
        <w:tc>
          <w:tcPr>
            <w:tcW w:w="439" w:type="dxa"/>
          </w:tcPr>
          <w:p w:rsidR="0016269F" w:rsidRDefault="005E30C9">
            <w:pPr>
              <w:pStyle w:val="TableParagraph"/>
            </w:pPr>
            <w:r>
              <w:t>3</w:t>
            </w:r>
          </w:p>
        </w:tc>
        <w:tc>
          <w:tcPr>
            <w:tcW w:w="9138" w:type="dxa"/>
          </w:tcPr>
          <w:p w:rsidR="0016269F" w:rsidRDefault="005E30C9">
            <w:pPr>
              <w:pStyle w:val="TableParagraph"/>
              <w:spacing w:before="73" w:line="240" w:lineRule="auto"/>
              <w:ind w:right="166"/>
              <w:rPr>
                <w:b/>
              </w:rPr>
            </w:pPr>
            <w:r>
              <w:rPr>
                <w:color w:val="333333"/>
              </w:rPr>
              <w:t xml:space="preserve">There are several methods available to assist you in applying patches in a timely fashion: </w:t>
            </w:r>
            <w:r>
              <w:rPr>
                <w:b/>
                <w:color w:val="333333"/>
              </w:rPr>
              <w:t>Microsoft Update Service</w:t>
            </w:r>
          </w:p>
          <w:p w:rsidR="0016269F" w:rsidRDefault="005E30C9">
            <w:pPr>
              <w:pStyle w:val="TableParagraph"/>
              <w:numPr>
                <w:ilvl w:val="0"/>
                <w:numId w:val="7"/>
              </w:numPr>
              <w:tabs>
                <w:tab w:val="left" w:pos="823"/>
                <w:tab w:val="left" w:pos="824"/>
              </w:tabs>
              <w:spacing w:before="71" w:line="242" w:lineRule="auto"/>
              <w:ind w:right="745"/>
              <w:rPr>
                <w:rFonts w:ascii="Symbol"/>
                <w:color w:val="333333"/>
                <w:sz w:val="20"/>
              </w:rPr>
            </w:pPr>
            <w:r>
              <w:rPr>
                <w:color w:val="0000FF"/>
              </w:rPr>
              <w:t xml:space="preserve">Microsoft Update </w:t>
            </w:r>
            <w:r>
              <w:t>checks your machine to identify missing patches and allows you to download and install</w:t>
            </w:r>
            <w:r>
              <w:rPr>
                <w:spacing w:val="-1"/>
              </w:rPr>
              <w:t xml:space="preserve"> </w:t>
            </w:r>
            <w:r>
              <w:t>them</w:t>
            </w:r>
            <w:r>
              <w:rPr>
                <w:color w:val="333333"/>
              </w:rPr>
              <w:t>.</w:t>
            </w:r>
          </w:p>
          <w:p w:rsidR="0016269F" w:rsidRDefault="005E30C9">
            <w:pPr>
              <w:pStyle w:val="TableParagraph"/>
              <w:numPr>
                <w:ilvl w:val="0"/>
                <w:numId w:val="7"/>
              </w:numPr>
              <w:tabs>
                <w:tab w:val="left" w:pos="823"/>
                <w:tab w:val="left" w:pos="824"/>
              </w:tabs>
              <w:spacing w:before="69" w:line="242" w:lineRule="auto"/>
              <w:ind w:right="301"/>
              <w:rPr>
                <w:rFonts w:ascii="Symbol"/>
                <w:sz w:val="20"/>
              </w:rPr>
            </w:pPr>
            <w:r>
              <w:t>This is different than the "Windows Update" that is the default on Windows 2008. Microsoft Update includes updates for many more Microsoft products, such as Office and Forefront Client</w:t>
            </w:r>
            <w:r>
              <w:rPr>
                <w:spacing w:val="-10"/>
              </w:rPr>
              <w:t xml:space="preserve"> </w:t>
            </w:r>
            <w:r>
              <w:t>Security.</w:t>
            </w:r>
          </w:p>
          <w:p w:rsidR="0016269F" w:rsidRDefault="005E30C9">
            <w:pPr>
              <w:pStyle w:val="TableParagraph"/>
              <w:numPr>
                <w:ilvl w:val="0"/>
                <w:numId w:val="7"/>
              </w:numPr>
              <w:tabs>
                <w:tab w:val="left" w:pos="823"/>
                <w:tab w:val="left" w:pos="824"/>
              </w:tabs>
              <w:spacing w:before="69" w:line="240" w:lineRule="auto"/>
              <w:rPr>
                <w:rFonts w:ascii="Symbol"/>
                <w:color w:val="333333"/>
                <w:sz w:val="20"/>
              </w:rPr>
            </w:pPr>
            <w:r>
              <w:t>This service is compatible with Internet Explorer</w:t>
            </w:r>
            <w:r>
              <w:rPr>
                <w:spacing w:val="-20"/>
              </w:rPr>
              <w:t xml:space="preserve"> </w:t>
            </w:r>
            <w:r>
              <w:t>only.</w:t>
            </w:r>
          </w:p>
          <w:p w:rsidR="0016269F" w:rsidRDefault="0016269F">
            <w:pPr>
              <w:pStyle w:val="TableParagraph"/>
              <w:spacing w:before="12" w:line="240" w:lineRule="auto"/>
              <w:ind w:left="0"/>
              <w:rPr>
                <w:b/>
                <w:sz w:val="21"/>
              </w:rPr>
            </w:pPr>
          </w:p>
          <w:p w:rsidR="0016269F" w:rsidRDefault="005E30C9">
            <w:pPr>
              <w:pStyle w:val="TableParagraph"/>
              <w:spacing w:line="240" w:lineRule="auto"/>
              <w:ind w:left="823"/>
              <w:rPr>
                <w:b/>
              </w:rPr>
            </w:pPr>
            <w:r>
              <w:rPr>
                <w:b/>
                <w:color w:val="333333"/>
              </w:rPr>
              <w:t xml:space="preserve">Windows </w:t>
            </w:r>
            <w:proofErr w:type="spellStart"/>
            <w:r>
              <w:rPr>
                <w:b/>
                <w:color w:val="333333"/>
              </w:rPr>
              <w:t>AutoUpdate</w:t>
            </w:r>
            <w:proofErr w:type="spellEnd"/>
          </w:p>
          <w:p w:rsidR="0016269F" w:rsidRDefault="005E30C9">
            <w:pPr>
              <w:pStyle w:val="TableParagraph"/>
              <w:spacing w:line="240" w:lineRule="auto"/>
              <w:ind w:left="823" w:right="225"/>
            </w:pPr>
            <w:r>
              <w:rPr>
                <w:color w:val="333333"/>
              </w:rPr>
              <w:t>OIT offers a Windows Server Update Services Server (WSUS) for campus use using Microsoft's own update servers. It includes updates for additional Microsoft products, just like Microsoft Update, and provides additional administrative control for software deployment.</w:t>
            </w:r>
          </w:p>
          <w:p w:rsidR="0016269F" w:rsidRDefault="005E30C9">
            <w:pPr>
              <w:pStyle w:val="TableParagraph"/>
              <w:spacing w:line="240" w:lineRule="auto"/>
              <w:ind w:left="823" w:right="259"/>
            </w:pPr>
            <w:r>
              <w:rPr>
                <w:b/>
                <w:color w:val="333333"/>
              </w:rPr>
              <w:t xml:space="preserve">Microsoft Baseline Security Analyzer </w:t>
            </w:r>
            <w:r>
              <w:rPr>
                <w:color w:val="333333"/>
              </w:rPr>
              <w:t xml:space="preserve">This is a free host-based application that is </w:t>
            </w:r>
            <w:r>
              <w:rPr>
                <w:color w:val="0000FF"/>
              </w:rPr>
              <w:t xml:space="preserve">available to download from </w:t>
            </w:r>
            <w:proofErr w:type="gramStart"/>
            <w:r>
              <w:rPr>
                <w:color w:val="0000FF"/>
              </w:rPr>
              <w:t xml:space="preserve">Microsoft </w:t>
            </w:r>
            <w:r>
              <w:rPr>
                <w:color w:val="333333"/>
              </w:rPr>
              <w:t>.</w:t>
            </w:r>
            <w:proofErr w:type="gramEnd"/>
            <w:r>
              <w:rPr>
                <w:color w:val="333333"/>
              </w:rPr>
              <w:t xml:space="preserve"> In addition to detailing missing patches, this tool also performs checks on basic security settings and provides information on remediating any issues found.</w:t>
            </w:r>
          </w:p>
        </w:tc>
      </w:tr>
    </w:tbl>
    <w:p w:rsidR="0016269F" w:rsidRDefault="0016269F">
      <w:pPr>
        <w:sectPr w:rsidR="0016269F">
          <w:pgSz w:w="12240" w:h="15840"/>
          <w:pgMar w:top="1440" w:right="1220" w:bottom="280" w:left="122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9138"/>
      </w:tblGrid>
      <w:tr w:rsidR="0016269F">
        <w:trPr>
          <w:trHeight w:hRule="exact" w:val="278"/>
        </w:trPr>
        <w:tc>
          <w:tcPr>
            <w:tcW w:w="439" w:type="dxa"/>
          </w:tcPr>
          <w:p w:rsidR="0016269F" w:rsidRDefault="0016269F"/>
        </w:tc>
        <w:tc>
          <w:tcPr>
            <w:tcW w:w="9138" w:type="dxa"/>
          </w:tcPr>
          <w:p w:rsidR="0016269F" w:rsidRDefault="0016269F"/>
        </w:tc>
      </w:tr>
      <w:tr w:rsidR="0016269F">
        <w:trPr>
          <w:trHeight w:hRule="exact" w:val="1623"/>
        </w:trPr>
        <w:tc>
          <w:tcPr>
            <w:tcW w:w="439" w:type="dxa"/>
          </w:tcPr>
          <w:p w:rsidR="0016269F" w:rsidRDefault="005E30C9">
            <w:pPr>
              <w:pStyle w:val="TableParagraph"/>
              <w:spacing w:line="266" w:lineRule="exact"/>
              <w:ind w:left="0" w:right="109"/>
              <w:jc w:val="center"/>
            </w:pPr>
            <w:r>
              <w:t>4</w:t>
            </w:r>
          </w:p>
        </w:tc>
        <w:tc>
          <w:tcPr>
            <w:tcW w:w="9138" w:type="dxa"/>
          </w:tcPr>
          <w:p w:rsidR="0016269F" w:rsidRDefault="005E30C9">
            <w:pPr>
              <w:pStyle w:val="TableParagraph"/>
              <w:spacing w:line="266" w:lineRule="exact"/>
            </w:pPr>
            <w:r>
              <w:t>Configure Automatic Updates from the Automatic Updates control panel</w:t>
            </w:r>
          </w:p>
          <w:p w:rsidR="0016269F" w:rsidRDefault="005E30C9">
            <w:pPr>
              <w:pStyle w:val="TableParagraph"/>
              <w:numPr>
                <w:ilvl w:val="0"/>
                <w:numId w:val="6"/>
              </w:numPr>
              <w:tabs>
                <w:tab w:val="left" w:pos="823"/>
                <w:tab w:val="left" w:pos="824"/>
              </w:tabs>
              <w:spacing w:line="240" w:lineRule="auto"/>
              <w:ind w:right="312"/>
            </w:pPr>
            <w:r>
              <w:t>On most servers, you should choose either "Download updates for me, but let me choose when to install them," or "Notify me but don't automatically download or install</w:t>
            </w:r>
            <w:r>
              <w:rPr>
                <w:spacing w:val="-21"/>
              </w:rPr>
              <w:t xml:space="preserve"> </w:t>
            </w:r>
            <w:r>
              <w:t>them."</w:t>
            </w:r>
          </w:p>
          <w:p w:rsidR="0016269F" w:rsidRDefault="005E30C9">
            <w:pPr>
              <w:pStyle w:val="TableParagraph"/>
              <w:numPr>
                <w:ilvl w:val="0"/>
                <w:numId w:val="6"/>
              </w:numPr>
              <w:tabs>
                <w:tab w:val="left" w:pos="823"/>
                <w:tab w:val="left" w:pos="824"/>
              </w:tabs>
              <w:spacing w:line="240" w:lineRule="auto"/>
              <w:ind w:right="1043"/>
            </w:pPr>
            <w:r>
              <w:t>The campus Windows Server Update Services server can be used as the source of automatic</w:t>
            </w:r>
            <w:r>
              <w:rPr>
                <w:spacing w:val="-3"/>
              </w:rPr>
              <w:t xml:space="preserve"> </w:t>
            </w:r>
            <w:r>
              <w:t>updates.</w:t>
            </w:r>
          </w:p>
        </w:tc>
      </w:tr>
      <w:tr w:rsidR="0016269F">
        <w:trPr>
          <w:trHeight w:hRule="exact" w:val="278"/>
        </w:trPr>
        <w:tc>
          <w:tcPr>
            <w:tcW w:w="439" w:type="dxa"/>
          </w:tcPr>
          <w:p w:rsidR="0016269F" w:rsidRDefault="005E30C9">
            <w:pPr>
              <w:pStyle w:val="TableParagraph"/>
              <w:ind w:left="0" w:right="109"/>
              <w:jc w:val="center"/>
            </w:pPr>
            <w:r>
              <w:t>5</w:t>
            </w:r>
          </w:p>
        </w:tc>
        <w:tc>
          <w:tcPr>
            <w:tcW w:w="9138" w:type="dxa"/>
          </w:tcPr>
          <w:p w:rsidR="0016269F" w:rsidRDefault="005E30C9">
            <w:pPr>
              <w:pStyle w:val="TableParagraph"/>
            </w:pPr>
            <w:r>
              <w:t>No further explanation.</w:t>
            </w:r>
          </w:p>
        </w:tc>
      </w:tr>
      <w:tr w:rsidR="0016269F">
        <w:trPr>
          <w:trHeight w:hRule="exact" w:val="547"/>
        </w:trPr>
        <w:tc>
          <w:tcPr>
            <w:tcW w:w="439" w:type="dxa"/>
          </w:tcPr>
          <w:p w:rsidR="0016269F" w:rsidRDefault="005E30C9">
            <w:pPr>
              <w:pStyle w:val="TableParagraph"/>
              <w:ind w:left="0" w:right="109"/>
              <w:jc w:val="center"/>
            </w:pPr>
            <w:r>
              <w:t>6</w:t>
            </w:r>
          </w:p>
        </w:tc>
        <w:tc>
          <w:tcPr>
            <w:tcW w:w="9138" w:type="dxa"/>
          </w:tcPr>
          <w:p w:rsidR="0016269F" w:rsidRDefault="005E30C9">
            <w:pPr>
              <w:pStyle w:val="TableParagraph"/>
              <w:spacing w:line="240" w:lineRule="auto"/>
              <w:ind w:right="130"/>
            </w:pPr>
            <w:r>
              <w:rPr>
                <w:color w:val="333333"/>
              </w:rPr>
              <w:t xml:space="preserve">Configuring the minimum password length settings is important only if another method of ensuring compliance with the </w:t>
            </w:r>
            <w:r>
              <w:rPr>
                <w:color w:val="0000FF"/>
              </w:rPr>
              <w:t xml:space="preserve">Standard for Password s and Passphrases </w:t>
            </w:r>
            <w:r>
              <w:rPr>
                <w:color w:val="333333"/>
              </w:rPr>
              <w:t>is not in place.</w:t>
            </w:r>
          </w:p>
        </w:tc>
      </w:tr>
      <w:tr w:rsidR="0016269F">
        <w:trPr>
          <w:trHeight w:hRule="exact" w:val="547"/>
        </w:trPr>
        <w:tc>
          <w:tcPr>
            <w:tcW w:w="439" w:type="dxa"/>
          </w:tcPr>
          <w:p w:rsidR="0016269F" w:rsidRDefault="005E30C9">
            <w:pPr>
              <w:pStyle w:val="TableParagraph"/>
              <w:ind w:left="0" w:right="109"/>
              <w:jc w:val="center"/>
            </w:pPr>
            <w:r>
              <w:t>7</w:t>
            </w:r>
          </w:p>
        </w:tc>
        <w:tc>
          <w:tcPr>
            <w:tcW w:w="9138" w:type="dxa"/>
          </w:tcPr>
          <w:p w:rsidR="0016269F" w:rsidRDefault="005E30C9">
            <w:pPr>
              <w:pStyle w:val="TableParagraph"/>
              <w:spacing w:line="240" w:lineRule="auto"/>
              <w:ind w:right="714"/>
            </w:pPr>
            <w:r>
              <w:rPr>
                <w:color w:val="333333"/>
              </w:rPr>
              <w:t xml:space="preserve">Configuring the password complexity setting is important only if another method of ensuring compliance with </w:t>
            </w:r>
            <w:r>
              <w:rPr>
                <w:color w:val="0000FF"/>
              </w:rPr>
              <w:t xml:space="preserve">Standard for Passwords and Passphrases </w:t>
            </w:r>
            <w:r>
              <w:rPr>
                <w:color w:val="333333"/>
              </w:rPr>
              <w:t>is not in place.</w:t>
            </w:r>
          </w:p>
        </w:tc>
      </w:tr>
      <w:tr w:rsidR="0016269F">
        <w:trPr>
          <w:trHeight w:hRule="exact" w:val="6723"/>
        </w:trPr>
        <w:tc>
          <w:tcPr>
            <w:tcW w:w="439" w:type="dxa"/>
          </w:tcPr>
          <w:p w:rsidR="0016269F" w:rsidRDefault="005E30C9">
            <w:pPr>
              <w:pStyle w:val="TableParagraph"/>
              <w:ind w:left="0" w:right="109"/>
              <w:jc w:val="center"/>
            </w:pPr>
            <w:r>
              <w:t>8</w:t>
            </w:r>
          </w:p>
        </w:tc>
        <w:tc>
          <w:tcPr>
            <w:tcW w:w="9138" w:type="dxa"/>
          </w:tcPr>
          <w:p w:rsidR="0016269F" w:rsidRDefault="005E30C9">
            <w:pPr>
              <w:pStyle w:val="TableParagraph"/>
              <w:spacing w:line="240" w:lineRule="auto"/>
              <w:ind w:right="317"/>
            </w:pPr>
            <w:r>
              <w:rPr>
                <w:color w:val="333333"/>
              </w:rPr>
              <w:t>The university requires the following event log settings instead of those recommended by the CIS Benchmark:</w:t>
            </w:r>
          </w:p>
          <w:p w:rsidR="0016269F" w:rsidRDefault="005E30C9">
            <w:pPr>
              <w:pStyle w:val="TableParagraph"/>
              <w:numPr>
                <w:ilvl w:val="0"/>
                <w:numId w:val="5"/>
              </w:numPr>
              <w:tabs>
                <w:tab w:val="left" w:pos="823"/>
                <w:tab w:val="left" w:pos="824"/>
              </w:tabs>
              <w:spacing w:before="3" w:line="267" w:lineRule="exact"/>
              <w:rPr>
                <w:b/>
              </w:rPr>
            </w:pPr>
            <w:r>
              <w:rPr>
                <w:color w:val="333333"/>
              </w:rPr>
              <w:t>Maximum application log size---</w:t>
            </w:r>
            <w:r>
              <w:rPr>
                <w:b/>
                <w:color w:val="333333"/>
              </w:rPr>
              <w:t>50000</w:t>
            </w:r>
            <w:r>
              <w:rPr>
                <w:b/>
                <w:color w:val="333333"/>
                <w:spacing w:val="-10"/>
              </w:rPr>
              <w:t xml:space="preserve"> </w:t>
            </w:r>
            <w:r>
              <w:rPr>
                <w:b/>
                <w:color w:val="333333"/>
              </w:rPr>
              <w:t>KB</w:t>
            </w:r>
          </w:p>
          <w:p w:rsidR="0016269F" w:rsidRDefault="005E30C9">
            <w:pPr>
              <w:pStyle w:val="TableParagraph"/>
              <w:numPr>
                <w:ilvl w:val="0"/>
                <w:numId w:val="5"/>
              </w:numPr>
              <w:tabs>
                <w:tab w:val="left" w:pos="823"/>
                <w:tab w:val="left" w:pos="824"/>
              </w:tabs>
              <w:spacing w:line="267" w:lineRule="exact"/>
              <w:rPr>
                <w:b/>
              </w:rPr>
            </w:pPr>
            <w:r>
              <w:rPr>
                <w:color w:val="333333"/>
              </w:rPr>
              <w:t>Maximum security log size---</w:t>
            </w:r>
            <w:r>
              <w:rPr>
                <w:b/>
                <w:color w:val="333333"/>
              </w:rPr>
              <w:t>100000</w:t>
            </w:r>
            <w:r>
              <w:rPr>
                <w:b/>
                <w:color w:val="333333"/>
                <w:spacing w:val="-13"/>
              </w:rPr>
              <w:t xml:space="preserve"> </w:t>
            </w:r>
            <w:r>
              <w:rPr>
                <w:b/>
                <w:color w:val="333333"/>
              </w:rPr>
              <w:t>KB</w:t>
            </w:r>
          </w:p>
          <w:p w:rsidR="0016269F" w:rsidRDefault="005E30C9">
            <w:pPr>
              <w:pStyle w:val="TableParagraph"/>
              <w:numPr>
                <w:ilvl w:val="0"/>
                <w:numId w:val="5"/>
              </w:numPr>
              <w:tabs>
                <w:tab w:val="left" w:pos="823"/>
                <w:tab w:val="left" w:pos="824"/>
              </w:tabs>
              <w:spacing w:line="240" w:lineRule="auto"/>
              <w:rPr>
                <w:b/>
              </w:rPr>
            </w:pPr>
            <w:r>
              <w:rPr>
                <w:color w:val="333333"/>
              </w:rPr>
              <w:t>Maximum system log size---</w:t>
            </w:r>
            <w:r>
              <w:rPr>
                <w:b/>
                <w:color w:val="333333"/>
              </w:rPr>
              <w:t>50000</w:t>
            </w:r>
            <w:r>
              <w:rPr>
                <w:b/>
                <w:color w:val="333333"/>
                <w:spacing w:val="-13"/>
              </w:rPr>
              <w:t xml:space="preserve"> </w:t>
            </w:r>
            <w:r>
              <w:rPr>
                <w:b/>
                <w:color w:val="333333"/>
              </w:rPr>
              <w:t>KB</w:t>
            </w:r>
          </w:p>
          <w:p w:rsidR="0016269F" w:rsidRDefault="005E30C9">
            <w:pPr>
              <w:pStyle w:val="TableParagraph"/>
              <w:numPr>
                <w:ilvl w:val="0"/>
                <w:numId w:val="5"/>
              </w:numPr>
              <w:tabs>
                <w:tab w:val="left" w:pos="823"/>
                <w:tab w:val="left" w:pos="824"/>
              </w:tabs>
              <w:spacing w:line="240" w:lineRule="auto"/>
              <w:rPr>
                <w:b/>
              </w:rPr>
            </w:pPr>
            <w:r>
              <w:rPr>
                <w:color w:val="333333"/>
              </w:rPr>
              <w:t>Prevent local guests group from accessing application</w:t>
            </w:r>
            <w:r>
              <w:rPr>
                <w:color w:val="333333"/>
                <w:spacing w:val="-22"/>
              </w:rPr>
              <w:t xml:space="preserve"> </w:t>
            </w:r>
            <w:r>
              <w:rPr>
                <w:color w:val="333333"/>
              </w:rPr>
              <w:t>log---</w:t>
            </w:r>
            <w:r>
              <w:rPr>
                <w:b/>
                <w:color w:val="333333"/>
              </w:rPr>
              <w:t>enabled</w:t>
            </w:r>
          </w:p>
          <w:p w:rsidR="0016269F" w:rsidRDefault="005E30C9">
            <w:pPr>
              <w:pStyle w:val="TableParagraph"/>
              <w:numPr>
                <w:ilvl w:val="0"/>
                <w:numId w:val="5"/>
              </w:numPr>
              <w:tabs>
                <w:tab w:val="left" w:pos="823"/>
                <w:tab w:val="left" w:pos="824"/>
              </w:tabs>
              <w:spacing w:line="240" w:lineRule="auto"/>
              <w:rPr>
                <w:b/>
              </w:rPr>
            </w:pPr>
            <w:r>
              <w:rPr>
                <w:color w:val="333333"/>
              </w:rPr>
              <w:t>Prevent local guests group from accessing security</w:t>
            </w:r>
            <w:r>
              <w:rPr>
                <w:color w:val="333333"/>
                <w:spacing w:val="-22"/>
              </w:rPr>
              <w:t xml:space="preserve"> </w:t>
            </w:r>
            <w:r>
              <w:rPr>
                <w:color w:val="333333"/>
              </w:rPr>
              <w:t>log---</w:t>
            </w:r>
            <w:r>
              <w:rPr>
                <w:b/>
                <w:color w:val="333333"/>
              </w:rPr>
              <w:t>enabled</w:t>
            </w:r>
          </w:p>
          <w:p w:rsidR="0016269F" w:rsidRDefault="005E30C9">
            <w:pPr>
              <w:pStyle w:val="TableParagraph"/>
              <w:numPr>
                <w:ilvl w:val="0"/>
                <w:numId w:val="5"/>
              </w:numPr>
              <w:tabs>
                <w:tab w:val="left" w:pos="823"/>
                <w:tab w:val="left" w:pos="824"/>
              </w:tabs>
              <w:spacing w:line="240" w:lineRule="auto"/>
              <w:rPr>
                <w:b/>
              </w:rPr>
            </w:pPr>
            <w:r>
              <w:rPr>
                <w:color w:val="333333"/>
              </w:rPr>
              <w:t>Prevent local guests group from accessing system</w:t>
            </w:r>
            <w:r>
              <w:rPr>
                <w:color w:val="333333"/>
                <w:spacing w:val="-23"/>
              </w:rPr>
              <w:t xml:space="preserve"> </w:t>
            </w:r>
            <w:r>
              <w:rPr>
                <w:color w:val="333333"/>
              </w:rPr>
              <w:t>log---</w:t>
            </w:r>
            <w:r>
              <w:rPr>
                <w:b/>
                <w:color w:val="333333"/>
              </w:rPr>
              <w:t>enabled</w:t>
            </w:r>
          </w:p>
          <w:p w:rsidR="0016269F" w:rsidRDefault="005E30C9">
            <w:pPr>
              <w:pStyle w:val="TableParagraph"/>
              <w:numPr>
                <w:ilvl w:val="0"/>
                <w:numId w:val="5"/>
              </w:numPr>
              <w:tabs>
                <w:tab w:val="left" w:pos="823"/>
                <w:tab w:val="left" w:pos="824"/>
              </w:tabs>
              <w:spacing w:line="240" w:lineRule="auto"/>
              <w:rPr>
                <w:b/>
              </w:rPr>
            </w:pPr>
            <w:r>
              <w:rPr>
                <w:color w:val="333333"/>
              </w:rPr>
              <w:t>Retention method for application log---</w:t>
            </w:r>
            <w:r>
              <w:rPr>
                <w:b/>
                <w:color w:val="333333"/>
              </w:rPr>
              <w:t>Overwrite events older than 14</w:t>
            </w:r>
            <w:r>
              <w:rPr>
                <w:b/>
                <w:color w:val="333333"/>
                <w:spacing w:val="-25"/>
              </w:rPr>
              <w:t xml:space="preserve"> </w:t>
            </w:r>
            <w:r>
              <w:rPr>
                <w:b/>
                <w:color w:val="333333"/>
              </w:rPr>
              <w:t>days</w:t>
            </w:r>
          </w:p>
          <w:p w:rsidR="0016269F" w:rsidRDefault="005E30C9">
            <w:pPr>
              <w:pStyle w:val="TableParagraph"/>
              <w:numPr>
                <w:ilvl w:val="0"/>
                <w:numId w:val="5"/>
              </w:numPr>
              <w:tabs>
                <w:tab w:val="left" w:pos="823"/>
                <w:tab w:val="left" w:pos="824"/>
              </w:tabs>
              <w:spacing w:line="240" w:lineRule="auto"/>
              <w:rPr>
                <w:b/>
              </w:rPr>
            </w:pPr>
            <w:r>
              <w:rPr>
                <w:color w:val="333333"/>
              </w:rPr>
              <w:t>Retention method for security log---</w:t>
            </w:r>
            <w:r>
              <w:rPr>
                <w:b/>
                <w:color w:val="333333"/>
              </w:rPr>
              <w:t>Overwrite events older than 14</w:t>
            </w:r>
            <w:r>
              <w:rPr>
                <w:b/>
                <w:color w:val="333333"/>
                <w:spacing w:val="-20"/>
              </w:rPr>
              <w:t xml:space="preserve"> </w:t>
            </w:r>
            <w:r>
              <w:rPr>
                <w:b/>
                <w:color w:val="333333"/>
              </w:rPr>
              <w:t>days</w:t>
            </w:r>
          </w:p>
          <w:p w:rsidR="0016269F" w:rsidRDefault="005E30C9">
            <w:pPr>
              <w:pStyle w:val="TableParagraph"/>
              <w:numPr>
                <w:ilvl w:val="0"/>
                <w:numId w:val="5"/>
              </w:numPr>
              <w:tabs>
                <w:tab w:val="left" w:pos="823"/>
                <w:tab w:val="left" w:pos="824"/>
              </w:tabs>
              <w:spacing w:line="240" w:lineRule="auto"/>
              <w:rPr>
                <w:b/>
              </w:rPr>
            </w:pPr>
            <w:r>
              <w:rPr>
                <w:color w:val="333333"/>
              </w:rPr>
              <w:t>Retention method for system log---</w:t>
            </w:r>
            <w:r>
              <w:rPr>
                <w:b/>
                <w:color w:val="333333"/>
              </w:rPr>
              <w:t>Overwrite events older than 14</w:t>
            </w:r>
            <w:r>
              <w:rPr>
                <w:b/>
                <w:color w:val="333333"/>
                <w:spacing w:val="-24"/>
              </w:rPr>
              <w:t xml:space="preserve"> </w:t>
            </w:r>
            <w:r>
              <w:rPr>
                <w:b/>
                <w:color w:val="333333"/>
              </w:rPr>
              <w:t>days</w:t>
            </w:r>
          </w:p>
          <w:p w:rsidR="0016269F" w:rsidRDefault="0016269F">
            <w:pPr>
              <w:pStyle w:val="TableParagraph"/>
              <w:spacing w:before="12" w:line="240" w:lineRule="auto"/>
              <w:ind w:left="0"/>
              <w:rPr>
                <w:b/>
                <w:sz w:val="21"/>
              </w:rPr>
            </w:pPr>
          </w:p>
          <w:p w:rsidR="0016269F" w:rsidRDefault="005E30C9">
            <w:pPr>
              <w:pStyle w:val="TableParagraph"/>
              <w:spacing w:line="240" w:lineRule="auto"/>
              <w:ind w:left="823" w:right="118"/>
            </w:pPr>
            <w:r>
              <w:rPr>
                <w:color w:val="333333"/>
              </w:rPr>
              <w:t xml:space="preserve">These are minimum requirements. The most important log here is the security log - 100 MB is a suggested minimum, but if you have a high-volume service, make the file as large as necessary to make sure at least 14 days of security logs are available. You may increase the number of days that the logs are kept, or you may set the log files to not overwrite events. Note that if the event log reaches its maximum size and no events older than the number of days you specified exist to be deleted or if you have disabled overwriting of events, no new events will be logged. This may happen deliberately as an attempt by an attacker to cover his tracks. For critical services working with Cat 1 or other sensitive data, you may wish to consider log shipping using syslog, Splunk, </w:t>
            </w:r>
            <w:proofErr w:type="spellStart"/>
            <w:r>
              <w:rPr>
                <w:color w:val="333333"/>
              </w:rPr>
              <w:t>Intrust</w:t>
            </w:r>
            <w:proofErr w:type="spellEnd"/>
            <w:r>
              <w:rPr>
                <w:color w:val="333333"/>
              </w:rPr>
              <w:t xml:space="preserve">, or a similar service. Another option is to configure Windows to rotate event log files automatically when an event log reaches its maximum size as described in the article </w:t>
            </w:r>
            <w:hyperlink r:id="rId5">
              <w:r>
                <w:rPr>
                  <w:color w:val="0000FF"/>
                </w:rPr>
                <w:t>http://support.microsoft.com/kb/312571</w:t>
              </w:r>
            </w:hyperlink>
            <w:r>
              <w:rPr>
                <w:color w:val="0000FF"/>
              </w:rPr>
              <w:t xml:space="preserve"> </w:t>
            </w:r>
            <w:r>
              <w:rPr>
                <w:color w:val="333333"/>
              </w:rPr>
              <w:t xml:space="preserve">using the </w:t>
            </w:r>
            <w:proofErr w:type="spellStart"/>
            <w:r>
              <w:rPr>
                <w:color w:val="333333"/>
              </w:rPr>
              <w:t>the</w:t>
            </w:r>
            <w:proofErr w:type="spellEnd"/>
            <w:r>
              <w:rPr>
                <w:color w:val="333333"/>
              </w:rPr>
              <w:t xml:space="preserve"> </w:t>
            </w:r>
            <w:proofErr w:type="spellStart"/>
            <w:r>
              <w:rPr>
                <w:color w:val="333333"/>
              </w:rPr>
              <w:t>AutoBackupLogFiles</w:t>
            </w:r>
            <w:proofErr w:type="spellEnd"/>
            <w:r>
              <w:rPr>
                <w:color w:val="333333"/>
              </w:rPr>
              <w:t xml:space="preserve"> registry</w:t>
            </w:r>
            <w:r>
              <w:rPr>
                <w:color w:val="333333"/>
                <w:spacing w:val="-32"/>
              </w:rPr>
              <w:t xml:space="preserve"> </w:t>
            </w:r>
            <w:r>
              <w:rPr>
                <w:color w:val="333333"/>
              </w:rPr>
              <w:t>entry.</w:t>
            </w:r>
          </w:p>
        </w:tc>
      </w:tr>
      <w:tr w:rsidR="0016269F">
        <w:trPr>
          <w:trHeight w:hRule="exact" w:val="817"/>
        </w:trPr>
        <w:tc>
          <w:tcPr>
            <w:tcW w:w="439" w:type="dxa"/>
          </w:tcPr>
          <w:p w:rsidR="0016269F" w:rsidRDefault="005E30C9">
            <w:pPr>
              <w:pStyle w:val="TableParagraph"/>
            </w:pPr>
            <w:r>
              <w:t>9</w:t>
            </w:r>
          </w:p>
          <w:p w:rsidR="0016269F" w:rsidRDefault="005E30C9">
            <w:pPr>
              <w:pStyle w:val="TableParagraph"/>
              <w:spacing w:line="240" w:lineRule="auto"/>
              <w:ind w:right="83"/>
            </w:pPr>
            <w:r>
              <w:t>– 15</w:t>
            </w:r>
          </w:p>
        </w:tc>
        <w:tc>
          <w:tcPr>
            <w:tcW w:w="9138" w:type="dxa"/>
          </w:tcPr>
          <w:p w:rsidR="0016269F" w:rsidRDefault="005E30C9">
            <w:pPr>
              <w:pStyle w:val="TableParagraph"/>
            </w:pPr>
            <w:r>
              <w:rPr>
                <w:color w:val="333333"/>
              </w:rPr>
              <w:t>No further explanation.</w:t>
            </w:r>
          </w:p>
        </w:tc>
      </w:tr>
      <w:tr w:rsidR="0016269F">
        <w:trPr>
          <w:trHeight w:hRule="exact" w:val="816"/>
        </w:trPr>
        <w:tc>
          <w:tcPr>
            <w:tcW w:w="439" w:type="dxa"/>
          </w:tcPr>
          <w:p w:rsidR="0016269F" w:rsidRDefault="005E30C9">
            <w:pPr>
              <w:pStyle w:val="TableParagraph"/>
              <w:ind w:left="84" w:right="82"/>
              <w:jc w:val="center"/>
            </w:pPr>
            <w:r>
              <w:t>16</w:t>
            </w:r>
          </w:p>
        </w:tc>
        <w:tc>
          <w:tcPr>
            <w:tcW w:w="9138" w:type="dxa"/>
          </w:tcPr>
          <w:p w:rsidR="0016269F" w:rsidRDefault="005E30C9">
            <w:pPr>
              <w:pStyle w:val="TableParagraph"/>
              <w:spacing w:line="240" w:lineRule="auto"/>
              <w:ind w:right="532"/>
            </w:pPr>
            <w:r>
              <w:rPr>
                <w:color w:val="333333"/>
              </w:rPr>
              <w:t xml:space="preserve">The text of the university's official warning banner can be found in the </w:t>
            </w:r>
            <w:r>
              <w:rPr>
                <w:color w:val="0000FF"/>
              </w:rPr>
              <w:t xml:space="preserve">Standard for Server Hardening. </w:t>
            </w:r>
            <w:r>
              <w:rPr>
                <w:color w:val="333333"/>
              </w:rPr>
              <w:t>You may add localized information to the banner as long as the university banner is included.</w:t>
            </w:r>
          </w:p>
        </w:tc>
      </w:tr>
      <w:tr w:rsidR="0016269F">
        <w:trPr>
          <w:trHeight w:hRule="exact" w:val="816"/>
        </w:trPr>
        <w:tc>
          <w:tcPr>
            <w:tcW w:w="439" w:type="dxa"/>
          </w:tcPr>
          <w:p w:rsidR="0016269F" w:rsidRDefault="005E30C9">
            <w:pPr>
              <w:pStyle w:val="TableParagraph"/>
            </w:pPr>
            <w:r>
              <w:t>17</w:t>
            </w:r>
          </w:p>
          <w:p w:rsidR="0016269F" w:rsidRDefault="005E30C9">
            <w:pPr>
              <w:pStyle w:val="TableParagraph"/>
              <w:spacing w:line="240" w:lineRule="auto"/>
              <w:ind w:right="83"/>
            </w:pPr>
            <w:r>
              <w:t>- 26</w:t>
            </w:r>
          </w:p>
        </w:tc>
        <w:tc>
          <w:tcPr>
            <w:tcW w:w="9138" w:type="dxa"/>
          </w:tcPr>
          <w:p w:rsidR="0016269F" w:rsidRDefault="005E30C9">
            <w:pPr>
              <w:pStyle w:val="TableParagraph"/>
            </w:pPr>
            <w:r>
              <w:rPr>
                <w:color w:val="333333"/>
              </w:rPr>
              <w:t>No further explanation.</w:t>
            </w:r>
          </w:p>
        </w:tc>
      </w:tr>
      <w:tr w:rsidR="0016269F">
        <w:trPr>
          <w:trHeight w:hRule="exact" w:val="278"/>
        </w:trPr>
        <w:tc>
          <w:tcPr>
            <w:tcW w:w="439" w:type="dxa"/>
          </w:tcPr>
          <w:p w:rsidR="0016269F" w:rsidRDefault="005E30C9">
            <w:pPr>
              <w:pStyle w:val="TableParagraph"/>
              <w:ind w:left="84" w:right="82"/>
              <w:jc w:val="center"/>
            </w:pPr>
            <w:r>
              <w:t>27</w:t>
            </w:r>
          </w:p>
        </w:tc>
        <w:tc>
          <w:tcPr>
            <w:tcW w:w="9138" w:type="dxa"/>
          </w:tcPr>
          <w:p w:rsidR="0016269F" w:rsidRDefault="005E30C9">
            <w:pPr>
              <w:pStyle w:val="TableParagraph"/>
            </w:pPr>
            <w:r>
              <w:rPr>
                <w:color w:val="333333"/>
              </w:rPr>
              <w:t>Configure user rights to be as secure as possible. Every attempt should be made to remove Guest,</w:t>
            </w:r>
          </w:p>
        </w:tc>
      </w:tr>
    </w:tbl>
    <w:p w:rsidR="0016269F" w:rsidRDefault="0016269F">
      <w:pPr>
        <w:sectPr w:rsidR="0016269F">
          <w:pgSz w:w="12240" w:h="15840"/>
          <w:pgMar w:top="1440" w:right="1220" w:bottom="280" w:left="122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9138"/>
      </w:tblGrid>
      <w:tr w:rsidR="0016269F">
        <w:trPr>
          <w:trHeight w:hRule="exact" w:val="278"/>
        </w:trPr>
        <w:tc>
          <w:tcPr>
            <w:tcW w:w="439" w:type="dxa"/>
          </w:tcPr>
          <w:p w:rsidR="0016269F" w:rsidRDefault="0016269F"/>
        </w:tc>
        <w:tc>
          <w:tcPr>
            <w:tcW w:w="9138" w:type="dxa"/>
          </w:tcPr>
          <w:p w:rsidR="0016269F" w:rsidRDefault="005E30C9">
            <w:pPr>
              <w:pStyle w:val="TableParagraph"/>
            </w:pPr>
            <w:r>
              <w:rPr>
                <w:color w:val="333333"/>
              </w:rPr>
              <w:t>Everyone, and ANONYMOUS LOGON from the user rights lists.</w:t>
            </w:r>
          </w:p>
        </w:tc>
      </w:tr>
      <w:tr w:rsidR="0016269F">
        <w:trPr>
          <w:trHeight w:hRule="exact" w:val="965"/>
        </w:trPr>
        <w:tc>
          <w:tcPr>
            <w:tcW w:w="439" w:type="dxa"/>
          </w:tcPr>
          <w:p w:rsidR="0016269F" w:rsidRDefault="005E30C9">
            <w:pPr>
              <w:pStyle w:val="TableParagraph"/>
              <w:spacing w:line="266" w:lineRule="exact"/>
              <w:ind w:left="84" w:right="82"/>
              <w:jc w:val="center"/>
            </w:pPr>
            <w:r>
              <w:t>28</w:t>
            </w:r>
          </w:p>
        </w:tc>
        <w:tc>
          <w:tcPr>
            <w:tcW w:w="9138" w:type="dxa"/>
          </w:tcPr>
          <w:p w:rsidR="0016269F" w:rsidRDefault="005E30C9">
            <w:pPr>
              <w:pStyle w:val="TableParagraph"/>
              <w:spacing w:before="74" w:line="240" w:lineRule="auto"/>
              <w:ind w:right="612"/>
              <w:jc w:val="both"/>
              <w:rPr>
                <w:b/>
              </w:rPr>
            </w:pPr>
            <w:r>
              <w:rPr>
                <w:color w:val="333333"/>
              </w:rPr>
              <w:t xml:space="preserve">Volumes formatted as FAT or FAT32 can be converted to NTFS, by using the convert.exe utility provided by Microsoft. Microsoft has provided </w:t>
            </w:r>
            <w:r>
              <w:rPr>
                <w:color w:val="0000FF"/>
              </w:rPr>
              <w:t xml:space="preserve">instructions on how to perform the conversion </w:t>
            </w:r>
            <w:r>
              <w:rPr>
                <w:b/>
                <w:color w:val="333333"/>
              </w:rPr>
              <w:t>This conversion cannot be reversed.</w:t>
            </w:r>
          </w:p>
        </w:tc>
      </w:tr>
      <w:tr w:rsidR="0016269F">
        <w:trPr>
          <w:trHeight w:hRule="exact" w:val="1236"/>
        </w:trPr>
        <w:tc>
          <w:tcPr>
            <w:tcW w:w="439" w:type="dxa"/>
          </w:tcPr>
          <w:p w:rsidR="0016269F" w:rsidRDefault="005E30C9">
            <w:pPr>
              <w:pStyle w:val="TableParagraph"/>
              <w:spacing w:line="268" w:lineRule="exact"/>
              <w:ind w:left="84" w:right="82"/>
              <w:jc w:val="center"/>
            </w:pPr>
            <w:r>
              <w:t>29</w:t>
            </w:r>
          </w:p>
        </w:tc>
        <w:tc>
          <w:tcPr>
            <w:tcW w:w="9138" w:type="dxa"/>
          </w:tcPr>
          <w:p w:rsidR="0016269F" w:rsidRDefault="005E30C9">
            <w:pPr>
              <w:pStyle w:val="TableParagraph"/>
              <w:spacing w:before="73" w:line="266" w:lineRule="exact"/>
              <w:ind w:right="210"/>
            </w:pPr>
            <w:r>
              <w:rPr>
                <w:color w:val="333333"/>
              </w:rPr>
              <w:t>IPSec is one method that can limit connections to the server, and it is another standard method by which communication between servers can be encrypted.</w:t>
            </w:r>
          </w:p>
          <w:p w:rsidR="0016269F" w:rsidRDefault="005E30C9">
            <w:pPr>
              <w:pStyle w:val="TableParagraph"/>
              <w:spacing w:before="6" w:line="242" w:lineRule="auto"/>
              <w:ind w:right="115"/>
            </w:pPr>
            <w:r>
              <w:rPr>
                <w:color w:val="333333"/>
              </w:rPr>
              <w:t xml:space="preserve">IPSec configuration can be managed using the IP Security Policies Snap-In. </w:t>
            </w:r>
            <w:r>
              <w:rPr>
                <w:color w:val="0000FF"/>
              </w:rPr>
              <w:t xml:space="preserve">More information </w:t>
            </w:r>
            <w:r>
              <w:rPr>
                <w:color w:val="333333"/>
              </w:rPr>
              <w:t>can be found on the Microsoft site.</w:t>
            </w:r>
          </w:p>
        </w:tc>
      </w:tr>
      <w:tr w:rsidR="0016269F">
        <w:trPr>
          <w:trHeight w:hRule="exact" w:val="696"/>
        </w:trPr>
        <w:tc>
          <w:tcPr>
            <w:tcW w:w="439" w:type="dxa"/>
          </w:tcPr>
          <w:p w:rsidR="0016269F" w:rsidRDefault="005E30C9">
            <w:pPr>
              <w:pStyle w:val="TableParagraph"/>
              <w:ind w:left="84" w:right="82"/>
              <w:jc w:val="center"/>
            </w:pPr>
            <w:r>
              <w:t>30</w:t>
            </w:r>
          </w:p>
        </w:tc>
        <w:tc>
          <w:tcPr>
            <w:tcW w:w="9138" w:type="dxa"/>
          </w:tcPr>
          <w:p w:rsidR="0016269F" w:rsidRDefault="005E30C9">
            <w:pPr>
              <w:pStyle w:val="TableParagraph"/>
              <w:spacing w:before="73" w:line="240" w:lineRule="auto"/>
              <w:ind w:right="256"/>
              <w:rPr>
                <w:b/>
              </w:rPr>
            </w:pPr>
            <w:r>
              <w:rPr>
                <w:b/>
                <w:color w:val="333333"/>
              </w:rPr>
              <w:t>Be extremely careful, as setting incorrect permissions on system files and folders can render a system unusable.</w:t>
            </w:r>
          </w:p>
        </w:tc>
      </w:tr>
      <w:tr w:rsidR="0016269F">
        <w:trPr>
          <w:trHeight w:hRule="exact" w:val="699"/>
        </w:trPr>
        <w:tc>
          <w:tcPr>
            <w:tcW w:w="439" w:type="dxa"/>
          </w:tcPr>
          <w:p w:rsidR="0016269F" w:rsidRDefault="005E30C9">
            <w:pPr>
              <w:pStyle w:val="TableParagraph"/>
              <w:ind w:left="84" w:right="82"/>
              <w:jc w:val="center"/>
            </w:pPr>
            <w:r>
              <w:t>31</w:t>
            </w:r>
          </w:p>
        </w:tc>
        <w:tc>
          <w:tcPr>
            <w:tcW w:w="9138" w:type="dxa"/>
          </w:tcPr>
          <w:p w:rsidR="0016269F" w:rsidRDefault="005E30C9">
            <w:pPr>
              <w:pStyle w:val="TableParagraph"/>
              <w:spacing w:before="73" w:line="240" w:lineRule="auto"/>
              <w:ind w:right="523"/>
              <w:rPr>
                <w:b/>
              </w:rPr>
            </w:pPr>
            <w:r>
              <w:rPr>
                <w:b/>
                <w:color w:val="333333"/>
              </w:rPr>
              <w:t>Be extremely careful, as setting incorrect permissions on registry entries can render a system unusable.</w:t>
            </w:r>
          </w:p>
        </w:tc>
      </w:tr>
      <w:tr w:rsidR="0016269F">
        <w:trPr>
          <w:trHeight w:hRule="exact" w:val="1502"/>
        </w:trPr>
        <w:tc>
          <w:tcPr>
            <w:tcW w:w="439" w:type="dxa"/>
          </w:tcPr>
          <w:p w:rsidR="0016269F" w:rsidRDefault="005E30C9">
            <w:pPr>
              <w:pStyle w:val="TableParagraph"/>
              <w:ind w:left="84" w:right="82"/>
              <w:jc w:val="center"/>
            </w:pPr>
            <w:r>
              <w:t>32</w:t>
            </w:r>
          </w:p>
        </w:tc>
        <w:tc>
          <w:tcPr>
            <w:tcW w:w="9138" w:type="dxa"/>
          </w:tcPr>
          <w:p w:rsidR="0016269F" w:rsidRDefault="005E30C9">
            <w:pPr>
              <w:pStyle w:val="TableParagraph"/>
              <w:spacing w:before="73" w:line="240" w:lineRule="auto"/>
              <w:ind w:right="115"/>
            </w:pPr>
            <w:r>
              <w:rPr>
                <w:color w:val="333333"/>
              </w:rPr>
              <w:t xml:space="preserve">By default, domain members synchronize their time with domain controllers using Microsoft's </w:t>
            </w:r>
            <w:r>
              <w:rPr>
                <w:color w:val="0000FF"/>
              </w:rPr>
              <w:t xml:space="preserve">Windows Time </w:t>
            </w:r>
            <w:proofErr w:type="gramStart"/>
            <w:r>
              <w:rPr>
                <w:color w:val="0000FF"/>
              </w:rPr>
              <w:t xml:space="preserve">Service </w:t>
            </w:r>
            <w:r>
              <w:rPr>
                <w:color w:val="333333"/>
              </w:rPr>
              <w:t>.</w:t>
            </w:r>
            <w:proofErr w:type="gramEnd"/>
            <w:r>
              <w:rPr>
                <w:color w:val="333333"/>
              </w:rPr>
              <w:t xml:space="preserve"> The domain controller should be configured to synchronize its time with an external time source, such as the university's network time servers.</w:t>
            </w:r>
          </w:p>
          <w:p w:rsidR="0016269F" w:rsidRDefault="005E30C9">
            <w:pPr>
              <w:pStyle w:val="TableParagraph"/>
              <w:spacing w:line="242" w:lineRule="auto"/>
              <w:ind w:right="110"/>
            </w:pPr>
            <w:r>
              <w:rPr>
                <w:color w:val="333333"/>
              </w:rPr>
              <w:t>OIT operates &lt;insert service here&gt; for network time synchronization services for university network administrators.</w:t>
            </w:r>
          </w:p>
        </w:tc>
      </w:tr>
      <w:tr w:rsidR="0016269F">
        <w:trPr>
          <w:trHeight w:hRule="exact" w:val="965"/>
        </w:trPr>
        <w:tc>
          <w:tcPr>
            <w:tcW w:w="439" w:type="dxa"/>
          </w:tcPr>
          <w:p w:rsidR="0016269F" w:rsidRDefault="005E30C9">
            <w:pPr>
              <w:pStyle w:val="TableParagraph"/>
              <w:ind w:left="84" w:right="82"/>
              <w:jc w:val="center"/>
            </w:pPr>
            <w:r>
              <w:t>33</w:t>
            </w:r>
          </w:p>
        </w:tc>
        <w:tc>
          <w:tcPr>
            <w:tcW w:w="9138" w:type="dxa"/>
          </w:tcPr>
          <w:p w:rsidR="0016269F" w:rsidRDefault="005E30C9">
            <w:pPr>
              <w:pStyle w:val="TableParagraph"/>
              <w:spacing w:before="73" w:line="240" w:lineRule="auto"/>
              <w:ind w:right="238"/>
            </w:pPr>
            <w:r>
              <w:rPr>
                <w:color w:val="333333"/>
              </w:rPr>
              <w:t>Download and install Microsoft Forefront Client Security. Microsoft Forefront can be configured directly or through the use of Group Policy Objects (GPOs</w:t>
            </w:r>
            <w:proofErr w:type="gramStart"/>
            <w:r>
              <w:rPr>
                <w:color w:val="333333"/>
              </w:rPr>
              <w:t>) .</w:t>
            </w:r>
            <w:proofErr w:type="gramEnd"/>
            <w:r>
              <w:rPr>
                <w:color w:val="333333"/>
              </w:rPr>
              <w:t xml:space="preserve"> GPOs can simplify the management of multiple servers.</w:t>
            </w:r>
          </w:p>
        </w:tc>
      </w:tr>
      <w:tr w:rsidR="0016269F">
        <w:trPr>
          <w:trHeight w:hRule="exact" w:val="6476"/>
        </w:trPr>
        <w:tc>
          <w:tcPr>
            <w:tcW w:w="439" w:type="dxa"/>
          </w:tcPr>
          <w:p w:rsidR="0016269F" w:rsidRDefault="005E30C9">
            <w:pPr>
              <w:pStyle w:val="TableParagraph"/>
              <w:ind w:left="84" w:right="82"/>
              <w:jc w:val="center"/>
            </w:pPr>
            <w:r>
              <w:t>34</w:t>
            </w:r>
          </w:p>
        </w:tc>
        <w:tc>
          <w:tcPr>
            <w:tcW w:w="9138" w:type="dxa"/>
          </w:tcPr>
          <w:p w:rsidR="0016269F" w:rsidRDefault="005E30C9">
            <w:pPr>
              <w:pStyle w:val="TableParagraph"/>
              <w:spacing w:before="73" w:line="240" w:lineRule="auto"/>
              <w:ind w:right="289"/>
              <w:jc w:val="both"/>
            </w:pPr>
            <w:r>
              <w:rPr>
                <w:color w:val="333333"/>
              </w:rPr>
              <w:t xml:space="preserve">Anti-spyware software is only required to be installed if the server is used to browse websites not specifically related to the administration of the server. At a minimum, </w:t>
            </w:r>
            <w:proofErr w:type="spellStart"/>
            <w:r>
              <w:rPr>
                <w:color w:val="333333"/>
              </w:rPr>
              <w:t>SpyBot</w:t>
            </w:r>
            <w:proofErr w:type="spellEnd"/>
            <w:r>
              <w:rPr>
                <w:color w:val="333333"/>
              </w:rPr>
              <w:t xml:space="preserve"> Search and Destroy should be installed. We also recommend the installation of a secondary anti-spyware application, such as </w:t>
            </w:r>
            <w:proofErr w:type="spellStart"/>
            <w:r>
              <w:rPr>
                <w:color w:val="333333"/>
              </w:rPr>
              <w:t>SpyWare</w:t>
            </w:r>
            <w:proofErr w:type="spellEnd"/>
            <w:r>
              <w:rPr>
                <w:color w:val="333333"/>
              </w:rPr>
              <w:t xml:space="preserve"> Blaster, EMS Free Surfer, or </w:t>
            </w:r>
            <w:proofErr w:type="spellStart"/>
            <w:r>
              <w:rPr>
                <w:color w:val="333333"/>
              </w:rPr>
              <w:t>AdAware</w:t>
            </w:r>
            <w:proofErr w:type="spellEnd"/>
            <w:r>
              <w:rPr>
                <w:color w:val="333333"/>
              </w:rPr>
              <w:t>.</w:t>
            </w:r>
          </w:p>
          <w:p w:rsidR="0016269F" w:rsidRDefault="0016269F">
            <w:pPr>
              <w:pStyle w:val="TableParagraph"/>
              <w:spacing w:before="10" w:line="240" w:lineRule="auto"/>
              <w:ind w:left="0"/>
              <w:rPr>
                <w:b/>
                <w:sz w:val="27"/>
              </w:rPr>
            </w:pPr>
          </w:p>
          <w:p w:rsidR="0016269F" w:rsidRDefault="005E30C9">
            <w:pPr>
              <w:pStyle w:val="TableParagraph"/>
              <w:spacing w:line="242" w:lineRule="auto"/>
              <w:ind w:right="531"/>
            </w:pPr>
            <w:r>
              <w:rPr>
                <w:color w:val="333333"/>
              </w:rPr>
              <w:t xml:space="preserve">An additional measure that can be taken is to install </w:t>
            </w:r>
            <w:r>
              <w:rPr>
                <w:color w:val="0000FF"/>
              </w:rPr>
              <w:t xml:space="preserve">Firefox </w:t>
            </w:r>
            <w:r>
              <w:rPr>
                <w:color w:val="333333"/>
              </w:rPr>
              <w:t xml:space="preserve">with the </w:t>
            </w:r>
            <w:proofErr w:type="spellStart"/>
            <w:r>
              <w:rPr>
                <w:color w:val="0000FF"/>
              </w:rPr>
              <w:t>NoScript</w:t>
            </w:r>
            <w:proofErr w:type="spellEnd"/>
            <w:r>
              <w:rPr>
                <w:color w:val="0000FF"/>
              </w:rPr>
              <w:t xml:space="preserve"> </w:t>
            </w:r>
            <w:r>
              <w:rPr>
                <w:color w:val="333333"/>
              </w:rPr>
              <w:t xml:space="preserve">and </w:t>
            </w:r>
            <w:proofErr w:type="spellStart"/>
            <w:r>
              <w:rPr>
                <w:color w:val="0000FF"/>
              </w:rPr>
              <w:t>Adblock</w:t>
            </w:r>
            <w:proofErr w:type="spellEnd"/>
            <w:r>
              <w:rPr>
                <w:color w:val="0000FF"/>
              </w:rPr>
              <w:t xml:space="preserve"> Plus </w:t>
            </w:r>
            <w:r>
              <w:rPr>
                <w:color w:val="333333"/>
              </w:rPr>
              <w:t>add-ons</w:t>
            </w:r>
          </w:p>
          <w:p w:rsidR="0016269F" w:rsidRDefault="005E30C9">
            <w:pPr>
              <w:pStyle w:val="TableParagraph"/>
              <w:spacing w:before="69" w:line="242" w:lineRule="auto"/>
              <w:ind w:right="669"/>
            </w:pPr>
            <w:r>
              <w:rPr>
                <w:b/>
                <w:color w:val="333333"/>
              </w:rPr>
              <w:t xml:space="preserve">Spyware Blaster </w:t>
            </w:r>
            <w:r>
              <w:rPr>
                <w:color w:val="333333"/>
              </w:rPr>
              <w:t>— Enabling auto-update functionality requires the purchase of an additional subscription.</w:t>
            </w:r>
          </w:p>
          <w:p w:rsidR="0016269F" w:rsidRDefault="0016269F">
            <w:pPr>
              <w:pStyle w:val="TableParagraph"/>
              <w:spacing w:before="8" w:line="240" w:lineRule="auto"/>
              <w:ind w:left="0"/>
              <w:rPr>
                <w:b/>
                <w:sz w:val="27"/>
              </w:rPr>
            </w:pPr>
          </w:p>
          <w:p w:rsidR="0016269F" w:rsidRDefault="005E30C9">
            <w:pPr>
              <w:pStyle w:val="TableParagraph"/>
              <w:spacing w:before="1" w:line="242" w:lineRule="auto"/>
              <w:ind w:right="300"/>
            </w:pPr>
            <w:proofErr w:type="spellStart"/>
            <w:r>
              <w:rPr>
                <w:b/>
                <w:color w:val="333333"/>
              </w:rPr>
              <w:t>SpyBot</w:t>
            </w:r>
            <w:proofErr w:type="spellEnd"/>
            <w:r>
              <w:rPr>
                <w:b/>
                <w:color w:val="333333"/>
              </w:rPr>
              <w:t xml:space="preserve"> Search and Destroy</w:t>
            </w:r>
            <w:r>
              <w:rPr>
                <w:color w:val="333333"/>
              </w:rPr>
              <w:t>--Automatic update tasks can be created inside the program itself and are scheduled using the Windows Task Scheduler.</w:t>
            </w:r>
          </w:p>
          <w:p w:rsidR="0016269F" w:rsidRDefault="005E30C9">
            <w:pPr>
              <w:pStyle w:val="TableParagraph"/>
              <w:numPr>
                <w:ilvl w:val="0"/>
                <w:numId w:val="4"/>
              </w:numPr>
              <w:tabs>
                <w:tab w:val="left" w:pos="824"/>
              </w:tabs>
              <w:spacing w:before="72" w:line="240" w:lineRule="auto"/>
            </w:pPr>
            <w:r>
              <w:rPr>
                <w:color w:val="333333"/>
              </w:rPr>
              <w:t>In the Spybot Application, click on Mode--&gt;Advanced</w:t>
            </w:r>
            <w:r>
              <w:rPr>
                <w:color w:val="333333"/>
                <w:spacing w:val="-12"/>
              </w:rPr>
              <w:t xml:space="preserve"> </w:t>
            </w:r>
            <w:r>
              <w:rPr>
                <w:color w:val="333333"/>
              </w:rPr>
              <w:t>View.</w:t>
            </w:r>
          </w:p>
          <w:p w:rsidR="0016269F" w:rsidRDefault="005E30C9">
            <w:pPr>
              <w:pStyle w:val="TableParagraph"/>
              <w:numPr>
                <w:ilvl w:val="0"/>
                <w:numId w:val="4"/>
              </w:numPr>
              <w:tabs>
                <w:tab w:val="left" w:pos="824"/>
              </w:tabs>
              <w:spacing w:before="74" w:line="240" w:lineRule="auto"/>
            </w:pPr>
            <w:r>
              <w:rPr>
                <w:color w:val="333333"/>
              </w:rPr>
              <w:t xml:space="preserve">Click Settings on the </w:t>
            </w:r>
            <w:proofErr w:type="gramStart"/>
            <w:r>
              <w:rPr>
                <w:color w:val="333333"/>
              </w:rPr>
              <w:t>left hand</w:t>
            </w:r>
            <w:proofErr w:type="gramEnd"/>
            <w:r>
              <w:rPr>
                <w:color w:val="333333"/>
              </w:rPr>
              <w:t xml:space="preserve"> side of the</w:t>
            </w:r>
            <w:r>
              <w:rPr>
                <w:color w:val="333333"/>
                <w:spacing w:val="-17"/>
              </w:rPr>
              <w:t xml:space="preserve"> </w:t>
            </w:r>
            <w:r>
              <w:rPr>
                <w:color w:val="333333"/>
              </w:rPr>
              <w:t>window.</w:t>
            </w:r>
          </w:p>
          <w:p w:rsidR="0016269F" w:rsidRDefault="005E30C9">
            <w:pPr>
              <w:pStyle w:val="TableParagraph"/>
              <w:numPr>
                <w:ilvl w:val="0"/>
                <w:numId w:val="4"/>
              </w:numPr>
              <w:tabs>
                <w:tab w:val="left" w:pos="824"/>
              </w:tabs>
              <w:spacing w:before="77" w:line="240" w:lineRule="auto"/>
            </w:pPr>
            <w:r>
              <w:rPr>
                <w:color w:val="333333"/>
              </w:rPr>
              <w:t>You should now see an option labeled "Scheduler." Select that</w:t>
            </w:r>
            <w:r>
              <w:rPr>
                <w:color w:val="333333"/>
                <w:spacing w:val="-17"/>
              </w:rPr>
              <w:t xml:space="preserve"> </w:t>
            </w:r>
            <w:r>
              <w:rPr>
                <w:color w:val="333333"/>
              </w:rPr>
              <w:t>option.</w:t>
            </w:r>
          </w:p>
          <w:p w:rsidR="0016269F" w:rsidRDefault="005E30C9">
            <w:pPr>
              <w:pStyle w:val="TableParagraph"/>
              <w:numPr>
                <w:ilvl w:val="0"/>
                <w:numId w:val="4"/>
              </w:numPr>
              <w:tabs>
                <w:tab w:val="left" w:pos="824"/>
              </w:tabs>
              <w:spacing w:before="74" w:line="240" w:lineRule="auto"/>
            </w:pPr>
            <w:r>
              <w:rPr>
                <w:color w:val="333333"/>
              </w:rPr>
              <w:t>Adding the task to update automatically is relatively</w:t>
            </w:r>
            <w:r>
              <w:rPr>
                <w:color w:val="333333"/>
                <w:spacing w:val="-14"/>
              </w:rPr>
              <w:t xml:space="preserve"> </w:t>
            </w:r>
            <w:r>
              <w:rPr>
                <w:color w:val="333333"/>
              </w:rPr>
              <w:t>straightforward.</w:t>
            </w:r>
          </w:p>
          <w:p w:rsidR="0016269F" w:rsidRDefault="005E30C9">
            <w:pPr>
              <w:pStyle w:val="TableParagraph"/>
              <w:numPr>
                <w:ilvl w:val="1"/>
                <w:numId w:val="4"/>
              </w:numPr>
              <w:tabs>
                <w:tab w:val="left" w:pos="1543"/>
                <w:tab w:val="left" w:pos="1544"/>
              </w:tabs>
              <w:spacing w:before="74" w:line="240" w:lineRule="auto"/>
            </w:pPr>
            <w:r>
              <w:rPr>
                <w:color w:val="333333"/>
              </w:rPr>
              <w:t xml:space="preserve">Click </w:t>
            </w:r>
            <w:r>
              <w:rPr>
                <w:b/>
                <w:color w:val="333333"/>
              </w:rPr>
              <w:t xml:space="preserve">Add </w:t>
            </w:r>
            <w:r>
              <w:rPr>
                <w:color w:val="333333"/>
              </w:rPr>
              <w:t>to create a</w:t>
            </w:r>
            <w:r>
              <w:rPr>
                <w:color w:val="333333"/>
                <w:spacing w:val="-4"/>
              </w:rPr>
              <w:t xml:space="preserve"> </w:t>
            </w:r>
            <w:r>
              <w:rPr>
                <w:color w:val="333333"/>
              </w:rPr>
              <w:t>task.</w:t>
            </w:r>
          </w:p>
          <w:p w:rsidR="0016269F" w:rsidRDefault="005E30C9">
            <w:pPr>
              <w:pStyle w:val="TableParagraph"/>
              <w:numPr>
                <w:ilvl w:val="1"/>
                <w:numId w:val="4"/>
              </w:numPr>
              <w:tabs>
                <w:tab w:val="left" w:pos="1543"/>
                <w:tab w:val="left" w:pos="1544"/>
              </w:tabs>
              <w:spacing w:before="74" w:line="240" w:lineRule="auto"/>
            </w:pPr>
            <w:r>
              <w:rPr>
                <w:color w:val="333333"/>
              </w:rPr>
              <w:t xml:space="preserve">Click </w:t>
            </w:r>
            <w:r>
              <w:rPr>
                <w:b/>
                <w:color w:val="333333"/>
              </w:rPr>
              <w:t xml:space="preserve">Edit </w:t>
            </w:r>
            <w:r>
              <w:rPr>
                <w:color w:val="333333"/>
              </w:rPr>
              <w:t>to edit the task</w:t>
            </w:r>
            <w:r>
              <w:rPr>
                <w:color w:val="333333"/>
                <w:spacing w:val="-11"/>
              </w:rPr>
              <w:t xml:space="preserve"> </w:t>
            </w:r>
            <w:r>
              <w:rPr>
                <w:color w:val="333333"/>
              </w:rPr>
              <w:t>schedule.</w:t>
            </w:r>
          </w:p>
          <w:p w:rsidR="0016269F" w:rsidRDefault="005E30C9">
            <w:pPr>
              <w:pStyle w:val="TableParagraph"/>
              <w:numPr>
                <w:ilvl w:val="1"/>
                <w:numId w:val="4"/>
              </w:numPr>
              <w:tabs>
                <w:tab w:val="left" w:pos="1543"/>
                <w:tab w:val="left" w:pos="1544"/>
              </w:tabs>
              <w:spacing w:before="71" w:line="240" w:lineRule="auto"/>
            </w:pPr>
            <w:r>
              <w:rPr>
                <w:color w:val="333333"/>
              </w:rPr>
              <w:t xml:space="preserve">In the Scheduled Task window that pops up, enter the following In the </w:t>
            </w:r>
            <w:r>
              <w:rPr>
                <w:b/>
                <w:color w:val="333333"/>
              </w:rPr>
              <w:t>Run</w:t>
            </w:r>
            <w:r>
              <w:rPr>
                <w:b/>
                <w:color w:val="333333"/>
                <w:spacing w:val="-24"/>
              </w:rPr>
              <w:t xml:space="preserve"> </w:t>
            </w:r>
            <w:r>
              <w:rPr>
                <w:color w:val="333333"/>
              </w:rPr>
              <w:t>field:</w:t>
            </w:r>
          </w:p>
          <w:p w:rsidR="0016269F" w:rsidRDefault="0016269F">
            <w:pPr>
              <w:pStyle w:val="TableParagraph"/>
              <w:spacing w:before="12" w:line="240" w:lineRule="auto"/>
              <w:ind w:left="0"/>
              <w:rPr>
                <w:b/>
                <w:sz w:val="21"/>
              </w:rPr>
            </w:pPr>
          </w:p>
          <w:p w:rsidR="0016269F" w:rsidRDefault="005E30C9">
            <w:pPr>
              <w:pStyle w:val="TableParagraph"/>
              <w:spacing w:line="240" w:lineRule="auto"/>
              <w:ind w:left="1543"/>
            </w:pPr>
            <w:r>
              <w:rPr>
                <w:color w:val="333333"/>
              </w:rPr>
              <w:t>"C:\Program Files\Spybot - Search &amp; Destroy\SpybotSD.exe" /AUTOUPDATE</w:t>
            </w:r>
          </w:p>
        </w:tc>
      </w:tr>
    </w:tbl>
    <w:p w:rsidR="0016269F" w:rsidRDefault="0016269F">
      <w:pPr>
        <w:sectPr w:rsidR="0016269F">
          <w:pgSz w:w="12240" w:h="15840"/>
          <w:pgMar w:top="1440" w:right="1220" w:bottom="280" w:left="122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9138"/>
      </w:tblGrid>
      <w:tr w:rsidR="0016269F">
        <w:trPr>
          <w:trHeight w:hRule="exact" w:val="1577"/>
        </w:trPr>
        <w:tc>
          <w:tcPr>
            <w:tcW w:w="439" w:type="dxa"/>
          </w:tcPr>
          <w:p w:rsidR="0016269F" w:rsidRDefault="0016269F"/>
        </w:tc>
        <w:tc>
          <w:tcPr>
            <w:tcW w:w="9138" w:type="dxa"/>
          </w:tcPr>
          <w:p w:rsidR="0016269F" w:rsidRDefault="005E30C9">
            <w:pPr>
              <w:pStyle w:val="TableParagraph"/>
              <w:spacing w:line="268" w:lineRule="exact"/>
              <w:ind w:left="1543"/>
            </w:pPr>
            <w:r>
              <w:rPr>
                <w:color w:val="333333"/>
              </w:rPr>
              <w:t>/TASKBARHIDE /AUTOCLOSE</w:t>
            </w:r>
          </w:p>
          <w:p w:rsidR="0016269F" w:rsidRDefault="005E30C9">
            <w:pPr>
              <w:pStyle w:val="TableParagraph"/>
              <w:numPr>
                <w:ilvl w:val="0"/>
                <w:numId w:val="3"/>
              </w:numPr>
              <w:tabs>
                <w:tab w:val="left" w:pos="1543"/>
                <w:tab w:val="left" w:pos="1544"/>
              </w:tabs>
              <w:spacing w:before="72" w:line="242" w:lineRule="auto"/>
              <w:ind w:right="221"/>
            </w:pPr>
            <w:r>
              <w:rPr>
                <w:color w:val="333333"/>
              </w:rPr>
              <w:t xml:space="preserve">Click the </w:t>
            </w:r>
            <w:r>
              <w:rPr>
                <w:b/>
                <w:color w:val="333333"/>
              </w:rPr>
              <w:t xml:space="preserve">Schedule </w:t>
            </w:r>
            <w:r>
              <w:rPr>
                <w:color w:val="333333"/>
              </w:rPr>
              <w:t>tab and choose a time for it to update. The duration of the update is very brief, but it is processor intensive, so consider scheduling it to occur during periods of low usage. The task should be scheduled</w:t>
            </w:r>
            <w:r>
              <w:rPr>
                <w:color w:val="333333"/>
                <w:spacing w:val="-26"/>
              </w:rPr>
              <w:t xml:space="preserve"> </w:t>
            </w:r>
            <w:r>
              <w:rPr>
                <w:color w:val="333333"/>
              </w:rPr>
              <w:t>daily.</w:t>
            </w:r>
          </w:p>
        </w:tc>
      </w:tr>
      <w:tr w:rsidR="0016269F">
        <w:trPr>
          <w:trHeight w:hRule="exact" w:val="816"/>
        </w:trPr>
        <w:tc>
          <w:tcPr>
            <w:tcW w:w="439" w:type="dxa"/>
          </w:tcPr>
          <w:p w:rsidR="0016269F" w:rsidRDefault="005E30C9">
            <w:pPr>
              <w:pStyle w:val="TableParagraph"/>
              <w:spacing w:line="267" w:lineRule="exact"/>
            </w:pPr>
            <w:r>
              <w:t>35</w:t>
            </w:r>
          </w:p>
          <w:p w:rsidR="0016269F" w:rsidRDefault="005E30C9">
            <w:pPr>
              <w:pStyle w:val="TableParagraph"/>
              <w:spacing w:line="240" w:lineRule="auto"/>
              <w:ind w:right="83"/>
            </w:pPr>
            <w:r>
              <w:t>– 36</w:t>
            </w:r>
          </w:p>
        </w:tc>
        <w:tc>
          <w:tcPr>
            <w:tcW w:w="9138" w:type="dxa"/>
          </w:tcPr>
          <w:p w:rsidR="0016269F" w:rsidRDefault="005E30C9">
            <w:pPr>
              <w:pStyle w:val="TableParagraph"/>
              <w:spacing w:before="76" w:line="240" w:lineRule="auto"/>
            </w:pPr>
            <w:r>
              <w:rPr>
                <w:color w:val="333333"/>
              </w:rPr>
              <w:t>No further explanation.</w:t>
            </w:r>
          </w:p>
        </w:tc>
      </w:tr>
      <w:tr w:rsidR="0016269F">
        <w:trPr>
          <w:trHeight w:hRule="exact" w:val="2415"/>
        </w:trPr>
        <w:tc>
          <w:tcPr>
            <w:tcW w:w="439" w:type="dxa"/>
          </w:tcPr>
          <w:p w:rsidR="0016269F" w:rsidRDefault="005E30C9">
            <w:pPr>
              <w:pStyle w:val="TableParagraph"/>
              <w:ind w:left="84" w:right="82"/>
              <w:jc w:val="center"/>
            </w:pPr>
            <w:r>
              <w:t>37</w:t>
            </w:r>
          </w:p>
        </w:tc>
        <w:tc>
          <w:tcPr>
            <w:tcW w:w="9138" w:type="dxa"/>
          </w:tcPr>
          <w:p w:rsidR="0016269F" w:rsidRDefault="005E30C9">
            <w:pPr>
              <w:pStyle w:val="TableParagraph"/>
              <w:numPr>
                <w:ilvl w:val="0"/>
                <w:numId w:val="2"/>
              </w:numPr>
              <w:tabs>
                <w:tab w:val="left" w:pos="824"/>
              </w:tabs>
              <w:spacing w:before="73" w:line="240" w:lineRule="auto"/>
            </w:pPr>
            <w:r>
              <w:rPr>
                <w:color w:val="333333"/>
              </w:rPr>
              <w:t>Open the Display Properties control</w:t>
            </w:r>
            <w:r>
              <w:rPr>
                <w:color w:val="333333"/>
                <w:spacing w:val="-14"/>
              </w:rPr>
              <w:t xml:space="preserve"> </w:t>
            </w:r>
            <w:r>
              <w:rPr>
                <w:color w:val="333333"/>
              </w:rPr>
              <w:t>panel.</w:t>
            </w:r>
          </w:p>
          <w:p w:rsidR="0016269F" w:rsidRDefault="005E30C9">
            <w:pPr>
              <w:pStyle w:val="TableParagraph"/>
              <w:numPr>
                <w:ilvl w:val="0"/>
                <w:numId w:val="2"/>
              </w:numPr>
              <w:tabs>
                <w:tab w:val="left" w:pos="824"/>
              </w:tabs>
              <w:spacing w:before="76" w:line="240" w:lineRule="auto"/>
            </w:pPr>
            <w:r>
              <w:rPr>
                <w:color w:val="333333"/>
              </w:rPr>
              <w:t>Select the Screen Saver</w:t>
            </w:r>
            <w:r>
              <w:rPr>
                <w:color w:val="333333"/>
                <w:spacing w:val="-13"/>
              </w:rPr>
              <w:t xml:space="preserve"> </w:t>
            </w:r>
            <w:r>
              <w:rPr>
                <w:color w:val="333333"/>
              </w:rPr>
              <w:t>tab.</w:t>
            </w:r>
          </w:p>
          <w:p w:rsidR="0016269F" w:rsidRDefault="005E30C9">
            <w:pPr>
              <w:pStyle w:val="TableParagraph"/>
              <w:numPr>
                <w:ilvl w:val="0"/>
                <w:numId w:val="2"/>
              </w:numPr>
              <w:tabs>
                <w:tab w:val="left" w:pos="824"/>
              </w:tabs>
              <w:spacing w:before="72" w:line="242" w:lineRule="auto"/>
              <w:ind w:right="478"/>
            </w:pPr>
            <w:r>
              <w:rPr>
                <w:color w:val="333333"/>
              </w:rPr>
              <w:t>Select a screensaver from the list. Although there are several available, consider using a simple one such as</w:t>
            </w:r>
            <w:r>
              <w:rPr>
                <w:color w:val="333333"/>
                <w:spacing w:val="-8"/>
              </w:rPr>
              <w:t xml:space="preserve"> </w:t>
            </w:r>
            <w:r>
              <w:rPr>
                <w:color w:val="333333"/>
              </w:rPr>
              <w:t>"Blank."</w:t>
            </w:r>
          </w:p>
          <w:p w:rsidR="0016269F" w:rsidRDefault="005E30C9">
            <w:pPr>
              <w:pStyle w:val="TableParagraph"/>
              <w:numPr>
                <w:ilvl w:val="0"/>
                <w:numId w:val="2"/>
              </w:numPr>
              <w:tabs>
                <w:tab w:val="left" w:pos="824"/>
              </w:tabs>
              <w:spacing w:before="72" w:line="240" w:lineRule="auto"/>
            </w:pPr>
            <w:r>
              <w:rPr>
                <w:color w:val="333333"/>
              </w:rPr>
              <w:t xml:space="preserve">The value for </w:t>
            </w:r>
            <w:r>
              <w:rPr>
                <w:b/>
                <w:color w:val="333333"/>
              </w:rPr>
              <w:t xml:space="preserve">Wait </w:t>
            </w:r>
            <w:r>
              <w:rPr>
                <w:color w:val="333333"/>
              </w:rPr>
              <w:t>should be no more than 30</w:t>
            </w:r>
            <w:r>
              <w:rPr>
                <w:color w:val="333333"/>
                <w:spacing w:val="-21"/>
              </w:rPr>
              <w:t xml:space="preserve"> </w:t>
            </w:r>
            <w:r>
              <w:rPr>
                <w:color w:val="333333"/>
              </w:rPr>
              <w:t>minutes.</w:t>
            </w:r>
          </w:p>
          <w:p w:rsidR="0016269F" w:rsidRDefault="005E30C9">
            <w:pPr>
              <w:pStyle w:val="TableParagraph"/>
              <w:numPr>
                <w:ilvl w:val="0"/>
                <w:numId w:val="2"/>
              </w:numPr>
              <w:tabs>
                <w:tab w:val="left" w:pos="824"/>
              </w:tabs>
              <w:spacing w:before="74" w:line="240" w:lineRule="auto"/>
            </w:pPr>
            <w:r>
              <w:rPr>
                <w:color w:val="333333"/>
              </w:rPr>
              <w:t xml:space="preserve">Select the </w:t>
            </w:r>
            <w:proofErr w:type="gramStart"/>
            <w:r>
              <w:rPr>
                <w:b/>
                <w:color w:val="333333"/>
              </w:rPr>
              <w:t>On</w:t>
            </w:r>
            <w:proofErr w:type="gramEnd"/>
            <w:r>
              <w:rPr>
                <w:b/>
                <w:color w:val="333333"/>
              </w:rPr>
              <w:t xml:space="preserve"> resume, password protect</w:t>
            </w:r>
            <w:r>
              <w:rPr>
                <w:b/>
                <w:color w:val="333333"/>
                <w:spacing w:val="-11"/>
              </w:rPr>
              <w:t xml:space="preserve"> </w:t>
            </w:r>
            <w:r>
              <w:rPr>
                <w:color w:val="333333"/>
              </w:rPr>
              <w:t>option.</w:t>
            </w:r>
          </w:p>
        </w:tc>
      </w:tr>
      <w:tr w:rsidR="0016269F">
        <w:trPr>
          <w:trHeight w:hRule="exact" w:val="816"/>
        </w:trPr>
        <w:tc>
          <w:tcPr>
            <w:tcW w:w="439" w:type="dxa"/>
          </w:tcPr>
          <w:p w:rsidR="0016269F" w:rsidRDefault="005E30C9">
            <w:pPr>
              <w:pStyle w:val="TableParagraph"/>
              <w:spacing w:line="268" w:lineRule="exact"/>
            </w:pPr>
            <w:r>
              <w:t>38</w:t>
            </w:r>
          </w:p>
          <w:p w:rsidR="0016269F" w:rsidRDefault="005E30C9">
            <w:pPr>
              <w:pStyle w:val="TableParagraph"/>
              <w:spacing w:before="2" w:line="237" w:lineRule="auto"/>
              <w:ind w:right="83"/>
            </w:pPr>
            <w:r>
              <w:t>– 39</w:t>
            </w:r>
          </w:p>
        </w:tc>
        <w:tc>
          <w:tcPr>
            <w:tcW w:w="9138" w:type="dxa"/>
          </w:tcPr>
          <w:p w:rsidR="0016269F" w:rsidRDefault="005E30C9">
            <w:pPr>
              <w:pStyle w:val="TableParagraph"/>
              <w:spacing w:before="76" w:line="240" w:lineRule="auto"/>
            </w:pPr>
            <w:r>
              <w:rPr>
                <w:color w:val="333333"/>
              </w:rPr>
              <w:t>No further explanation.</w:t>
            </w:r>
          </w:p>
        </w:tc>
      </w:tr>
      <w:tr w:rsidR="0016269F">
        <w:trPr>
          <w:trHeight w:hRule="exact" w:val="3116"/>
        </w:trPr>
        <w:tc>
          <w:tcPr>
            <w:tcW w:w="439" w:type="dxa"/>
          </w:tcPr>
          <w:p w:rsidR="0016269F" w:rsidRDefault="005E30C9">
            <w:pPr>
              <w:pStyle w:val="TableParagraph"/>
              <w:ind w:left="84" w:right="82"/>
              <w:jc w:val="center"/>
            </w:pPr>
            <w:r>
              <w:t>40</w:t>
            </w:r>
          </w:p>
        </w:tc>
        <w:tc>
          <w:tcPr>
            <w:tcW w:w="9138" w:type="dxa"/>
          </w:tcPr>
          <w:p w:rsidR="0016269F" w:rsidRDefault="005E30C9">
            <w:pPr>
              <w:pStyle w:val="TableParagraph"/>
              <w:spacing w:before="73" w:line="240" w:lineRule="auto"/>
              <w:ind w:right="130"/>
            </w:pPr>
            <w:r>
              <w:rPr>
                <w:color w:val="333333"/>
              </w:rPr>
              <w:t xml:space="preserve">Windows provides the Encrypting File System as a built-in mechanism to allow the encryption of individual users' files and folders. Be aware of the caveats involved in the use of EFS before implementing it for general use, though. Other options such as </w:t>
            </w:r>
            <w:proofErr w:type="gramStart"/>
            <w:r>
              <w:rPr>
                <w:color w:val="0000FF"/>
              </w:rPr>
              <w:t xml:space="preserve">PGP </w:t>
            </w:r>
            <w:r>
              <w:rPr>
                <w:color w:val="333333"/>
              </w:rPr>
              <w:t>,</w:t>
            </w:r>
            <w:proofErr w:type="gramEnd"/>
            <w:r>
              <w:rPr>
                <w:color w:val="333333"/>
              </w:rPr>
              <w:t xml:space="preserve"> </w:t>
            </w:r>
            <w:r>
              <w:rPr>
                <w:color w:val="0000FF"/>
              </w:rPr>
              <w:t xml:space="preserve">GNUPG </w:t>
            </w:r>
            <w:r>
              <w:rPr>
                <w:color w:val="333333"/>
              </w:rPr>
              <w:t>, and [</w:t>
            </w:r>
            <w:proofErr w:type="spellStart"/>
            <w:r>
              <w:rPr>
                <w:color w:val="333333"/>
              </w:rPr>
              <w:t>TrueCrypt</w:t>
            </w:r>
            <w:proofErr w:type="spellEnd"/>
            <w:r>
              <w:rPr>
                <w:color w:val="333333"/>
              </w:rPr>
              <w:t xml:space="preserve"> ] also exist.</w:t>
            </w:r>
          </w:p>
          <w:p w:rsidR="0016269F" w:rsidRDefault="005E30C9">
            <w:pPr>
              <w:pStyle w:val="TableParagraph"/>
              <w:spacing w:line="240" w:lineRule="auto"/>
              <w:ind w:right="124"/>
            </w:pPr>
            <w:r>
              <w:rPr>
                <w:color w:val="333333"/>
              </w:rPr>
              <w:t xml:space="preserve">Another encryption option to consider is whole-disk encryption, which encrypts the entire contents of the drive instead of just specific files and folders. Windows Vista and Windows 2008 come with BitLocker for this. </w:t>
            </w:r>
            <w:proofErr w:type="spellStart"/>
            <w:r>
              <w:rPr>
                <w:color w:val="333333"/>
              </w:rPr>
              <w:t>TrueCrypt</w:t>
            </w:r>
            <w:proofErr w:type="spellEnd"/>
            <w:r>
              <w:rPr>
                <w:color w:val="333333"/>
              </w:rPr>
              <w:t xml:space="preserve"> can also do whole-disk encryption in addition to file-based encryption. ITS provides </w:t>
            </w:r>
            <w:proofErr w:type="spellStart"/>
            <w:r>
              <w:rPr>
                <w:color w:val="333333"/>
              </w:rPr>
              <w:t>WinMagic</w:t>
            </w:r>
            <w:proofErr w:type="spellEnd"/>
            <w:r>
              <w:rPr>
                <w:color w:val="333333"/>
              </w:rPr>
              <w:t xml:space="preserve"> </w:t>
            </w:r>
            <w:proofErr w:type="spellStart"/>
            <w:r>
              <w:rPr>
                <w:color w:val="333333"/>
              </w:rPr>
              <w:t>SecureDoc</w:t>
            </w:r>
            <w:proofErr w:type="spellEnd"/>
            <w:r>
              <w:rPr>
                <w:color w:val="333333"/>
              </w:rPr>
              <w:t xml:space="preserve"> which is recommended for encrypting laptops.</w:t>
            </w:r>
          </w:p>
          <w:p w:rsidR="0016269F" w:rsidRDefault="0016269F">
            <w:pPr>
              <w:pStyle w:val="TableParagraph"/>
              <w:spacing w:line="240" w:lineRule="auto"/>
              <w:ind w:left="0"/>
              <w:rPr>
                <w:b/>
              </w:rPr>
            </w:pPr>
          </w:p>
          <w:p w:rsidR="0016269F" w:rsidRDefault="005E30C9">
            <w:pPr>
              <w:pStyle w:val="TableParagraph"/>
              <w:spacing w:before="1" w:line="242" w:lineRule="auto"/>
              <w:ind w:right="307"/>
            </w:pPr>
            <w:r>
              <w:rPr>
                <w:color w:val="333333"/>
              </w:rPr>
              <w:t xml:space="preserve">We strongly recommend that, if encryption is being used in conjunction with Category I data, one of the solutions listed in the </w:t>
            </w:r>
            <w:r>
              <w:rPr>
                <w:color w:val="0000FF"/>
              </w:rPr>
              <w:t xml:space="preserve">Standard for Data Encryption </w:t>
            </w:r>
            <w:r>
              <w:rPr>
                <w:color w:val="333333"/>
              </w:rPr>
              <w:t>be implemented.</w:t>
            </w:r>
          </w:p>
        </w:tc>
      </w:tr>
      <w:tr w:rsidR="0016269F">
        <w:trPr>
          <w:trHeight w:hRule="exact" w:val="1502"/>
        </w:trPr>
        <w:tc>
          <w:tcPr>
            <w:tcW w:w="439" w:type="dxa"/>
          </w:tcPr>
          <w:p w:rsidR="0016269F" w:rsidRDefault="005E30C9">
            <w:pPr>
              <w:pStyle w:val="TableParagraph"/>
              <w:ind w:left="84" w:right="82"/>
              <w:jc w:val="center"/>
            </w:pPr>
            <w:r>
              <w:t>41</w:t>
            </w:r>
          </w:p>
        </w:tc>
        <w:tc>
          <w:tcPr>
            <w:tcW w:w="9138" w:type="dxa"/>
          </w:tcPr>
          <w:p w:rsidR="0016269F" w:rsidRDefault="005E30C9">
            <w:pPr>
              <w:pStyle w:val="TableParagraph"/>
              <w:spacing w:before="73" w:line="240" w:lineRule="auto"/>
              <w:ind w:right="419"/>
            </w:pPr>
            <w:r>
              <w:rPr>
                <w:color w:val="333333"/>
              </w:rPr>
              <w:t>Windows Server 2008 has a feature called Windows Resource Protection which automatically checks certain key files and replaces them if they become corrupted. It is enabled by default. You can audit much more in depth using Tripwire. Modern versions of Tripwire require the purchase of a license. The Tripwire management console can be very helpful for managing more complex installations.</w:t>
            </w:r>
          </w:p>
        </w:tc>
      </w:tr>
      <w:tr w:rsidR="0016269F">
        <w:trPr>
          <w:trHeight w:hRule="exact" w:val="699"/>
        </w:trPr>
        <w:tc>
          <w:tcPr>
            <w:tcW w:w="439" w:type="dxa"/>
          </w:tcPr>
          <w:p w:rsidR="0016269F" w:rsidRDefault="005E30C9">
            <w:pPr>
              <w:pStyle w:val="TableParagraph"/>
              <w:ind w:left="84" w:right="82"/>
              <w:jc w:val="center"/>
            </w:pPr>
            <w:r>
              <w:t>42</w:t>
            </w:r>
          </w:p>
        </w:tc>
        <w:tc>
          <w:tcPr>
            <w:tcW w:w="9138" w:type="dxa"/>
          </w:tcPr>
          <w:p w:rsidR="0016269F" w:rsidRDefault="005E30C9">
            <w:pPr>
              <w:pStyle w:val="TableParagraph"/>
              <w:spacing w:before="73" w:line="240" w:lineRule="auto"/>
              <w:ind w:right="223"/>
            </w:pPr>
            <w:r>
              <w:rPr>
                <w:color w:val="333333"/>
              </w:rPr>
              <w:t xml:space="preserve">This setting is configured using the Terminal Services Configuration tool. On the General tab of the properties of the RDP connection, select </w:t>
            </w:r>
            <w:r>
              <w:rPr>
                <w:b/>
                <w:color w:val="333333"/>
              </w:rPr>
              <w:t xml:space="preserve">High </w:t>
            </w:r>
            <w:r>
              <w:rPr>
                <w:color w:val="333333"/>
              </w:rPr>
              <w:t>from the list next to encryption level.</w:t>
            </w:r>
          </w:p>
        </w:tc>
      </w:tr>
    </w:tbl>
    <w:p w:rsidR="0016269F" w:rsidRDefault="0016269F">
      <w:pPr>
        <w:pStyle w:val="BodyText"/>
        <w:spacing w:before="2"/>
        <w:rPr>
          <w:b/>
          <w:sz w:val="17"/>
        </w:rPr>
      </w:pPr>
    </w:p>
    <w:p w:rsidR="0016269F" w:rsidRDefault="005E30C9">
      <w:pPr>
        <w:spacing w:before="56" w:line="267" w:lineRule="exact"/>
        <w:ind w:left="220"/>
        <w:rPr>
          <w:b/>
        </w:rPr>
      </w:pPr>
      <w:r>
        <w:rPr>
          <w:b/>
        </w:rPr>
        <w:t>References</w:t>
      </w:r>
    </w:p>
    <w:p w:rsidR="00FC24C0" w:rsidRDefault="005E30C9">
      <w:pPr>
        <w:pStyle w:val="ListParagraph"/>
        <w:numPr>
          <w:ilvl w:val="0"/>
          <w:numId w:val="1"/>
        </w:numPr>
        <w:tabs>
          <w:tab w:val="left" w:pos="940"/>
          <w:tab w:val="left" w:pos="941"/>
        </w:tabs>
        <w:rPr>
          <w:color w:val="0000FF"/>
        </w:rPr>
      </w:pPr>
      <w:r>
        <w:rPr>
          <w:color w:val="0000FF"/>
        </w:rPr>
        <w:t>UT Austin ISO Windows 2008R2 Server Hardening</w:t>
      </w:r>
      <w:r>
        <w:rPr>
          <w:color w:val="0000FF"/>
          <w:spacing w:val="-16"/>
        </w:rPr>
        <w:t xml:space="preserve"> </w:t>
      </w:r>
      <w:r>
        <w:rPr>
          <w:color w:val="0000FF"/>
        </w:rPr>
        <w:t>Checklist</w:t>
      </w:r>
    </w:p>
    <w:p w:rsidR="00FC24C0" w:rsidRDefault="00FC24C0">
      <w:pPr>
        <w:rPr>
          <w:color w:val="0000FF"/>
        </w:rPr>
      </w:pPr>
      <w:r>
        <w:rPr>
          <w:color w:val="0000FF"/>
        </w:rPr>
        <w:br w:type="page"/>
      </w:r>
    </w:p>
    <w:p w:rsidR="00790F4D" w:rsidRPr="00F91462" w:rsidRDefault="00790F4D" w:rsidP="00790F4D">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ASSESSMENT</w:t>
      </w:r>
      <w:r w:rsidRPr="00F91462">
        <w:rPr>
          <w:rFonts w:ascii="Times New Roman" w:hAnsi="Times New Roman"/>
          <w:b/>
          <w:sz w:val="28"/>
          <w:szCs w:val="28"/>
        </w:rPr>
        <w:br/>
        <w:t xml:space="preserve">INJECT SCENARIO # </w:t>
      </w:r>
      <w:r>
        <w:rPr>
          <w:rFonts w:ascii="Times New Roman" w:hAnsi="Times New Roman"/>
          <w:b/>
          <w:sz w:val="28"/>
          <w:szCs w:val="28"/>
        </w:rPr>
        <w:t>4</w:t>
      </w:r>
    </w:p>
    <w:p w:rsidR="00790F4D" w:rsidRPr="00F91462" w:rsidRDefault="00790F4D" w:rsidP="00790F4D">
      <w:pPr>
        <w:pStyle w:val="Header"/>
        <w:rPr>
          <w:rFonts w:ascii="Times New Roman" w:hAnsi="Times New Roman"/>
          <w:b/>
          <w:sz w:val="24"/>
          <w:szCs w:val="24"/>
        </w:rPr>
      </w:pPr>
      <w:r w:rsidRPr="00F91462">
        <w:rPr>
          <w:rFonts w:ascii="Times New Roman" w:hAnsi="Times New Roman"/>
          <w:b/>
          <w:sz w:val="24"/>
          <w:szCs w:val="24"/>
        </w:rPr>
        <w:t xml:space="preserve">SUBJECT:   </w:t>
      </w:r>
      <w:r>
        <w:rPr>
          <w:rFonts w:ascii="Times New Roman" w:hAnsi="Times New Roman"/>
          <w:b/>
          <w:sz w:val="24"/>
          <w:szCs w:val="24"/>
        </w:rPr>
        <w:t>Security Assessment</w:t>
      </w:r>
    </w:p>
    <w:p w:rsidR="00790F4D" w:rsidRDefault="00790F4D" w:rsidP="00790F4D">
      <w:pPr>
        <w:pStyle w:val="Header"/>
        <w:rPr>
          <w:rFonts w:ascii="Times New Roman" w:hAnsi="Times New Roman"/>
          <w:b/>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 xml:space="preserve">90 </w:t>
      </w:r>
      <w:r w:rsidRPr="00F91462">
        <w:rPr>
          <w:rFonts w:ascii="Times New Roman" w:hAnsi="Times New Roman"/>
          <w:b/>
          <w:sz w:val="24"/>
          <w:szCs w:val="24"/>
        </w:rPr>
        <w:t>minutes</w:t>
      </w:r>
    </w:p>
    <w:p w:rsidR="00790F4D" w:rsidRPr="00912729" w:rsidRDefault="00790F4D" w:rsidP="00790F4D">
      <w:pPr>
        <w:rPr>
          <w:rFonts w:ascii="Times New Roman" w:hAnsi="Times New Roman"/>
          <w:b/>
          <w:sz w:val="24"/>
          <w:szCs w:val="24"/>
        </w:rPr>
      </w:pPr>
      <w:r w:rsidRPr="00912729">
        <w:rPr>
          <w:rFonts w:ascii="Times New Roman" w:hAnsi="Times New Roman"/>
          <w:b/>
          <w:sz w:val="24"/>
          <w:szCs w:val="24"/>
        </w:rPr>
        <w:t>Scenario:</w:t>
      </w:r>
    </w:p>
    <w:p w:rsidR="00790F4D" w:rsidRPr="008B599F" w:rsidRDefault="00790F4D" w:rsidP="00790F4D">
      <w:pPr>
        <w:rPr>
          <w:rFonts w:ascii="Times New Roman" w:hAnsi="Times New Roman"/>
          <w:sz w:val="24"/>
          <w:szCs w:val="24"/>
        </w:rPr>
      </w:pPr>
      <w:r w:rsidRPr="008B599F">
        <w:rPr>
          <w:rFonts w:ascii="Times New Roman" w:hAnsi="Times New Roman"/>
          <w:sz w:val="24"/>
          <w:szCs w:val="24"/>
        </w:rPr>
        <w:t xml:space="preserve">As part of the sales agreement between </w:t>
      </w:r>
      <w:r>
        <w:rPr>
          <w:rFonts w:ascii="Times New Roman" w:hAnsi="Times New Roman"/>
          <w:sz w:val="24"/>
          <w:szCs w:val="24"/>
        </w:rPr>
        <w:t>our company</w:t>
      </w:r>
      <w:r w:rsidRPr="008B599F">
        <w:rPr>
          <w:rFonts w:ascii="Times New Roman" w:hAnsi="Times New Roman"/>
          <w:sz w:val="24"/>
          <w:szCs w:val="24"/>
        </w:rPr>
        <w:t xml:space="preserve"> and </w:t>
      </w:r>
      <w:r>
        <w:rPr>
          <w:rFonts w:ascii="Times New Roman" w:hAnsi="Times New Roman"/>
          <w:sz w:val="24"/>
          <w:szCs w:val="24"/>
        </w:rPr>
        <w:t>our newest major customer, we are required to submit sec</w:t>
      </w:r>
      <w:r w:rsidRPr="008B599F">
        <w:rPr>
          <w:rFonts w:ascii="Times New Roman" w:hAnsi="Times New Roman"/>
          <w:sz w:val="24"/>
          <w:szCs w:val="24"/>
        </w:rPr>
        <w:t xml:space="preserve">urity assessment services </w:t>
      </w:r>
      <w:r>
        <w:rPr>
          <w:rFonts w:ascii="Times New Roman" w:hAnsi="Times New Roman"/>
          <w:sz w:val="24"/>
          <w:szCs w:val="24"/>
        </w:rPr>
        <w:t>that</w:t>
      </w:r>
      <w:r w:rsidRPr="008B599F">
        <w:rPr>
          <w:rFonts w:ascii="Times New Roman" w:hAnsi="Times New Roman"/>
          <w:sz w:val="24"/>
          <w:szCs w:val="24"/>
        </w:rPr>
        <w:t xml:space="preserve"> identify the </w:t>
      </w:r>
      <w:r>
        <w:rPr>
          <w:rFonts w:ascii="Times New Roman" w:hAnsi="Times New Roman"/>
          <w:sz w:val="24"/>
          <w:szCs w:val="24"/>
        </w:rPr>
        <w:t xml:space="preserve">current </w:t>
      </w:r>
      <w:r w:rsidRPr="008B599F">
        <w:rPr>
          <w:rFonts w:ascii="Times New Roman" w:hAnsi="Times New Roman"/>
          <w:sz w:val="24"/>
          <w:szCs w:val="24"/>
        </w:rPr>
        <w:t xml:space="preserve">state of </w:t>
      </w:r>
      <w:r>
        <w:rPr>
          <w:rFonts w:ascii="Times New Roman" w:hAnsi="Times New Roman"/>
          <w:sz w:val="24"/>
          <w:szCs w:val="24"/>
        </w:rPr>
        <w:t xml:space="preserve">our </w:t>
      </w:r>
      <w:r w:rsidRPr="008B599F">
        <w:rPr>
          <w:rFonts w:ascii="Times New Roman" w:hAnsi="Times New Roman"/>
          <w:sz w:val="24"/>
          <w:szCs w:val="24"/>
        </w:rPr>
        <w:t>enterprise</w:t>
      </w:r>
      <w:r>
        <w:rPr>
          <w:rFonts w:ascii="Times New Roman" w:hAnsi="Times New Roman"/>
          <w:sz w:val="24"/>
          <w:szCs w:val="24"/>
        </w:rPr>
        <w:t xml:space="preserve"> network</w:t>
      </w:r>
      <w:r w:rsidRPr="008B599F">
        <w:rPr>
          <w:rFonts w:ascii="Times New Roman" w:hAnsi="Times New Roman"/>
          <w:sz w:val="24"/>
          <w:szCs w:val="24"/>
        </w:rPr>
        <w:t>.  The Board of Directors is looking forward to reviewing your findings.</w:t>
      </w:r>
    </w:p>
    <w:p w:rsidR="00790F4D" w:rsidRPr="00912729" w:rsidRDefault="00790F4D" w:rsidP="00790F4D">
      <w:pPr>
        <w:rPr>
          <w:rFonts w:ascii="Times New Roman" w:hAnsi="Times New Roman"/>
          <w:b/>
          <w:sz w:val="24"/>
          <w:szCs w:val="24"/>
        </w:rPr>
      </w:pPr>
      <w:r w:rsidRPr="00912729">
        <w:rPr>
          <w:rFonts w:ascii="Times New Roman" w:hAnsi="Times New Roman"/>
          <w:b/>
          <w:sz w:val="24"/>
          <w:szCs w:val="24"/>
        </w:rPr>
        <w:t>Management Instructions:</w:t>
      </w:r>
    </w:p>
    <w:p w:rsidR="00790F4D" w:rsidRPr="008B599F" w:rsidRDefault="00790F4D" w:rsidP="00790F4D">
      <w:pPr>
        <w:ind w:left="360" w:hanging="36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r>
      <w:r w:rsidRPr="008B599F">
        <w:rPr>
          <w:rFonts w:ascii="Times New Roman" w:hAnsi="Times New Roman"/>
          <w:sz w:val="24"/>
          <w:szCs w:val="24"/>
        </w:rPr>
        <w:t xml:space="preserve">Provide Management a discussion ready document reviewing the top three (3) </w:t>
      </w:r>
      <w:r>
        <w:rPr>
          <w:rFonts w:ascii="Times New Roman" w:hAnsi="Times New Roman"/>
          <w:sz w:val="24"/>
          <w:szCs w:val="24"/>
        </w:rPr>
        <w:t xml:space="preserve">potential </w:t>
      </w:r>
      <w:r w:rsidRPr="008B599F">
        <w:rPr>
          <w:rFonts w:ascii="Times New Roman" w:hAnsi="Times New Roman"/>
          <w:sz w:val="24"/>
          <w:szCs w:val="24"/>
        </w:rPr>
        <w:t xml:space="preserve">risks </w:t>
      </w:r>
      <w:r>
        <w:rPr>
          <w:rFonts w:ascii="Times New Roman" w:hAnsi="Times New Roman"/>
          <w:sz w:val="24"/>
          <w:szCs w:val="24"/>
        </w:rPr>
        <w:t xml:space="preserve">associated with </w:t>
      </w:r>
      <w:r w:rsidRPr="008B599F">
        <w:rPr>
          <w:rFonts w:ascii="Times New Roman" w:hAnsi="Times New Roman"/>
          <w:sz w:val="24"/>
          <w:szCs w:val="24"/>
        </w:rPr>
        <w:t>the following areas:</w:t>
      </w:r>
    </w:p>
    <w:p w:rsidR="00790F4D" w:rsidRPr="008B599F" w:rsidRDefault="00790F4D" w:rsidP="00790F4D">
      <w:pPr>
        <w:widowControl/>
        <w:numPr>
          <w:ilvl w:val="0"/>
          <w:numId w:val="12"/>
        </w:numPr>
        <w:autoSpaceDE/>
        <w:autoSpaceDN/>
        <w:rPr>
          <w:rFonts w:ascii="Times New Roman" w:hAnsi="Times New Roman"/>
          <w:sz w:val="24"/>
          <w:szCs w:val="24"/>
        </w:rPr>
      </w:pPr>
      <w:r w:rsidRPr="008B599F">
        <w:rPr>
          <w:rFonts w:ascii="Times New Roman" w:hAnsi="Times New Roman"/>
          <w:sz w:val="24"/>
          <w:szCs w:val="24"/>
        </w:rPr>
        <w:t xml:space="preserve">Top 3 Risks to </w:t>
      </w:r>
      <w:r>
        <w:rPr>
          <w:rFonts w:ascii="Times New Roman" w:hAnsi="Times New Roman"/>
          <w:sz w:val="24"/>
          <w:szCs w:val="24"/>
        </w:rPr>
        <w:t>each o</w:t>
      </w:r>
      <w:r w:rsidRPr="008B599F">
        <w:rPr>
          <w:rFonts w:ascii="Times New Roman" w:hAnsi="Times New Roman"/>
          <w:sz w:val="24"/>
          <w:szCs w:val="24"/>
        </w:rPr>
        <w:t xml:space="preserve">perating </w:t>
      </w:r>
      <w:r>
        <w:rPr>
          <w:rFonts w:ascii="Times New Roman" w:hAnsi="Times New Roman"/>
          <w:sz w:val="24"/>
          <w:szCs w:val="24"/>
        </w:rPr>
        <w:t>s</w:t>
      </w:r>
      <w:r w:rsidRPr="008B599F">
        <w:rPr>
          <w:rFonts w:ascii="Times New Roman" w:hAnsi="Times New Roman"/>
          <w:sz w:val="24"/>
          <w:szCs w:val="24"/>
        </w:rPr>
        <w:t xml:space="preserve">ystem </w:t>
      </w:r>
      <w:r>
        <w:rPr>
          <w:rFonts w:ascii="Times New Roman" w:hAnsi="Times New Roman"/>
          <w:sz w:val="24"/>
          <w:szCs w:val="24"/>
        </w:rPr>
        <w:t>in</w:t>
      </w:r>
      <w:r w:rsidRPr="008B599F">
        <w:rPr>
          <w:rFonts w:ascii="Times New Roman" w:hAnsi="Times New Roman"/>
          <w:sz w:val="24"/>
          <w:szCs w:val="24"/>
        </w:rPr>
        <w:t xml:space="preserve"> </w:t>
      </w:r>
      <w:r>
        <w:rPr>
          <w:rFonts w:ascii="Times New Roman" w:hAnsi="Times New Roman"/>
          <w:sz w:val="24"/>
          <w:szCs w:val="24"/>
        </w:rPr>
        <w:t>our local area</w:t>
      </w:r>
      <w:r w:rsidRPr="008B599F">
        <w:rPr>
          <w:rFonts w:ascii="Times New Roman" w:hAnsi="Times New Roman"/>
          <w:sz w:val="24"/>
          <w:szCs w:val="24"/>
        </w:rPr>
        <w:t xml:space="preserve"> </w:t>
      </w:r>
      <w:r>
        <w:rPr>
          <w:rFonts w:ascii="Times New Roman" w:hAnsi="Times New Roman"/>
          <w:sz w:val="24"/>
          <w:szCs w:val="24"/>
        </w:rPr>
        <w:t xml:space="preserve">network. Identify the risk for each operating system.  </w:t>
      </w:r>
    </w:p>
    <w:p w:rsidR="00790F4D" w:rsidRPr="008B599F" w:rsidRDefault="00790F4D" w:rsidP="00790F4D">
      <w:pPr>
        <w:widowControl/>
        <w:numPr>
          <w:ilvl w:val="0"/>
          <w:numId w:val="12"/>
        </w:numPr>
        <w:autoSpaceDE/>
        <w:autoSpaceDN/>
        <w:rPr>
          <w:rFonts w:ascii="Times New Roman" w:hAnsi="Times New Roman"/>
          <w:sz w:val="24"/>
          <w:szCs w:val="24"/>
        </w:rPr>
      </w:pPr>
      <w:r w:rsidRPr="008B599F">
        <w:rPr>
          <w:rFonts w:ascii="Times New Roman" w:hAnsi="Times New Roman"/>
          <w:sz w:val="24"/>
          <w:szCs w:val="24"/>
        </w:rPr>
        <w:t xml:space="preserve">Top 3 Risks to </w:t>
      </w:r>
      <w:r>
        <w:rPr>
          <w:rFonts w:ascii="Times New Roman" w:hAnsi="Times New Roman"/>
          <w:sz w:val="24"/>
          <w:szCs w:val="24"/>
        </w:rPr>
        <w:t>each a</w:t>
      </w:r>
      <w:r w:rsidRPr="008B599F">
        <w:rPr>
          <w:rFonts w:ascii="Times New Roman" w:hAnsi="Times New Roman"/>
          <w:sz w:val="24"/>
          <w:szCs w:val="24"/>
        </w:rPr>
        <w:t xml:space="preserve">pplication within </w:t>
      </w:r>
      <w:r>
        <w:rPr>
          <w:rFonts w:ascii="Times New Roman" w:hAnsi="Times New Roman"/>
          <w:sz w:val="24"/>
          <w:szCs w:val="24"/>
        </w:rPr>
        <w:t>our</w:t>
      </w:r>
      <w:r w:rsidRPr="008B599F">
        <w:rPr>
          <w:rFonts w:ascii="Times New Roman" w:hAnsi="Times New Roman"/>
          <w:sz w:val="24"/>
          <w:szCs w:val="24"/>
        </w:rPr>
        <w:t xml:space="preserve"> </w:t>
      </w:r>
      <w:r>
        <w:rPr>
          <w:rFonts w:ascii="Times New Roman" w:hAnsi="Times New Roman"/>
          <w:sz w:val="24"/>
          <w:szCs w:val="24"/>
        </w:rPr>
        <w:t>local area network.</w:t>
      </w:r>
    </w:p>
    <w:p w:rsidR="00790F4D" w:rsidRPr="008B599F" w:rsidRDefault="00790F4D" w:rsidP="00790F4D">
      <w:pPr>
        <w:widowControl/>
        <w:numPr>
          <w:ilvl w:val="0"/>
          <w:numId w:val="12"/>
        </w:numPr>
        <w:autoSpaceDE/>
        <w:autoSpaceDN/>
        <w:rPr>
          <w:rFonts w:ascii="Times New Roman" w:hAnsi="Times New Roman"/>
          <w:sz w:val="24"/>
          <w:szCs w:val="24"/>
        </w:rPr>
      </w:pPr>
      <w:r w:rsidRPr="008B599F">
        <w:rPr>
          <w:rFonts w:ascii="Times New Roman" w:hAnsi="Times New Roman"/>
          <w:sz w:val="24"/>
          <w:szCs w:val="24"/>
        </w:rPr>
        <w:t xml:space="preserve">Top 3 Risks pertaining to </w:t>
      </w:r>
      <w:r>
        <w:rPr>
          <w:rFonts w:ascii="Times New Roman" w:hAnsi="Times New Roman"/>
          <w:sz w:val="24"/>
          <w:szCs w:val="24"/>
        </w:rPr>
        <w:t>overall n</w:t>
      </w:r>
      <w:r w:rsidRPr="008B599F">
        <w:rPr>
          <w:rFonts w:ascii="Times New Roman" w:hAnsi="Times New Roman"/>
          <w:sz w:val="24"/>
          <w:szCs w:val="24"/>
        </w:rPr>
        <w:t xml:space="preserve">etwork </w:t>
      </w:r>
      <w:r>
        <w:rPr>
          <w:rFonts w:ascii="Times New Roman" w:hAnsi="Times New Roman"/>
          <w:sz w:val="24"/>
          <w:szCs w:val="24"/>
        </w:rPr>
        <w:t>security of our local area network.</w:t>
      </w:r>
    </w:p>
    <w:p w:rsidR="00790F4D" w:rsidRDefault="00790F4D" w:rsidP="00790F4D">
      <w:pPr>
        <w:rPr>
          <w:rFonts w:ascii="Times New Roman" w:hAnsi="Times New Roman"/>
          <w:sz w:val="24"/>
          <w:szCs w:val="24"/>
        </w:rPr>
      </w:pPr>
    </w:p>
    <w:p w:rsidR="00790F4D" w:rsidRDefault="00790F4D" w:rsidP="00790F4D">
      <w:pPr>
        <w:rPr>
          <w:rFonts w:ascii="Times New Roman" w:hAnsi="Times New Roman"/>
          <w:sz w:val="24"/>
          <w:szCs w:val="24"/>
        </w:rPr>
      </w:pPr>
      <w:r>
        <w:rPr>
          <w:rFonts w:ascii="Times New Roman" w:hAnsi="Times New Roman"/>
          <w:sz w:val="24"/>
          <w:szCs w:val="24"/>
        </w:rPr>
        <w:t xml:space="preserve">2.   You are to perform a security assessment of your local area network and submit your </w:t>
      </w:r>
      <w:r>
        <w:rPr>
          <w:rFonts w:ascii="Times New Roman" w:hAnsi="Times New Roman"/>
          <w:sz w:val="24"/>
          <w:szCs w:val="24"/>
        </w:rPr>
        <w:br/>
        <w:t xml:space="preserve">      findings with the information in step 1 above.  Identify any and all vulnerabilities, and if </w:t>
      </w:r>
      <w:r>
        <w:rPr>
          <w:rFonts w:ascii="Times New Roman" w:hAnsi="Times New Roman"/>
          <w:sz w:val="24"/>
          <w:szCs w:val="24"/>
        </w:rPr>
        <w:br/>
        <w:t xml:space="preserve">      possible, identify the known CVE # associated with it. </w:t>
      </w:r>
    </w:p>
    <w:p w:rsidR="00790F4D" w:rsidRDefault="00790F4D" w:rsidP="00790F4D">
      <w:pPr>
        <w:rPr>
          <w:rFonts w:ascii="Times New Roman" w:hAnsi="Times New Roman"/>
          <w:sz w:val="24"/>
          <w:szCs w:val="24"/>
        </w:rPr>
      </w:pPr>
    </w:p>
    <w:p w:rsidR="00790F4D" w:rsidRPr="008B599F" w:rsidRDefault="00790F4D" w:rsidP="00790F4D">
      <w:pPr>
        <w:rPr>
          <w:rFonts w:ascii="Times New Roman" w:hAnsi="Times New Roman"/>
          <w:sz w:val="24"/>
          <w:szCs w:val="24"/>
        </w:rPr>
      </w:pPr>
    </w:p>
    <w:p w:rsidR="00790F4D" w:rsidRDefault="00790F4D" w:rsidP="00790F4D">
      <w:pPr>
        <w:rPr>
          <w:rFonts w:ascii="Times New Roman" w:hAnsi="Times New Roman"/>
          <w:sz w:val="24"/>
          <w:szCs w:val="24"/>
        </w:rPr>
      </w:pPr>
      <w:r w:rsidRPr="008B599F">
        <w:rPr>
          <w:rFonts w:ascii="Times New Roman" w:hAnsi="Times New Roman"/>
          <w:sz w:val="24"/>
          <w:szCs w:val="24"/>
        </w:rPr>
        <w:t>Please write the report so that IT Management can forward it to the Boar</w:t>
      </w:r>
      <w:r>
        <w:rPr>
          <w:rFonts w:ascii="Times New Roman" w:hAnsi="Times New Roman"/>
          <w:sz w:val="24"/>
          <w:szCs w:val="24"/>
        </w:rPr>
        <w:t>d Members for review in 90</w:t>
      </w:r>
      <w:r w:rsidRPr="008B599F">
        <w:rPr>
          <w:rFonts w:ascii="Times New Roman" w:hAnsi="Times New Roman"/>
          <w:sz w:val="24"/>
          <w:szCs w:val="24"/>
        </w:rPr>
        <w:t xml:space="preserve"> minutes.  Please </w:t>
      </w:r>
      <w:r>
        <w:rPr>
          <w:rFonts w:ascii="Times New Roman" w:hAnsi="Times New Roman"/>
          <w:sz w:val="24"/>
          <w:szCs w:val="24"/>
        </w:rPr>
        <w:t>forward this as a professional looking document via established communication channels.  Submit as one document!</w:t>
      </w:r>
    </w:p>
    <w:tbl>
      <w:tblPr>
        <w:tblW w:w="0" w:type="auto"/>
        <w:tblInd w:w="30" w:type="dxa"/>
        <w:tblCellMar>
          <w:top w:w="15" w:type="dxa"/>
          <w:left w:w="15" w:type="dxa"/>
          <w:bottom w:w="15" w:type="dxa"/>
          <w:right w:w="15" w:type="dxa"/>
        </w:tblCellMar>
        <w:tblLook w:val="04A0" w:firstRow="1" w:lastRow="0" w:firstColumn="1" w:lastColumn="0" w:noHBand="0" w:noVBand="1"/>
      </w:tblPr>
      <w:tblGrid>
        <w:gridCol w:w="169"/>
        <w:gridCol w:w="1433"/>
        <w:gridCol w:w="388"/>
        <w:gridCol w:w="67"/>
        <w:gridCol w:w="835"/>
        <w:gridCol w:w="581"/>
        <w:gridCol w:w="581"/>
        <w:gridCol w:w="489"/>
        <w:gridCol w:w="504"/>
        <w:gridCol w:w="722"/>
        <w:gridCol w:w="400"/>
        <w:gridCol w:w="784"/>
        <w:gridCol w:w="877"/>
        <w:gridCol w:w="877"/>
        <w:gridCol w:w="877"/>
        <w:gridCol w:w="36"/>
        <w:gridCol w:w="36"/>
        <w:gridCol w:w="36"/>
        <w:gridCol w:w="36"/>
        <w:gridCol w:w="36"/>
      </w:tblGrid>
      <w:tr w:rsidR="00790F4D" w:rsidTr="00790F4D">
        <w:trPr>
          <w:gridAfter w:val="5"/>
        </w:trPr>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right"/>
              <w:rPr>
                <w:rFonts w:ascii="Verdana" w:eastAsia="Times New Roman" w:hAnsi="Verdana" w:cs="Times New Roman"/>
                <w:color w:val="000000"/>
                <w:sz w:val="17"/>
                <w:szCs w:val="17"/>
              </w:rPr>
            </w:pPr>
            <w:r>
              <w:rPr>
                <w:rFonts w:ascii="Verdana" w:hAnsi="Verdana"/>
                <w:color w:val="000000"/>
                <w:sz w:val="17"/>
                <w:szCs w:val="17"/>
              </w:rPr>
              <w:t>1</w:t>
            </w:r>
          </w:p>
        </w:tc>
        <w:tc>
          <w:tcPr>
            <w:tcW w:w="0" w:type="auto"/>
            <w:tcBorders>
              <w:top w:val="single" w:sz="6" w:space="0" w:color="CDCDCD"/>
              <w:left w:val="single" w:sz="2" w:space="0" w:color="CCCCCC"/>
              <w:bottom w:val="single" w:sz="2" w:space="0" w:color="CCCCCC"/>
              <w:right w:val="single" w:sz="2" w:space="0" w:color="CCCCCC"/>
            </w:tcBorders>
            <w:shd w:val="clear" w:color="auto" w:fill="EEEEFF"/>
            <w:noWrap/>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6" w:tooltip="CVE-2011-0661 security vulnerability details" w:history="1">
              <w:r>
                <w:rPr>
                  <w:rStyle w:val="Hyperlink"/>
                  <w:rFonts w:ascii="Verdana" w:hAnsi="Verdana"/>
                  <w:color w:val="000080"/>
                  <w:sz w:val="17"/>
                  <w:szCs w:val="17"/>
                </w:rPr>
                <w:t>CVE-2011-0661</w:t>
              </w:r>
            </w:hyperlink>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7" w:tooltip="CWE-20 - CWE definition" w:history="1">
              <w:r>
                <w:rPr>
                  <w:rStyle w:val="Hyperlink"/>
                  <w:rFonts w:ascii="Verdana" w:hAnsi="Verdana"/>
                  <w:color w:val="000080"/>
                  <w:sz w:val="17"/>
                  <w:szCs w:val="17"/>
                </w:rPr>
                <w:t>20</w:t>
              </w:r>
            </w:hyperlink>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rPr>
                <w:rFonts w:ascii="Verdana" w:hAnsi="Verdana"/>
                <w:color w:val="000000"/>
                <w:sz w:val="17"/>
                <w:szCs w:val="17"/>
              </w:rPr>
            </w:pP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Exec Code</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2011-04-13</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2017-09-18</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hd w:val="clear" w:color="auto" w:fill="FF0000"/>
              <w:spacing w:before="75" w:line="288" w:lineRule="atLeast"/>
              <w:jc w:val="center"/>
              <w:textAlignment w:val="center"/>
              <w:rPr>
                <w:rFonts w:ascii="Verdana" w:hAnsi="Verdana"/>
                <w:b/>
                <w:bCs/>
                <w:color w:val="000000"/>
                <w:sz w:val="17"/>
                <w:szCs w:val="17"/>
              </w:rPr>
            </w:pPr>
            <w:r>
              <w:rPr>
                <w:rFonts w:ascii="Verdana" w:hAnsi="Verdana"/>
                <w:b/>
                <w:bCs/>
                <w:color w:val="000000"/>
                <w:sz w:val="17"/>
                <w:szCs w:val="17"/>
              </w:rPr>
              <w:t>10.0</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None</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Remote</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Low</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Not required</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shd w:val="clear" w:color="auto" w:fill="EEEEFF"/>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r>
      <w:tr w:rsidR="00790F4D" w:rsidTr="00790F4D">
        <w:tc>
          <w:tcPr>
            <w:tcW w:w="0" w:type="auto"/>
            <w:gridSpan w:val="20"/>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rsidR="00790F4D" w:rsidRDefault="00790F4D">
            <w:pPr>
              <w:rPr>
                <w:rFonts w:ascii="Verdana" w:hAnsi="Verdana"/>
                <w:color w:val="333333"/>
                <w:sz w:val="17"/>
                <w:szCs w:val="17"/>
              </w:rPr>
            </w:pPr>
            <w:r>
              <w:rPr>
                <w:rFonts w:ascii="Verdana" w:hAnsi="Verdana"/>
                <w:color w:val="333333"/>
                <w:sz w:val="17"/>
                <w:szCs w:val="17"/>
              </w:rPr>
              <w:t>The SMB Server service in Microsoft Windows XP SP2 and SP3, Windows Server 2003 SP2, Windows Vista SP1 and SP2, Windows Server 2008 Gold, SP2, R2, and R2 SP1, and Windows 7 Gold and SP1 does not properly validate fields in SMB requests, which allows remote attackers to execute arbitrary code via a malformed request in a (1) SMBv1 or (2) SMBv2 packet, aka "SMB Transaction Parsing Vulnerability."</w:t>
            </w:r>
          </w:p>
        </w:tc>
      </w:tr>
      <w:tr w:rsidR="00790F4D" w:rsidTr="00790F4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right"/>
              <w:rPr>
                <w:rFonts w:ascii="Verdana" w:hAnsi="Verdana"/>
                <w:color w:val="000000"/>
                <w:sz w:val="17"/>
                <w:szCs w:val="17"/>
              </w:rPr>
            </w:pPr>
            <w:bookmarkStart w:id="0" w:name="y2011" w:colFirst="0" w:colLast="0"/>
            <w:r>
              <w:rPr>
                <w:rFonts w:ascii="Verdana" w:hAnsi="Verdana"/>
                <w:color w:val="000000"/>
                <w:sz w:val="17"/>
                <w:szCs w:val="17"/>
              </w:rPr>
              <w:t>2</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8" w:tooltip="CVE-2011-1268 security vulnerability details" w:history="1">
              <w:r>
                <w:rPr>
                  <w:rStyle w:val="Hyperlink"/>
                  <w:rFonts w:ascii="Verdana" w:hAnsi="Verdana"/>
                  <w:color w:val="000080"/>
                  <w:sz w:val="17"/>
                  <w:szCs w:val="17"/>
                </w:rPr>
                <w:t>CVE-2011-1268</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9" w:tooltip="CWE-20 - CWE definition" w:history="1">
              <w:r>
                <w:rPr>
                  <w:rStyle w:val="Hyperlink"/>
                  <w:rFonts w:ascii="Verdana" w:hAnsi="Verdana"/>
                  <w:color w:val="000080"/>
                  <w:sz w:val="17"/>
                  <w:szCs w:val="17"/>
                </w:rPr>
                <w:t>20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Exec Code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2011-06-16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2017-09-18</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hd w:val="clear" w:color="auto" w:fill="FF0000"/>
              <w:spacing w:before="75" w:line="288" w:lineRule="atLeast"/>
              <w:jc w:val="center"/>
              <w:textAlignment w:val="center"/>
              <w:rPr>
                <w:rFonts w:ascii="Verdana" w:hAnsi="Verdana"/>
                <w:b/>
                <w:bCs/>
                <w:color w:val="000000"/>
                <w:sz w:val="17"/>
                <w:szCs w:val="17"/>
              </w:rPr>
            </w:pPr>
            <w:r>
              <w:rPr>
                <w:rFonts w:ascii="Verdana" w:hAnsi="Verdana"/>
                <w:b/>
                <w:bCs/>
                <w:color w:val="000000"/>
                <w:sz w:val="17"/>
                <w:szCs w:val="17"/>
              </w:rPr>
              <w:t>10.0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r>
      <w:tr w:rsidR="00790F4D" w:rsidTr="00790F4D">
        <w:tc>
          <w:tcPr>
            <w:tcW w:w="0" w:type="auto"/>
            <w:gridSpan w:val="20"/>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rsidR="00790F4D" w:rsidRDefault="00790F4D">
            <w:pPr>
              <w:rPr>
                <w:rFonts w:ascii="Verdana" w:hAnsi="Verdana"/>
                <w:color w:val="333333"/>
                <w:sz w:val="17"/>
                <w:szCs w:val="17"/>
              </w:rPr>
            </w:pPr>
            <w:r>
              <w:rPr>
                <w:rFonts w:ascii="Verdana" w:hAnsi="Verdana"/>
                <w:color w:val="333333"/>
                <w:sz w:val="17"/>
                <w:szCs w:val="17"/>
              </w:rPr>
              <w:t>The SMB client in Microsoft Windows XP SP2 and SP3, Windows Server 2003 SP2, Windows Vista SP1 and SP2, Windows Server 2008 Gold, SP2, R2, and R2 SP1, and Windows 7 Gold and SP1 allows remote SMB servers to execute arbitrary code via a crafted (1) SMBv1 or (2) SMBv2 response, aka "SMB Response Parsing Vulnerability."</w:t>
            </w:r>
          </w:p>
        </w:tc>
      </w:tr>
      <w:tr w:rsidR="00790F4D" w:rsidTr="00790F4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right"/>
              <w:rPr>
                <w:rFonts w:ascii="Verdana" w:hAnsi="Verdana"/>
                <w:color w:val="000000"/>
                <w:sz w:val="17"/>
                <w:szCs w:val="17"/>
              </w:rPr>
            </w:pPr>
            <w:r>
              <w:rPr>
                <w:rFonts w:ascii="Verdana" w:hAnsi="Verdana"/>
                <w:color w:val="000000"/>
                <w:sz w:val="17"/>
                <w:szCs w:val="17"/>
              </w:rPr>
              <w:t>3</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10" w:tooltip="CVE-2011-2013 security vulnerability details" w:history="1">
              <w:r>
                <w:rPr>
                  <w:rStyle w:val="Hyperlink"/>
                  <w:rFonts w:ascii="Verdana" w:hAnsi="Verdana"/>
                  <w:color w:val="000080"/>
                  <w:sz w:val="17"/>
                  <w:szCs w:val="17"/>
                </w:rPr>
                <w:t>CVE-2011-2013</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hyperlink r:id="rId11" w:tooltip="CWE-189 - CWE definition" w:history="1">
              <w:r>
                <w:rPr>
                  <w:rStyle w:val="Hyperlink"/>
                  <w:rFonts w:ascii="Verdana" w:hAnsi="Verdana"/>
                  <w:color w:val="000080"/>
                  <w:sz w:val="17"/>
                  <w:szCs w:val="17"/>
                </w:rPr>
                <w:t>189</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Exec Code Overflow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2011-11-08</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rPr>
                <w:rFonts w:ascii="Verdana" w:hAnsi="Verdana"/>
                <w:color w:val="000000"/>
                <w:sz w:val="17"/>
                <w:szCs w:val="17"/>
              </w:rPr>
            </w:pPr>
            <w:r>
              <w:rPr>
                <w:rFonts w:ascii="Verdana" w:hAnsi="Verdana"/>
                <w:color w:val="000000"/>
                <w:sz w:val="17"/>
                <w:szCs w:val="17"/>
              </w:rPr>
              <w:t>2017-09-18</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hd w:val="clear" w:color="auto" w:fill="FF0000"/>
              <w:spacing w:before="75" w:line="288" w:lineRule="atLeast"/>
              <w:jc w:val="center"/>
              <w:textAlignment w:val="center"/>
              <w:rPr>
                <w:rFonts w:ascii="Verdana" w:hAnsi="Verdana"/>
                <w:b/>
                <w:bCs/>
                <w:color w:val="000000"/>
                <w:sz w:val="17"/>
                <w:szCs w:val="17"/>
              </w:rPr>
            </w:pPr>
            <w:r>
              <w:rPr>
                <w:rFonts w:ascii="Verdana" w:hAnsi="Verdana"/>
                <w:b/>
                <w:bCs/>
                <w:color w:val="000000"/>
                <w:sz w:val="17"/>
                <w:szCs w:val="17"/>
              </w:rPr>
              <w:t>10.0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rsidR="00790F4D" w:rsidRDefault="00790F4D">
            <w:pPr>
              <w:spacing w:before="75"/>
              <w:jc w:val="center"/>
              <w:rPr>
                <w:rFonts w:ascii="Verdana" w:hAnsi="Verdana"/>
                <w:color w:val="000000"/>
                <w:sz w:val="17"/>
                <w:szCs w:val="17"/>
              </w:rPr>
            </w:pPr>
            <w:r>
              <w:rPr>
                <w:rFonts w:ascii="Verdana" w:hAnsi="Verdana"/>
                <w:color w:val="000000"/>
                <w:sz w:val="17"/>
                <w:szCs w:val="17"/>
              </w:rPr>
              <w:t>Complete</w:t>
            </w: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c>
          <w:tcPr>
            <w:tcW w:w="0" w:type="auto"/>
            <w:vAlign w:val="center"/>
            <w:hideMark/>
          </w:tcPr>
          <w:p w:rsidR="00790F4D" w:rsidRDefault="00790F4D">
            <w:pPr>
              <w:rPr>
                <w:sz w:val="20"/>
                <w:szCs w:val="20"/>
              </w:rPr>
            </w:pPr>
          </w:p>
        </w:tc>
      </w:tr>
      <w:bookmarkEnd w:id="0"/>
      <w:tr w:rsidR="00790F4D" w:rsidTr="00790F4D">
        <w:tc>
          <w:tcPr>
            <w:tcW w:w="0" w:type="auto"/>
            <w:gridSpan w:val="20"/>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rsidR="00790F4D" w:rsidRDefault="00790F4D">
            <w:pPr>
              <w:rPr>
                <w:rFonts w:ascii="Verdana" w:hAnsi="Verdana"/>
                <w:color w:val="333333"/>
                <w:sz w:val="17"/>
                <w:szCs w:val="17"/>
              </w:rPr>
            </w:pPr>
            <w:r>
              <w:rPr>
                <w:rFonts w:ascii="Verdana" w:hAnsi="Verdana"/>
                <w:color w:val="333333"/>
                <w:sz w:val="17"/>
                <w:szCs w:val="17"/>
              </w:rPr>
              <w:t>Integer overflow in the TCP/IP implementation in Microsoft Windows Vista SP2, Windows Server 2008 SP2, R2, and R2 SP1, and Windows 7 Gold and SP1 allows remote attackers to execute arbitrary code by sending a sequence of crafted UDP packets to a closed port, aka "Reference Counter Overflow Vulnerability."</w:t>
            </w:r>
          </w:p>
        </w:tc>
      </w:tr>
    </w:tbl>
    <w:p w:rsidR="00790F4D" w:rsidRDefault="00790F4D" w:rsidP="00790F4D">
      <w:pPr>
        <w:rPr>
          <w:rFonts w:ascii="Times New Roman" w:hAnsi="Times New Roman"/>
          <w:sz w:val="24"/>
          <w:szCs w:val="24"/>
        </w:rPr>
      </w:pPr>
      <w:r>
        <w:rPr>
          <w:rFonts w:ascii="Times New Roman" w:hAnsi="Times New Roman"/>
          <w:sz w:val="24"/>
          <w:szCs w:val="24"/>
        </w:rPr>
        <w:br w:type="page"/>
      </w:r>
    </w:p>
    <w:p w:rsidR="00F8566C" w:rsidRDefault="00F8566C">
      <w:pPr>
        <w:rPr>
          <w:rFonts w:ascii="Times New Roman" w:hAnsi="Times New Roman" w:cs="Times New Roman"/>
          <w:b/>
          <w:sz w:val="28"/>
          <w:szCs w:val="28"/>
        </w:rPr>
      </w:pPr>
    </w:p>
    <w:p w:rsidR="00FC24C0" w:rsidRPr="00F91462" w:rsidRDefault="00FC24C0" w:rsidP="00FC24C0">
      <w:pPr>
        <w:pStyle w:val="Header"/>
        <w:jc w:val="center"/>
        <w:rPr>
          <w:rFonts w:ascii="Times New Roman" w:hAnsi="Times New Roman"/>
          <w:b/>
          <w:sz w:val="28"/>
          <w:szCs w:val="28"/>
        </w:rPr>
      </w:pPr>
      <w:r w:rsidRPr="00F91462">
        <w:rPr>
          <w:rFonts w:ascii="Times New Roman" w:hAnsi="Times New Roman"/>
          <w:b/>
          <w:sz w:val="28"/>
          <w:szCs w:val="28"/>
        </w:rPr>
        <w:t>CYBER DEFENSE QUA</w:t>
      </w:r>
      <w:bookmarkStart w:id="1" w:name="_GoBack"/>
      <w:bookmarkEnd w:id="1"/>
      <w:r w:rsidRPr="00F91462">
        <w:rPr>
          <w:rFonts w:ascii="Times New Roman" w:hAnsi="Times New Roman"/>
          <w:b/>
          <w:sz w:val="28"/>
          <w:szCs w:val="28"/>
        </w:rPr>
        <w:t>LIFIER AND ASSESSMENT</w:t>
      </w:r>
      <w:r w:rsidRPr="00F91462">
        <w:rPr>
          <w:rFonts w:ascii="Times New Roman" w:hAnsi="Times New Roman"/>
          <w:b/>
          <w:sz w:val="28"/>
          <w:szCs w:val="28"/>
        </w:rPr>
        <w:br/>
        <w:t xml:space="preserve">INJECT SCENARIO # </w:t>
      </w:r>
      <w:r>
        <w:rPr>
          <w:rFonts w:ascii="Times New Roman" w:hAnsi="Times New Roman"/>
          <w:b/>
          <w:sz w:val="28"/>
          <w:szCs w:val="28"/>
        </w:rPr>
        <w:t>15B</w:t>
      </w:r>
    </w:p>
    <w:p w:rsidR="00FC24C0" w:rsidRPr="00F91462" w:rsidRDefault="00FC24C0" w:rsidP="00FC24C0">
      <w:pPr>
        <w:pStyle w:val="Header"/>
        <w:rPr>
          <w:rFonts w:ascii="Times New Roman" w:hAnsi="Times New Roman"/>
          <w:b/>
          <w:sz w:val="24"/>
          <w:szCs w:val="24"/>
        </w:rPr>
      </w:pPr>
      <w:r w:rsidRPr="00F91462">
        <w:rPr>
          <w:rFonts w:ascii="Times New Roman" w:hAnsi="Times New Roman"/>
          <w:b/>
          <w:sz w:val="24"/>
          <w:szCs w:val="24"/>
        </w:rPr>
        <w:t xml:space="preserve">SUBJECT:   </w:t>
      </w:r>
      <w:r w:rsidRPr="00F840FE">
        <w:rPr>
          <w:rFonts w:ascii="Times New Roman" w:hAnsi="Times New Roman"/>
          <w:b/>
          <w:sz w:val="24"/>
          <w:szCs w:val="24"/>
        </w:rPr>
        <w:t>DNS Functionality</w:t>
      </w:r>
    </w:p>
    <w:p w:rsidR="00FC24C0" w:rsidRPr="00F91462" w:rsidRDefault="00FC24C0" w:rsidP="00FC24C0">
      <w:pPr>
        <w:pStyle w:val="Header"/>
        <w:rPr>
          <w:rFonts w:ascii="Times New Roman" w:hAnsi="Times New Roman"/>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30</w:t>
      </w:r>
      <w:r w:rsidRPr="00F91462">
        <w:rPr>
          <w:rFonts w:ascii="Times New Roman" w:hAnsi="Times New Roman"/>
          <w:b/>
          <w:sz w:val="24"/>
          <w:szCs w:val="24"/>
        </w:rPr>
        <w:t xml:space="preserve"> MINUTES</w:t>
      </w:r>
    </w:p>
    <w:p w:rsidR="00FC24C0" w:rsidRDefault="00FC24C0" w:rsidP="00FC24C0">
      <w:pPr>
        <w:pStyle w:val="Header"/>
        <w:rPr>
          <w:rFonts w:ascii="Times New Roman" w:hAnsi="Times New Roman"/>
          <w:b/>
          <w:sz w:val="24"/>
          <w:szCs w:val="24"/>
        </w:rPr>
      </w:pPr>
      <w:r w:rsidRPr="004B4737">
        <w:rPr>
          <w:rFonts w:ascii="Times New Roman" w:hAnsi="Times New Roman"/>
          <w:b/>
          <w:sz w:val="24"/>
          <w:szCs w:val="24"/>
        </w:rPr>
        <w:t>Scenario:</w:t>
      </w:r>
    </w:p>
    <w:p w:rsidR="00FC24C0" w:rsidRPr="00F840FE" w:rsidRDefault="00FC24C0" w:rsidP="00FC24C0">
      <w:pPr>
        <w:pStyle w:val="Header"/>
        <w:rPr>
          <w:rFonts w:ascii="Times New Roman" w:hAnsi="Times New Roman"/>
          <w:sz w:val="24"/>
          <w:szCs w:val="24"/>
        </w:rPr>
      </w:pPr>
      <w:r w:rsidRPr="00F840FE">
        <w:rPr>
          <w:rFonts w:ascii="Times New Roman" w:hAnsi="Times New Roman"/>
          <w:sz w:val="24"/>
          <w:szCs w:val="24"/>
        </w:rPr>
        <w:t>Being able to resolve Domain Names is a core function of any network.</w:t>
      </w:r>
    </w:p>
    <w:p w:rsidR="00FC24C0" w:rsidRPr="00F840FE" w:rsidRDefault="00FC24C0" w:rsidP="00FC24C0">
      <w:pPr>
        <w:pStyle w:val="Header"/>
        <w:rPr>
          <w:rFonts w:ascii="Times New Roman" w:hAnsi="Times New Roman"/>
          <w:sz w:val="24"/>
          <w:szCs w:val="24"/>
        </w:rPr>
      </w:pPr>
      <w:r w:rsidRPr="00F840FE">
        <w:rPr>
          <w:rFonts w:ascii="Times New Roman" w:hAnsi="Times New Roman"/>
          <w:sz w:val="24"/>
          <w:szCs w:val="24"/>
        </w:rPr>
        <w:t>Confirm that all Servers can resolve public DNS lookups.</w:t>
      </w:r>
    </w:p>
    <w:p w:rsidR="00FC24C0" w:rsidRDefault="00FC24C0" w:rsidP="00FC24C0">
      <w:pPr>
        <w:rPr>
          <w:rFonts w:ascii="Times New Roman" w:hAnsi="Times New Roman"/>
          <w:sz w:val="24"/>
          <w:szCs w:val="24"/>
        </w:rPr>
      </w:pPr>
      <w:r w:rsidRPr="004B4737">
        <w:rPr>
          <w:rFonts w:ascii="Times New Roman" w:hAnsi="Times New Roman"/>
          <w:b/>
          <w:sz w:val="24"/>
          <w:szCs w:val="24"/>
        </w:rPr>
        <w:t xml:space="preserve">Description </w:t>
      </w:r>
      <w:r w:rsidRPr="004B4737">
        <w:rPr>
          <w:rFonts w:ascii="Times New Roman" w:hAnsi="Times New Roman"/>
          <w:sz w:val="24"/>
          <w:szCs w:val="24"/>
        </w:rPr>
        <w:t xml:space="preserve">- </w:t>
      </w:r>
      <w:r w:rsidRPr="00F840FE">
        <w:rPr>
          <w:rFonts w:ascii="Times New Roman" w:hAnsi="Times New Roman"/>
          <w:sz w:val="24"/>
          <w:szCs w:val="24"/>
        </w:rPr>
        <w:t>Prove this inject was completed by submitting the results of a DNS lookup for "www.google.com" from each server. (The IP Address of results is just fine; screenshots not required.)</w:t>
      </w:r>
    </w:p>
    <w:p w:rsidR="00FC24C0" w:rsidRDefault="00FC24C0" w:rsidP="00FC24C0">
      <w:pPr>
        <w:tabs>
          <w:tab w:val="left" w:pos="940"/>
          <w:tab w:val="left" w:pos="941"/>
        </w:tabs>
      </w:pPr>
    </w:p>
    <w:p w:rsidR="00FC24C0" w:rsidRDefault="00FC24C0" w:rsidP="00FC24C0">
      <w:pPr>
        <w:tabs>
          <w:tab w:val="left" w:pos="940"/>
          <w:tab w:val="left" w:pos="941"/>
        </w:tabs>
      </w:pPr>
    </w:p>
    <w:p w:rsidR="00FC24C0" w:rsidRDefault="00FC24C0" w:rsidP="00FC24C0">
      <w:pPr>
        <w:tabs>
          <w:tab w:val="left" w:pos="940"/>
          <w:tab w:val="left" w:pos="941"/>
        </w:tabs>
      </w:pPr>
    </w:p>
    <w:p w:rsidR="00FC24C0" w:rsidRPr="00FC24C0" w:rsidRDefault="00FC24C0" w:rsidP="00FC24C0">
      <w:pPr>
        <w:tabs>
          <w:tab w:val="left" w:pos="940"/>
          <w:tab w:val="left" w:pos="941"/>
        </w:tabs>
        <w:rPr>
          <w:b/>
          <w:sz w:val="28"/>
        </w:rPr>
      </w:pPr>
      <w:r w:rsidRPr="00FC24C0">
        <w:rPr>
          <w:b/>
          <w:sz w:val="28"/>
        </w:rPr>
        <w:t>Setup all boxes on network to use 192.168.4.18 as DNS on the LAN and 5.24 as the DNS on the DMZ</w:t>
      </w:r>
    </w:p>
    <w:p w:rsidR="00FC24C0" w:rsidRDefault="00FC24C0">
      <w:r>
        <w:br w:type="page"/>
      </w:r>
    </w:p>
    <w:p w:rsidR="00FC24C0" w:rsidRDefault="00FC24C0" w:rsidP="00FC24C0">
      <w:pPr>
        <w:pStyle w:val="Normal1"/>
        <w:tabs>
          <w:tab w:val="center" w:pos="4680"/>
          <w:tab w:val="right" w:pos="9360"/>
        </w:tabs>
        <w:jc w:val="center"/>
      </w:pPr>
      <w:r>
        <w:rPr>
          <w:rFonts w:ascii="Times New Roman" w:eastAsia="Times New Roman" w:hAnsi="Times New Roman" w:cs="Times New Roman"/>
          <w:b/>
          <w:sz w:val="28"/>
          <w:szCs w:val="28"/>
        </w:rPr>
        <w:lastRenderedPageBreak/>
        <w:t>CYBER DEFENSE QUALIFIER AND ASSESSMENT</w:t>
      </w:r>
      <w:r>
        <w:rPr>
          <w:rFonts w:ascii="Times New Roman" w:eastAsia="Times New Roman" w:hAnsi="Times New Roman" w:cs="Times New Roman"/>
          <w:b/>
          <w:sz w:val="28"/>
          <w:szCs w:val="28"/>
        </w:rPr>
        <w:br/>
        <w:t>INJECT SCENARIO #16</w:t>
      </w:r>
      <w:r>
        <w:rPr>
          <w:rFonts w:ascii="Times New Roman" w:eastAsia="Times New Roman" w:hAnsi="Times New Roman" w:cs="Times New Roman"/>
          <w:b/>
          <w:sz w:val="28"/>
          <w:szCs w:val="28"/>
        </w:rPr>
        <w:br/>
      </w:r>
    </w:p>
    <w:p w:rsidR="00FC24C0" w:rsidRDefault="00FC24C0" w:rsidP="00FC24C0">
      <w:pPr>
        <w:pStyle w:val="Normal1"/>
        <w:tabs>
          <w:tab w:val="center" w:pos="4680"/>
          <w:tab w:val="right" w:pos="9360"/>
        </w:tabs>
      </w:pPr>
      <w:r>
        <w:rPr>
          <w:rFonts w:ascii="Times New Roman" w:eastAsia="Times New Roman" w:hAnsi="Times New Roman" w:cs="Times New Roman"/>
          <w:b/>
          <w:sz w:val="24"/>
          <w:szCs w:val="24"/>
        </w:rPr>
        <w:t>SUBJECT:   Set up and Verify DNS</w:t>
      </w:r>
    </w:p>
    <w:p w:rsidR="00FC24C0" w:rsidRDefault="00FC24C0" w:rsidP="00FC24C0">
      <w:pPr>
        <w:pStyle w:val="Normal1"/>
        <w:tabs>
          <w:tab w:val="center" w:pos="4680"/>
          <w:tab w:val="right" w:pos="9360"/>
        </w:tabs>
      </w:pPr>
      <w:r>
        <w:rPr>
          <w:rFonts w:ascii="Times New Roman" w:eastAsia="Times New Roman" w:hAnsi="Times New Roman" w:cs="Times New Roman"/>
          <w:b/>
          <w:sz w:val="24"/>
          <w:szCs w:val="24"/>
        </w:rPr>
        <w:t>VERIFICATION TIME:   60 minutes</w:t>
      </w:r>
    </w:p>
    <w:p w:rsidR="00FC24C0" w:rsidRDefault="00FC24C0" w:rsidP="00FC24C0">
      <w:pPr>
        <w:pStyle w:val="Normal1"/>
        <w:tabs>
          <w:tab w:val="center" w:pos="4680"/>
          <w:tab w:val="right" w:pos="9360"/>
        </w:tabs>
      </w:pPr>
      <w:r>
        <w:rPr>
          <w:rFonts w:ascii="Times New Roman" w:eastAsia="Times New Roman" w:hAnsi="Times New Roman" w:cs="Times New Roman"/>
          <w:b/>
          <w:sz w:val="24"/>
          <w:szCs w:val="24"/>
        </w:rPr>
        <w:t xml:space="preserve">Scenario: </w:t>
      </w:r>
    </w:p>
    <w:p w:rsidR="00FC24C0" w:rsidRDefault="00FC24C0" w:rsidP="00FC24C0">
      <w:pPr>
        <w:pStyle w:val="Normal1"/>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your DNS server is configured to function appropriately.  Take a screen shot of your servers DNS configuration and verify it is able to:</w:t>
      </w:r>
    </w:p>
    <w:p w:rsidR="00FC24C0" w:rsidRDefault="00FC24C0" w:rsidP="00FC24C0">
      <w:pPr>
        <w:pStyle w:val="Normal1"/>
        <w:tabs>
          <w:tab w:val="center" w:pos="4680"/>
          <w:tab w:val="right" w:pos="9360"/>
        </w:tabs>
        <w:ind w:firstLine="720"/>
      </w:pPr>
      <w:r>
        <w:rPr>
          <w:rFonts w:ascii="Times New Roman" w:eastAsia="Times New Roman" w:hAnsi="Times New Roman" w:cs="Times New Roman"/>
          <w:sz w:val="24"/>
          <w:szCs w:val="24"/>
        </w:rPr>
        <w:t>1   Answer queries for addresses within their subnet.</w:t>
      </w:r>
    </w:p>
    <w:p w:rsidR="00FC24C0" w:rsidRDefault="00FC24C0" w:rsidP="00FC24C0">
      <w:pPr>
        <w:pStyle w:val="Normal1"/>
        <w:tabs>
          <w:tab w:val="center" w:pos="4680"/>
          <w:tab w:val="right" w:pos="9360"/>
        </w:tabs>
        <w:ind w:firstLine="720"/>
      </w:pPr>
      <w:r>
        <w:rPr>
          <w:rFonts w:ascii="Times New Roman" w:eastAsia="Times New Roman" w:hAnsi="Times New Roman" w:cs="Times New Roman"/>
          <w:sz w:val="24"/>
          <w:szCs w:val="24"/>
        </w:rPr>
        <w:t>2.  Forward to the Internet for outside addresses.</w:t>
      </w:r>
    </w:p>
    <w:p w:rsidR="00FC24C0" w:rsidRDefault="00FC24C0" w:rsidP="00FC24C0">
      <w:pPr>
        <w:pStyle w:val="Normal1"/>
        <w:tabs>
          <w:tab w:val="center" w:pos="4680"/>
          <w:tab w:val="right" w:pos="9360"/>
        </w:tabs>
        <w:rPr>
          <w:rFonts w:ascii="Times New Roman" w:eastAsia="Times New Roman" w:hAnsi="Times New Roman" w:cs="Times New Roman"/>
          <w:sz w:val="24"/>
          <w:szCs w:val="24"/>
        </w:rPr>
      </w:pPr>
    </w:p>
    <w:p w:rsidR="00FC24C0" w:rsidRPr="00FC24C0" w:rsidRDefault="00FC24C0" w:rsidP="00FC24C0">
      <w:pPr>
        <w:tabs>
          <w:tab w:val="left" w:pos="940"/>
          <w:tab w:val="left" w:pos="941"/>
        </w:tabs>
        <w:rPr>
          <w:b/>
          <w:sz w:val="32"/>
        </w:rPr>
      </w:pPr>
      <w:r w:rsidRPr="00FC24C0">
        <w:rPr>
          <w:b/>
          <w:sz w:val="32"/>
        </w:rPr>
        <w:t>Setup 2K8R2 box as described in doomsday above and use 8.8.8.8 as primary DNS and 8.8.4.4 as backup</w:t>
      </w:r>
    </w:p>
    <w:p w:rsidR="00FC24C0" w:rsidRDefault="00FC24C0">
      <w:r>
        <w:br w:type="page"/>
      </w:r>
    </w:p>
    <w:p w:rsidR="00FC24C0" w:rsidRPr="00F91462" w:rsidRDefault="00FC24C0" w:rsidP="00FC24C0">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w:t>
      </w:r>
      <w:r>
        <w:rPr>
          <w:rFonts w:ascii="Times New Roman" w:hAnsi="Times New Roman"/>
          <w:b/>
          <w:sz w:val="28"/>
          <w:szCs w:val="28"/>
        </w:rPr>
        <w:t>SSESSMENT</w:t>
      </w:r>
      <w:r>
        <w:rPr>
          <w:rFonts w:ascii="Times New Roman" w:hAnsi="Times New Roman"/>
          <w:b/>
          <w:sz w:val="28"/>
          <w:szCs w:val="28"/>
        </w:rPr>
        <w:br/>
        <w:t>INJECT SCENARIO # 18</w:t>
      </w:r>
    </w:p>
    <w:p w:rsidR="00FC24C0" w:rsidRDefault="00FC24C0" w:rsidP="00FC24C0">
      <w:pPr>
        <w:pStyle w:val="Header"/>
        <w:rPr>
          <w:rFonts w:ascii="Times New Roman" w:hAnsi="Times New Roman"/>
          <w:b/>
          <w:sz w:val="24"/>
          <w:szCs w:val="24"/>
        </w:rPr>
      </w:pPr>
    </w:p>
    <w:p w:rsidR="00FC24C0" w:rsidRPr="00F91462" w:rsidRDefault="00FC24C0" w:rsidP="00FC24C0">
      <w:pPr>
        <w:pStyle w:val="Header"/>
        <w:rPr>
          <w:rFonts w:ascii="Times New Roman" w:hAnsi="Times New Roman"/>
          <w:b/>
          <w:sz w:val="24"/>
          <w:szCs w:val="24"/>
        </w:rPr>
      </w:pPr>
      <w:r w:rsidRPr="00F91462">
        <w:rPr>
          <w:rFonts w:ascii="Times New Roman" w:hAnsi="Times New Roman"/>
          <w:b/>
          <w:sz w:val="24"/>
          <w:szCs w:val="24"/>
        </w:rPr>
        <w:t xml:space="preserve">SUBJECT:   </w:t>
      </w:r>
      <w:r>
        <w:rPr>
          <w:rFonts w:ascii="Times New Roman" w:hAnsi="Times New Roman"/>
          <w:b/>
          <w:sz w:val="24"/>
          <w:szCs w:val="24"/>
        </w:rPr>
        <w:t>Create User Accounts and Group</w:t>
      </w:r>
    </w:p>
    <w:p w:rsidR="00FC24C0" w:rsidRPr="00F91462" w:rsidRDefault="00FC24C0" w:rsidP="00FC24C0">
      <w:pPr>
        <w:pStyle w:val="Header"/>
        <w:rPr>
          <w:rFonts w:ascii="Times New Roman" w:hAnsi="Times New Roman"/>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90</w:t>
      </w:r>
      <w:r w:rsidRPr="00F91462">
        <w:rPr>
          <w:rFonts w:ascii="Times New Roman" w:hAnsi="Times New Roman"/>
          <w:b/>
          <w:sz w:val="24"/>
          <w:szCs w:val="24"/>
        </w:rPr>
        <w:t xml:space="preserve"> MINUTES</w:t>
      </w:r>
    </w:p>
    <w:p w:rsidR="00FC24C0" w:rsidRDefault="00FC24C0" w:rsidP="00FC24C0">
      <w:pPr>
        <w:rPr>
          <w:rFonts w:ascii="Times New Roman" w:hAnsi="Times New Roman"/>
          <w:sz w:val="24"/>
          <w:szCs w:val="24"/>
        </w:rPr>
      </w:pPr>
      <w:r w:rsidRPr="00D468AA">
        <w:rPr>
          <w:rFonts w:ascii="Times New Roman" w:hAnsi="Times New Roman"/>
          <w:b/>
          <w:sz w:val="24"/>
          <w:szCs w:val="24"/>
        </w:rPr>
        <w:t>Scenario</w:t>
      </w:r>
      <w:r>
        <w:rPr>
          <w:rFonts w:ascii="Times New Roman" w:hAnsi="Times New Roman"/>
          <w:b/>
          <w:sz w:val="24"/>
          <w:szCs w:val="24"/>
        </w:rPr>
        <w:t xml:space="preserve"> </w:t>
      </w:r>
      <w:r>
        <w:rPr>
          <w:rFonts w:ascii="Times New Roman" w:hAnsi="Times New Roman"/>
          <w:sz w:val="24"/>
          <w:szCs w:val="24"/>
        </w:rPr>
        <w:tab/>
        <w:t xml:space="preserve">New users and groups </w:t>
      </w:r>
    </w:p>
    <w:p w:rsidR="00FC24C0" w:rsidRDefault="00FC24C0" w:rsidP="00FC24C0">
      <w:pPr>
        <w:rPr>
          <w:rFonts w:ascii="Times New Roman" w:hAnsi="Times New Roman"/>
          <w:sz w:val="24"/>
          <w:szCs w:val="24"/>
        </w:rPr>
      </w:pPr>
    </w:p>
    <w:p w:rsidR="00FC24C0" w:rsidRDefault="00FC24C0" w:rsidP="00FC24C0">
      <w:pPr>
        <w:ind w:firstLine="720"/>
        <w:rPr>
          <w:rFonts w:ascii="Times New Roman" w:hAnsi="Times New Roman"/>
          <w:sz w:val="24"/>
          <w:szCs w:val="24"/>
        </w:rPr>
      </w:pPr>
      <w:r>
        <w:rPr>
          <w:rFonts w:ascii="Times New Roman" w:hAnsi="Times New Roman"/>
          <w:sz w:val="24"/>
          <w:szCs w:val="24"/>
        </w:rPr>
        <w:t xml:space="preserve">You are to demonstrate administrative control of your server, users and groups.  </w:t>
      </w:r>
    </w:p>
    <w:p w:rsidR="00FC24C0" w:rsidRDefault="00FC24C0" w:rsidP="00FC24C0">
      <w:pPr>
        <w:pStyle w:val="ListParagraph"/>
        <w:widowControl/>
        <w:numPr>
          <w:ilvl w:val="0"/>
          <w:numId w:val="9"/>
        </w:numPr>
        <w:autoSpaceDE/>
        <w:autoSpaceDN/>
        <w:spacing w:after="200" w:line="276" w:lineRule="auto"/>
        <w:contextualSpacing/>
        <w:rPr>
          <w:rFonts w:ascii="Times New Roman" w:hAnsi="Times New Roman"/>
          <w:sz w:val="24"/>
          <w:szCs w:val="24"/>
        </w:rPr>
      </w:pPr>
      <w:r w:rsidRPr="00D468AA">
        <w:rPr>
          <w:rFonts w:ascii="Times New Roman" w:hAnsi="Times New Roman"/>
          <w:sz w:val="24"/>
          <w:szCs w:val="24"/>
        </w:rPr>
        <w:t xml:space="preserve">Create a group on the 2008 R2 server and name it </w:t>
      </w:r>
      <w:r>
        <w:rPr>
          <w:rFonts w:ascii="Times New Roman" w:hAnsi="Times New Roman"/>
          <w:sz w:val="24"/>
          <w:szCs w:val="24"/>
        </w:rPr>
        <w:t>Newg</w:t>
      </w:r>
      <w:r w:rsidRPr="00D468AA">
        <w:rPr>
          <w:rFonts w:ascii="Times New Roman" w:hAnsi="Times New Roman"/>
          <w:sz w:val="24"/>
          <w:szCs w:val="24"/>
        </w:rPr>
        <w:t>roup.</w:t>
      </w:r>
    </w:p>
    <w:p w:rsidR="00FC24C0" w:rsidRDefault="00FC24C0" w:rsidP="00FC24C0">
      <w:pPr>
        <w:pStyle w:val="ListParagraph"/>
        <w:widowControl/>
        <w:numPr>
          <w:ilvl w:val="0"/>
          <w:numId w:val="9"/>
        </w:numPr>
        <w:autoSpaceDE/>
        <w:autoSpaceDN/>
        <w:spacing w:after="200" w:line="276" w:lineRule="auto"/>
        <w:contextualSpacing/>
        <w:rPr>
          <w:rFonts w:ascii="Times New Roman" w:hAnsi="Times New Roman"/>
          <w:sz w:val="24"/>
          <w:szCs w:val="24"/>
        </w:rPr>
      </w:pPr>
      <w:r>
        <w:rPr>
          <w:rFonts w:ascii="Times New Roman" w:hAnsi="Times New Roman"/>
          <w:sz w:val="24"/>
          <w:szCs w:val="24"/>
        </w:rPr>
        <w:t xml:space="preserve">Create two users, </w:t>
      </w:r>
      <w:proofErr w:type="spellStart"/>
      <w:r>
        <w:rPr>
          <w:rFonts w:ascii="Times New Roman" w:hAnsi="Times New Roman"/>
          <w:sz w:val="24"/>
          <w:szCs w:val="24"/>
        </w:rPr>
        <w:t>PeeWee</w:t>
      </w:r>
      <w:proofErr w:type="spellEnd"/>
      <w:r>
        <w:rPr>
          <w:rFonts w:ascii="Times New Roman" w:hAnsi="Times New Roman"/>
          <w:sz w:val="24"/>
          <w:szCs w:val="24"/>
        </w:rPr>
        <w:t xml:space="preserve"> and Herman</w:t>
      </w:r>
    </w:p>
    <w:p w:rsidR="00FC24C0" w:rsidRPr="00D468AA" w:rsidRDefault="00FC24C0" w:rsidP="00FC24C0">
      <w:pPr>
        <w:pStyle w:val="ListParagraph"/>
        <w:widowControl/>
        <w:numPr>
          <w:ilvl w:val="0"/>
          <w:numId w:val="9"/>
        </w:numPr>
        <w:autoSpaceDE/>
        <w:autoSpaceDN/>
        <w:spacing w:after="200" w:line="276" w:lineRule="auto"/>
        <w:contextualSpacing/>
        <w:rPr>
          <w:rFonts w:ascii="Times New Roman" w:hAnsi="Times New Roman"/>
          <w:sz w:val="24"/>
          <w:szCs w:val="24"/>
        </w:rPr>
      </w:pPr>
      <w:r>
        <w:rPr>
          <w:rFonts w:ascii="Times New Roman" w:hAnsi="Times New Roman"/>
          <w:sz w:val="24"/>
          <w:szCs w:val="24"/>
        </w:rPr>
        <w:t>Create a screenshot of the new group and users and submit via normal channels</w:t>
      </w:r>
    </w:p>
    <w:p w:rsidR="00FC24C0" w:rsidRDefault="00FC24C0" w:rsidP="00FC24C0">
      <w:pPr>
        <w:rPr>
          <w:rFonts w:ascii="Times New Roman" w:hAnsi="Times New Roman"/>
          <w:sz w:val="24"/>
          <w:szCs w:val="24"/>
        </w:rPr>
      </w:pPr>
    </w:p>
    <w:p w:rsidR="00AB2AC7" w:rsidRDefault="00FC24C0" w:rsidP="00FC24C0">
      <w:pPr>
        <w:tabs>
          <w:tab w:val="left" w:pos="940"/>
          <w:tab w:val="left" w:pos="941"/>
        </w:tabs>
        <w:rPr>
          <w:b/>
          <w:sz w:val="28"/>
        </w:rPr>
      </w:pPr>
      <w:r w:rsidRPr="007D7191">
        <w:rPr>
          <w:b/>
          <w:sz w:val="28"/>
        </w:rPr>
        <w:t>Follow the instruction</w:t>
      </w:r>
      <w:r w:rsidR="007D7191" w:rsidRPr="007D7191">
        <w:rPr>
          <w:b/>
          <w:sz w:val="28"/>
        </w:rPr>
        <w:t>s.</w:t>
      </w:r>
      <w:r w:rsidR="007D7191">
        <w:rPr>
          <w:b/>
          <w:sz w:val="28"/>
        </w:rPr>
        <w:t xml:space="preserve"> If this takes more than 5 minutes its probably time to </w:t>
      </w:r>
      <w:r w:rsidR="00AB2AC7">
        <w:rPr>
          <w:b/>
          <w:sz w:val="28"/>
        </w:rPr>
        <w:t>raise the white flag.</w:t>
      </w:r>
    </w:p>
    <w:p w:rsidR="00AB2AC7" w:rsidRDefault="00AB2AC7">
      <w:pPr>
        <w:rPr>
          <w:b/>
          <w:sz w:val="28"/>
        </w:rPr>
      </w:pPr>
      <w:r>
        <w:rPr>
          <w:b/>
          <w:sz w:val="28"/>
        </w:rPr>
        <w:br w:type="page"/>
      </w:r>
    </w:p>
    <w:p w:rsidR="00AB2AC7" w:rsidRPr="00F91462" w:rsidRDefault="00AB2AC7" w:rsidP="00AB2AC7">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ASSESSMENT</w:t>
      </w:r>
      <w:r w:rsidRPr="00F91462">
        <w:rPr>
          <w:rFonts w:ascii="Times New Roman" w:hAnsi="Times New Roman"/>
          <w:b/>
          <w:sz w:val="28"/>
          <w:szCs w:val="28"/>
        </w:rPr>
        <w:br/>
        <w:t xml:space="preserve">INJECT SCENARIO # </w:t>
      </w:r>
      <w:r>
        <w:rPr>
          <w:rFonts w:ascii="Times New Roman" w:hAnsi="Times New Roman"/>
          <w:b/>
          <w:sz w:val="28"/>
          <w:szCs w:val="28"/>
        </w:rPr>
        <w:t>20</w:t>
      </w:r>
    </w:p>
    <w:p w:rsidR="00AB2AC7" w:rsidRDefault="00AB2AC7" w:rsidP="00AB2AC7">
      <w:pPr>
        <w:pStyle w:val="Header"/>
        <w:rPr>
          <w:rFonts w:ascii="Times New Roman" w:hAnsi="Times New Roman"/>
          <w:b/>
          <w:sz w:val="24"/>
          <w:szCs w:val="24"/>
        </w:rPr>
      </w:pPr>
    </w:p>
    <w:p w:rsidR="00AB2AC7" w:rsidRPr="00F91462" w:rsidRDefault="00AB2AC7" w:rsidP="00AB2AC7">
      <w:pPr>
        <w:pStyle w:val="Header"/>
        <w:rPr>
          <w:rFonts w:ascii="Times New Roman" w:hAnsi="Times New Roman"/>
          <w:b/>
          <w:sz w:val="24"/>
          <w:szCs w:val="24"/>
        </w:rPr>
      </w:pPr>
      <w:r w:rsidRPr="00F91462">
        <w:rPr>
          <w:rFonts w:ascii="Times New Roman" w:hAnsi="Times New Roman"/>
          <w:b/>
          <w:sz w:val="24"/>
          <w:szCs w:val="24"/>
        </w:rPr>
        <w:t xml:space="preserve">SUBJECT:   </w:t>
      </w:r>
      <w:r>
        <w:rPr>
          <w:rFonts w:ascii="Times New Roman" w:hAnsi="Times New Roman"/>
          <w:b/>
          <w:sz w:val="24"/>
          <w:szCs w:val="24"/>
        </w:rPr>
        <w:t>Set Up / Verify Active Directory</w:t>
      </w:r>
    </w:p>
    <w:p w:rsidR="00AB2AC7" w:rsidRDefault="00AB2AC7" w:rsidP="00AB2AC7">
      <w:pPr>
        <w:pStyle w:val="Header"/>
        <w:rPr>
          <w:rFonts w:ascii="Times New Roman" w:hAnsi="Times New Roman"/>
          <w:b/>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 xml:space="preserve">90 </w:t>
      </w:r>
      <w:r w:rsidRPr="00F91462">
        <w:rPr>
          <w:rFonts w:ascii="Times New Roman" w:hAnsi="Times New Roman"/>
          <w:b/>
          <w:sz w:val="24"/>
          <w:szCs w:val="24"/>
        </w:rPr>
        <w:t>minutes</w:t>
      </w:r>
    </w:p>
    <w:p w:rsidR="00AB2AC7" w:rsidRPr="008B599F" w:rsidRDefault="00AB2AC7" w:rsidP="00AB2AC7">
      <w:pPr>
        <w:rPr>
          <w:rFonts w:ascii="Times New Roman" w:hAnsi="Times New Roman"/>
          <w:sz w:val="24"/>
          <w:szCs w:val="24"/>
        </w:rPr>
      </w:pPr>
      <w:r w:rsidRPr="00B55F8C">
        <w:rPr>
          <w:rFonts w:ascii="Times New Roman" w:hAnsi="Times New Roman"/>
          <w:b/>
          <w:sz w:val="24"/>
          <w:szCs w:val="24"/>
        </w:rPr>
        <w:t>Scenario:</w:t>
      </w:r>
      <w:r>
        <w:rPr>
          <w:rFonts w:ascii="Times New Roman" w:hAnsi="Times New Roman"/>
          <w:sz w:val="24"/>
          <w:szCs w:val="24"/>
        </w:rPr>
        <w:t xml:space="preserve">  Active Directory Should Be Functional on your Network</w:t>
      </w:r>
    </w:p>
    <w:p w:rsidR="00AB2AC7" w:rsidRDefault="00AB2AC7" w:rsidP="00AB2AC7">
      <w:pPr>
        <w:ind w:left="720"/>
        <w:rPr>
          <w:rFonts w:ascii="Times New Roman" w:hAnsi="Times New Roman"/>
          <w:sz w:val="24"/>
          <w:szCs w:val="24"/>
        </w:rPr>
      </w:pPr>
      <w:r w:rsidRPr="008B599F">
        <w:rPr>
          <w:rFonts w:ascii="Times New Roman" w:hAnsi="Times New Roman"/>
          <w:sz w:val="24"/>
          <w:szCs w:val="24"/>
        </w:rPr>
        <w:t>As part o</w:t>
      </w:r>
      <w:r>
        <w:rPr>
          <w:rFonts w:ascii="Times New Roman" w:hAnsi="Times New Roman"/>
          <w:sz w:val="24"/>
          <w:szCs w:val="24"/>
        </w:rPr>
        <w:t>f the corporate IT policy, Active Directory is required to be functional at all times on the local network. New users, groups, policies, services and devices all play a role in the cohesiveness of network functionality.  You are to perform an assessment of your A/D services and report on the status of all services in the following manner:</w:t>
      </w:r>
    </w:p>
    <w:p w:rsidR="00AB2AC7" w:rsidRDefault="00AB2AC7" w:rsidP="00AB2AC7">
      <w:pPr>
        <w:pStyle w:val="ListParagraph"/>
        <w:widowControl/>
        <w:numPr>
          <w:ilvl w:val="0"/>
          <w:numId w:val="10"/>
        </w:numPr>
        <w:autoSpaceDE/>
        <w:autoSpaceDN/>
        <w:spacing w:after="200" w:line="276" w:lineRule="auto"/>
        <w:contextualSpacing/>
        <w:rPr>
          <w:rFonts w:ascii="Times New Roman" w:hAnsi="Times New Roman"/>
          <w:sz w:val="24"/>
          <w:szCs w:val="24"/>
        </w:rPr>
      </w:pPr>
      <w:r>
        <w:rPr>
          <w:rFonts w:ascii="Times New Roman" w:hAnsi="Times New Roman"/>
          <w:sz w:val="24"/>
          <w:szCs w:val="24"/>
        </w:rPr>
        <w:t xml:space="preserve">Create a chart of services provided by A/D.  Have a column that indicates running services and if that service is running / not running, secured / not secured, monitored / not monitored.  </w:t>
      </w:r>
    </w:p>
    <w:p w:rsidR="00AB2AC7" w:rsidRDefault="00AB2AC7" w:rsidP="00AB2AC7">
      <w:pPr>
        <w:pStyle w:val="ListParagraph"/>
        <w:widowControl/>
        <w:numPr>
          <w:ilvl w:val="0"/>
          <w:numId w:val="10"/>
        </w:numPr>
        <w:autoSpaceDE/>
        <w:autoSpaceDN/>
        <w:spacing w:after="200" w:line="276" w:lineRule="auto"/>
        <w:contextualSpacing/>
        <w:rPr>
          <w:rFonts w:ascii="Times New Roman" w:hAnsi="Times New Roman"/>
          <w:sz w:val="24"/>
          <w:szCs w:val="24"/>
        </w:rPr>
      </w:pPr>
      <w:r>
        <w:rPr>
          <w:rFonts w:ascii="Times New Roman" w:hAnsi="Times New Roman"/>
          <w:sz w:val="24"/>
          <w:szCs w:val="24"/>
        </w:rPr>
        <w:t>Take a screen shot verifying these services as enabled and running and s</w:t>
      </w:r>
      <w:r w:rsidRPr="00574145">
        <w:rPr>
          <w:rFonts w:ascii="Times New Roman" w:hAnsi="Times New Roman"/>
          <w:sz w:val="24"/>
          <w:szCs w:val="24"/>
        </w:rPr>
        <w:t>ubmit with your r</w:t>
      </w:r>
      <w:r>
        <w:rPr>
          <w:rFonts w:ascii="Times New Roman" w:hAnsi="Times New Roman"/>
          <w:sz w:val="24"/>
          <w:szCs w:val="24"/>
        </w:rPr>
        <w:t xml:space="preserve">esponse. </w:t>
      </w:r>
    </w:p>
    <w:tbl>
      <w:tblPr>
        <w:tblStyle w:val="TableGrid"/>
        <w:tblW w:w="0" w:type="auto"/>
        <w:tblLook w:val="04A0" w:firstRow="1" w:lastRow="0" w:firstColumn="1" w:lastColumn="0" w:noHBand="0" w:noVBand="1"/>
      </w:tblPr>
      <w:tblGrid>
        <w:gridCol w:w="2447"/>
        <w:gridCol w:w="2447"/>
        <w:gridCol w:w="2448"/>
        <w:gridCol w:w="2448"/>
      </w:tblGrid>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Service</w:t>
            </w:r>
          </w:p>
        </w:tc>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Status</w:t>
            </w:r>
          </w:p>
        </w:tc>
        <w:tc>
          <w:tcPr>
            <w:tcW w:w="2448"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Secured?</w:t>
            </w:r>
          </w:p>
        </w:tc>
        <w:tc>
          <w:tcPr>
            <w:tcW w:w="2448"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Monitored?</w:t>
            </w:r>
          </w:p>
        </w:tc>
      </w:tr>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AD DS</w:t>
            </w:r>
          </w:p>
        </w:tc>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Running</w:t>
            </w:r>
          </w:p>
        </w:tc>
        <w:tc>
          <w:tcPr>
            <w:tcW w:w="2448"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Yes</w:t>
            </w:r>
          </w:p>
        </w:tc>
        <w:tc>
          <w:tcPr>
            <w:tcW w:w="2448" w:type="dxa"/>
          </w:tcPr>
          <w:p w:rsidR="00E01951" w:rsidRDefault="00B778DC" w:rsidP="00E01951">
            <w:pPr>
              <w:spacing w:after="200" w:line="276" w:lineRule="auto"/>
              <w:contextualSpacing/>
              <w:rPr>
                <w:rFonts w:ascii="Times New Roman" w:hAnsi="Times New Roman"/>
                <w:sz w:val="24"/>
                <w:szCs w:val="24"/>
              </w:rPr>
            </w:pPr>
            <w:r>
              <w:rPr>
                <w:rFonts w:ascii="Times New Roman" w:hAnsi="Times New Roman"/>
                <w:sz w:val="24"/>
                <w:szCs w:val="24"/>
              </w:rPr>
              <w:t>Yes</w:t>
            </w:r>
          </w:p>
        </w:tc>
      </w:tr>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AD LDS</w:t>
            </w:r>
          </w:p>
        </w:tc>
        <w:tc>
          <w:tcPr>
            <w:tcW w:w="2447"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r>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AD CS</w:t>
            </w:r>
          </w:p>
        </w:tc>
        <w:tc>
          <w:tcPr>
            <w:tcW w:w="2447"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r>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AD FS</w:t>
            </w:r>
          </w:p>
        </w:tc>
        <w:tc>
          <w:tcPr>
            <w:tcW w:w="2447"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r>
      <w:tr w:rsidR="00E01951" w:rsidTr="00E01951">
        <w:tc>
          <w:tcPr>
            <w:tcW w:w="2447" w:type="dxa"/>
          </w:tcPr>
          <w:p w:rsidR="00E01951" w:rsidRDefault="00E01951" w:rsidP="00E01951">
            <w:pPr>
              <w:spacing w:after="200" w:line="276" w:lineRule="auto"/>
              <w:contextualSpacing/>
              <w:rPr>
                <w:rFonts w:ascii="Times New Roman" w:hAnsi="Times New Roman"/>
                <w:sz w:val="24"/>
                <w:szCs w:val="24"/>
              </w:rPr>
            </w:pPr>
            <w:r>
              <w:rPr>
                <w:rFonts w:ascii="Times New Roman" w:hAnsi="Times New Roman"/>
                <w:sz w:val="24"/>
                <w:szCs w:val="24"/>
              </w:rPr>
              <w:t>AD RMS</w:t>
            </w:r>
          </w:p>
        </w:tc>
        <w:tc>
          <w:tcPr>
            <w:tcW w:w="2447"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c>
          <w:tcPr>
            <w:tcW w:w="2448" w:type="dxa"/>
          </w:tcPr>
          <w:p w:rsidR="00E01951" w:rsidRDefault="00E01951" w:rsidP="00E01951">
            <w:pPr>
              <w:spacing w:after="200" w:line="276" w:lineRule="auto"/>
              <w:contextualSpacing/>
              <w:rPr>
                <w:rFonts w:ascii="Times New Roman" w:hAnsi="Times New Roman"/>
                <w:sz w:val="24"/>
                <w:szCs w:val="24"/>
              </w:rPr>
            </w:pPr>
          </w:p>
        </w:tc>
      </w:tr>
    </w:tbl>
    <w:p w:rsidR="00E01951" w:rsidRPr="00E01951" w:rsidRDefault="00E01951" w:rsidP="00E01951">
      <w:pPr>
        <w:widowControl/>
        <w:autoSpaceDE/>
        <w:autoSpaceDN/>
        <w:spacing w:after="200" w:line="276" w:lineRule="auto"/>
        <w:contextualSpacing/>
        <w:rPr>
          <w:rFonts w:ascii="Times New Roman" w:hAnsi="Times New Roman"/>
          <w:sz w:val="24"/>
          <w:szCs w:val="24"/>
        </w:rPr>
      </w:pPr>
    </w:p>
    <w:p w:rsidR="00E01951" w:rsidRDefault="00E01951">
      <w:pPr>
        <w:rPr>
          <w:rFonts w:ascii="Times New Roman" w:hAnsi="Times New Roman"/>
          <w:sz w:val="24"/>
          <w:szCs w:val="24"/>
        </w:rPr>
      </w:pPr>
      <w:r>
        <w:rPr>
          <w:rFonts w:ascii="Times New Roman" w:hAnsi="Times New Roman"/>
          <w:sz w:val="24"/>
          <w:szCs w:val="24"/>
        </w:rPr>
        <w:br w:type="page"/>
      </w:r>
    </w:p>
    <w:p w:rsidR="00AB2AC7" w:rsidRDefault="00AB2AC7">
      <w:pPr>
        <w:rPr>
          <w:rFonts w:ascii="Times New Roman" w:hAnsi="Times New Roman"/>
          <w:sz w:val="24"/>
          <w:szCs w:val="24"/>
        </w:rPr>
      </w:pPr>
    </w:p>
    <w:p w:rsidR="00AB2AC7" w:rsidRPr="00F91462" w:rsidRDefault="00AB2AC7" w:rsidP="00AB2AC7">
      <w:pPr>
        <w:pStyle w:val="Header"/>
        <w:jc w:val="center"/>
        <w:rPr>
          <w:rFonts w:ascii="Times New Roman" w:hAnsi="Times New Roman"/>
          <w:b/>
          <w:sz w:val="28"/>
          <w:szCs w:val="28"/>
        </w:rPr>
      </w:pPr>
      <w:r w:rsidRPr="00F91462">
        <w:rPr>
          <w:rFonts w:ascii="Times New Roman" w:hAnsi="Times New Roman"/>
          <w:b/>
          <w:sz w:val="28"/>
          <w:szCs w:val="28"/>
        </w:rPr>
        <w:t>CYBER DEFENSE QUALIFIER AND A</w:t>
      </w:r>
      <w:r>
        <w:rPr>
          <w:rFonts w:ascii="Times New Roman" w:hAnsi="Times New Roman"/>
          <w:b/>
          <w:sz w:val="28"/>
          <w:szCs w:val="28"/>
        </w:rPr>
        <w:t>SSESSMENT</w:t>
      </w:r>
      <w:r>
        <w:rPr>
          <w:rFonts w:ascii="Times New Roman" w:hAnsi="Times New Roman"/>
          <w:b/>
          <w:sz w:val="28"/>
          <w:szCs w:val="28"/>
        </w:rPr>
        <w:br/>
        <w:t>INJECT SCENARIO # 34</w:t>
      </w:r>
    </w:p>
    <w:p w:rsidR="00AB2AC7" w:rsidRPr="00F91462" w:rsidRDefault="00AB2AC7" w:rsidP="00AB2AC7">
      <w:pPr>
        <w:pStyle w:val="Header"/>
        <w:rPr>
          <w:rFonts w:ascii="Times New Roman" w:hAnsi="Times New Roman"/>
          <w:sz w:val="24"/>
          <w:szCs w:val="24"/>
        </w:rPr>
      </w:pPr>
    </w:p>
    <w:p w:rsidR="00AB2AC7" w:rsidRPr="004150B3" w:rsidRDefault="00AB2AC7" w:rsidP="00AB2AC7">
      <w:pPr>
        <w:pStyle w:val="Header"/>
        <w:rPr>
          <w:rFonts w:ascii="Times New Roman" w:hAnsi="Times New Roman"/>
          <w:b/>
          <w:sz w:val="24"/>
          <w:szCs w:val="24"/>
        </w:rPr>
      </w:pPr>
      <w:r w:rsidRPr="00F91462">
        <w:rPr>
          <w:rFonts w:ascii="Times New Roman" w:hAnsi="Times New Roman"/>
          <w:b/>
          <w:sz w:val="24"/>
          <w:szCs w:val="24"/>
        </w:rPr>
        <w:t>SUBJECT</w:t>
      </w:r>
      <w:r w:rsidRPr="004150B3">
        <w:rPr>
          <w:rFonts w:ascii="Times New Roman" w:hAnsi="Times New Roman"/>
          <w:b/>
          <w:sz w:val="24"/>
          <w:szCs w:val="24"/>
        </w:rPr>
        <w:t xml:space="preserve">:  </w:t>
      </w:r>
      <w:r w:rsidRPr="00400404">
        <w:rPr>
          <w:rFonts w:ascii="TimesNewRomanPSMT" w:cs="TimesNewRomanPSMT"/>
          <w:b/>
          <w:sz w:val="24"/>
          <w:szCs w:val="24"/>
        </w:rPr>
        <w:t>Remote Desktop Capability</w:t>
      </w:r>
    </w:p>
    <w:p w:rsidR="00AB2AC7" w:rsidRDefault="00AB2AC7" w:rsidP="00AB2AC7">
      <w:pPr>
        <w:pStyle w:val="Header"/>
        <w:rPr>
          <w:rFonts w:ascii="Times New Roman" w:hAnsi="Times New Roman"/>
          <w:b/>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90</w:t>
      </w:r>
      <w:r w:rsidRPr="00F91462">
        <w:rPr>
          <w:rFonts w:ascii="Times New Roman" w:hAnsi="Times New Roman"/>
          <w:b/>
          <w:sz w:val="24"/>
          <w:szCs w:val="24"/>
        </w:rPr>
        <w:t xml:space="preserve"> minutes</w:t>
      </w:r>
    </w:p>
    <w:p w:rsidR="00AB2AC7" w:rsidRPr="00400404" w:rsidRDefault="00AB2AC7" w:rsidP="00AB2AC7">
      <w:pPr>
        <w:rPr>
          <w:rFonts w:ascii="Times New Roman" w:eastAsia="Times New Roman" w:hAnsi="Times New Roman"/>
          <w:sz w:val="24"/>
          <w:szCs w:val="24"/>
        </w:rPr>
      </w:pPr>
      <w:r w:rsidRPr="001C6BBD">
        <w:rPr>
          <w:rFonts w:ascii="Times New Roman" w:hAnsi="Times New Roman"/>
          <w:b/>
          <w:sz w:val="24"/>
          <w:szCs w:val="24"/>
        </w:rPr>
        <w:t>Scenario:</w:t>
      </w:r>
      <w:r>
        <w:rPr>
          <w:rFonts w:ascii="Times New Roman" w:hAnsi="Times New Roman"/>
          <w:b/>
          <w:sz w:val="24"/>
          <w:szCs w:val="24"/>
        </w:rPr>
        <w:t xml:space="preserve">  </w:t>
      </w:r>
      <w:r w:rsidRPr="00400404">
        <w:rPr>
          <w:rFonts w:ascii="Times New Roman" w:eastAsia="Times New Roman" w:hAnsi="Times New Roman"/>
          <w:b/>
          <w:bCs/>
          <w:sz w:val="24"/>
          <w:szCs w:val="24"/>
        </w:rPr>
        <w:t>Remote Access</w:t>
      </w:r>
    </w:p>
    <w:p w:rsidR="00AB2AC7" w:rsidRPr="00400404" w:rsidRDefault="00AB2AC7" w:rsidP="00AB2AC7">
      <w:pPr>
        <w:rPr>
          <w:rFonts w:ascii="Times New Roman" w:eastAsia="Times New Roman" w:hAnsi="Times New Roman"/>
          <w:sz w:val="24"/>
          <w:szCs w:val="24"/>
        </w:rPr>
      </w:pPr>
      <w:r w:rsidRPr="00400404">
        <w:rPr>
          <w:rFonts w:ascii="Times New Roman" w:eastAsia="Times New Roman" w:hAnsi="Times New Roman"/>
          <w:sz w:val="24"/>
          <w:szCs w:val="24"/>
        </w:rPr>
        <w:t>Your organization's employees need remote access to the internal Microsoft Server to access Files and Server Applications.</w:t>
      </w:r>
      <w:r>
        <w:rPr>
          <w:rFonts w:ascii="Times New Roman" w:eastAsia="Times New Roman" w:hAnsi="Times New Roman"/>
          <w:sz w:val="24"/>
          <w:szCs w:val="24"/>
        </w:rPr>
        <w:t xml:space="preserve">  </w:t>
      </w:r>
      <w:r w:rsidRPr="00400404">
        <w:rPr>
          <w:rFonts w:ascii="Times New Roman" w:eastAsia="Times New Roman" w:hAnsi="Times New Roman"/>
          <w:sz w:val="24"/>
          <w:szCs w:val="24"/>
        </w:rPr>
        <w:t>Provide connection instructions and a proper username/password credentials for the remote user to access your system.</w:t>
      </w:r>
      <w:r>
        <w:rPr>
          <w:rFonts w:ascii="Times New Roman" w:eastAsia="Times New Roman" w:hAnsi="Times New Roman"/>
          <w:sz w:val="24"/>
          <w:szCs w:val="24"/>
        </w:rPr>
        <w:t xml:space="preserve">  Submit this information along with a screen shot of it as implemented. </w:t>
      </w:r>
    </w:p>
    <w:p w:rsidR="00AB2AC7" w:rsidRDefault="00AB2AC7" w:rsidP="00AB2AC7">
      <w:pPr>
        <w:widowControl/>
        <w:autoSpaceDE/>
        <w:autoSpaceDN/>
        <w:spacing w:after="200" w:line="276" w:lineRule="auto"/>
        <w:contextualSpacing/>
        <w:rPr>
          <w:rFonts w:ascii="Times New Roman" w:hAnsi="Times New Roman"/>
          <w:sz w:val="24"/>
          <w:szCs w:val="24"/>
        </w:rPr>
      </w:pPr>
    </w:p>
    <w:p w:rsidR="00AB2AC7" w:rsidRPr="00AB2AC7" w:rsidRDefault="00AB2AC7" w:rsidP="00AB2AC7">
      <w:pPr>
        <w:widowControl/>
        <w:autoSpaceDE/>
        <w:autoSpaceDN/>
        <w:spacing w:after="200" w:line="276" w:lineRule="auto"/>
        <w:contextualSpacing/>
        <w:rPr>
          <w:rFonts w:ascii="Times New Roman" w:hAnsi="Times New Roman"/>
          <w:b/>
          <w:sz w:val="36"/>
          <w:szCs w:val="24"/>
        </w:rPr>
      </w:pPr>
      <w:r w:rsidRPr="00AB2AC7">
        <w:rPr>
          <w:rFonts w:ascii="Times New Roman" w:hAnsi="Times New Roman"/>
          <w:b/>
          <w:sz w:val="36"/>
          <w:szCs w:val="24"/>
        </w:rPr>
        <w:t>Setup a user account with limited access and allow RDS connections (GP will need to be changed)</w:t>
      </w:r>
    </w:p>
    <w:p w:rsidR="00AB2AC7" w:rsidRDefault="00AB2AC7" w:rsidP="00AB2AC7">
      <w:pPr>
        <w:ind w:firstLine="720"/>
        <w:rPr>
          <w:rFonts w:ascii="Times New Roman" w:hAnsi="Times New Roman"/>
          <w:sz w:val="24"/>
          <w:szCs w:val="24"/>
        </w:rPr>
      </w:pPr>
      <w:r>
        <w:rPr>
          <w:rFonts w:ascii="Times New Roman" w:hAnsi="Times New Roman"/>
          <w:sz w:val="24"/>
          <w:szCs w:val="24"/>
        </w:rPr>
        <w:t xml:space="preserve"> </w:t>
      </w:r>
    </w:p>
    <w:p w:rsidR="00AB2AC7" w:rsidRPr="000A2DAE" w:rsidRDefault="00AB2AC7" w:rsidP="00AB2AC7">
      <w:pPr>
        <w:rPr>
          <w:rFonts w:ascii="Times New Roman" w:hAnsi="Times New Roman"/>
          <w:sz w:val="24"/>
          <w:szCs w:val="24"/>
        </w:rPr>
      </w:pPr>
    </w:p>
    <w:p w:rsidR="00AB2AC7" w:rsidRDefault="00AB2AC7">
      <w:pPr>
        <w:rPr>
          <w:b/>
          <w:sz w:val="28"/>
        </w:rPr>
      </w:pPr>
      <w:r>
        <w:rPr>
          <w:b/>
          <w:sz w:val="28"/>
        </w:rPr>
        <w:br w:type="page"/>
      </w:r>
    </w:p>
    <w:p w:rsidR="00AB2AC7" w:rsidRPr="00F91462" w:rsidRDefault="00AB2AC7" w:rsidP="00AB2AC7">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w:t>
      </w:r>
      <w:r>
        <w:rPr>
          <w:rFonts w:ascii="Times New Roman" w:hAnsi="Times New Roman"/>
          <w:b/>
          <w:sz w:val="28"/>
          <w:szCs w:val="28"/>
        </w:rPr>
        <w:t>SSESSMENT</w:t>
      </w:r>
      <w:r>
        <w:rPr>
          <w:rFonts w:ascii="Times New Roman" w:hAnsi="Times New Roman"/>
          <w:b/>
          <w:sz w:val="28"/>
          <w:szCs w:val="28"/>
        </w:rPr>
        <w:br/>
        <w:t>INJECT SCENARIO # 38</w:t>
      </w:r>
    </w:p>
    <w:p w:rsidR="00AB2AC7" w:rsidRPr="00E56C51" w:rsidRDefault="00AB2AC7" w:rsidP="00AB2AC7">
      <w:pPr>
        <w:pStyle w:val="Header"/>
        <w:rPr>
          <w:rFonts w:ascii="Times New Roman" w:hAnsi="Times New Roman"/>
          <w:b/>
          <w:sz w:val="24"/>
          <w:szCs w:val="24"/>
        </w:rPr>
      </w:pPr>
      <w:r w:rsidRPr="00E56C51">
        <w:rPr>
          <w:rFonts w:ascii="Times New Roman" w:hAnsi="Times New Roman"/>
          <w:b/>
          <w:sz w:val="24"/>
          <w:szCs w:val="24"/>
        </w:rPr>
        <w:t>SUBJECT:  Consistent Remote Access</w:t>
      </w:r>
    </w:p>
    <w:p w:rsidR="00AB2AC7" w:rsidRDefault="00AB2AC7" w:rsidP="00AB2AC7">
      <w:pPr>
        <w:pStyle w:val="Header"/>
        <w:rPr>
          <w:rFonts w:ascii="Times New Roman" w:hAnsi="Times New Roman"/>
          <w:b/>
          <w:sz w:val="24"/>
          <w:szCs w:val="24"/>
        </w:rPr>
      </w:pPr>
      <w:r>
        <w:rPr>
          <w:rFonts w:ascii="Times New Roman" w:hAnsi="Times New Roman"/>
          <w:b/>
          <w:sz w:val="24"/>
          <w:szCs w:val="24"/>
        </w:rPr>
        <w:t>VERIFICATION TIME:   90</w:t>
      </w:r>
      <w:r w:rsidRPr="00F91462">
        <w:rPr>
          <w:rFonts w:ascii="Times New Roman" w:hAnsi="Times New Roman"/>
          <w:b/>
          <w:sz w:val="24"/>
          <w:szCs w:val="24"/>
        </w:rPr>
        <w:t xml:space="preserve"> minutes</w:t>
      </w:r>
    </w:p>
    <w:p w:rsidR="00AB2AC7" w:rsidRPr="00C811AB" w:rsidRDefault="00AB2AC7" w:rsidP="00AB2AC7">
      <w:pPr>
        <w:rPr>
          <w:rFonts w:ascii="Times New Roman" w:hAnsi="Times New Roman"/>
          <w:b/>
          <w:sz w:val="24"/>
          <w:szCs w:val="24"/>
        </w:rPr>
      </w:pPr>
      <w:r w:rsidRPr="00C811AB">
        <w:rPr>
          <w:rFonts w:ascii="Times New Roman" w:hAnsi="Times New Roman"/>
          <w:b/>
          <w:sz w:val="24"/>
          <w:szCs w:val="24"/>
        </w:rPr>
        <w:t>Scenario:</w:t>
      </w:r>
    </w:p>
    <w:p w:rsidR="00AB2AC7" w:rsidRPr="00284F66" w:rsidRDefault="00AB2AC7" w:rsidP="00AB2AC7">
      <w:pPr>
        <w:rPr>
          <w:rFonts w:ascii="Times New Roman" w:hAnsi="Times New Roman"/>
          <w:sz w:val="24"/>
          <w:szCs w:val="24"/>
        </w:rPr>
      </w:pPr>
      <w:r>
        <w:rPr>
          <w:rFonts w:ascii="Times New Roman" w:hAnsi="Times New Roman"/>
          <w:sz w:val="24"/>
          <w:szCs w:val="24"/>
        </w:rPr>
        <w:t>Our management</w:t>
      </w:r>
      <w:r w:rsidRPr="00284F66">
        <w:rPr>
          <w:rFonts w:ascii="Times New Roman" w:hAnsi="Times New Roman"/>
          <w:sz w:val="24"/>
          <w:szCs w:val="24"/>
        </w:rPr>
        <w:t xml:space="preserve"> has experimented with several administrative remote access methods, for example XDMCP and VNC, but these may not be best.  It should also be noted that some staff have implemented unauthorized programs such as GoToMyPC, </w:t>
      </w:r>
      <w:proofErr w:type="spellStart"/>
      <w:r w:rsidRPr="00284F66">
        <w:rPr>
          <w:rFonts w:ascii="Times New Roman" w:hAnsi="Times New Roman"/>
          <w:sz w:val="24"/>
          <w:szCs w:val="24"/>
        </w:rPr>
        <w:t>Webex</w:t>
      </w:r>
      <w:proofErr w:type="spellEnd"/>
      <w:r w:rsidRPr="00284F66">
        <w:rPr>
          <w:rFonts w:ascii="Times New Roman" w:hAnsi="Times New Roman"/>
          <w:sz w:val="24"/>
          <w:szCs w:val="24"/>
        </w:rPr>
        <w:t xml:space="preserve"> and Microsoft remote desktop with Dynamic DNS to gain access to our systems.  </w:t>
      </w:r>
    </w:p>
    <w:p w:rsidR="00AB2AC7" w:rsidRPr="00284F66" w:rsidRDefault="00AB2AC7" w:rsidP="00AB2AC7">
      <w:pPr>
        <w:rPr>
          <w:rFonts w:ascii="Times New Roman" w:hAnsi="Times New Roman"/>
          <w:sz w:val="24"/>
          <w:szCs w:val="24"/>
        </w:rPr>
      </w:pPr>
      <w:r>
        <w:rPr>
          <w:rFonts w:ascii="Times New Roman" w:hAnsi="Times New Roman"/>
          <w:sz w:val="24"/>
          <w:szCs w:val="24"/>
        </w:rPr>
        <w:t>We need</w:t>
      </w:r>
      <w:r w:rsidRPr="00284F66">
        <w:rPr>
          <w:rFonts w:ascii="Times New Roman" w:hAnsi="Times New Roman"/>
          <w:sz w:val="24"/>
          <w:szCs w:val="24"/>
        </w:rPr>
        <w:t xml:space="preserve"> an improved methodology for remote access that provides security and consistency for all employees, while preventing unauthorized </w:t>
      </w:r>
      <w:r>
        <w:rPr>
          <w:rFonts w:ascii="Times New Roman" w:hAnsi="Times New Roman"/>
          <w:sz w:val="24"/>
          <w:szCs w:val="24"/>
        </w:rPr>
        <w:t>use</w:t>
      </w:r>
      <w:r w:rsidRPr="00284F66">
        <w:rPr>
          <w:rFonts w:ascii="Times New Roman" w:hAnsi="Times New Roman"/>
          <w:sz w:val="24"/>
          <w:szCs w:val="24"/>
        </w:rPr>
        <w:t>.</w:t>
      </w:r>
    </w:p>
    <w:p w:rsidR="00AB2AC7" w:rsidRPr="003542EA" w:rsidRDefault="00AB2AC7" w:rsidP="00AB2AC7">
      <w:pPr>
        <w:rPr>
          <w:rFonts w:ascii="Times New Roman" w:hAnsi="Times New Roman"/>
          <w:b/>
          <w:sz w:val="24"/>
          <w:szCs w:val="24"/>
        </w:rPr>
      </w:pPr>
      <w:r w:rsidRPr="003542EA">
        <w:rPr>
          <w:rFonts w:ascii="Times New Roman" w:hAnsi="Times New Roman"/>
          <w:b/>
          <w:sz w:val="24"/>
          <w:szCs w:val="24"/>
        </w:rPr>
        <w:t>Management Instructions:</w:t>
      </w:r>
    </w:p>
    <w:p w:rsidR="00AB2AC7" w:rsidRPr="00284F66" w:rsidRDefault="00AB2AC7" w:rsidP="00AB2AC7">
      <w:pPr>
        <w:rPr>
          <w:rFonts w:ascii="Times New Roman" w:hAnsi="Times New Roman"/>
          <w:sz w:val="24"/>
          <w:szCs w:val="24"/>
        </w:rPr>
      </w:pPr>
      <w:r w:rsidRPr="00284F66">
        <w:rPr>
          <w:rFonts w:ascii="Times New Roman" w:hAnsi="Times New Roman"/>
          <w:sz w:val="24"/>
          <w:szCs w:val="24"/>
        </w:rPr>
        <w:t xml:space="preserve">Generate a </w:t>
      </w:r>
      <w:r>
        <w:rPr>
          <w:rFonts w:ascii="Times New Roman" w:hAnsi="Times New Roman"/>
          <w:sz w:val="24"/>
          <w:szCs w:val="24"/>
        </w:rPr>
        <w:t xml:space="preserve">summary </w:t>
      </w:r>
      <w:r w:rsidRPr="00284F66">
        <w:rPr>
          <w:rFonts w:ascii="Times New Roman" w:hAnsi="Times New Roman"/>
          <w:sz w:val="24"/>
          <w:szCs w:val="24"/>
        </w:rPr>
        <w:t xml:space="preserve">report of all current administrative remote access methods for all </w:t>
      </w:r>
      <w:r>
        <w:rPr>
          <w:rFonts w:ascii="Times New Roman" w:hAnsi="Times New Roman"/>
          <w:sz w:val="24"/>
          <w:szCs w:val="24"/>
        </w:rPr>
        <w:t>of your internal</w:t>
      </w:r>
      <w:r w:rsidRPr="00284F66">
        <w:rPr>
          <w:rFonts w:ascii="Times New Roman" w:hAnsi="Times New Roman"/>
          <w:sz w:val="24"/>
          <w:szCs w:val="24"/>
        </w:rPr>
        <w:t xml:space="preserve"> systems, including any unauthorized methods.</w:t>
      </w:r>
    </w:p>
    <w:p w:rsidR="00AB2AC7" w:rsidRPr="00284F66" w:rsidRDefault="00AB2AC7" w:rsidP="00AB2AC7">
      <w:pPr>
        <w:rPr>
          <w:rFonts w:ascii="Times New Roman" w:hAnsi="Times New Roman"/>
          <w:sz w:val="24"/>
          <w:szCs w:val="24"/>
        </w:rPr>
      </w:pPr>
      <w:r w:rsidRPr="00284F66">
        <w:rPr>
          <w:rFonts w:ascii="Times New Roman" w:hAnsi="Times New Roman"/>
          <w:sz w:val="24"/>
          <w:szCs w:val="24"/>
        </w:rPr>
        <w:t xml:space="preserve">Plan and implement a consistent methodology for administrative remote access to </w:t>
      </w:r>
      <w:r>
        <w:rPr>
          <w:rFonts w:ascii="Times New Roman" w:hAnsi="Times New Roman"/>
          <w:sz w:val="24"/>
          <w:szCs w:val="24"/>
        </w:rPr>
        <w:t>our internal</w:t>
      </w:r>
      <w:r w:rsidRPr="00284F66">
        <w:rPr>
          <w:rFonts w:ascii="Times New Roman" w:hAnsi="Times New Roman"/>
          <w:sz w:val="24"/>
          <w:szCs w:val="24"/>
        </w:rPr>
        <w:t xml:space="preserve"> systems that also blocks unauthorized access.  </w:t>
      </w:r>
    </w:p>
    <w:p w:rsidR="00AB2AC7" w:rsidRDefault="00AB2AC7" w:rsidP="00AB2AC7">
      <w:pPr>
        <w:rPr>
          <w:rFonts w:ascii="Times New Roman" w:hAnsi="Times New Roman"/>
          <w:sz w:val="24"/>
          <w:szCs w:val="24"/>
        </w:rPr>
      </w:pPr>
      <w:r w:rsidRPr="00284F66">
        <w:rPr>
          <w:rFonts w:ascii="Times New Roman" w:hAnsi="Times New Roman"/>
          <w:sz w:val="24"/>
          <w:szCs w:val="24"/>
        </w:rPr>
        <w:t>Once you have determined the best approach to prevent unauthorized use of these services</w:t>
      </w:r>
      <w:r>
        <w:rPr>
          <w:rFonts w:ascii="Times New Roman" w:hAnsi="Times New Roman"/>
          <w:sz w:val="24"/>
          <w:szCs w:val="24"/>
        </w:rPr>
        <w:t xml:space="preserve"> the admin team will </w:t>
      </w:r>
      <w:r w:rsidRPr="00284F66">
        <w:rPr>
          <w:rFonts w:ascii="Times New Roman" w:hAnsi="Times New Roman"/>
          <w:sz w:val="24"/>
          <w:szCs w:val="24"/>
        </w:rPr>
        <w:t>need a quick summary report outlining what solution you</w:t>
      </w:r>
      <w:r>
        <w:rPr>
          <w:rFonts w:ascii="Times New Roman" w:hAnsi="Times New Roman"/>
          <w:sz w:val="24"/>
          <w:szCs w:val="24"/>
        </w:rPr>
        <w:t xml:space="preserve">r team has </w:t>
      </w:r>
      <w:r w:rsidRPr="00284F66">
        <w:rPr>
          <w:rFonts w:ascii="Times New Roman" w:hAnsi="Times New Roman"/>
          <w:sz w:val="24"/>
          <w:szCs w:val="24"/>
        </w:rPr>
        <w:t xml:space="preserve">chosen, why you chose it, and how you’ve implemented it </w:t>
      </w:r>
      <w:r>
        <w:rPr>
          <w:rFonts w:ascii="Times New Roman" w:hAnsi="Times New Roman"/>
          <w:sz w:val="24"/>
          <w:szCs w:val="24"/>
        </w:rPr>
        <w:t>with</w:t>
      </w:r>
      <w:r w:rsidRPr="00284F66">
        <w:rPr>
          <w:rFonts w:ascii="Times New Roman" w:hAnsi="Times New Roman"/>
          <w:sz w:val="24"/>
          <w:szCs w:val="24"/>
        </w:rPr>
        <w:t xml:space="preserve">in </w:t>
      </w:r>
      <w:r>
        <w:rPr>
          <w:rFonts w:ascii="Times New Roman" w:hAnsi="Times New Roman"/>
          <w:sz w:val="24"/>
          <w:szCs w:val="24"/>
        </w:rPr>
        <w:t>y</w:t>
      </w:r>
      <w:r w:rsidRPr="00284F66">
        <w:rPr>
          <w:rFonts w:ascii="Times New Roman" w:hAnsi="Times New Roman"/>
          <w:sz w:val="24"/>
          <w:szCs w:val="24"/>
        </w:rPr>
        <w:t xml:space="preserve">our environment.  </w:t>
      </w:r>
    </w:p>
    <w:p w:rsidR="00AB2AC7" w:rsidRPr="00284F66" w:rsidRDefault="00AB2AC7" w:rsidP="00AB2AC7">
      <w:pPr>
        <w:rPr>
          <w:rFonts w:ascii="Times New Roman" w:hAnsi="Times New Roman"/>
          <w:sz w:val="24"/>
          <w:szCs w:val="24"/>
        </w:rPr>
      </w:pPr>
      <w:r>
        <w:rPr>
          <w:rFonts w:ascii="Times New Roman" w:hAnsi="Times New Roman"/>
          <w:sz w:val="24"/>
          <w:szCs w:val="24"/>
        </w:rPr>
        <w:t xml:space="preserve">Once you have completed the above, send to the admin team </w:t>
      </w:r>
      <w:r w:rsidRPr="00284F66">
        <w:rPr>
          <w:rFonts w:ascii="Times New Roman" w:hAnsi="Times New Roman"/>
          <w:sz w:val="24"/>
          <w:szCs w:val="24"/>
        </w:rPr>
        <w:t xml:space="preserve">revised administrative remote access </w:t>
      </w:r>
      <w:r>
        <w:rPr>
          <w:rFonts w:ascii="Times New Roman" w:hAnsi="Times New Roman"/>
          <w:sz w:val="24"/>
          <w:szCs w:val="24"/>
        </w:rPr>
        <w:t xml:space="preserve">instructions.  This is needed by the admin team in order to verify proper implementation. You are to determine the appropriate level of access to the admin team, however, understand too little access will not result in too high a score. </w:t>
      </w:r>
    </w:p>
    <w:p w:rsidR="00AB2AC7" w:rsidRPr="000A2DAE" w:rsidRDefault="00AB2AC7" w:rsidP="00AB2AC7">
      <w:pPr>
        <w:rPr>
          <w:rFonts w:ascii="Times New Roman" w:hAnsi="Times New Roman"/>
          <w:sz w:val="24"/>
          <w:szCs w:val="24"/>
        </w:rPr>
      </w:pPr>
      <w:r>
        <w:rPr>
          <w:rFonts w:ascii="Times New Roman" w:hAnsi="Times New Roman"/>
          <w:sz w:val="24"/>
          <w:szCs w:val="24"/>
        </w:rPr>
        <w:t xml:space="preserve">You are to identify how you completed this task and what tools or techniques you utilized. </w:t>
      </w:r>
    </w:p>
    <w:p w:rsidR="00AB2AC7" w:rsidRDefault="00AB2AC7" w:rsidP="00AB2AC7">
      <w:pPr>
        <w:pStyle w:val="Header"/>
        <w:rPr>
          <w:rFonts w:ascii="Times New Roman" w:hAnsi="Times New Roman"/>
          <w:b/>
          <w:sz w:val="24"/>
          <w:szCs w:val="24"/>
        </w:rPr>
      </w:pPr>
    </w:p>
    <w:p w:rsidR="00AB2AC7" w:rsidRDefault="00AB2AC7">
      <w:pPr>
        <w:rPr>
          <w:b/>
          <w:sz w:val="28"/>
        </w:rPr>
      </w:pPr>
      <w:r>
        <w:rPr>
          <w:b/>
          <w:sz w:val="28"/>
        </w:rPr>
        <w:br w:type="page"/>
      </w:r>
    </w:p>
    <w:p w:rsidR="00AB2AC7" w:rsidRPr="00F91462" w:rsidRDefault="00AB2AC7" w:rsidP="00AB2AC7">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w:t>
      </w:r>
      <w:r>
        <w:rPr>
          <w:rFonts w:ascii="Times New Roman" w:hAnsi="Times New Roman"/>
          <w:b/>
          <w:sz w:val="28"/>
          <w:szCs w:val="28"/>
        </w:rPr>
        <w:t>SSESSMENT</w:t>
      </w:r>
      <w:r>
        <w:rPr>
          <w:rFonts w:ascii="Times New Roman" w:hAnsi="Times New Roman"/>
          <w:b/>
          <w:sz w:val="28"/>
          <w:szCs w:val="28"/>
        </w:rPr>
        <w:br/>
        <w:t>INJECT SCENARIO # 41</w:t>
      </w:r>
    </w:p>
    <w:p w:rsidR="00AB2AC7" w:rsidRDefault="00AB2AC7" w:rsidP="00AB2AC7">
      <w:pPr>
        <w:pStyle w:val="Header"/>
        <w:rPr>
          <w:rFonts w:ascii="Times New Roman" w:hAnsi="Times New Roman"/>
          <w:b/>
          <w:sz w:val="24"/>
          <w:szCs w:val="24"/>
        </w:rPr>
      </w:pPr>
    </w:p>
    <w:p w:rsidR="00AB2AC7" w:rsidRPr="00F91462" w:rsidRDefault="00AB2AC7" w:rsidP="00AB2AC7">
      <w:pPr>
        <w:pStyle w:val="Header"/>
        <w:rPr>
          <w:rFonts w:ascii="Times New Roman" w:hAnsi="Times New Roman"/>
          <w:b/>
          <w:sz w:val="24"/>
          <w:szCs w:val="24"/>
        </w:rPr>
      </w:pPr>
      <w:r w:rsidRPr="00F91462">
        <w:rPr>
          <w:rFonts w:ascii="Times New Roman" w:hAnsi="Times New Roman"/>
          <w:b/>
          <w:sz w:val="24"/>
          <w:szCs w:val="24"/>
        </w:rPr>
        <w:t xml:space="preserve">SUBJECT:   </w:t>
      </w:r>
      <w:r>
        <w:rPr>
          <w:rFonts w:ascii="Times New Roman" w:hAnsi="Times New Roman"/>
          <w:b/>
          <w:sz w:val="24"/>
          <w:szCs w:val="24"/>
        </w:rPr>
        <w:t>Room Clean Up</w:t>
      </w:r>
    </w:p>
    <w:p w:rsidR="00AB2AC7" w:rsidRPr="00F91462" w:rsidRDefault="00AB2AC7" w:rsidP="00AB2AC7">
      <w:pPr>
        <w:pStyle w:val="Header"/>
        <w:rPr>
          <w:rFonts w:ascii="Times New Roman" w:hAnsi="Times New Roman"/>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15</w:t>
      </w:r>
      <w:r w:rsidRPr="00F91462">
        <w:rPr>
          <w:rFonts w:ascii="Times New Roman" w:hAnsi="Times New Roman"/>
          <w:b/>
          <w:sz w:val="24"/>
          <w:szCs w:val="24"/>
        </w:rPr>
        <w:t xml:space="preserve"> MINUTES</w:t>
      </w:r>
    </w:p>
    <w:p w:rsidR="00AB2AC7" w:rsidRPr="004B4737" w:rsidRDefault="00AB2AC7" w:rsidP="00AB2AC7">
      <w:pPr>
        <w:pStyle w:val="Header"/>
        <w:rPr>
          <w:rFonts w:ascii="Times New Roman" w:hAnsi="Times New Roman"/>
          <w:b/>
          <w:sz w:val="24"/>
          <w:szCs w:val="24"/>
        </w:rPr>
      </w:pPr>
      <w:r w:rsidRPr="004B4737">
        <w:rPr>
          <w:rFonts w:ascii="Times New Roman" w:hAnsi="Times New Roman"/>
          <w:b/>
          <w:sz w:val="24"/>
          <w:szCs w:val="24"/>
        </w:rPr>
        <w:t>Scenario:</w:t>
      </w:r>
    </w:p>
    <w:p w:rsidR="00AB2AC7" w:rsidRPr="00114F2D" w:rsidRDefault="00AB2AC7" w:rsidP="00AB2AC7">
      <w:pPr>
        <w:rPr>
          <w:rFonts w:ascii="Times New Roman" w:hAnsi="Times New Roman"/>
          <w:sz w:val="24"/>
          <w:szCs w:val="24"/>
        </w:rPr>
      </w:pPr>
      <w:r w:rsidRPr="00114F2D">
        <w:rPr>
          <w:rFonts w:ascii="Times New Roman" w:hAnsi="Times New Roman"/>
          <w:sz w:val="24"/>
          <w:szCs w:val="24"/>
        </w:rPr>
        <w:t xml:space="preserve">It’s the end of the </w:t>
      </w:r>
      <w:r>
        <w:rPr>
          <w:rFonts w:ascii="Times New Roman" w:hAnsi="Times New Roman"/>
          <w:sz w:val="24"/>
          <w:szCs w:val="24"/>
        </w:rPr>
        <w:t>qualifier and assessment</w:t>
      </w:r>
      <w:r w:rsidRPr="00114F2D">
        <w:rPr>
          <w:rFonts w:ascii="Times New Roman" w:hAnsi="Times New Roman"/>
          <w:sz w:val="24"/>
          <w:szCs w:val="24"/>
        </w:rPr>
        <w:t>.  All scoring has ceased, and further work on injects will not be judged, except for room c</w:t>
      </w:r>
      <w:r>
        <w:rPr>
          <w:rFonts w:ascii="Times New Roman" w:hAnsi="Times New Roman"/>
          <w:sz w:val="24"/>
          <w:szCs w:val="24"/>
        </w:rPr>
        <w:t>leanup</w:t>
      </w:r>
      <w:r w:rsidRPr="00114F2D">
        <w:rPr>
          <w:rFonts w:ascii="Times New Roman" w:hAnsi="Times New Roman"/>
          <w:sz w:val="24"/>
          <w:szCs w:val="24"/>
        </w:rPr>
        <w:t>.</w:t>
      </w:r>
    </w:p>
    <w:p w:rsidR="00AB2AC7" w:rsidRPr="00114F2D" w:rsidRDefault="00AB2AC7" w:rsidP="00AB2AC7">
      <w:pPr>
        <w:rPr>
          <w:rFonts w:ascii="Times New Roman" w:hAnsi="Times New Roman"/>
          <w:sz w:val="24"/>
          <w:szCs w:val="24"/>
        </w:rPr>
      </w:pPr>
      <w:r w:rsidRPr="00114F2D">
        <w:rPr>
          <w:rFonts w:ascii="Times New Roman" w:hAnsi="Times New Roman"/>
          <w:sz w:val="24"/>
          <w:szCs w:val="24"/>
        </w:rPr>
        <w:t xml:space="preserve">To </w:t>
      </w:r>
      <w:r>
        <w:rPr>
          <w:rFonts w:ascii="Times New Roman" w:hAnsi="Times New Roman"/>
          <w:sz w:val="24"/>
          <w:szCs w:val="24"/>
        </w:rPr>
        <w:t xml:space="preserve">complete this inject </w:t>
      </w:r>
      <w:r w:rsidRPr="00114F2D">
        <w:rPr>
          <w:rFonts w:ascii="Times New Roman" w:hAnsi="Times New Roman"/>
          <w:sz w:val="24"/>
          <w:szCs w:val="24"/>
        </w:rPr>
        <w:t>your team needs to perform the following tasks:</w:t>
      </w:r>
    </w:p>
    <w:p w:rsidR="00AB2AC7" w:rsidRPr="00CE16E6" w:rsidRDefault="00AB2AC7" w:rsidP="00AB2AC7">
      <w:pPr>
        <w:pStyle w:val="ListParagraph"/>
        <w:widowControl/>
        <w:numPr>
          <w:ilvl w:val="0"/>
          <w:numId w:val="11"/>
        </w:numPr>
        <w:autoSpaceDE/>
        <w:autoSpaceDN/>
        <w:spacing w:after="200" w:line="276" w:lineRule="auto"/>
        <w:contextualSpacing/>
        <w:rPr>
          <w:rFonts w:ascii="Times New Roman" w:hAnsi="Times New Roman"/>
          <w:sz w:val="24"/>
          <w:szCs w:val="24"/>
        </w:rPr>
      </w:pPr>
      <w:r w:rsidRPr="00CE16E6">
        <w:rPr>
          <w:rFonts w:ascii="Times New Roman" w:hAnsi="Times New Roman"/>
          <w:sz w:val="24"/>
          <w:szCs w:val="24"/>
        </w:rPr>
        <w:t>Erase startup configs on the router and switch; erase any vlan.dat file on the team switch.  Make sure the router/switch is set for password recovery enable if applicable.</w:t>
      </w:r>
    </w:p>
    <w:p w:rsidR="00AB2AC7" w:rsidRPr="00CE16E6" w:rsidRDefault="00AB2AC7" w:rsidP="00AB2AC7">
      <w:pPr>
        <w:pStyle w:val="ListParagraph"/>
        <w:widowControl/>
        <w:numPr>
          <w:ilvl w:val="0"/>
          <w:numId w:val="11"/>
        </w:numPr>
        <w:autoSpaceDE/>
        <w:autoSpaceDN/>
        <w:spacing w:after="200" w:line="276" w:lineRule="auto"/>
        <w:contextualSpacing/>
        <w:rPr>
          <w:rFonts w:ascii="Times New Roman" w:hAnsi="Times New Roman"/>
          <w:sz w:val="24"/>
          <w:szCs w:val="24"/>
        </w:rPr>
      </w:pPr>
      <w:r w:rsidRPr="00CE16E6">
        <w:rPr>
          <w:rFonts w:ascii="Times New Roman" w:hAnsi="Times New Roman"/>
          <w:sz w:val="24"/>
          <w:szCs w:val="24"/>
        </w:rPr>
        <w:t>Dispose of any trash</w:t>
      </w:r>
    </w:p>
    <w:p w:rsidR="00AB2AC7" w:rsidRPr="00CE16E6" w:rsidRDefault="00AB2AC7" w:rsidP="00AB2AC7">
      <w:pPr>
        <w:pStyle w:val="ListParagraph"/>
        <w:widowControl/>
        <w:numPr>
          <w:ilvl w:val="0"/>
          <w:numId w:val="11"/>
        </w:numPr>
        <w:autoSpaceDE/>
        <w:autoSpaceDN/>
        <w:spacing w:after="200" w:line="276" w:lineRule="auto"/>
        <w:contextualSpacing/>
        <w:rPr>
          <w:rFonts w:ascii="Times New Roman" w:hAnsi="Times New Roman"/>
          <w:sz w:val="24"/>
          <w:szCs w:val="24"/>
        </w:rPr>
      </w:pPr>
      <w:r w:rsidRPr="00CE16E6">
        <w:rPr>
          <w:rFonts w:ascii="Times New Roman" w:hAnsi="Times New Roman"/>
          <w:sz w:val="24"/>
          <w:szCs w:val="24"/>
        </w:rPr>
        <w:t>Erase the white board</w:t>
      </w:r>
    </w:p>
    <w:p w:rsidR="00AB2AC7" w:rsidRPr="00CE16E6" w:rsidRDefault="00AB2AC7" w:rsidP="00AB2AC7">
      <w:pPr>
        <w:pStyle w:val="ListParagraph"/>
        <w:widowControl/>
        <w:numPr>
          <w:ilvl w:val="0"/>
          <w:numId w:val="11"/>
        </w:numPr>
        <w:autoSpaceDE/>
        <w:autoSpaceDN/>
        <w:spacing w:after="200" w:line="276" w:lineRule="auto"/>
        <w:contextualSpacing/>
        <w:rPr>
          <w:rFonts w:ascii="Times New Roman" w:hAnsi="Times New Roman"/>
          <w:sz w:val="24"/>
          <w:szCs w:val="24"/>
        </w:rPr>
      </w:pPr>
      <w:r>
        <w:rPr>
          <w:rFonts w:ascii="Times New Roman" w:hAnsi="Times New Roman"/>
          <w:sz w:val="24"/>
          <w:szCs w:val="24"/>
        </w:rPr>
        <w:t xml:space="preserve">Place any equipment, </w:t>
      </w:r>
      <w:r w:rsidRPr="00CE16E6">
        <w:rPr>
          <w:rFonts w:ascii="Times New Roman" w:hAnsi="Times New Roman"/>
          <w:sz w:val="24"/>
          <w:szCs w:val="24"/>
        </w:rPr>
        <w:t>CDs, pens, sharpies, License key sheet, dry erase markers, pads of paper, printer paper, etc. on the front table in the room</w:t>
      </w:r>
    </w:p>
    <w:p w:rsidR="00AB2AC7" w:rsidRPr="00CE16E6" w:rsidRDefault="00AB2AC7" w:rsidP="00AB2AC7">
      <w:pPr>
        <w:pStyle w:val="ListParagraph"/>
        <w:widowControl/>
        <w:numPr>
          <w:ilvl w:val="0"/>
          <w:numId w:val="11"/>
        </w:numPr>
        <w:autoSpaceDE/>
        <w:autoSpaceDN/>
        <w:spacing w:after="200" w:line="276" w:lineRule="auto"/>
        <w:contextualSpacing/>
        <w:rPr>
          <w:rFonts w:ascii="Times New Roman" w:hAnsi="Times New Roman"/>
          <w:sz w:val="24"/>
          <w:szCs w:val="24"/>
        </w:rPr>
      </w:pPr>
      <w:r>
        <w:rPr>
          <w:rFonts w:ascii="Times New Roman" w:hAnsi="Times New Roman"/>
          <w:sz w:val="24"/>
          <w:szCs w:val="24"/>
        </w:rPr>
        <w:t>Erase anything on your flash drives that you copied from this event.</w:t>
      </w:r>
    </w:p>
    <w:p w:rsidR="00AB2AC7" w:rsidRDefault="00AB2AC7" w:rsidP="00AB2AC7">
      <w:pPr>
        <w:rPr>
          <w:rFonts w:ascii="Times New Roman" w:hAnsi="Times New Roman"/>
          <w:b/>
          <w:sz w:val="24"/>
          <w:szCs w:val="24"/>
        </w:rPr>
      </w:pPr>
    </w:p>
    <w:p w:rsidR="00AB2AC7" w:rsidRDefault="00AB2AC7" w:rsidP="00AB2AC7">
      <w:pPr>
        <w:rPr>
          <w:rFonts w:ascii="Times New Roman" w:hAnsi="Times New Roman"/>
          <w:b/>
          <w:sz w:val="24"/>
          <w:szCs w:val="24"/>
        </w:rPr>
      </w:pPr>
      <w:r w:rsidRPr="00CE16E6">
        <w:rPr>
          <w:rFonts w:ascii="Times New Roman" w:hAnsi="Times New Roman"/>
          <w:b/>
          <w:sz w:val="24"/>
          <w:szCs w:val="24"/>
        </w:rPr>
        <w:t>THE TEAM CAPTAIN MUST REMAIN IN THE ROOM UNTIL THE ROOM IS CLEARED BY THE OPERATIONS TEAM.</w:t>
      </w:r>
    </w:p>
    <w:p w:rsidR="00AB2AC7" w:rsidRDefault="00AB2AC7" w:rsidP="00AB2AC7">
      <w:pPr>
        <w:rPr>
          <w:rFonts w:ascii="Times New Roman" w:hAnsi="Times New Roman"/>
          <w:b/>
          <w:sz w:val="24"/>
          <w:szCs w:val="24"/>
        </w:rPr>
      </w:pPr>
    </w:p>
    <w:p w:rsidR="00AB2AC7" w:rsidRPr="00CE16E6" w:rsidRDefault="00AB2AC7" w:rsidP="00AB2AC7">
      <w:pPr>
        <w:rPr>
          <w:rFonts w:ascii="Times New Roman" w:hAnsi="Times New Roman"/>
          <w:b/>
          <w:sz w:val="24"/>
          <w:szCs w:val="24"/>
        </w:rPr>
      </w:pPr>
      <w:r>
        <w:rPr>
          <w:rFonts w:ascii="Times New Roman" w:hAnsi="Times New Roman"/>
          <w:b/>
          <w:sz w:val="24"/>
          <w:szCs w:val="24"/>
        </w:rPr>
        <w:t>Follow the instructions</w:t>
      </w:r>
    </w:p>
    <w:p w:rsidR="00AB2AC7" w:rsidRDefault="00AB2AC7" w:rsidP="00AB2AC7">
      <w:pPr>
        <w:pStyle w:val="Header"/>
        <w:rPr>
          <w:rFonts w:ascii="Times New Roman" w:hAnsi="Times New Roman"/>
          <w:sz w:val="24"/>
          <w:szCs w:val="24"/>
        </w:rPr>
      </w:pPr>
    </w:p>
    <w:p w:rsidR="00AB2AC7" w:rsidRDefault="00AB2AC7" w:rsidP="00AB2AC7">
      <w:pPr>
        <w:pStyle w:val="Header"/>
        <w:rPr>
          <w:rFonts w:ascii="Times New Roman" w:hAnsi="Times New Roman"/>
          <w:sz w:val="24"/>
          <w:szCs w:val="24"/>
        </w:rPr>
      </w:pPr>
    </w:p>
    <w:p w:rsidR="00AB2AC7" w:rsidRDefault="00AB2AC7">
      <w:pPr>
        <w:rPr>
          <w:b/>
          <w:sz w:val="28"/>
        </w:rPr>
      </w:pPr>
      <w:r>
        <w:rPr>
          <w:b/>
          <w:sz w:val="28"/>
        </w:rPr>
        <w:br w:type="page"/>
      </w:r>
    </w:p>
    <w:p w:rsidR="00AB2AC7" w:rsidRDefault="00AB2AC7" w:rsidP="00AB2AC7">
      <w:pPr>
        <w:pStyle w:val="Normal1"/>
        <w:tabs>
          <w:tab w:val="center" w:pos="4680"/>
          <w:tab w:val="right" w:pos="9360"/>
        </w:tabs>
        <w:jc w:val="center"/>
      </w:pPr>
      <w:r>
        <w:rPr>
          <w:rFonts w:ascii="Times New Roman" w:eastAsia="Times New Roman" w:hAnsi="Times New Roman" w:cs="Times New Roman"/>
          <w:b/>
          <w:sz w:val="28"/>
          <w:szCs w:val="28"/>
        </w:rPr>
        <w:lastRenderedPageBreak/>
        <w:t>CYBER DEFENSE QUALIFIER AND ASSESSMENT</w:t>
      </w:r>
      <w:r>
        <w:rPr>
          <w:rFonts w:ascii="Times New Roman" w:eastAsia="Times New Roman" w:hAnsi="Times New Roman" w:cs="Times New Roman"/>
          <w:b/>
          <w:sz w:val="28"/>
          <w:szCs w:val="28"/>
        </w:rPr>
        <w:br/>
        <w:t>INJECT SCENARIO # 24</w:t>
      </w:r>
    </w:p>
    <w:p w:rsidR="00AB2AC7" w:rsidRDefault="00AB2AC7" w:rsidP="00AB2AC7">
      <w:pPr>
        <w:pStyle w:val="Normal1"/>
        <w:tabs>
          <w:tab w:val="center" w:pos="4680"/>
          <w:tab w:val="right" w:pos="9360"/>
        </w:tabs>
        <w:rPr>
          <w:rFonts w:ascii="Times New Roman" w:eastAsia="Times New Roman" w:hAnsi="Times New Roman" w:cs="Times New Roman"/>
          <w:b/>
          <w:sz w:val="24"/>
          <w:szCs w:val="24"/>
        </w:rPr>
      </w:pPr>
    </w:p>
    <w:p w:rsidR="00AB2AC7" w:rsidRDefault="00AB2AC7" w:rsidP="00AB2AC7">
      <w:pPr>
        <w:pStyle w:val="Normal1"/>
        <w:tabs>
          <w:tab w:val="center" w:pos="4680"/>
          <w:tab w:val="right" w:pos="9360"/>
        </w:tabs>
      </w:pPr>
      <w:r>
        <w:rPr>
          <w:rFonts w:ascii="Times New Roman" w:eastAsia="Times New Roman" w:hAnsi="Times New Roman" w:cs="Times New Roman"/>
          <w:b/>
          <w:sz w:val="24"/>
          <w:szCs w:val="24"/>
        </w:rPr>
        <w:t>SUBJECT:   Set up and install Snort</w:t>
      </w:r>
    </w:p>
    <w:p w:rsidR="00AB2AC7" w:rsidRDefault="00AB2AC7" w:rsidP="00AB2AC7">
      <w:pPr>
        <w:pStyle w:val="Normal1"/>
        <w:tabs>
          <w:tab w:val="center" w:pos="4680"/>
          <w:tab w:val="right" w:pos="9360"/>
        </w:tabs>
      </w:pPr>
      <w:r>
        <w:rPr>
          <w:rFonts w:ascii="Times New Roman" w:eastAsia="Times New Roman" w:hAnsi="Times New Roman" w:cs="Times New Roman"/>
          <w:b/>
          <w:sz w:val="24"/>
          <w:szCs w:val="24"/>
        </w:rPr>
        <w:t>VERIFICATION TIME:  120 minutes</w:t>
      </w:r>
    </w:p>
    <w:p w:rsidR="00AB2AC7" w:rsidRPr="00F06DF4" w:rsidRDefault="00AB2AC7" w:rsidP="00AB2AC7">
      <w:pPr>
        <w:pStyle w:val="Normal1"/>
        <w:rPr>
          <w:b/>
        </w:rPr>
      </w:pPr>
      <w:r w:rsidRPr="00F06DF4">
        <w:rPr>
          <w:rFonts w:ascii="Times New Roman" w:eastAsia="Times New Roman" w:hAnsi="Times New Roman" w:cs="Times New Roman"/>
          <w:b/>
          <w:sz w:val="24"/>
          <w:szCs w:val="24"/>
        </w:rPr>
        <w:t>Scenario:</w:t>
      </w:r>
    </w:p>
    <w:p w:rsidR="00AB2AC7" w:rsidRDefault="00AB2AC7" w:rsidP="00AB2AC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Your CIO wants to show shareholders that he takes security very seriously. The news has been swarming with details of other companies getting hacked recently. To help detect breaches within the company, your CIO would like you to install and configure Snort.</w:t>
      </w:r>
    </w:p>
    <w:p w:rsidR="00AB2AC7" w:rsidRDefault="00AB2AC7" w:rsidP="00AB2AC7">
      <w:pPr>
        <w:pStyle w:val="Normal1"/>
      </w:pPr>
      <w:r>
        <w:rPr>
          <w:rFonts w:ascii="Times New Roman" w:eastAsia="Times New Roman" w:hAnsi="Times New Roman" w:cs="Times New Roman"/>
          <w:sz w:val="24"/>
          <w:szCs w:val="24"/>
        </w:rPr>
        <w:t xml:space="preserve">Configure snort, verify traffic monitoring, take a screen shot and submit with your response to the admin team.  Someone will come around to verify onsite. </w:t>
      </w:r>
    </w:p>
    <w:p w:rsidR="00FC24C0" w:rsidRDefault="00FC24C0" w:rsidP="00FC24C0">
      <w:pPr>
        <w:tabs>
          <w:tab w:val="left" w:pos="940"/>
          <w:tab w:val="left" w:pos="941"/>
        </w:tabs>
        <w:rPr>
          <w:b/>
          <w:sz w:val="28"/>
        </w:rPr>
      </w:pPr>
    </w:p>
    <w:p w:rsidR="00AB2AC7" w:rsidRDefault="00AB2AC7" w:rsidP="00FC24C0">
      <w:pPr>
        <w:tabs>
          <w:tab w:val="left" w:pos="940"/>
          <w:tab w:val="left" w:pos="941"/>
        </w:tabs>
        <w:rPr>
          <w:b/>
          <w:sz w:val="28"/>
        </w:rPr>
      </w:pPr>
      <w:r w:rsidRPr="00AB2AC7">
        <w:rPr>
          <w:b/>
          <w:sz w:val="28"/>
        </w:rPr>
        <w:t>https://www.snort.org/</w:t>
      </w:r>
    </w:p>
    <w:p w:rsidR="00AB2AC7" w:rsidRDefault="00AB2AC7">
      <w:pPr>
        <w:rPr>
          <w:b/>
          <w:sz w:val="28"/>
        </w:rPr>
      </w:pPr>
      <w:r>
        <w:rPr>
          <w:b/>
          <w:sz w:val="28"/>
        </w:rPr>
        <w:br w:type="page"/>
      </w:r>
    </w:p>
    <w:p w:rsidR="00AB2AC7" w:rsidRPr="00F91462" w:rsidRDefault="00AB2AC7" w:rsidP="00AB2AC7">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w:t>
      </w:r>
      <w:r>
        <w:rPr>
          <w:rFonts w:ascii="Times New Roman" w:hAnsi="Times New Roman"/>
          <w:b/>
          <w:sz w:val="28"/>
          <w:szCs w:val="28"/>
        </w:rPr>
        <w:t>SSESSMENT</w:t>
      </w:r>
      <w:r>
        <w:rPr>
          <w:rFonts w:ascii="Times New Roman" w:hAnsi="Times New Roman"/>
          <w:b/>
          <w:sz w:val="28"/>
          <w:szCs w:val="28"/>
        </w:rPr>
        <w:br/>
        <w:t>INJECT SCENARIO # 27</w:t>
      </w:r>
    </w:p>
    <w:p w:rsidR="00AB2AC7" w:rsidRPr="00F91462" w:rsidRDefault="00AB2AC7" w:rsidP="00AB2AC7">
      <w:pPr>
        <w:pStyle w:val="Header"/>
        <w:rPr>
          <w:rFonts w:ascii="Times New Roman" w:hAnsi="Times New Roman"/>
          <w:b/>
          <w:sz w:val="24"/>
          <w:szCs w:val="24"/>
        </w:rPr>
      </w:pPr>
    </w:p>
    <w:p w:rsidR="00AB2AC7" w:rsidRPr="001D45A2" w:rsidRDefault="00AB2AC7" w:rsidP="00AB2AC7">
      <w:pPr>
        <w:rPr>
          <w:rFonts w:ascii="Times New Roman" w:hAnsi="Times New Roman"/>
          <w:b/>
          <w:sz w:val="24"/>
          <w:szCs w:val="24"/>
        </w:rPr>
      </w:pPr>
      <w:r w:rsidRPr="001D45A2">
        <w:rPr>
          <w:rFonts w:ascii="Times New Roman" w:hAnsi="Times New Roman"/>
          <w:b/>
          <w:sz w:val="24"/>
          <w:szCs w:val="24"/>
        </w:rPr>
        <w:t xml:space="preserve">SUBJECT:   </w:t>
      </w:r>
      <w:r>
        <w:rPr>
          <w:rFonts w:ascii="Times New Roman" w:hAnsi="Times New Roman"/>
          <w:b/>
          <w:sz w:val="24"/>
          <w:szCs w:val="24"/>
        </w:rPr>
        <w:t>SSH Account Connectivity</w:t>
      </w:r>
    </w:p>
    <w:p w:rsidR="00AB2AC7" w:rsidRPr="00F91462" w:rsidRDefault="00AB2AC7" w:rsidP="00AB2AC7">
      <w:pPr>
        <w:pStyle w:val="Header"/>
        <w:rPr>
          <w:rFonts w:ascii="Times New Roman" w:hAnsi="Times New Roman"/>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90</w:t>
      </w:r>
      <w:r w:rsidRPr="00F91462">
        <w:rPr>
          <w:rFonts w:ascii="Times New Roman" w:hAnsi="Times New Roman"/>
          <w:b/>
          <w:sz w:val="24"/>
          <w:szCs w:val="24"/>
        </w:rPr>
        <w:t xml:space="preserve"> MINUTES</w:t>
      </w:r>
    </w:p>
    <w:p w:rsidR="00AB2AC7" w:rsidRDefault="00AB2AC7" w:rsidP="00AB2AC7">
      <w:pPr>
        <w:rPr>
          <w:rFonts w:ascii="Times New Roman" w:hAnsi="Times New Roman"/>
          <w:b/>
          <w:sz w:val="24"/>
          <w:szCs w:val="24"/>
        </w:rPr>
      </w:pPr>
      <w:r w:rsidRPr="00632CDF">
        <w:rPr>
          <w:rFonts w:ascii="Times New Roman" w:hAnsi="Times New Roman"/>
          <w:b/>
          <w:sz w:val="24"/>
          <w:szCs w:val="24"/>
        </w:rPr>
        <w:t>Scenario:</w:t>
      </w:r>
    </w:p>
    <w:p w:rsidR="00AB2AC7" w:rsidRPr="00200EE6" w:rsidRDefault="00AB2AC7" w:rsidP="00AB2AC7">
      <w:pPr>
        <w:rPr>
          <w:rFonts w:ascii="Times New Roman" w:hAnsi="Times New Roman"/>
          <w:sz w:val="24"/>
          <w:szCs w:val="24"/>
        </w:rPr>
      </w:pPr>
      <w:r w:rsidRPr="00200EE6">
        <w:rPr>
          <w:rFonts w:ascii="Times New Roman" w:hAnsi="Times New Roman"/>
          <w:sz w:val="24"/>
          <w:szCs w:val="24"/>
        </w:rPr>
        <w:t xml:space="preserve">Recently </w:t>
      </w:r>
      <w:r>
        <w:rPr>
          <w:rFonts w:ascii="Times New Roman" w:hAnsi="Times New Roman"/>
          <w:sz w:val="24"/>
          <w:szCs w:val="24"/>
        </w:rPr>
        <w:t>our company</w:t>
      </w:r>
      <w:r w:rsidRPr="00200EE6">
        <w:rPr>
          <w:rFonts w:ascii="Times New Roman" w:hAnsi="Times New Roman"/>
          <w:sz w:val="24"/>
          <w:szCs w:val="24"/>
        </w:rPr>
        <w:t xml:space="preserve"> has brought on three new developers to work on commercial portions of our mapping software.  As the current economic situation is requiring more </w:t>
      </w:r>
      <w:proofErr w:type="gramStart"/>
      <w:r w:rsidRPr="00200EE6">
        <w:rPr>
          <w:rFonts w:ascii="Times New Roman" w:hAnsi="Times New Roman"/>
          <w:sz w:val="24"/>
          <w:szCs w:val="24"/>
        </w:rPr>
        <w:t>cost efficient</w:t>
      </w:r>
      <w:proofErr w:type="gramEnd"/>
      <w:r w:rsidRPr="00200EE6">
        <w:rPr>
          <w:rFonts w:ascii="Times New Roman" w:hAnsi="Times New Roman"/>
          <w:sz w:val="24"/>
          <w:szCs w:val="24"/>
        </w:rPr>
        <w:t xml:space="preserve"> solutions to be developed, we have decided not to offer a relocation package to the new hires.  Access needs to be provided electronically for each employee via SSH to the source code repository allowing for check-in and check-out of different mapping components.</w:t>
      </w:r>
    </w:p>
    <w:p w:rsidR="00AB2AC7" w:rsidRPr="00200EE6" w:rsidRDefault="00AB2AC7" w:rsidP="00AB2AC7">
      <w:pPr>
        <w:rPr>
          <w:rFonts w:ascii="Times New Roman" w:hAnsi="Times New Roman"/>
          <w:sz w:val="24"/>
          <w:szCs w:val="24"/>
        </w:rPr>
      </w:pPr>
      <w:r>
        <w:rPr>
          <w:rFonts w:ascii="Times New Roman" w:hAnsi="Times New Roman"/>
          <w:sz w:val="24"/>
          <w:szCs w:val="24"/>
        </w:rPr>
        <w:t xml:space="preserve">You are to </w:t>
      </w:r>
      <w:r w:rsidRPr="00200EE6">
        <w:rPr>
          <w:rFonts w:ascii="Times New Roman" w:hAnsi="Times New Roman"/>
          <w:sz w:val="24"/>
          <w:szCs w:val="24"/>
        </w:rPr>
        <w:t>provide three SSH accounts for the following individual users with the following passwords:</w:t>
      </w:r>
    </w:p>
    <w:p w:rsidR="00AB2AC7" w:rsidRPr="00200EE6" w:rsidRDefault="00AB2AC7" w:rsidP="00AB2AC7">
      <w:pPr>
        <w:rPr>
          <w:rFonts w:ascii="Times New Roman" w:hAnsi="Times New Roman"/>
          <w:sz w:val="24"/>
          <w:szCs w:val="24"/>
        </w:rPr>
      </w:pPr>
      <w:r w:rsidRPr="00200EE6">
        <w:rPr>
          <w:rFonts w:ascii="Times New Roman" w:hAnsi="Times New Roman"/>
          <w:sz w:val="24"/>
          <w:szCs w:val="24"/>
        </w:rPr>
        <w:t xml:space="preserve">User #1: </w:t>
      </w:r>
      <w:r w:rsidRPr="00200EE6">
        <w:rPr>
          <w:rFonts w:ascii="Times New Roman" w:hAnsi="Times New Roman"/>
          <w:sz w:val="24"/>
          <w:szCs w:val="24"/>
        </w:rPr>
        <w:tab/>
      </w:r>
      <w:proofErr w:type="spellStart"/>
      <w:r w:rsidRPr="00200EE6">
        <w:rPr>
          <w:rFonts w:ascii="Times New Roman" w:hAnsi="Times New Roman"/>
          <w:sz w:val="24"/>
          <w:szCs w:val="24"/>
        </w:rPr>
        <w:t>mbuchanan</w:t>
      </w:r>
      <w:proofErr w:type="spellEnd"/>
      <w:r w:rsidRPr="00200EE6">
        <w:rPr>
          <w:rFonts w:ascii="Times New Roman" w:hAnsi="Times New Roman"/>
          <w:sz w:val="24"/>
          <w:szCs w:val="24"/>
        </w:rPr>
        <w:tab/>
      </w:r>
      <w:r w:rsidRPr="00200EE6">
        <w:rPr>
          <w:rFonts w:ascii="Times New Roman" w:hAnsi="Times New Roman"/>
          <w:sz w:val="24"/>
          <w:szCs w:val="24"/>
        </w:rPr>
        <w:tab/>
        <w:t>Password: n3tw0rx!</w:t>
      </w:r>
    </w:p>
    <w:p w:rsidR="00AB2AC7" w:rsidRPr="00200EE6" w:rsidRDefault="00AB2AC7" w:rsidP="00AB2AC7">
      <w:pPr>
        <w:rPr>
          <w:rFonts w:ascii="Times New Roman" w:hAnsi="Times New Roman"/>
          <w:sz w:val="24"/>
          <w:szCs w:val="24"/>
        </w:rPr>
      </w:pPr>
      <w:r w:rsidRPr="00200EE6">
        <w:rPr>
          <w:rFonts w:ascii="Times New Roman" w:hAnsi="Times New Roman"/>
          <w:sz w:val="24"/>
          <w:szCs w:val="24"/>
        </w:rPr>
        <w:t>User #2:</w:t>
      </w:r>
      <w:r w:rsidRPr="00200EE6">
        <w:rPr>
          <w:rFonts w:ascii="Times New Roman" w:hAnsi="Times New Roman"/>
          <w:sz w:val="24"/>
          <w:szCs w:val="24"/>
        </w:rPr>
        <w:tab/>
      </w:r>
      <w:proofErr w:type="spellStart"/>
      <w:r w:rsidRPr="00200EE6">
        <w:rPr>
          <w:rFonts w:ascii="Times New Roman" w:hAnsi="Times New Roman"/>
          <w:sz w:val="24"/>
          <w:szCs w:val="24"/>
        </w:rPr>
        <w:t>bschneier</w:t>
      </w:r>
      <w:proofErr w:type="spellEnd"/>
      <w:r w:rsidRPr="00200EE6">
        <w:rPr>
          <w:rFonts w:ascii="Times New Roman" w:hAnsi="Times New Roman"/>
          <w:sz w:val="24"/>
          <w:szCs w:val="24"/>
        </w:rPr>
        <w:tab/>
      </w:r>
      <w:r w:rsidRPr="00200EE6">
        <w:rPr>
          <w:rFonts w:ascii="Times New Roman" w:hAnsi="Times New Roman"/>
          <w:sz w:val="24"/>
          <w:szCs w:val="24"/>
        </w:rPr>
        <w:tab/>
        <w:t>Password: (rYpt0guru</w:t>
      </w:r>
    </w:p>
    <w:p w:rsidR="00AB2AC7" w:rsidRPr="00200EE6" w:rsidRDefault="00AB2AC7" w:rsidP="00AB2AC7">
      <w:pPr>
        <w:rPr>
          <w:rFonts w:ascii="Times New Roman" w:hAnsi="Times New Roman"/>
          <w:sz w:val="24"/>
          <w:szCs w:val="24"/>
        </w:rPr>
      </w:pPr>
      <w:r w:rsidRPr="00200EE6">
        <w:rPr>
          <w:rFonts w:ascii="Times New Roman" w:hAnsi="Times New Roman"/>
          <w:sz w:val="24"/>
          <w:szCs w:val="24"/>
        </w:rPr>
        <w:t>User #3:</w:t>
      </w:r>
      <w:r w:rsidRPr="00200EE6">
        <w:rPr>
          <w:rFonts w:ascii="Times New Roman" w:hAnsi="Times New Roman"/>
          <w:sz w:val="24"/>
          <w:szCs w:val="24"/>
        </w:rPr>
        <w:tab/>
      </w:r>
      <w:proofErr w:type="spellStart"/>
      <w:r w:rsidRPr="00200EE6">
        <w:rPr>
          <w:rFonts w:ascii="Times New Roman" w:hAnsi="Times New Roman"/>
          <w:sz w:val="24"/>
          <w:szCs w:val="24"/>
        </w:rPr>
        <w:t>kmitnick</w:t>
      </w:r>
      <w:proofErr w:type="spellEnd"/>
      <w:r w:rsidRPr="00200EE6">
        <w:rPr>
          <w:rFonts w:ascii="Times New Roman" w:hAnsi="Times New Roman"/>
          <w:sz w:val="24"/>
          <w:szCs w:val="24"/>
        </w:rPr>
        <w:tab/>
      </w:r>
      <w:r w:rsidRPr="00200EE6">
        <w:rPr>
          <w:rFonts w:ascii="Times New Roman" w:hAnsi="Times New Roman"/>
          <w:sz w:val="24"/>
          <w:szCs w:val="24"/>
        </w:rPr>
        <w:tab/>
        <w:t>Password: s0c!4lENG</w:t>
      </w:r>
    </w:p>
    <w:p w:rsidR="00513F84" w:rsidRDefault="00AB2AC7" w:rsidP="00AB2AC7">
      <w:pPr>
        <w:rPr>
          <w:rFonts w:ascii="Times New Roman" w:hAnsi="Times New Roman"/>
          <w:sz w:val="24"/>
          <w:szCs w:val="24"/>
        </w:rPr>
      </w:pPr>
      <w:r w:rsidRPr="00200EE6">
        <w:rPr>
          <w:rFonts w:ascii="Times New Roman" w:hAnsi="Times New Roman"/>
          <w:sz w:val="24"/>
          <w:szCs w:val="24"/>
        </w:rPr>
        <w:t>These users will need to connect directly to the server serving up the Source Code Repository and need to be accessible 24/7 for committing new code to the current branch as there is a code freeze coming up.</w:t>
      </w:r>
      <w:r>
        <w:rPr>
          <w:rFonts w:ascii="Times New Roman" w:hAnsi="Times New Roman"/>
          <w:sz w:val="24"/>
          <w:szCs w:val="24"/>
        </w:rPr>
        <w:t xml:space="preserve">  Confirm functionality of this service and submit a screen shot with your response.  An admin / support team member will be by to verify. </w:t>
      </w:r>
    </w:p>
    <w:p w:rsidR="00C531AD" w:rsidRDefault="00C531AD">
      <w:pPr>
        <w:rPr>
          <w:rFonts w:ascii="Times New Roman" w:hAnsi="Times New Roman"/>
          <w:sz w:val="24"/>
          <w:szCs w:val="24"/>
        </w:rPr>
      </w:pPr>
    </w:p>
    <w:p w:rsidR="00C531AD" w:rsidRDefault="00C531AD">
      <w:pPr>
        <w:rPr>
          <w:rFonts w:ascii="Times New Roman" w:hAnsi="Times New Roman"/>
          <w:sz w:val="24"/>
          <w:szCs w:val="24"/>
        </w:rPr>
      </w:pPr>
    </w:p>
    <w:p w:rsidR="00C531AD" w:rsidRPr="005779EE" w:rsidRDefault="00C531AD">
      <w:pPr>
        <w:rPr>
          <w:rFonts w:ascii="Arial" w:hAnsi="Arial" w:cs="Arial"/>
          <w:b/>
          <w:sz w:val="32"/>
          <w:szCs w:val="24"/>
        </w:rPr>
      </w:pPr>
      <w:r w:rsidRPr="005779EE">
        <w:rPr>
          <w:rFonts w:ascii="Arial" w:hAnsi="Arial" w:cs="Arial"/>
          <w:b/>
          <w:sz w:val="32"/>
          <w:szCs w:val="24"/>
        </w:rPr>
        <w:t>https://winscp.net/eng/docs/guide_windows_openssh_server</w:t>
      </w:r>
    </w:p>
    <w:p w:rsidR="00AB2AC7" w:rsidRDefault="00AB2AC7" w:rsidP="00AB2AC7">
      <w:pPr>
        <w:rPr>
          <w:rFonts w:ascii="Times New Roman" w:hAnsi="Times New Roman"/>
          <w:sz w:val="24"/>
          <w:szCs w:val="24"/>
        </w:rPr>
      </w:pPr>
    </w:p>
    <w:p w:rsidR="00AB2AC7" w:rsidRDefault="00AB2AC7" w:rsidP="00FC24C0">
      <w:pPr>
        <w:tabs>
          <w:tab w:val="left" w:pos="940"/>
          <w:tab w:val="left" w:pos="941"/>
        </w:tabs>
        <w:rPr>
          <w:b/>
          <w:sz w:val="28"/>
        </w:rPr>
      </w:pPr>
    </w:p>
    <w:p w:rsidR="007872DB" w:rsidRDefault="007872DB">
      <w:pPr>
        <w:rPr>
          <w:b/>
          <w:sz w:val="28"/>
        </w:rPr>
      </w:pPr>
      <w:r>
        <w:rPr>
          <w:b/>
          <w:sz w:val="28"/>
        </w:rPr>
        <w:br w:type="page"/>
      </w:r>
    </w:p>
    <w:p w:rsidR="007872DB" w:rsidRPr="00F91462" w:rsidRDefault="007872DB" w:rsidP="007872DB">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w:t>
      </w:r>
      <w:r>
        <w:rPr>
          <w:rFonts w:ascii="Times New Roman" w:hAnsi="Times New Roman"/>
          <w:b/>
          <w:sz w:val="28"/>
          <w:szCs w:val="28"/>
        </w:rPr>
        <w:t>SSESSMENT</w:t>
      </w:r>
      <w:r>
        <w:rPr>
          <w:rFonts w:ascii="Times New Roman" w:hAnsi="Times New Roman"/>
          <w:b/>
          <w:sz w:val="28"/>
          <w:szCs w:val="28"/>
        </w:rPr>
        <w:br/>
        <w:t>INJECT SCENARIO # 29</w:t>
      </w:r>
    </w:p>
    <w:p w:rsidR="007872DB" w:rsidRPr="00F91462" w:rsidRDefault="007872DB" w:rsidP="007872DB">
      <w:pPr>
        <w:pStyle w:val="Header"/>
        <w:rPr>
          <w:rFonts w:ascii="Times New Roman" w:hAnsi="Times New Roman"/>
          <w:sz w:val="24"/>
          <w:szCs w:val="24"/>
        </w:rPr>
      </w:pPr>
    </w:p>
    <w:p w:rsidR="007872DB" w:rsidRPr="00F91462" w:rsidRDefault="007872DB" w:rsidP="007872DB">
      <w:pPr>
        <w:pStyle w:val="Header"/>
        <w:rPr>
          <w:rFonts w:ascii="Times New Roman" w:hAnsi="Times New Roman"/>
          <w:b/>
          <w:sz w:val="24"/>
          <w:szCs w:val="24"/>
        </w:rPr>
      </w:pPr>
      <w:r w:rsidRPr="00F91462">
        <w:rPr>
          <w:rFonts w:ascii="Times New Roman" w:hAnsi="Times New Roman"/>
          <w:b/>
          <w:sz w:val="24"/>
          <w:szCs w:val="24"/>
        </w:rPr>
        <w:t xml:space="preserve">SUBJECT:   </w:t>
      </w:r>
      <w:proofErr w:type="spellStart"/>
      <w:r w:rsidRPr="00F91462">
        <w:rPr>
          <w:rFonts w:ascii="Times New Roman" w:hAnsi="Times New Roman"/>
          <w:b/>
          <w:sz w:val="24"/>
          <w:szCs w:val="24"/>
        </w:rPr>
        <w:t>Implement_Secure_Webmail_Capability</w:t>
      </w:r>
      <w:proofErr w:type="spellEnd"/>
    </w:p>
    <w:p w:rsidR="007872DB" w:rsidRPr="00F91462" w:rsidRDefault="007872DB" w:rsidP="007872DB">
      <w:pPr>
        <w:pStyle w:val="Header"/>
        <w:rPr>
          <w:rFonts w:ascii="Times New Roman" w:hAnsi="Times New Roman"/>
          <w:b/>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60</w:t>
      </w:r>
      <w:r w:rsidRPr="00F91462">
        <w:rPr>
          <w:rFonts w:ascii="Times New Roman" w:hAnsi="Times New Roman"/>
          <w:b/>
          <w:sz w:val="24"/>
          <w:szCs w:val="24"/>
        </w:rPr>
        <w:t xml:space="preserve"> minutes</w:t>
      </w:r>
    </w:p>
    <w:p w:rsidR="007872DB" w:rsidRPr="00F91462" w:rsidRDefault="007872DB" w:rsidP="007872DB">
      <w:pPr>
        <w:rPr>
          <w:rFonts w:ascii="Times New Roman" w:hAnsi="Times New Roman"/>
          <w:sz w:val="24"/>
          <w:szCs w:val="24"/>
        </w:rPr>
      </w:pPr>
      <w:r w:rsidRPr="00F91462">
        <w:rPr>
          <w:rFonts w:ascii="Times New Roman" w:hAnsi="Times New Roman"/>
          <w:sz w:val="24"/>
          <w:szCs w:val="24"/>
        </w:rPr>
        <w:t xml:space="preserve">Please configure secure </w:t>
      </w:r>
      <w:proofErr w:type="spellStart"/>
      <w:r w:rsidRPr="00F91462">
        <w:rPr>
          <w:rFonts w:ascii="Times New Roman" w:hAnsi="Times New Roman"/>
          <w:sz w:val="24"/>
          <w:szCs w:val="24"/>
        </w:rPr>
        <w:t>self signed</w:t>
      </w:r>
      <w:proofErr w:type="spellEnd"/>
      <w:r w:rsidRPr="00F91462">
        <w:rPr>
          <w:rFonts w:ascii="Times New Roman" w:hAnsi="Times New Roman"/>
          <w:sz w:val="24"/>
          <w:szCs w:val="24"/>
        </w:rPr>
        <w:t xml:space="preserve"> web-based email capability on one of your unused external IP addresses, X.Y.Z.K, called.  Make sure users can get to it from anywhere inside or outside the company.  As part of this request you are also asked to create specific instructions regarding the use of this system.  Please be prepared to submit two copies of your instructions along with a test user account for verification by corporate personnel.</w:t>
      </w:r>
      <w:r>
        <w:rPr>
          <w:rFonts w:ascii="Times New Roman" w:hAnsi="Times New Roman"/>
          <w:sz w:val="24"/>
          <w:szCs w:val="24"/>
        </w:rPr>
        <w:t xml:space="preserve">  Do not use the same internal email solution you implemented in a previous inject. </w:t>
      </w:r>
    </w:p>
    <w:p w:rsidR="007872DB" w:rsidRPr="00F91462" w:rsidRDefault="007872DB" w:rsidP="007872DB">
      <w:pPr>
        <w:rPr>
          <w:rFonts w:ascii="Times New Roman" w:hAnsi="Times New Roman"/>
          <w:sz w:val="24"/>
          <w:szCs w:val="24"/>
        </w:rPr>
      </w:pPr>
      <w:r w:rsidRPr="00F91462">
        <w:rPr>
          <w:rFonts w:ascii="Times New Roman" w:hAnsi="Times New Roman"/>
          <w:sz w:val="24"/>
          <w:szCs w:val="24"/>
        </w:rPr>
        <w:t xml:space="preserve">This task must be ready for verification within </w:t>
      </w:r>
      <w:r>
        <w:rPr>
          <w:rFonts w:ascii="Times New Roman" w:hAnsi="Times New Roman"/>
          <w:sz w:val="24"/>
          <w:szCs w:val="24"/>
        </w:rPr>
        <w:t>90</w:t>
      </w:r>
      <w:r w:rsidRPr="00F91462">
        <w:rPr>
          <w:rFonts w:ascii="Times New Roman" w:hAnsi="Times New Roman"/>
          <w:sz w:val="24"/>
          <w:szCs w:val="24"/>
        </w:rPr>
        <w:t xml:space="preserve"> minutes.</w:t>
      </w:r>
    </w:p>
    <w:p w:rsidR="006A0CB4" w:rsidRDefault="006A0CB4">
      <w:pPr>
        <w:rPr>
          <w:b/>
          <w:sz w:val="28"/>
        </w:rPr>
      </w:pPr>
    </w:p>
    <w:p w:rsidR="006A0CB4" w:rsidRPr="006A0CB4" w:rsidRDefault="006A0CB4">
      <w:pPr>
        <w:rPr>
          <w:sz w:val="28"/>
        </w:rPr>
      </w:pPr>
      <w:r w:rsidRPr="006A0CB4">
        <w:rPr>
          <w:sz w:val="28"/>
        </w:rPr>
        <w:t>Windows Mail Server program</w:t>
      </w:r>
      <w:r>
        <w:rPr>
          <w:sz w:val="28"/>
        </w:rPr>
        <w:t xml:space="preserve"> – Backup only will need a firewall rule</w:t>
      </w:r>
    </w:p>
    <w:p w:rsidR="006A0CB4" w:rsidRPr="006A0CB4" w:rsidRDefault="006A0CB4">
      <w:pPr>
        <w:rPr>
          <w:sz w:val="28"/>
        </w:rPr>
      </w:pPr>
      <w:r w:rsidRPr="006A0CB4">
        <w:rPr>
          <w:sz w:val="28"/>
        </w:rPr>
        <w:t xml:space="preserve">https://www.hmailserver.com/download_getfile/?performdownload=1&amp;downloadid=256 </w:t>
      </w:r>
    </w:p>
    <w:p w:rsidR="006A0CB4" w:rsidRDefault="006A0CB4">
      <w:pPr>
        <w:rPr>
          <w:b/>
          <w:sz w:val="28"/>
        </w:rPr>
      </w:pPr>
    </w:p>
    <w:p w:rsidR="006A0CB4" w:rsidRPr="006A0CB4" w:rsidRDefault="006A0CB4">
      <w:pPr>
        <w:rPr>
          <w:b/>
          <w:sz w:val="28"/>
          <w:highlight w:val="yellow"/>
        </w:rPr>
      </w:pPr>
      <w:r w:rsidRPr="006A0CB4">
        <w:rPr>
          <w:b/>
          <w:sz w:val="28"/>
          <w:highlight w:val="yellow"/>
        </w:rPr>
        <w:t>Needs to be set up on DMZ</w:t>
      </w:r>
    </w:p>
    <w:p w:rsidR="006A0CB4" w:rsidRPr="006A0CB4" w:rsidRDefault="006A0CB4">
      <w:pPr>
        <w:rPr>
          <w:b/>
          <w:sz w:val="28"/>
          <w:highlight w:val="yellow"/>
        </w:rPr>
      </w:pPr>
    </w:p>
    <w:p w:rsidR="006A0CB4" w:rsidRPr="006A0CB4" w:rsidRDefault="006A0CB4">
      <w:pPr>
        <w:rPr>
          <w:b/>
          <w:sz w:val="28"/>
          <w:highlight w:val="yellow"/>
        </w:rPr>
      </w:pPr>
      <w:r w:rsidRPr="006A0CB4">
        <w:rPr>
          <w:b/>
          <w:sz w:val="28"/>
          <w:highlight w:val="yellow"/>
        </w:rPr>
        <w:t>Linux Mail Server Program</w:t>
      </w:r>
    </w:p>
    <w:p w:rsidR="006A0CB4" w:rsidRDefault="006A0CB4">
      <w:pPr>
        <w:rPr>
          <w:b/>
          <w:sz w:val="28"/>
        </w:rPr>
      </w:pPr>
      <w:r w:rsidRPr="006A0CB4">
        <w:rPr>
          <w:b/>
          <w:sz w:val="28"/>
          <w:highlight w:val="yellow"/>
        </w:rPr>
        <w:t>https://www.tecmint.com/setup-postfix-mail-server-in-ubuntu-debian/</w:t>
      </w:r>
      <w:r w:rsidRPr="006A0CB4">
        <w:rPr>
          <w:b/>
          <w:sz w:val="28"/>
        </w:rPr>
        <w:t xml:space="preserve"> </w:t>
      </w:r>
      <w:r>
        <w:rPr>
          <w:b/>
          <w:sz w:val="28"/>
        </w:rPr>
        <w:br w:type="page"/>
      </w:r>
    </w:p>
    <w:p w:rsidR="007872DB" w:rsidRDefault="007872DB">
      <w:pPr>
        <w:rPr>
          <w:b/>
          <w:sz w:val="28"/>
        </w:rPr>
      </w:pPr>
    </w:p>
    <w:p w:rsidR="007872DB" w:rsidRPr="00B038B1" w:rsidRDefault="007872DB" w:rsidP="007872DB">
      <w:pPr>
        <w:pStyle w:val="Header"/>
        <w:jc w:val="center"/>
        <w:rPr>
          <w:rFonts w:ascii="Times New Roman" w:hAnsi="Times New Roman"/>
          <w:b/>
          <w:color w:val="000000" w:themeColor="text1"/>
          <w:sz w:val="24"/>
          <w:szCs w:val="24"/>
        </w:rPr>
      </w:pPr>
      <w:r w:rsidRPr="00B038B1">
        <w:rPr>
          <w:rFonts w:ascii="Times New Roman" w:hAnsi="Times New Roman"/>
          <w:b/>
          <w:color w:val="000000" w:themeColor="text1"/>
          <w:sz w:val="24"/>
          <w:szCs w:val="24"/>
        </w:rPr>
        <w:t>CYBER DEFENSE QUALIFIER AND A</w:t>
      </w:r>
      <w:r>
        <w:rPr>
          <w:rFonts w:ascii="Times New Roman" w:hAnsi="Times New Roman"/>
          <w:b/>
          <w:color w:val="000000" w:themeColor="text1"/>
          <w:sz w:val="24"/>
          <w:szCs w:val="24"/>
        </w:rPr>
        <w:t>SSESSMENT</w:t>
      </w:r>
      <w:r>
        <w:rPr>
          <w:rFonts w:ascii="Times New Roman" w:hAnsi="Times New Roman"/>
          <w:b/>
          <w:color w:val="000000" w:themeColor="text1"/>
          <w:sz w:val="24"/>
          <w:szCs w:val="24"/>
        </w:rPr>
        <w:br/>
        <w:t>INJECT SCENARIO # 36</w:t>
      </w:r>
    </w:p>
    <w:p w:rsidR="007872DB" w:rsidRPr="00B038B1" w:rsidRDefault="007872DB" w:rsidP="007872DB">
      <w:pPr>
        <w:pStyle w:val="Header"/>
        <w:rPr>
          <w:rFonts w:ascii="Times New Roman" w:hAnsi="Times New Roman"/>
          <w:color w:val="000000" w:themeColor="text1"/>
          <w:sz w:val="24"/>
          <w:szCs w:val="24"/>
        </w:rPr>
      </w:pPr>
    </w:p>
    <w:p w:rsidR="007872DB" w:rsidRPr="00B038B1" w:rsidRDefault="007872DB" w:rsidP="007872DB">
      <w:pPr>
        <w:pStyle w:val="Header"/>
        <w:rPr>
          <w:rFonts w:ascii="Times New Roman" w:hAnsi="Times New Roman"/>
          <w:b/>
          <w:color w:val="000000" w:themeColor="text1"/>
          <w:sz w:val="24"/>
          <w:szCs w:val="24"/>
        </w:rPr>
      </w:pPr>
      <w:r w:rsidRPr="00B038B1">
        <w:rPr>
          <w:rFonts w:ascii="Times New Roman" w:hAnsi="Times New Roman"/>
          <w:b/>
          <w:color w:val="000000" w:themeColor="text1"/>
          <w:sz w:val="24"/>
          <w:szCs w:val="24"/>
        </w:rPr>
        <w:t xml:space="preserve">SUBJECT:   </w:t>
      </w:r>
      <w:r>
        <w:rPr>
          <w:rFonts w:ascii="Times New Roman" w:hAnsi="Times New Roman"/>
          <w:b/>
          <w:color w:val="000000" w:themeColor="text1"/>
          <w:sz w:val="24"/>
          <w:szCs w:val="24"/>
        </w:rPr>
        <w:t xml:space="preserve">Bring On-line and </w:t>
      </w:r>
      <w:r w:rsidRPr="00B038B1">
        <w:rPr>
          <w:rFonts w:ascii="Times New Roman" w:hAnsi="Times New Roman"/>
          <w:b/>
          <w:color w:val="000000" w:themeColor="text1"/>
          <w:sz w:val="24"/>
          <w:szCs w:val="24"/>
        </w:rPr>
        <w:t>Protect the Database Server</w:t>
      </w:r>
    </w:p>
    <w:p w:rsidR="007872DB" w:rsidRPr="00B038B1" w:rsidRDefault="007872DB" w:rsidP="007872DB">
      <w:pPr>
        <w:pStyle w:val="Header"/>
        <w:rPr>
          <w:rFonts w:ascii="Times New Roman" w:hAnsi="Times New Roman"/>
          <w:b/>
          <w:color w:val="000000" w:themeColor="text1"/>
          <w:sz w:val="24"/>
          <w:szCs w:val="24"/>
        </w:rPr>
      </w:pPr>
      <w:r w:rsidRPr="00B038B1">
        <w:rPr>
          <w:rFonts w:ascii="Times New Roman" w:hAnsi="Times New Roman"/>
          <w:b/>
          <w:color w:val="000000" w:themeColor="text1"/>
          <w:sz w:val="24"/>
          <w:szCs w:val="24"/>
        </w:rPr>
        <w:t xml:space="preserve">VERIFICATION TIME:   </w:t>
      </w:r>
      <w:r>
        <w:rPr>
          <w:rFonts w:ascii="Times New Roman" w:hAnsi="Times New Roman"/>
          <w:b/>
          <w:color w:val="000000" w:themeColor="text1"/>
          <w:sz w:val="24"/>
          <w:szCs w:val="24"/>
        </w:rPr>
        <w:t>60</w:t>
      </w:r>
      <w:r w:rsidRPr="00B038B1">
        <w:rPr>
          <w:rFonts w:ascii="Times New Roman" w:hAnsi="Times New Roman"/>
          <w:b/>
          <w:color w:val="000000" w:themeColor="text1"/>
          <w:sz w:val="24"/>
          <w:szCs w:val="24"/>
        </w:rPr>
        <w:t xml:space="preserve"> minutes</w:t>
      </w:r>
    </w:p>
    <w:p w:rsidR="007872DB" w:rsidRPr="001C6BBD" w:rsidRDefault="007872DB" w:rsidP="007872DB">
      <w:pPr>
        <w:pStyle w:val="Header"/>
        <w:rPr>
          <w:rFonts w:ascii="Times New Roman" w:hAnsi="Times New Roman"/>
          <w:b/>
          <w:color w:val="000000" w:themeColor="text1"/>
          <w:sz w:val="24"/>
          <w:szCs w:val="24"/>
        </w:rPr>
      </w:pPr>
      <w:r w:rsidRPr="001C6BBD">
        <w:rPr>
          <w:rFonts w:ascii="Times New Roman" w:hAnsi="Times New Roman"/>
          <w:b/>
          <w:color w:val="000000" w:themeColor="text1"/>
          <w:sz w:val="24"/>
          <w:szCs w:val="24"/>
        </w:rPr>
        <w:t>Scenario:</w:t>
      </w:r>
    </w:p>
    <w:p w:rsidR="007872DB" w:rsidRDefault="007872DB" w:rsidP="007872DB">
      <w:pPr>
        <w:pStyle w:val="Header"/>
        <w:rPr>
          <w:rFonts w:ascii="Times New Roman" w:hAnsi="Times New Roman"/>
          <w:color w:val="000000" w:themeColor="text1"/>
          <w:sz w:val="24"/>
          <w:szCs w:val="24"/>
        </w:rPr>
      </w:pPr>
      <w:r w:rsidRPr="00B038B1">
        <w:rPr>
          <w:rFonts w:ascii="Times New Roman" w:hAnsi="Times New Roman"/>
          <w:color w:val="000000" w:themeColor="text1"/>
          <w:sz w:val="24"/>
          <w:szCs w:val="24"/>
        </w:rPr>
        <w:t xml:space="preserve">We have just had a fire in the secure server room.  We believe this fire was the result of arson to cover up a physical intrusion. We believe the target of the intrusion was the secure database server.  Your job is to protect this server at all costs. </w:t>
      </w:r>
      <w:r>
        <w:rPr>
          <w:rFonts w:ascii="Times New Roman" w:hAnsi="Times New Roman"/>
          <w:color w:val="000000" w:themeColor="text1"/>
          <w:sz w:val="24"/>
          <w:szCs w:val="24"/>
        </w:rPr>
        <w:t xml:space="preserve">You are to create a database / repository server of your choosing and bring this server on-line and notify the admin team when complete.  Submit the internal address of the database server along with a screen shot of it fully implemented. The scoring engine must see this server so access to it through the gateway must be maintained. </w:t>
      </w:r>
    </w:p>
    <w:p w:rsidR="007872DB" w:rsidRDefault="007872DB" w:rsidP="007872DB">
      <w:pPr>
        <w:pStyle w:val="Header"/>
        <w:rPr>
          <w:rFonts w:ascii="Times New Roman" w:hAnsi="Times New Roman"/>
          <w:color w:val="000000" w:themeColor="text1"/>
          <w:sz w:val="24"/>
          <w:szCs w:val="24"/>
        </w:rPr>
      </w:pPr>
    </w:p>
    <w:p w:rsidR="007872DB" w:rsidRPr="007872DB" w:rsidRDefault="007872DB" w:rsidP="007872DB">
      <w:pPr>
        <w:pStyle w:val="Header"/>
        <w:rPr>
          <w:rFonts w:ascii="Times New Roman" w:hAnsi="Times New Roman"/>
          <w:b/>
          <w:color w:val="000000" w:themeColor="text1"/>
          <w:sz w:val="24"/>
          <w:szCs w:val="24"/>
        </w:rPr>
      </w:pPr>
      <w:r w:rsidRPr="007872DB">
        <w:rPr>
          <w:rFonts w:ascii="Times New Roman" w:hAnsi="Times New Roman"/>
          <w:b/>
          <w:color w:val="000000" w:themeColor="text1"/>
          <w:sz w:val="24"/>
          <w:szCs w:val="24"/>
        </w:rPr>
        <w:t>Install MySQL and lock it down</w:t>
      </w:r>
    </w:p>
    <w:p w:rsidR="00CB59A6" w:rsidRDefault="00CB59A6" w:rsidP="00FC24C0">
      <w:pPr>
        <w:tabs>
          <w:tab w:val="left" w:pos="940"/>
          <w:tab w:val="left" w:pos="941"/>
        </w:tabs>
        <w:rPr>
          <w:b/>
          <w:sz w:val="28"/>
        </w:rPr>
      </w:pPr>
      <w:hyperlink r:id="rId12" w:history="1">
        <w:r w:rsidRPr="00A05BCE">
          <w:rPr>
            <w:rStyle w:val="Hyperlink"/>
            <w:b/>
            <w:sz w:val="28"/>
          </w:rPr>
          <w:t>https://dev.mysql.com/downloads/file/?id=474495</w:t>
        </w:r>
      </w:hyperlink>
    </w:p>
    <w:p w:rsidR="00CB59A6" w:rsidRDefault="00CB59A6">
      <w:pPr>
        <w:rPr>
          <w:b/>
          <w:sz w:val="28"/>
        </w:rPr>
      </w:pPr>
      <w:r>
        <w:rPr>
          <w:b/>
          <w:sz w:val="28"/>
        </w:rPr>
        <w:br w:type="page"/>
      </w:r>
    </w:p>
    <w:p w:rsidR="006A0CB4" w:rsidRPr="00F91462" w:rsidRDefault="006A0CB4" w:rsidP="006A0CB4">
      <w:pPr>
        <w:pStyle w:val="Header"/>
        <w:jc w:val="center"/>
        <w:rPr>
          <w:rFonts w:ascii="Times New Roman" w:hAnsi="Times New Roman"/>
          <w:b/>
          <w:sz w:val="28"/>
          <w:szCs w:val="28"/>
        </w:rPr>
      </w:pPr>
      <w:r w:rsidRPr="00F91462">
        <w:rPr>
          <w:rFonts w:ascii="Times New Roman" w:hAnsi="Times New Roman"/>
          <w:b/>
          <w:sz w:val="28"/>
          <w:szCs w:val="28"/>
        </w:rPr>
        <w:lastRenderedPageBreak/>
        <w:t>CYBER DEFENSE QUALIFIER AND ASSESS</w:t>
      </w:r>
      <w:r>
        <w:rPr>
          <w:rFonts w:ascii="Times New Roman" w:hAnsi="Times New Roman"/>
          <w:b/>
          <w:sz w:val="28"/>
          <w:szCs w:val="28"/>
        </w:rPr>
        <w:t>MENT</w:t>
      </w:r>
      <w:r>
        <w:rPr>
          <w:rFonts w:ascii="Times New Roman" w:hAnsi="Times New Roman"/>
          <w:b/>
          <w:sz w:val="28"/>
          <w:szCs w:val="28"/>
        </w:rPr>
        <w:br/>
        <w:t>INJECT SCENARIO # 40</w:t>
      </w:r>
    </w:p>
    <w:p w:rsidR="006A0CB4" w:rsidRPr="00F91462" w:rsidRDefault="006A0CB4" w:rsidP="006A0CB4">
      <w:pPr>
        <w:pStyle w:val="Header"/>
        <w:rPr>
          <w:rFonts w:ascii="Times New Roman" w:hAnsi="Times New Roman"/>
          <w:sz w:val="24"/>
          <w:szCs w:val="24"/>
        </w:rPr>
      </w:pPr>
    </w:p>
    <w:p w:rsidR="006A0CB4" w:rsidRPr="00F91462" w:rsidRDefault="006A0CB4" w:rsidP="006A0CB4">
      <w:pPr>
        <w:pStyle w:val="Header"/>
        <w:rPr>
          <w:rFonts w:ascii="Times New Roman" w:hAnsi="Times New Roman"/>
          <w:b/>
          <w:sz w:val="24"/>
          <w:szCs w:val="24"/>
        </w:rPr>
      </w:pPr>
      <w:r w:rsidRPr="00F91462">
        <w:rPr>
          <w:rFonts w:ascii="Times New Roman" w:hAnsi="Times New Roman"/>
          <w:b/>
          <w:sz w:val="24"/>
          <w:szCs w:val="24"/>
        </w:rPr>
        <w:t xml:space="preserve">SUBJECT:   </w:t>
      </w:r>
      <w:r>
        <w:rPr>
          <w:rFonts w:ascii="Times New Roman" w:hAnsi="Times New Roman"/>
          <w:b/>
          <w:sz w:val="24"/>
          <w:szCs w:val="24"/>
        </w:rPr>
        <w:t>Enough is Enough – Hack Back!</w:t>
      </w:r>
    </w:p>
    <w:p w:rsidR="006A0CB4" w:rsidRPr="00F91462" w:rsidRDefault="006A0CB4" w:rsidP="006A0CB4">
      <w:pPr>
        <w:pStyle w:val="Header"/>
        <w:rPr>
          <w:rFonts w:ascii="Times New Roman" w:hAnsi="Times New Roman"/>
          <w:b/>
          <w:sz w:val="24"/>
          <w:szCs w:val="24"/>
        </w:rPr>
      </w:pPr>
      <w:r w:rsidRPr="00F91462">
        <w:rPr>
          <w:rFonts w:ascii="Times New Roman" w:hAnsi="Times New Roman"/>
          <w:b/>
          <w:sz w:val="24"/>
          <w:szCs w:val="24"/>
        </w:rPr>
        <w:t xml:space="preserve">VERIFICATION TIME:  </w:t>
      </w:r>
      <w:r>
        <w:rPr>
          <w:rFonts w:ascii="Times New Roman" w:hAnsi="Times New Roman"/>
          <w:b/>
          <w:sz w:val="24"/>
          <w:szCs w:val="24"/>
        </w:rPr>
        <w:t>Immediate</w:t>
      </w:r>
      <w:r w:rsidRPr="00F91462">
        <w:rPr>
          <w:rFonts w:ascii="Times New Roman" w:hAnsi="Times New Roman"/>
          <w:b/>
          <w:sz w:val="24"/>
          <w:szCs w:val="24"/>
        </w:rPr>
        <w:t xml:space="preserve">  </w:t>
      </w:r>
    </w:p>
    <w:p w:rsidR="006A0CB4" w:rsidRDefault="006A0CB4" w:rsidP="006A0CB4">
      <w:pPr>
        <w:rPr>
          <w:rFonts w:ascii="Times New Roman" w:hAnsi="Times New Roman"/>
          <w:sz w:val="24"/>
          <w:szCs w:val="24"/>
        </w:rPr>
      </w:pPr>
      <w:r>
        <w:rPr>
          <w:rFonts w:ascii="Times New Roman" w:hAnsi="Times New Roman"/>
          <w:sz w:val="24"/>
          <w:szCs w:val="24"/>
        </w:rPr>
        <w:t xml:space="preserve">Your CIO has had enough of the bad guys and all of their port scans and excursions into your network.  He has decided to take matters into his own hands and has directed you to immediately begin offensive measures against them.  He has learned that the ‘bad guys’ are your company’s competitor and he wants you to do anything you can to ‘take them down’.  The network address of the bad guys is </w:t>
      </w:r>
      <w:r w:rsidRPr="00464194">
        <w:rPr>
          <w:rFonts w:ascii="Times New Roman" w:hAnsi="Times New Roman"/>
          <w:color w:val="FF0000"/>
          <w:sz w:val="24"/>
          <w:szCs w:val="24"/>
        </w:rPr>
        <w:t>__</w:t>
      </w:r>
      <w:proofErr w:type="spellStart"/>
      <w:r>
        <w:rPr>
          <w:rFonts w:ascii="Times New Roman" w:hAnsi="Times New Roman"/>
          <w:color w:val="FF0000"/>
          <w:sz w:val="24"/>
          <w:szCs w:val="24"/>
        </w:rPr>
        <w:t>x.x.x.x</w:t>
      </w:r>
      <w:proofErr w:type="spellEnd"/>
      <w:r w:rsidRPr="00464194">
        <w:rPr>
          <w:rFonts w:ascii="Times New Roman" w:hAnsi="Times New Roman"/>
          <w:color w:val="FF0000"/>
          <w:sz w:val="24"/>
          <w:szCs w:val="24"/>
        </w:rPr>
        <w:t>_________.</w:t>
      </w:r>
      <w:r>
        <w:rPr>
          <w:rFonts w:ascii="Times New Roman" w:hAnsi="Times New Roman"/>
          <w:sz w:val="24"/>
          <w:szCs w:val="24"/>
        </w:rPr>
        <w:t xml:space="preserve">  You may NOT perform any offensive activities against any other network, if you do you will be terminated from employment from the company and may face prosecution from legal authorities.  </w:t>
      </w:r>
    </w:p>
    <w:p w:rsidR="006A0CB4" w:rsidRDefault="006A0CB4" w:rsidP="006A0CB4">
      <w:pPr>
        <w:rPr>
          <w:rFonts w:ascii="Times New Roman" w:hAnsi="Times New Roman"/>
          <w:sz w:val="24"/>
          <w:szCs w:val="24"/>
        </w:rPr>
      </w:pPr>
      <w:r>
        <w:rPr>
          <w:rFonts w:ascii="Times New Roman" w:hAnsi="Times New Roman"/>
          <w:sz w:val="24"/>
          <w:szCs w:val="24"/>
        </w:rPr>
        <w:t xml:space="preserve">You are to document each type of offensive action taken against the bad guys and any successes.  </w:t>
      </w:r>
    </w:p>
    <w:tbl>
      <w:tblPr>
        <w:tblStyle w:val="TableGrid"/>
        <w:tblW w:w="0" w:type="auto"/>
        <w:tblLook w:val="04A0" w:firstRow="1" w:lastRow="0" w:firstColumn="1" w:lastColumn="0" w:noHBand="0" w:noVBand="1"/>
      </w:tblPr>
      <w:tblGrid>
        <w:gridCol w:w="1915"/>
        <w:gridCol w:w="1915"/>
        <w:gridCol w:w="1915"/>
        <w:gridCol w:w="1915"/>
        <w:gridCol w:w="1916"/>
      </w:tblGrid>
      <w:tr w:rsidR="006A0CB4" w:rsidTr="00F8686F">
        <w:trPr>
          <w:trHeight w:val="683"/>
        </w:trPr>
        <w:tc>
          <w:tcPr>
            <w:tcW w:w="1915" w:type="dxa"/>
          </w:tcPr>
          <w:p w:rsidR="006A0CB4" w:rsidRPr="00005E8F" w:rsidRDefault="006A0CB4" w:rsidP="00F8686F">
            <w:pPr>
              <w:jc w:val="center"/>
              <w:rPr>
                <w:rFonts w:ascii="Times New Roman" w:hAnsi="Times New Roman"/>
                <w:b/>
                <w:sz w:val="24"/>
                <w:szCs w:val="24"/>
              </w:rPr>
            </w:pPr>
            <w:r w:rsidRPr="00005E8F">
              <w:rPr>
                <w:rFonts w:ascii="Times New Roman" w:hAnsi="Times New Roman"/>
                <w:b/>
                <w:sz w:val="24"/>
                <w:szCs w:val="24"/>
              </w:rPr>
              <w:t>IP Address Attacked</w:t>
            </w:r>
          </w:p>
        </w:tc>
        <w:tc>
          <w:tcPr>
            <w:tcW w:w="1915" w:type="dxa"/>
          </w:tcPr>
          <w:p w:rsidR="006A0CB4" w:rsidRPr="00005E8F" w:rsidRDefault="006A0CB4" w:rsidP="00F8686F">
            <w:pPr>
              <w:jc w:val="center"/>
              <w:rPr>
                <w:rFonts w:ascii="Times New Roman" w:hAnsi="Times New Roman"/>
                <w:b/>
                <w:sz w:val="24"/>
                <w:szCs w:val="24"/>
              </w:rPr>
            </w:pPr>
            <w:r>
              <w:rPr>
                <w:rFonts w:ascii="Times New Roman" w:hAnsi="Times New Roman"/>
                <w:b/>
                <w:sz w:val="24"/>
                <w:szCs w:val="24"/>
              </w:rPr>
              <w:t xml:space="preserve">Action Taken </w:t>
            </w:r>
            <w:r w:rsidRPr="002338D1">
              <w:rPr>
                <w:rFonts w:ascii="Times New Roman" w:hAnsi="Times New Roman"/>
                <w:b/>
              </w:rPr>
              <w:t>(Tools, technique)</w:t>
            </w:r>
          </w:p>
        </w:tc>
        <w:tc>
          <w:tcPr>
            <w:tcW w:w="1915" w:type="dxa"/>
          </w:tcPr>
          <w:p w:rsidR="006A0CB4" w:rsidRPr="00005E8F" w:rsidRDefault="006A0CB4" w:rsidP="00F8686F">
            <w:pPr>
              <w:jc w:val="center"/>
              <w:rPr>
                <w:rFonts w:ascii="Times New Roman" w:hAnsi="Times New Roman"/>
                <w:b/>
                <w:sz w:val="24"/>
                <w:szCs w:val="24"/>
              </w:rPr>
            </w:pPr>
            <w:r>
              <w:rPr>
                <w:rFonts w:ascii="Times New Roman" w:hAnsi="Times New Roman"/>
                <w:b/>
                <w:sz w:val="24"/>
                <w:szCs w:val="24"/>
              </w:rPr>
              <w:t xml:space="preserve">Team Member Who Took Action </w:t>
            </w:r>
          </w:p>
        </w:tc>
        <w:tc>
          <w:tcPr>
            <w:tcW w:w="1915" w:type="dxa"/>
          </w:tcPr>
          <w:p w:rsidR="006A0CB4" w:rsidRPr="00005E8F" w:rsidRDefault="006A0CB4" w:rsidP="00F8686F">
            <w:pPr>
              <w:jc w:val="center"/>
              <w:rPr>
                <w:rFonts w:ascii="Times New Roman" w:hAnsi="Times New Roman"/>
                <w:b/>
                <w:sz w:val="24"/>
                <w:szCs w:val="24"/>
              </w:rPr>
            </w:pPr>
            <w:r>
              <w:rPr>
                <w:rFonts w:ascii="Times New Roman" w:hAnsi="Times New Roman"/>
                <w:b/>
                <w:sz w:val="24"/>
                <w:szCs w:val="24"/>
              </w:rPr>
              <w:t xml:space="preserve">Indications of Success </w:t>
            </w:r>
            <w:r w:rsidRPr="00AA1E38">
              <w:rPr>
                <w:rFonts w:ascii="Times New Roman" w:hAnsi="Times New Roman"/>
                <w:b/>
              </w:rPr>
              <w:t xml:space="preserve">(Services disabled, </w:t>
            </w:r>
            <w:proofErr w:type="spellStart"/>
            <w:r w:rsidRPr="00AA1E38">
              <w:rPr>
                <w:rFonts w:ascii="Times New Roman" w:hAnsi="Times New Roman"/>
                <w:b/>
              </w:rPr>
              <w:t>etc</w:t>
            </w:r>
            <w:proofErr w:type="spellEnd"/>
            <w:r w:rsidRPr="00AA1E38">
              <w:rPr>
                <w:rFonts w:ascii="Times New Roman" w:hAnsi="Times New Roman"/>
                <w:b/>
              </w:rPr>
              <w:t>)</w:t>
            </w:r>
          </w:p>
        </w:tc>
        <w:tc>
          <w:tcPr>
            <w:tcW w:w="1916" w:type="dxa"/>
          </w:tcPr>
          <w:p w:rsidR="006A0CB4" w:rsidRPr="009572D2" w:rsidRDefault="006A0CB4" w:rsidP="00F8686F">
            <w:pPr>
              <w:jc w:val="center"/>
              <w:rPr>
                <w:rFonts w:ascii="Times New Roman" w:hAnsi="Times New Roman"/>
                <w:b/>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r w:rsidR="006A0CB4" w:rsidTr="00F8686F">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5" w:type="dxa"/>
          </w:tcPr>
          <w:p w:rsidR="006A0CB4" w:rsidRDefault="006A0CB4" w:rsidP="00F8686F">
            <w:pPr>
              <w:rPr>
                <w:rFonts w:ascii="Times New Roman" w:hAnsi="Times New Roman"/>
                <w:sz w:val="24"/>
                <w:szCs w:val="24"/>
              </w:rPr>
            </w:pPr>
          </w:p>
        </w:tc>
        <w:tc>
          <w:tcPr>
            <w:tcW w:w="1916" w:type="dxa"/>
          </w:tcPr>
          <w:p w:rsidR="006A0CB4" w:rsidRDefault="006A0CB4" w:rsidP="00F8686F">
            <w:pPr>
              <w:rPr>
                <w:rFonts w:ascii="Times New Roman" w:hAnsi="Times New Roman"/>
                <w:sz w:val="24"/>
                <w:szCs w:val="24"/>
              </w:rPr>
            </w:pPr>
          </w:p>
        </w:tc>
      </w:tr>
    </w:tbl>
    <w:p w:rsidR="006A0CB4" w:rsidRDefault="006A0CB4" w:rsidP="006A0CB4">
      <w:pPr>
        <w:pStyle w:val="Header"/>
        <w:rPr>
          <w:rFonts w:ascii="Times New Roman" w:hAnsi="Times New Roman"/>
          <w:sz w:val="24"/>
          <w:szCs w:val="24"/>
        </w:rPr>
      </w:pPr>
    </w:p>
    <w:p w:rsidR="006A0CB4" w:rsidRDefault="006A0CB4" w:rsidP="006A0CB4">
      <w:pPr>
        <w:pStyle w:val="Header"/>
        <w:rPr>
          <w:rFonts w:ascii="Times New Roman" w:hAnsi="Times New Roman"/>
          <w:sz w:val="24"/>
          <w:szCs w:val="24"/>
        </w:rPr>
      </w:pPr>
      <w:r>
        <w:rPr>
          <w:rFonts w:ascii="Times New Roman" w:hAnsi="Times New Roman"/>
          <w:sz w:val="24"/>
          <w:szCs w:val="24"/>
        </w:rPr>
        <w:t xml:space="preserve">Submit a screen shot of any successful attacks against the target network. </w:t>
      </w:r>
    </w:p>
    <w:p w:rsidR="006A0CB4" w:rsidRDefault="006A0CB4" w:rsidP="006A0CB4">
      <w:pPr>
        <w:pStyle w:val="Header"/>
        <w:rPr>
          <w:rFonts w:ascii="Times New Roman" w:hAnsi="Times New Roman"/>
          <w:b/>
          <w:sz w:val="24"/>
          <w:szCs w:val="24"/>
        </w:rPr>
      </w:pPr>
    </w:p>
    <w:p w:rsidR="006A0CB4" w:rsidRPr="00C15271" w:rsidRDefault="006A0CB4" w:rsidP="006A0CB4">
      <w:pPr>
        <w:rPr>
          <w:szCs w:val="24"/>
        </w:rPr>
      </w:pPr>
    </w:p>
    <w:p w:rsidR="00AB2AC7" w:rsidRPr="007D7191" w:rsidRDefault="00AB2AC7" w:rsidP="00FC24C0">
      <w:pPr>
        <w:tabs>
          <w:tab w:val="left" w:pos="940"/>
          <w:tab w:val="left" w:pos="941"/>
        </w:tabs>
        <w:rPr>
          <w:b/>
          <w:sz w:val="28"/>
        </w:rPr>
      </w:pPr>
    </w:p>
    <w:sectPr w:rsidR="00AB2AC7" w:rsidRPr="007D7191">
      <w:pgSz w:w="12240" w:h="15840"/>
      <w:pgMar w:top="14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6C4"/>
    <w:multiLevelType w:val="hybridMultilevel"/>
    <w:tmpl w:val="0A220C2C"/>
    <w:lvl w:ilvl="0" w:tplc="5B02B2E2">
      <w:start w:val="1"/>
      <w:numFmt w:val="decimal"/>
      <w:lvlText w:val="%1."/>
      <w:lvlJc w:val="left"/>
      <w:pPr>
        <w:ind w:left="823" w:hanging="360"/>
      </w:pPr>
      <w:rPr>
        <w:rFonts w:ascii="Calibri" w:eastAsia="Calibri" w:hAnsi="Calibri" w:cs="Calibri" w:hint="default"/>
        <w:color w:val="333333"/>
        <w:w w:val="100"/>
        <w:sz w:val="22"/>
        <w:szCs w:val="22"/>
      </w:rPr>
    </w:lvl>
    <w:lvl w:ilvl="1" w:tplc="0FA46A4C">
      <w:numFmt w:val="bullet"/>
      <w:lvlText w:val=""/>
      <w:lvlJc w:val="left"/>
      <w:pPr>
        <w:ind w:left="1543" w:hanging="360"/>
      </w:pPr>
      <w:rPr>
        <w:rFonts w:ascii="Symbol" w:eastAsia="Symbol" w:hAnsi="Symbol" w:cs="Symbol" w:hint="default"/>
        <w:color w:val="333333"/>
        <w:w w:val="99"/>
        <w:sz w:val="20"/>
        <w:szCs w:val="20"/>
      </w:rPr>
    </w:lvl>
    <w:lvl w:ilvl="2" w:tplc="638C80F6">
      <w:numFmt w:val="bullet"/>
      <w:lvlText w:val="•"/>
      <w:lvlJc w:val="left"/>
      <w:pPr>
        <w:ind w:left="2383" w:hanging="360"/>
      </w:pPr>
      <w:rPr>
        <w:rFonts w:hint="default"/>
      </w:rPr>
    </w:lvl>
    <w:lvl w:ilvl="3" w:tplc="DD048576">
      <w:numFmt w:val="bullet"/>
      <w:lvlText w:val="•"/>
      <w:lvlJc w:val="left"/>
      <w:pPr>
        <w:ind w:left="3226" w:hanging="360"/>
      </w:pPr>
      <w:rPr>
        <w:rFonts w:hint="default"/>
      </w:rPr>
    </w:lvl>
    <w:lvl w:ilvl="4" w:tplc="973E9902">
      <w:numFmt w:val="bullet"/>
      <w:lvlText w:val="•"/>
      <w:lvlJc w:val="left"/>
      <w:pPr>
        <w:ind w:left="4069" w:hanging="360"/>
      </w:pPr>
      <w:rPr>
        <w:rFonts w:hint="default"/>
      </w:rPr>
    </w:lvl>
    <w:lvl w:ilvl="5" w:tplc="6D4EEC5A">
      <w:numFmt w:val="bullet"/>
      <w:lvlText w:val="•"/>
      <w:lvlJc w:val="left"/>
      <w:pPr>
        <w:ind w:left="4912" w:hanging="360"/>
      </w:pPr>
      <w:rPr>
        <w:rFonts w:hint="default"/>
      </w:rPr>
    </w:lvl>
    <w:lvl w:ilvl="6" w:tplc="BF303078">
      <w:numFmt w:val="bullet"/>
      <w:lvlText w:val="•"/>
      <w:lvlJc w:val="left"/>
      <w:pPr>
        <w:ind w:left="5755" w:hanging="360"/>
      </w:pPr>
      <w:rPr>
        <w:rFonts w:hint="default"/>
      </w:rPr>
    </w:lvl>
    <w:lvl w:ilvl="7" w:tplc="CE0EAF94">
      <w:numFmt w:val="bullet"/>
      <w:lvlText w:val="•"/>
      <w:lvlJc w:val="left"/>
      <w:pPr>
        <w:ind w:left="6599" w:hanging="360"/>
      </w:pPr>
      <w:rPr>
        <w:rFonts w:hint="default"/>
      </w:rPr>
    </w:lvl>
    <w:lvl w:ilvl="8" w:tplc="50DEEF06">
      <w:numFmt w:val="bullet"/>
      <w:lvlText w:val="•"/>
      <w:lvlJc w:val="left"/>
      <w:pPr>
        <w:ind w:left="7442" w:hanging="360"/>
      </w:pPr>
      <w:rPr>
        <w:rFonts w:hint="default"/>
      </w:rPr>
    </w:lvl>
  </w:abstractNum>
  <w:abstractNum w:abstractNumId="1" w15:restartNumberingAfterBreak="0">
    <w:nsid w:val="0AF62D07"/>
    <w:multiLevelType w:val="hybridMultilevel"/>
    <w:tmpl w:val="59A464E0"/>
    <w:lvl w:ilvl="0" w:tplc="2B0818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4B6B80"/>
    <w:multiLevelType w:val="hybridMultilevel"/>
    <w:tmpl w:val="C048235C"/>
    <w:lvl w:ilvl="0" w:tplc="DC72BE76">
      <w:start w:val="1"/>
      <w:numFmt w:val="decimal"/>
      <w:lvlText w:val="%1."/>
      <w:lvlJc w:val="left"/>
      <w:pPr>
        <w:ind w:left="823" w:hanging="360"/>
      </w:pPr>
      <w:rPr>
        <w:rFonts w:ascii="Calibri" w:eastAsia="Calibri" w:hAnsi="Calibri" w:cs="Calibri" w:hint="default"/>
        <w:color w:val="333333"/>
        <w:w w:val="100"/>
        <w:sz w:val="22"/>
        <w:szCs w:val="22"/>
      </w:rPr>
    </w:lvl>
    <w:lvl w:ilvl="1" w:tplc="5BCE6D68">
      <w:numFmt w:val="bullet"/>
      <w:lvlText w:val="•"/>
      <w:lvlJc w:val="left"/>
      <w:pPr>
        <w:ind w:left="1650" w:hanging="360"/>
      </w:pPr>
      <w:rPr>
        <w:rFonts w:hint="default"/>
      </w:rPr>
    </w:lvl>
    <w:lvl w:ilvl="2" w:tplc="AAAC043C">
      <w:numFmt w:val="bullet"/>
      <w:lvlText w:val="•"/>
      <w:lvlJc w:val="left"/>
      <w:pPr>
        <w:ind w:left="2481" w:hanging="360"/>
      </w:pPr>
      <w:rPr>
        <w:rFonts w:hint="default"/>
      </w:rPr>
    </w:lvl>
    <w:lvl w:ilvl="3" w:tplc="F31059B8">
      <w:numFmt w:val="bullet"/>
      <w:lvlText w:val="•"/>
      <w:lvlJc w:val="left"/>
      <w:pPr>
        <w:ind w:left="3312" w:hanging="360"/>
      </w:pPr>
      <w:rPr>
        <w:rFonts w:hint="default"/>
      </w:rPr>
    </w:lvl>
    <w:lvl w:ilvl="4" w:tplc="75583F60">
      <w:numFmt w:val="bullet"/>
      <w:lvlText w:val="•"/>
      <w:lvlJc w:val="left"/>
      <w:pPr>
        <w:ind w:left="4143" w:hanging="360"/>
      </w:pPr>
      <w:rPr>
        <w:rFonts w:hint="default"/>
      </w:rPr>
    </w:lvl>
    <w:lvl w:ilvl="5" w:tplc="D57A5648">
      <w:numFmt w:val="bullet"/>
      <w:lvlText w:val="•"/>
      <w:lvlJc w:val="left"/>
      <w:pPr>
        <w:ind w:left="4974" w:hanging="360"/>
      </w:pPr>
      <w:rPr>
        <w:rFonts w:hint="default"/>
      </w:rPr>
    </w:lvl>
    <w:lvl w:ilvl="6" w:tplc="861C7C34">
      <w:numFmt w:val="bullet"/>
      <w:lvlText w:val="•"/>
      <w:lvlJc w:val="left"/>
      <w:pPr>
        <w:ind w:left="5805" w:hanging="360"/>
      </w:pPr>
      <w:rPr>
        <w:rFonts w:hint="default"/>
      </w:rPr>
    </w:lvl>
    <w:lvl w:ilvl="7" w:tplc="60AE796C">
      <w:numFmt w:val="bullet"/>
      <w:lvlText w:val="•"/>
      <w:lvlJc w:val="left"/>
      <w:pPr>
        <w:ind w:left="6636" w:hanging="360"/>
      </w:pPr>
      <w:rPr>
        <w:rFonts w:hint="default"/>
      </w:rPr>
    </w:lvl>
    <w:lvl w:ilvl="8" w:tplc="C97C13C6">
      <w:numFmt w:val="bullet"/>
      <w:lvlText w:val="•"/>
      <w:lvlJc w:val="left"/>
      <w:pPr>
        <w:ind w:left="7466" w:hanging="360"/>
      </w:pPr>
      <w:rPr>
        <w:rFonts w:hint="default"/>
      </w:rPr>
    </w:lvl>
  </w:abstractNum>
  <w:abstractNum w:abstractNumId="3" w15:restartNumberingAfterBreak="0">
    <w:nsid w:val="15A21287"/>
    <w:multiLevelType w:val="hybridMultilevel"/>
    <w:tmpl w:val="078E4DD0"/>
    <w:lvl w:ilvl="0" w:tplc="AE543C18">
      <w:numFmt w:val="bullet"/>
      <w:lvlText w:val=""/>
      <w:lvlJc w:val="left"/>
      <w:pPr>
        <w:ind w:left="823" w:hanging="360"/>
      </w:pPr>
      <w:rPr>
        <w:rFonts w:hint="default"/>
        <w:w w:val="99"/>
      </w:rPr>
    </w:lvl>
    <w:lvl w:ilvl="1" w:tplc="B86EE422">
      <w:numFmt w:val="bullet"/>
      <w:lvlText w:val="•"/>
      <w:lvlJc w:val="left"/>
      <w:pPr>
        <w:ind w:left="1650" w:hanging="360"/>
      </w:pPr>
      <w:rPr>
        <w:rFonts w:hint="default"/>
      </w:rPr>
    </w:lvl>
    <w:lvl w:ilvl="2" w:tplc="9A76269C">
      <w:numFmt w:val="bullet"/>
      <w:lvlText w:val="•"/>
      <w:lvlJc w:val="left"/>
      <w:pPr>
        <w:ind w:left="2481" w:hanging="360"/>
      </w:pPr>
      <w:rPr>
        <w:rFonts w:hint="default"/>
      </w:rPr>
    </w:lvl>
    <w:lvl w:ilvl="3" w:tplc="B5E6A78C">
      <w:numFmt w:val="bullet"/>
      <w:lvlText w:val="•"/>
      <w:lvlJc w:val="left"/>
      <w:pPr>
        <w:ind w:left="3312" w:hanging="360"/>
      </w:pPr>
      <w:rPr>
        <w:rFonts w:hint="default"/>
      </w:rPr>
    </w:lvl>
    <w:lvl w:ilvl="4" w:tplc="26946A5C">
      <w:numFmt w:val="bullet"/>
      <w:lvlText w:val="•"/>
      <w:lvlJc w:val="left"/>
      <w:pPr>
        <w:ind w:left="4143" w:hanging="360"/>
      </w:pPr>
      <w:rPr>
        <w:rFonts w:hint="default"/>
      </w:rPr>
    </w:lvl>
    <w:lvl w:ilvl="5" w:tplc="A6C8E482">
      <w:numFmt w:val="bullet"/>
      <w:lvlText w:val="•"/>
      <w:lvlJc w:val="left"/>
      <w:pPr>
        <w:ind w:left="4974" w:hanging="360"/>
      </w:pPr>
      <w:rPr>
        <w:rFonts w:hint="default"/>
      </w:rPr>
    </w:lvl>
    <w:lvl w:ilvl="6" w:tplc="15BAC1EC">
      <w:numFmt w:val="bullet"/>
      <w:lvlText w:val="•"/>
      <w:lvlJc w:val="left"/>
      <w:pPr>
        <w:ind w:left="5805" w:hanging="360"/>
      </w:pPr>
      <w:rPr>
        <w:rFonts w:hint="default"/>
      </w:rPr>
    </w:lvl>
    <w:lvl w:ilvl="7" w:tplc="1D4E81D0">
      <w:numFmt w:val="bullet"/>
      <w:lvlText w:val="•"/>
      <w:lvlJc w:val="left"/>
      <w:pPr>
        <w:ind w:left="6636" w:hanging="360"/>
      </w:pPr>
      <w:rPr>
        <w:rFonts w:hint="default"/>
      </w:rPr>
    </w:lvl>
    <w:lvl w:ilvl="8" w:tplc="6D1C633C">
      <w:numFmt w:val="bullet"/>
      <w:lvlText w:val="•"/>
      <w:lvlJc w:val="left"/>
      <w:pPr>
        <w:ind w:left="7466" w:hanging="360"/>
      </w:pPr>
      <w:rPr>
        <w:rFonts w:hint="default"/>
      </w:rPr>
    </w:lvl>
  </w:abstractNum>
  <w:abstractNum w:abstractNumId="4" w15:restartNumberingAfterBreak="0">
    <w:nsid w:val="1FCE61D3"/>
    <w:multiLevelType w:val="hybridMultilevel"/>
    <w:tmpl w:val="4F0A9AF6"/>
    <w:lvl w:ilvl="0" w:tplc="7FC8C006">
      <w:numFmt w:val="bullet"/>
      <w:lvlText w:val=""/>
      <w:lvlJc w:val="left"/>
      <w:pPr>
        <w:ind w:left="823" w:hanging="360"/>
      </w:pPr>
      <w:rPr>
        <w:rFonts w:ascii="Symbol" w:eastAsia="Symbol" w:hAnsi="Symbol" w:cs="Symbol" w:hint="default"/>
        <w:w w:val="99"/>
        <w:sz w:val="20"/>
        <w:szCs w:val="20"/>
      </w:rPr>
    </w:lvl>
    <w:lvl w:ilvl="1" w:tplc="55145F0E">
      <w:numFmt w:val="bullet"/>
      <w:lvlText w:val="•"/>
      <w:lvlJc w:val="left"/>
      <w:pPr>
        <w:ind w:left="1650" w:hanging="360"/>
      </w:pPr>
      <w:rPr>
        <w:rFonts w:hint="default"/>
      </w:rPr>
    </w:lvl>
    <w:lvl w:ilvl="2" w:tplc="1FE87364">
      <w:numFmt w:val="bullet"/>
      <w:lvlText w:val="•"/>
      <w:lvlJc w:val="left"/>
      <w:pPr>
        <w:ind w:left="2481" w:hanging="360"/>
      </w:pPr>
      <w:rPr>
        <w:rFonts w:hint="default"/>
      </w:rPr>
    </w:lvl>
    <w:lvl w:ilvl="3" w:tplc="5ECE7686">
      <w:numFmt w:val="bullet"/>
      <w:lvlText w:val="•"/>
      <w:lvlJc w:val="left"/>
      <w:pPr>
        <w:ind w:left="3312" w:hanging="360"/>
      </w:pPr>
      <w:rPr>
        <w:rFonts w:hint="default"/>
      </w:rPr>
    </w:lvl>
    <w:lvl w:ilvl="4" w:tplc="59487088">
      <w:numFmt w:val="bullet"/>
      <w:lvlText w:val="•"/>
      <w:lvlJc w:val="left"/>
      <w:pPr>
        <w:ind w:left="4143" w:hanging="360"/>
      </w:pPr>
      <w:rPr>
        <w:rFonts w:hint="default"/>
      </w:rPr>
    </w:lvl>
    <w:lvl w:ilvl="5" w:tplc="790401E2">
      <w:numFmt w:val="bullet"/>
      <w:lvlText w:val="•"/>
      <w:lvlJc w:val="left"/>
      <w:pPr>
        <w:ind w:left="4974" w:hanging="360"/>
      </w:pPr>
      <w:rPr>
        <w:rFonts w:hint="default"/>
      </w:rPr>
    </w:lvl>
    <w:lvl w:ilvl="6" w:tplc="BC1050AC">
      <w:numFmt w:val="bullet"/>
      <w:lvlText w:val="•"/>
      <w:lvlJc w:val="left"/>
      <w:pPr>
        <w:ind w:left="5805" w:hanging="360"/>
      </w:pPr>
      <w:rPr>
        <w:rFonts w:hint="default"/>
      </w:rPr>
    </w:lvl>
    <w:lvl w:ilvl="7" w:tplc="512EADA8">
      <w:numFmt w:val="bullet"/>
      <w:lvlText w:val="•"/>
      <w:lvlJc w:val="left"/>
      <w:pPr>
        <w:ind w:left="6636" w:hanging="360"/>
      </w:pPr>
      <w:rPr>
        <w:rFonts w:hint="default"/>
      </w:rPr>
    </w:lvl>
    <w:lvl w:ilvl="8" w:tplc="9DC2A3B0">
      <w:numFmt w:val="bullet"/>
      <w:lvlText w:val="•"/>
      <w:lvlJc w:val="left"/>
      <w:pPr>
        <w:ind w:left="7466" w:hanging="360"/>
      </w:pPr>
      <w:rPr>
        <w:rFonts w:hint="default"/>
      </w:rPr>
    </w:lvl>
  </w:abstractNum>
  <w:abstractNum w:abstractNumId="5" w15:restartNumberingAfterBreak="0">
    <w:nsid w:val="2C334E8A"/>
    <w:multiLevelType w:val="hybridMultilevel"/>
    <w:tmpl w:val="B9FA2332"/>
    <w:lvl w:ilvl="0" w:tplc="BD7819D0">
      <w:numFmt w:val="bullet"/>
      <w:lvlText w:val=""/>
      <w:lvlJc w:val="left"/>
      <w:pPr>
        <w:ind w:left="940" w:hanging="360"/>
      </w:pPr>
      <w:rPr>
        <w:rFonts w:ascii="Symbol" w:eastAsia="Symbol" w:hAnsi="Symbol" w:cs="Symbol" w:hint="default"/>
        <w:color w:val="0000FF"/>
        <w:w w:val="99"/>
        <w:sz w:val="20"/>
        <w:szCs w:val="20"/>
      </w:rPr>
    </w:lvl>
    <w:lvl w:ilvl="1" w:tplc="A82ABDC2">
      <w:numFmt w:val="bullet"/>
      <w:lvlText w:val="•"/>
      <w:lvlJc w:val="left"/>
      <w:pPr>
        <w:ind w:left="1826" w:hanging="360"/>
      </w:pPr>
      <w:rPr>
        <w:rFonts w:hint="default"/>
      </w:rPr>
    </w:lvl>
    <w:lvl w:ilvl="2" w:tplc="705E368E">
      <w:numFmt w:val="bullet"/>
      <w:lvlText w:val="•"/>
      <w:lvlJc w:val="left"/>
      <w:pPr>
        <w:ind w:left="2712" w:hanging="360"/>
      </w:pPr>
      <w:rPr>
        <w:rFonts w:hint="default"/>
      </w:rPr>
    </w:lvl>
    <w:lvl w:ilvl="3" w:tplc="68446B30">
      <w:numFmt w:val="bullet"/>
      <w:lvlText w:val="•"/>
      <w:lvlJc w:val="left"/>
      <w:pPr>
        <w:ind w:left="3598" w:hanging="360"/>
      </w:pPr>
      <w:rPr>
        <w:rFonts w:hint="default"/>
      </w:rPr>
    </w:lvl>
    <w:lvl w:ilvl="4" w:tplc="7A3251AC">
      <w:numFmt w:val="bullet"/>
      <w:lvlText w:val="•"/>
      <w:lvlJc w:val="left"/>
      <w:pPr>
        <w:ind w:left="4484" w:hanging="360"/>
      </w:pPr>
      <w:rPr>
        <w:rFonts w:hint="default"/>
      </w:rPr>
    </w:lvl>
    <w:lvl w:ilvl="5" w:tplc="B71AE808">
      <w:numFmt w:val="bullet"/>
      <w:lvlText w:val="•"/>
      <w:lvlJc w:val="left"/>
      <w:pPr>
        <w:ind w:left="5370" w:hanging="360"/>
      </w:pPr>
      <w:rPr>
        <w:rFonts w:hint="default"/>
      </w:rPr>
    </w:lvl>
    <w:lvl w:ilvl="6" w:tplc="2A28C3D4">
      <w:numFmt w:val="bullet"/>
      <w:lvlText w:val="•"/>
      <w:lvlJc w:val="left"/>
      <w:pPr>
        <w:ind w:left="6256" w:hanging="360"/>
      </w:pPr>
      <w:rPr>
        <w:rFonts w:hint="default"/>
      </w:rPr>
    </w:lvl>
    <w:lvl w:ilvl="7" w:tplc="57BE9A74">
      <w:numFmt w:val="bullet"/>
      <w:lvlText w:val="•"/>
      <w:lvlJc w:val="left"/>
      <w:pPr>
        <w:ind w:left="7142" w:hanging="360"/>
      </w:pPr>
      <w:rPr>
        <w:rFonts w:hint="default"/>
      </w:rPr>
    </w:lvl>
    <w:lvl w:ilvl="8" w:tplc="D77C2E5E">
      <w:numFmt w:val="bullet"/>
      <w:lvlText w:val="•"/>
      <w:lvlJc w:val="left"/>
      <w:pPr>
        <w:ind w:left="8028" w:hanging="360"/>
      </w:pPr>
      <w:rPr>
        <w:rFonts w:hint="default"/>
      </w:rPr>
    </w:lvl>
  </w:abstractNum>
  <w:abstractNum w:abstractNumId="6" w15:restartNumberingAfterBreak="0">
    <w:nsid w:val="31CB6AAE"/>
    <w:multiLevelType w:val="hybridMultilevel"/>
    <w:tmpl w:val="B24CAE8C"/>
    <w:lvl w:ilvl="0" w:tplc="CDDE6B92">
      <w:numFmt w:val="bullet"/>
      <w:lvlText w:val=""/>
      <w:lvlJc w:val="left"/>
      <w:pPr>
        <w:ind w:left="823" w:hanging="360"/>
      </w:pPr>
      <w:rPr>
        <w:rFonts w:ascii="Symbol" w:eastAsia="Symbol" w:hAnsi="Symbol" w:cs="Symbol" w:hint="default"/>
        <w:color w:val="333333"/>
        <w:w w:val="99"/>
        <w:sz w:val="20"/>
        <w:szCs w:val="20"/>
      </w:rPr>
    </w:lvl>
    <w:lvl w:ilvl="1" w:tplc="417C814A">
      <w:numFmt w:val="bullet"/>
      <w:lvlText w:val="•"/>
      <w:lvlJc w:val="left"/>
      <w:pPr>
        <w:ind w:left="1650" w:hanging="360"/>
      </w:pPr>
      <w:rPr>
        <w:rFonts w:hint="default"/>
      </w:rPr>
    </w:lvl>
    <w:lvl w:ilvl="2" w:tplc="84007D54">
      <w:numFmt w:val="bullet"/>
      <w:lvlText w:val="•"/>
      <w:lvlJc w:val="left"/>
      <w:pPr>
        <w:ind w:left="2481" w:hanging="360"/>
      </w:pPr>
      <w:rPr>
        <w:rFonts w:hint="default"/>
      </w:rPr>
    </w:lvl>
    <w:lvl w:ilvl="3" w:tplc="917CC640">
      <w:numFmt w:val="bullet"/>
      <w:lvlText w:val="•"/>
      <w:lvlJc w:val="left"/>
      <w:pPr>
        <w:ind w:left="3312" w:hanging="360"/>
      </w:pPr>
      <w:rPr>
        <w:rFonts w:hint="default"/>
      </w:rPr>
    </w:lvl>
    <w:lvl w:ilvl="4" w:tplc="08389DF2">
      <w:numFmt w:val="bullet"/>
      <w:lvlText w:val="•"/>
      <w:lvlJc w:val="left"/>
      <w:pPr>
        <w:ind w:left="4143" w:hanging="360"/>
      </w:pPr>
      <w:rPr>
        <w:rFonts w:hint="default"/>
      </w:rPr>
    </w:lvl>
    <w:lvl w:ilvl="5" w:tplc="C07AC2E2">
      <w:numFmt w:val="bullet"/>
      <w:lvlText w:val="•"/>
      <w:lvlJc w:val="left"/>
      <w:pPr>
        <w:ind w:left="4974" w:hanging="360"/>
      </w:pPr>
      <w:rPr>
        <w:rFonts w:hint="default"/>
      </w:rPr>
    </w:lvl>
    <w:lvl w:ilvl="6" w:tplc="CFA0E112">
      <w:numFmt w:val="bullet"/>
      <w:lvlText w:val="•"/>
      <w:lvlJc w:val="left"/>
      <w:pPr>
        <w:ind w:left="5805" w:hanging="360"/>
      </w:pPr>
      <w:rPr>
        <w:rFonts w:hint="default"/>
      </w:rPr>
    </w:lvl>
    <w:lvl w:ilvl="7" w:tplc="25EAFCBE">
      <w:numFmt w:val="bullet"/>
      <w:lvlText w:val="•"/>
      <w:lvlJc w:val="left"/>
      <w:pPr>
        <w:ind w:left="6636" w:hanging="360"/>
      </w:pPr>
      <w:rPr>
        <w:rFonts w:hint="default"/>
      </w:rPr>
    </w:lvl>
    <w:lvl w:ilvl="8" w:tplc="8DC65EE8">
      <w:numFmt w:val="bullet"/>
      <w:lvlText w:val="•"/>
      <w:lvlJc w:val="left"/>
      <w:pPr>
        <w:ind w:left="7466" w:hanging="360"/>
      </w:pPr>
      <w:rPr>
        <w:rFonts w:hint="default"/>
      </w:rPr>
    </w:lvl>
  </w:abstractNum>
  <w:abstractNum w:abstractNumId="7" w15:restartNumberingAfterBreak="0">
    <w:nsid w:val="4C71562B"/>
    <w:multiLevelType w:val="hybridMultilevel"/>
    <w:tmpl w:val="3D100950"/>
    <w:lvl w:ilvl="0" w:tplc="8D5ECE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712387"/>
    <w:multiLevelType w:val="hybridMultilevel"/>
    <w:tmpl w:val="84A089CA"/>
    <w:lvl w:ilvl="0" w:tplc="2CCC19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556DCA"/>
    <w:multiLevelType w:val="hybridMultilevel"/>
    <w:tmpl w:val="2C6E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4584A"/>
    <w:multiLevelType w:val="hybridMultilevel"/>
    <w:tmpl w:val="BD2836A4"/>
    <w:lvl w:ilvl="0" w:tplc="AA8C3D4C">
      <w:numFmt w:val="bullet"/>
      <w:lvlText w:val=""/>
      <w:lvlJc w:val="left"/>
      <w:pPr>
        <w:ind w:left="1543" w:hanging="360"/>
      </w:pPr>
      <w:rPr>
        <w:rFonts w:ascii="Symbol" w:eastAsia="Symbol" w:hAnsi="Symbol" w:cs="Symbol" w:hint="default"/>
        <w:color w:val="333333"/>
        <w:w w:val="99"/>
        <w:sz w:val="20"/>
        <w:szCs w:val="20"/>
      </w:rPr>
    </w:lvl>
    <w:lvl w:ilvl="1" w:tplc="E124A1A8">
      <w:numFmt w:val="bullet"/>
      <w:lvlText w:val="•"/>
      <w:lvlJc w:val="left"/>
      <w:pPr>
        <w:ind w:left="2298" w:hanging="360"/>
      </w:pPr>
      <w:rPr>
        <w:rFonts w:hint="default"/>
      </w:rPr>
    </w:lvl>
    <w:lvl w:ilvl="2" w:tplc="3CD0873C">
      <w:numFmt w:val="bullet"/>
      <w:lvlText w:val="•"/>
      <w:lvlJc w:val="left"/>
      <w:pPr>
        <w:ind w:left="3057" w:hanging="360"/>
      </w:pPr>
      <w:rPr>
        <w:rFonts w:hint="default"/>
      </w:rPr>
    </w:lvl>
    <w:lvl w:ilvl="3" w:tplc="6E1CB5AE">
      <w:numFmt w:val="bullet"/>
      <w:lvlText w:val="•"/>
      <w:lvlJc w:val="left"/>
      <w:pPr>
        <w:ind w:left="3816" w:hanging="360"/>
      </w:pPr>
      <w:rPr>
        <w:rFonts w:hint="default"/>
      </w:rPr>
    </w:lvl>
    <w:lvl w:ilvl="4" w:tplc="8D405B40">
      <w:numFmt w:val="bullet"/>
      <w:lvlText w:val="•"/>
      <w:lvlJc w:val="left"/>
      <w:pPr>
        <w:ind w:left="4575" w:hanging="360"/>
      </w:pPr>
      <w:rPr>
        <w:rFonts w:hint="default"/>
      </w:rPr>
    </w:lvl>
    <w:lvl w:ilvl="5" w:tplc="2AB61160">
      <w:numFmt w:val="bullet"/>
      <w:lvlText w:val="•"/>
      <w:lvlJc w:val="left"/>
      <w:pPr>
        <w:ind w:left="5334" w:hanging="360"/>
      </w:pPr>
      <w:rPr>
        <w:rFonts w:hint="default"/>
      </w:rPr>
    </w:lvl>
    <w:lvl w:ilvl="6" w:tplc="0038A884">
      <w:numFmt w:val="bullet"/>
      <w:lvlText w:val="•"/>
      <w:lvlJc w:val="left"/>
      <w:pPr>
        <w:ind w:left="6093" w:hanging="360"/>
      </w:pPr>
      <w:rPr>
        <w:rFonts w:hint="default"/>
      </w:rPr>
    </w:lvl>
    <w:lvl w:ilvl="7" w:tplc="7938BFBE">
      <w:numFmt w:val="bullet"/>
      <w:lvlText w:val="•"/>
      <w:lvlJc w:val="left"/>
      <w:pPr>
        <w:ind w:left="6852" w:hanging="360"/>
      </w:pPr>
      <w:rPr>
        <w:rFonts w:hint="default"/>
      </w:rPr>
    </w:lvl>
    <w:lvl w:ilvl="8" w:tplc="59E63DBE">
      <w:numFmt w:val="bullet"/>
      <w:lvlText w:val="•"/>
      <w:lvlJc w:val="left"/>
      <w:pPr>
        <w:ind w:left="7610" w:hanging="360"/>
      </w:pPr>
      <w:rPr>
        <w:rFonts w:hint="default"/>
      </w:rPr>
    </w:lvl>
  </w:abstractNum>
  <w:abstractNum w:abstractNumId="11" w15:restartNumberingAfterBreak="0">
    <w:nsid w:val="7CE65605"/>
    <w:multiLevelType w:val="hybridMultilevel"/>
    <w:tmpl w:val="186EB7EE"/>
    <w:lvl w:ilvl="0" w:tplc="3716C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0"/>
  </w:num>
  <w:num w:numId="4">
    <w:abstractNumId w:val="0"/>
  </w:num>
  <w:num w:numId="5">
    <w:abstractNumId w:val="6"/>
  </w:num>
  <w:num w:numId="6">
    <w:abstractNumId w:val="4"/>
  </w:num>
  <w:num w:numId="7">
    <w:abstractNumId w:val="3"/>
  </w:num>
  <w:num w:numId="8">
    <w:abstractNumId w:val="9"/>
  </w:num>
  <w:num w:numId="9">
    <w:abstractNumId w:val="1"/>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9F"/>
    <w:rsid w:val="00024B61"/>
    <w:rsid w:val="000571E6"/>
    <w:rsid w:val="00160E3F"/>
    <w:rsid w:val="0016269F"/>
    <w:rsid w:val="00513F84"/>
    <w:rsid w:val="005779EE"/>
    <w:rsid w:val="005E30C9"/>
    <w:rsid w:val="00631A9D"/>
    <w:rsid w:val="006A0CB4"/>
    <w:rsid w:val="00707B05"/>
    <w:rsid w:val="007872DB"/>
    <w:rsid w:val="00790F4D"/>
    <w:rsid w:val="007D7191"/>
    <w:rsid w:val="00800BF3"/>
    <w:rsid w:val="00A005AC"/>
    <w:rsid w:val="00AB2AC7"/>
    <w:rsid w:val="00B778DC"/>
    <w:rsid w:val="00C531AD"/>
    <w:rsid w:val="00CB59A6"/>
    <w:rsid w:val="00CF628D"/>
    <w:rsid w:val="00E01951"/>
    <w:rsid w:val="00F34332"/>
    <w:rsid w:val="00F8566C"/>
    <w:rsid w:val="00FC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BAB1"/>
  <w15:docId w15:val="{8982FF54-EEB3-4881-B8E9-462DD9D8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line="267" w:lineRule="exact"/>
      <w:ind w:left="940" w:hanging="360"/>
    </w:pPr>
  </w:style>
  <w:style w:type="paragraph" w:customStyle="1" w:styleId="TableParagraph">
    <w:name w:val="Table Paragraph"/>
    <w:basedOn w:val="Normal"/>
    <w:uiPriority w:val="1"/>
    <w:qFormat/>
    <w:pPr>
      <w:spacing w:line="265" w:lineRule="exact"/>
      <w:ind w:left="103"/>
    </w:pPr>
  </w:style>
  <w:style w:type="paragraph" w:styleId="Header">
    <w:name w:val="header"/>
    <w:basedOn w:val="Normal"/>
    <w:link w:val="HeaderChar"/>
    <w:uiPriority w:val="99"/>
    <w:unhideWhenUsed/>
    <w:rsid w:val="00FC24C0"/>
    <w:pPr>
      <w:widowControl/>
      <w:tabs>
        <w:tab w:val="center" w:pos="4680"/>
        <w:tab w:val="right" w:pos="9360"/>
      </w:tabs>
      <w:autoSpaceDE/>
      <w:autoSpaceDN/>
      <w:spacing w:after="200" w:line="276" w:lineRule="auto"/>
    </w:pPr>
    <w:rPr>
      <w:rFonts w:cs="Times New Roman"/>
    </w:rPr>
  </w:style>
  <w:style w:type="character" w:customStyle="1" w:styleId="HeaderChar">
    <w:name w:val="Header Char"/>
    <w:basedOn w:val="DefaultParagraphFont"/>
    <w:link w:val="Header"/>
    <w:uiPriority w:val="99"/>
    <w:rsid w:val="00FC24C0"/>
    <w:rPr>
      <w:rFonts w:ascii="Calibri" w:eastAsia="Calibri" w:hAnsi="Calibri" w:cs="Times New Roman"/>
    </w:rPr>
  </w:style>
  <w:style w:type="paragraph" w:customStyle="1" w:styleId="Normal1">
    <w:name w:val="Normal1"/>
    <w:rsid w:val="00FC24C0"/>
    <w:pPr>
      <w:autoSpaceDE/>
      <w:autoSpaceDN/>
      <w:spacing w:after="200" w:line="276" w:lineRule="auto"/>
    </w:pPr>
    <w:rPr>
      <w:rFonts w:ascii="Calibri" w:eastAsia="Calibri" w:hAnsi="Calibri" w:cs="Calibri"/>
      <w:color w:val="000000"/>
    </w:rPr>
  </w:style>
  <w:style w:type="character" w:styleId="Hyperlink">
    <w:name w:val="Hyperlink"/>
    <w:basedOn w:val="DefaultParagraphFont"/>
    <w:uiPriority w:val="99"/>
    <w:unhideWhenUsed/>
    <w:rsid w:val="00CB59A6"/>
    <w:rPr>
      <w:color w:val="0000FF" w:themeColor="hyperlink"/>
      <w:u w:val="single"/>
    </w:rPr>
  </w:style>
  <w:style w:type="character" w:styleId="UnresolvedMention">
    <w:name w:val="Unresolved Mention"/>
    <w:basedOn w:val="DefaultParagraphFont"/>
    <w:uiPriority w:val="99"/>
    <w:semiHidden/>
    <w:unhideWhenUsed/>
    <w:rsid w:val="00CB59A6"/>
    <w:rPr>
      <w:color w:val="808080"/>
      <w:shd w:val="clear" w:color="auto" w:fill="E6E6E6"/>
    </w:rPr>
  </w:style>
  <w:style w:type="table" w:styleId="TableGrid">
    <w:name w:val="Table Grid"/>
    <w:basedOn w:val="TableNormal"/>
    <w:uiPriority w:val="59"/>
    <w:rsid w:val="006A0CB4"/>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94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ve/CVE-2011-12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cwe-details/20/cwe.html" TargetMode="External"/><Relationship Id="rId12" Type="http://schemas.openxmlformats.org/officeDocument/2006/relationships/hyperlink" Target="https://dev.mysql.com/downloads/file/?id=474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cve/CVE-2011-0661/" TargetMode="External"/><Relationship Id="rId11" Type="http://schemas.openxmlformats.org/officeDocument/2006/relationships/hyperlink" Target="https://www.cvedetails.com/cwe-details/189/cwe.html" TargetMode="External"/><Relationship Id="rId5" Type="http://schemas.openxmlformats.org/officeDocument/2006/relationships/hyperlink" Target="http://support.microsoft.com/kb/312571" TargetMode="External"/><Relationship Id="rId10" Type="http://schemas.openxmlformats.org/officeDocument/2006/relationships/hyperlink" Target="https://www.cvedetails.com/cve/CVE-2011-2013/" TargetMode="External"/><Relationship Id="rId4" Type="http://schemas.openxmlformats.org/officeDocument/2006/relationships/webSettings" Target="webSettings.xml"/><Relationship Id="rId9" Type="http://schemas.openxmlformats.org/officeDocument/2006/relationships/hyperlink" Target="https://www.cvedetails.com/cwe-details/20/cw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24</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Harrison</dc:creator>
  <cp:keywords/>
  <cp:lastModifiedBy>Rider Harrison</cp:lastModifiedBy>
  <cp:revision>4</cp:revision>
  <dcterms:created xsi:type="dcterms:W3CDTF">2018-02-03T17:07:00Z</dcterms:created>
  <dcterms:modified xsi:type="dcterms:W3CDTF">2018-02-04T21:05:00Z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PDFium</vt:lpwstr>
  </property>
  <property fmtid="{D5CDD505-2E9C-101B-9397-08002B2CF9AE}" pid="4" name="LastSaved">
    <vt:filetime>2017-11-16T00:00:00Z</vt:filetime>
  </property>
</Properties>
</file>