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Pr="00553B83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E66D5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64494A6" w:rsidR="0065083F" w:rsidRDefault="005C668C" w:rsidP="005C668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Pedro Henrique Padilha Guth</w:t>
            </w:r>
            <w:r w:rsidR="00E66D54">
              <w:rPr>
                <w:rFonts w:ascii="Arial" w:hAnsi="Arial" w:cs="Arial"/>
              </w:rPr>
              <w:t xml:space="preserve">   Nº</w:t>
            </w:r>
            <w:r>
              <w:rPr>
                <w:rFonts w:ascii="Arial" w:hAnsi="Arial" w:cs="Arial"/>
              </w:rPr>
              <w:t xml:space="preserve"> 27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B629C87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5C668C">
              <w:rPr>
                <w:rFonts w:ascii="Arial" w:hAnsi="Arial" w:cs="Arial"/>
              </w:rPr>
              <w:t>: (45)99814-6982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436F506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5C668C">
              <w:rPr>
                <w:rFonts w:ascii="Arial" w:hAnsi="Arial" w:cs="Arial"/>
              </w:rPr>
              <w:t>:</w:t>
            </w:r>
            <w:r w:rsidR="00165CF7"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>pedroguth2017@gmail.com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405EEE84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5C668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 xml:space="preserve">Curso </w:t>
            </w:r>
            <w:r w:rsidR="00185512">
              <w:rPr>
                <w:rFonts w:ascii="Arial" w:hAnsi="Arial" w:cs="Arial"/>
              </w:rPr>
              <w:t>Técnico</w:t>
            </w:r>
            <w:r w:rsidR="005C668C">
              <w:rPr>
                <w:rFonts w:ascii="Arial" w:hAnsi="Arial" w:cs="Arial"/>
              </w:rPr>
              <w:t xml:space="preserve"> em </w:t>
            </w:r>
            <w:r w:rsidR="00185512">
              <w:rPr>
                <w:rFonts w:ascii="Arial" w:hAnsi="Arial" w:cs="Arial"/>
              </w:rPr>
              <w:t>Informática</w:t>
            </w:r>
            <w:r w:rsidR="005C668C">
              <w:rPr>
                <w:rFonts w:ascii="Arial" w:hAnsi="Arial" w:cs="Arial"/>
              </w:rPr>
              <w:t xml:space="preserve">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818750A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5C668C">
              <w:rPr>
                <w:rFonts w:ascii="Arial" w:hAnsi="Arial" w:cs="Arial"/>
              </w:rPr>
              <w:t xml:space="preserve"> 4°A </w:t>
            </w:r>
            <w:r w:rsidR="00185512">
              <w:rPr>
                <w:rFonts w:ascii="Arial" w:hAnsi="Arial" w:cs="Arial"/>
              </w:rPr>
              <w:t>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2E3755F8" w:rsidR="0065083F" w:rsidRPr="00553B83" w:rsidRDefault="00E66D54">
      <w:pPr>
        <w:rPr>
          <w:rFonts w:ascii="Arial" w:hAnsi="Arial" w:cs="Arial"/>
          <w:b/>
          <w:vertAlign w:val="subscript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59C0688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553B83">
              <w:rPr>
                <w:rFonts w:ascii="Arial" w:hAnsi="Arial" w:cs="Arial"/>
              </w:rPr>
              <w:t xml:space="preserve"> Co</w:t>
            </w:r>
            <w:r w:rsidR="00937D6E">
              <w:rPr>
                <w:rFonts w:ascii="Arial" w:hAnsi="Arial" w:cs="Arial"/>
              </w:rPr>
              <w:t>n3ctd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9C11" w14:textId="77777777" w:rsidR="00553B83" w:rsidRPr="00231AA8" w:rsidRDefault="002B2B22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</w:rPr>
              <w:t>Es</w:t>
            </w:r>
            <w:r w:rsidR="00553B83" w:rsidRPr="00231AA8">
              <w:rPr>
                <w:rFonts w:ascii="Arial" w:hAnsi="Arial" w:cs="Arial"/>
              </w:rPr>
              <w:t xml:space="preserve">se trabalho tem como objetivo construir um site de agendamento de aulas, destinado para pessoas que procuram conhecer mais sobre a área de jogos digitais. </w:t>
            </w:r>
          </w:p>
          <w:p w14:paraId="08F406B6" w14:textId="38E67831" w:rsidR="006C6AC5" w:rsidRDefault="00C32A80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</w:rPr>
              <w:t xml:space="preserve">Em primeiro lugar, </w:t>
            </w:r>
            <w:r w:rsidR="002B2B22" w:rsidRPr="00231AA8">
              <w:rPr>
                <w:rFonts w:ascii="Arial" w:hAnsi="Arial" w:cs="Arial"/>
              </w:rPr>
              <w:t xml:space="preserve">é </w:t>
            </w:r>
            <w:r w:rsidRPr="00231AA8">
              <w:rPr>
                <w:rFonts w:ascii="Arial" w:hAnsi="Arial" w:cs="Arial"/>
              </w:rPr>
              <w:t>preciso introduzir dois temas importantes</w:t>
            </w:r>
            <w:r w:rsidR="00553B83" w:rsidRPr="00231AA8">
              <w:rPr>
                <w:rFonts w:ascii="Arial" w:hAnsi="Arial" w:cs="Arial"/>
              </w:rPr>
              <w:t>:</w:t>
            </w:r>
            <w:r w:rsidRPr="00231AA8">
              <w:rPr>
                <w:rFonts w:ascii="Arial" w:hAnsi="Arial" w:cs="Arial"/>
              </w:rPr>
              <w:t xml:space="preserve"> o se</w:t>
            </w:r>
            <w:r w:rsidR="00B25E32" w:rsidRPr="00231AA8">
              <w:rPr>
                <w:rFonts w:ascii="Arial" w:hAnsi="Arial" w:cs="Arial"/>
              </w:rPr>
              <w:t>rviço de agendamento e a indústria</w:t>
            </w:r>
            <w:r w:rsidR="00553B83" w:rsidRPr="00231AA8">
              <w:rPr>
                <w:rFonts w:ascii="Arial" w:hAnsi="Arial" w:cs="Arial"/>
              </w:rPr>
              <w:t xml:space="preserve"> de jogos digitais. Esse serviço</w:t>
            </w:r>
            <w:r w:rsidR="00937D6E" w:rsidRPr="00231AA8">
              <w:rPr>
                <w:rFonts w:ascii="Arial" w:hAnsi="Arial" w:cs="Arial"/>
              </w:rPr>
              <w:t xml:space="preserve"> é responsável </w:t>
            </w:r>
            <w:r w:rsidR="009C636C" w:rsidRPr="00231AA8">
              <w:rPr>
                <w:rFonts w:ascii="Arial" w:hAnsi="Arial" w:cs="Arial"/>
              </w:rPr>
              <w:t>por agendamento</w:t>
            </w:r>
            <w:r w:rsidR="006C6AC5" w:rsidRPr="00231AA8">
              <w:rPr>
                <w:rFonts w:ascii="Arial" w:hAnsi="Arial" w:cs="Arial"/>
              </w:rPr>
              <w:t xml:space="preserve"> de</w:t>
            </w:r>
            <w:r w:rsidR="009C636C" w:rsidRPr="00231AA8">
              <w:rPr>
                <w:rFonts w:ascii="Arial" w:hAnsi="Arial" w:cs="Arial"/>
              </w:rPr>
              <w:t xml:space="preserve"> datas e horários</w:t>
            </w:r>
            <w:r w:rsidR="00937D6E" w:rsidRPr="00231AA8">
              <w:rPr>
                <w:rFonts w:ascii="Arial" w:hAnsi="Arial" w:cs="Arial"/>
              </w:rPr>
              <w:t xml:space="preserve"> para profissionais que necessit</w:t>
            </w:r>
            <w:r w:rsidR="001D5C51" w:rsidRPr="00231AA8">
              <w:rPr>
                <w:rFonts w:ascii="Arial" w:hAnsi="Arial" w:cs="Arial"/>
              </w:rPr>
              <w:t>am dele,</w:t>
            </w:r>
            <w:r w:rsidR="006C6AC5" w:rsidRPr="00231AA8">
              <w:rPr>
                <w:rFonts w:ascii="Arial" w:hAnsi="Arial" w:cs="Arial"/>
              </w:rPr>
              <w:t xml:space="preserve"> principalmente para salões de beleza, consultórios médicos, escola de idiomas, escola de música</w:t>
            </w:r>
            <w:r w:rsidR="009C636C" w:rsidRPr="00231AA8">
              <w:rPr>
                <w:rFonts w:ascii="Arial" w:hAnsi="Arial" w:cs="Arial"/>
              </w:rPr>
              <w:t xml:space="preserve"> e</w:t>
            </w:r>
            <w:r w:rsidR="0027212C" w:rsidRPr="00231AA8">
              <w:rPr>
                <w:rFonts w:ascii="Arial" w:hAnsi="Arial" w:cs="Arial"/>
              </w:rPr>
              <w:t xml:space="preserve"> </w:t>
            </w:r>
            <w:r w:rsidR="009C636C" w:rsidRPr="00231AA8">
              <w:rPr>
                <w:rFonts w:ascii="Arial" w:hAnsi="Arial" w:cs="Arial"/>
              </w:rPr>
              <w:t>ainda</w:t>
            </w:r>
            <w:r w:rsidR="0027212C" w:rsidRPr="00231AA8">
              <w:rPr>
                <w:rFonts w:ascii="Arial" w:hAnsi="Arial" w:cs="Arial"/>
              </w:rPr>
              <w:t xml:space="preserve"> possibilita</w:t>
            </w:r>
            <w:r w:rsidR="006C6AC5" w:rsidRPr="00231AA8">
              <w:rPr>
                <w:rFonts w:ascii="Arial" w:hAnsi="Arial" w:cs="Arial"/>
              </w:rPr>
              <w:t>ndo</w:t>
            </w:r>
            <w:r w:rsidR="002B2B22" w:rsidRPr="00231AA8">
              <w:rPr>
                <w:rFonts w:ascii="Arial" w:hAnsi="Arial" w:cs="Arial"/>
              </w:rPr>
              <w:t xml:space="preserve"> </w:t>
            </w:r>
            <w:r w:rsidR="0027212C" w:rsidRPr="00231AA8">
              <w:rPr>
                <w:rFonts w:ascii="Arial" w:hAnsi="Arial" w:cs="Arial"/>
              </w:rPr>
              <w:t>a busca por part</w:t>
            </w:r>
            <w:r w:rsidR="006C6AC5" w:rsidRPr="00231AA8">
              <w:rPr>
                <w:rFonts w:ascii="Arial" w:hAnsi="Arial" w:cs="Arial"/>
              </w:rPr>
              <w:t>e dos</w:t>
            </w:r>
            <w:r w:rsidR="0027212C" w:rsidRPr="00231AA8">
              <w:rPr>
                <w:rFonts w:ascii="Arial" w:hAnsi="Arial" w:cs="Arial"/>
              </w:rPr>
              <w:t xml:space="preserve"> cliente</w:t>
            </w:r>
            <w:r w:rsidR="006C6AC5" w:rsidRPr="00231AA8">
              <w:rPr>
                <w:rFonts w:ascii="Arial" w:hAnsi="Arial" w:cs="Arial"/>
              </w:rPr>
              <w:t xml:space="preserve">s que procuram por esses </w:t>
            </w:r>
            <w:r w:rsidR="0027212C" w:rsidRPr="00231AA8">
              <w:rPr>
                <w:rFonts w:ascii="Arial" w:hAnsi="Arial" w:cs="Arial"/>
              </w:rPr>
              <w:t>serviços em uma cidade específica, facilitando a comparação entre valores, detalhes dos serviços e disponibilidade de horários.</w:t>
            </w:r>
            <w:r w:rsidR="006C6AC5">
              <w:rPr>
                <w:rFonts w:ascii="Arial" w:hAnsi="Arial" w:cs="Arial"/>
              </w:rPr>
              <w:t xml:space="preserve"> </w:t>
            </w:r>
          </w:p>
          <w:p w14:paraId="092266E3" w14:textId="7A2B7D57" w:rsidR="00B214D9" w:rsidRDefault="00B25E32" w:rsidP="00D2269D">
            <w:pPr>
              <w:spacing w:after="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Já a indústria</w:t>
            </w:r>
            <w:r w:rsidR="009C636C">
              <w:rPr>
                <w:rFonts w:ascii="Arial" w:hAnsi="Arial" w:cs="Arial"/>
              </w:rPr>
              <w:t xml:space="preserve"> de jogos digitais é </w:t>
            </w:r>
            <w:r w:rsidR="00800201">
              <w:rPr>
                <w:rFonts w:ascii="Arial" w:hAnsi="Arial" w:cs="Arial"/>
              </w:rPr>
              <w:t>uma área</w:t>
            </w:r>
            <w:r w:rsidR="0027212C" w:rsidRPr="0027212C">
              <w:rPr>
                <w:rFonts w:ascii="Arial" w:hAnsi="Arial" w:cs="Arial"/>
              </w:rPr>
              <w:t xml:space="preserve"> de grande importância no cenário</w:t>
            </w:r>
            <w:r w:rsidR="0027212C">
              <w:rPr>
                <w:rFonts w:ascii="Arial" w:hAnsi="Arial" w:cs="Arial"/>
              </w:rPr>
              <w:t xml:space="preserve"> </w:t>
            </w:r>
            <w:r w:rsidR="006C6AC5">
              <w:rPr>
                <w:rFonts w:ascii="Arial" w:hAnsi="Arial" w:cs="Arial"/>
              </w:rPr>
              <w:t>cultura</w:t>
            </w:r>
            <w:r w:rsidR="002B2B22">
              <w:rPr>
                <w:rFonts w:ascii="Arial" w:hAnsi="Arial" w:cs="Arial"/>
              </w:rPr>
              <w:t>l</w:t>
            </w:r>
            <w:r w:rsidR="0027212C">
              <w:rPr>
                <w:rFonts w:ascii="Arial" w:hAnsi="Arial" w:cs="Arial"/>
              </w:rPr>
              <w:t xml:space="preserve"> e econômico</w:t>
            </w:r>
            <w:r w:rsidR="002B2B22">
              <w:rPr>
                <w:rFonts w:ascii="Arial" w:hAnsi="Arial" w:cs="Arial"/>
              </w:rPr>
              <w:t>,</w:t>
            </w:r>
            <w:r w:rsidR="009C636C">
              <w:rPr>
                <w:rFonts w:ascii="Arial" w:hAnsi="Arial" w:cs="Arial"/>
              </w:rPr>
              <w:t xml:space="preserve"> trazendo cada vez mais o</w:t>
            </w:r>
            <w:r w:rsidR="006C6AC5">
              <w:rPr>
                <w:rFonts w:ascii="Arial" w:hAnsi="Arial" w:cs="Arial"/>
              </w:rPr>
              <w:t xml:space="preserve"> interesse nesse mercado </w:t>
            </w:r>
            <w:r w:rsidR="00B214D9">
              <w:rPr>
                <w:rFonts w:ascii="Arial" w:hAnsi="Arial" w:cs="Arial"/>
              </w:rPr>
              <w:t>de trabalho</w:t>
            </w:r>
            <w:r w:rsidR="00E27EE4">
              <w:rPr>
                <w:rFonts w:ascii="Arial" w:hAnsi="Arial" w:cs="Arial"/>
              </w:rPr>
              <w:t>. De acordo com Cordeiro (2022) d</w:t>
            </w:r>
            <w:r>
              <w:rPr>
                <w:rFonts w:ascii="Arial" w:hAnsi="Arial" w:cs="Arial"/>
              </w:rPr>
              <w:t>esde 2018, a indústria de jogos</w:t>
            </w:r>
            <w:r w:rsidRPr="00B25E32">
              <w:rPr>
                <w:rFonts w:ascii="Arial" w:hAnsi="Arial" w:cs="Arial"/>
              </w:rPr>
              <w:t xml:space="preserve"> é a que mais fatur</w:t>
            </w:r>
            <w:r w:rsidR="00E27EE4">
              <w:rPr>
                <w:rFonts w:ascii="Arial" w:hAnsi="Arial" w:cs="Arial"/>
              </w:rPr>
              <w:t xml:space="preserve">a no setor de entretenimento. </w:t>
            </w:r>
            <w:r w:rsidRPr="00B25E32">
              <w:rPr>
                <w:rFonts w:ascii="Arial" w:hAnsi="Arial" w:cs="Arial"/>
              </w:rPr>
              <w:t xml:space="preserve">Só Call of Duty proporcionou US$ 27 bilhões para a Activision desde o </w:t>
            </w:r>
            <w:r w:rsidRPr="00B25E32">
              <w:rPr>
                <w:rFonts w:ascii="Arial" w:hAnsi="Arial" w:cs="Arial"/>
              </w:rPr>
              <w:lastRenderedPageBreak/>
              <w:t>lançamento</w:t>
            </w:r>
            <w:r>
              <w:rPr>
                <w:rFonts w:ascii="Arial" w:hAnsi="Arial" w:cs="Arial"/>
              </w:rPr>
              <w:t xml:space="preserve"> da primeira versão, em 200</w:t>
            </w:r>
            <w:r w:rsidR="00E27EE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Além de muito grande no mercado ele é uma indústria que</w:t>
            </w:r>
            <w:r w:rsidR="00B214D9">
              <w:rPr>
                <w:rFonts w:ascii="Arial" w:hAnsi="Arial" w:cs="Arial"/>
              </w:rPr>
              <w:t xml:space="preserve"> </w:t>
            </w:r>
            <w:r w:rsidR="006C6AC5">
              <w:rPr>
                <w:rFonts w:ascii="Arial" w:hAnsi="Arial" w:cs="Arial"/>
              </w:rPr>
              <w:t>apresenta várias áreas, onde o trabalhador pode seguir</w:t>
            </w:r>
            <w:r w:rsidR="00B214D9">
              <w:rPr>
                <w:rFonts w:ascii="Arial" w:hAnsi="Arial" w:cs="Arial"/>
              </w:rPr>
              <w:t xml:space="preserve"> </w:t>
            </w:r>
            <w:r w:rsidR="00B214D9" w:rsidRPr="00B214D9">
              <w:rPr>
                <w:rFonts w:ascii="Arial" w:hAnsi="Arial" w:cs="Arial"/>
              </w:rPr>
              <w:t>cada uma delas</w:t>
            </w:r>
            <w:r w:rsidR="00B214D9">
              <w:rPr>
                <w:rFonts w:ascii="Arial" w:hAnsi="Arial" w:cs="Arial"/>
              </w:rPr>
              <w:t xml:space="preserve">, suas principais áreas são </w:t>
            </w:r>
            <w:r w:rsidR="00B214D9">
              <w:rPr>
                <w:rFonts w:ascii="Arial" w:hAnsi="Arial" w:cs="Arial"/>
                <w:bCs/>
              </w:rPr>
              <w:t>designer de g</w:t>
            </w:r>
            <w:r w:rsidR="00B214D9" w:rsidRPr="00B214D9">
              <w:rPr>
                <w:rFonts w:ascii="Arial" w:hAnsi="Arial" w:cs="Arial"/>
                <w:bCs/>
              </w:rPr>
              <w:t>ames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animador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editor e som e vídeo</w:t>
            </w:r>
            <w:r w:rsidR="00B214D9">
              <w:rPr>
                <w:rFonts w:ascii="Arial" w:hAnsi="Arial" w:cs="Arial"/>
                <w:bCs/>
              </w:rPr>
              <w:t xml:space="preserve"> e </w:t>
            </w:r>
            <w:r>
              <w:rPr>
                <w:rFonts w:ascii="Arial" w:hAnsi="Arial" w:cs="Arial"/>
                <w:bCs/>
              </w:rPr>
              <w:t>programador</w:t>
            </w:r>
            <w:r w:rsidR="00C0005C">
              <w:rPr>
                <w:rFonts w:ascii="Arial" w:hAnsi="Arial" w:cs="Arial"/>
                <w:bCs/>
              </w:rPr>
              <w:t>.</w:t>
            </w:r>
          </w:p>
          <w:p w14:paraId="0C833334" w14:textId="5FE2BE9D" w:rsidR="0065083F" w:rsidRPr="00961195" w:rsidRDefault="00C10EAE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  <w:bCs/>
              </w:rPr>
              <w:t xml:space="preserve">Com </w:t>
            </w:r>
            <w:r w:rsidR="00961195" w:rsidRPr="00231AA8">
              <w:rPr>
                <w:rFonts w:ascii="Arial" w:hAnsi="Arial" w:cs="Arial"/>
                <w:bCs/>
              </w:rPr>
              <w:t xml:space="preserve">isso em mente, o projeto </w:t>
            </w:r>
            <w:r w:rsidR="00E27EE4" w:rsidRPr="00231AA8">
              <w:rPr>
                <w:rFonts w:ascii="Arial" w:hAnsi="Arial" w:cs="Arial"/>
                <w:bCs/>
              </w:rPr>
              <w:t xml:space="preserve">tem como objetivo </w:t>
            </w:r>
            <w:r w:rsidR="00057450" w:rsidRPr="00231AA8">
              <w:rPr>
                <w:rFonts w:ascii="Arial" w:hAnsi="Arial" w:cs="Arial"/>
                <w:bCs/>
              </w:rPr>
              <w:t xml:space="preserve">a criação de </w:t>
            </w:r>
            <w:r w:rsidR="00961195" w:rsidRPr="00231AA8">
              <w:rPr>
                <w:rFonts w:ascii="Arial" w:hAnsi="Arial" w:cs="Arial"/>
                <w:bCs/>
              </w:rPr>
              <w:t xml:space="preserve">um site de </w:t>
            </w:r>
            <w:r w:rsidR="00E27EE4" w:rsidRPr="00231AA8">
              <w:rPr>
                <w:rFonts w:ascii="Arial" w:hAnsi="Arial" w:cs="Arial"/>
                <w:bCs/>
              </w:rPr>
              <w:t>agendamentos de aulas voltadas</w:t>
            </w:r>
            <w:r w:rsidR="00961195" w:rsidRPr="00231AA8">
              <w:rPr>
                <w:rFonts w:ascii="Arial" w:hAnsi="Arial" w:cs="Arial"/>
                <w:bCs/>
              </w:rPr>
              <w:t xml:space="preserve"> para essa indústria, focando nas principais áreas</w:t>
            </w:r>
            <w:r w:rsidR="002B2B22" w:rsidRPr="00231AA8">
              <w:rPr>
                <w:rFonts w:ascii="Arial" w:hAnsi="Arial" w:cs="Arial"/>
                <w:bCs/>
              </w:rPr>
              <w:t xml:space="preserve"> </w:t>
            </w:r>
            <w:r w:rsidR="00231AA8" w:rsidRPr="00231AA8">
              <w:rPr>
                <w:rFonts w:ascii="Arial" w:hAnsi="Arial" w:cs="Arial"/>
                <w:bCs/>
              </w:rPr>
              <w:t>de atuação dos profissionais</w:t>
            </w:r>
            <w:r w:rsidR="00057450" w:rsidRPr="00231AA8">
              <w:rPr>
                <w:rFonts w:ascii="Arial" w:hAnsi="Arial" w:cs="Arial"/>
                <w:bCs/>
              </w:rPr>
              <w:t xml:space="preserve"> </w:t>
            </w:r>
            <w:r w:rsidR="00961195" w:rsidRPr="00231AA8">
              <w:rPr>
                <w:rFonts w:ascii="Arial" w:hAnsi="Arial" w:cs="Arial"/>
                <w:bCs/>
              </w:rPr>
              <w:t>onde o aluno usar</w:t>
            </w:r>
            <w:r w:rsidR="002B2B22" w:rsidRPr="00231AA8">
              <w:rPr>
                <w:rFonts w:ascii="Arial" w:hAnsi="Arial" w:cs="Arial"/>
                <w:bCs/>
              </w:rPr>
              <w:t>á</w:t>
            </w:r>
            <w:r w:rsidR="00961195" w:rsidRPr="00231AA8">
              <w:rPr>
                <w:rFonts w:ascii="Arial" w:hAnsi="Arial" w:cs="Arial"/>
                <w:bCs/>
              </w:rPr>
              <w:t xml:space="preserve"> o sistema de agendamento para marcar a aula com o professor</w:t>
            </w:r>
            <w:r w:rsidR="002B2B22" w:rsidRPr="00231AA8">
              <w:rPr>
                <w:rFonts w:ascii="Arial" w:hAnsi="Arial" w:cs="Arial"/>
              </w:rPr>
              <w:t xml:space="preserve"> e o professor usará</w:t>
            </w:r>
            <w:r w:rsidR="00961195" w:rsidRPr="00231AA8">
              <w:rPr>
                <w:rFonts w:ascii="Arial" w:hAnsi="Arial" w:cs="Arial"/>
              </w:rPr>
              <w:t xml:space="preserve"> o sistema para mostrar os dias que ele está disponível.</w:t>
            </w:r>
          </w:p>
        </w:tc>
      </w:tr>
    </w:tbl>
    <w:p w14:paraId="56D79CE6" w14:textId="77777777" w:rsidR="002B2B22" w:rsidRDefault="002B2B22">
      <w:pPr>
        <w:rPr>
          <w:rFonts w:ascii="Arial" w:hAnsi="Arial" w:cs="Arial"/>
        </w:rPr>
      </w:pPr>
    </w:p>
    <w:p w14:paraId="3AE781EE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C256C7D" w:rsidR="00231AA8" w:rsidRPr="00231AA8" w:rsidRDefault="00231AA8" w:rsidP="00D2269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indústria de jogos digitais oferece grandes oportunidades no mercado de trabalho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pois a oferta de mão de obra capacitada não atende demanda atual no Brasil. </w:t>
            </w:r>
            <w:r w:rsidR="008A7430">
              <w:rPr>
                <w:rFonts w:ascii="Arial" w:hAnsi="Arial" w:cs="Arial"/>
                <w:sz w:val="24"/>
                <w:szCs w:val="24"/>
              </w:rPr>
              <w:t>A implementação de um sistema de agendamento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7430">
              <w:rPr>
                <w:rFonts w:ascii="Arial" w:hAnsi="Arial" w:cs="Arial"/>
                <w:sz w:val="24"/>
                <w:szCs w:val="24"/>
              </w:rPr>
              <w:t>de aulas totalmente presencias, facilitará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8A7430">
              <w:rPr>
                <w:rFonts w:ascii="Arial" w:hAnsi="Arial" w:cs="Arial"/>
                <w:sz w:val="24"/>
                <w:szCs w:val="24"/>
              </w:rPr>
              <w:t>encontro de pessoas com interesses comuns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>,</w:t>
            </w:r>
            <w:r w:rsidR="008A7430">
              <w:rPr>
                <w:rFonts w:ascii="Arial" w:hAnsi="Arial" w:cs="Arial"/>
                <w:sz w:val="24"/>
                <w:szCs w:val="24"/>
              </w:rPr>
              <w:t xml:space="preserve"> uma vez que </w:t>
            </w:r>
            <w:r w:rsidR="008A7430" w:rsidRPr="00A84633">
              <w:rPr>
                <w:rFonts w:ascii="Arial" w:hAnsi="Arial" w:cs="Arial"/>
                <w:sz w:val="24"/>
                <w:szCs w:val="24"/>
              </w:rPr>
              <w:t>a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grande maioria dessa</w:t>
            </w:r>
            <w:r w:rsidR="008A7430">
              <w:rPr>
                <w:rFonts w:ascii="Arial" w:hAnsi="Arial" w:cs="Arial"/>
                <w:sz w:val="24"/>
                <w:szCs w:val="24"/>
              </w:rPr>
              <w:t>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aula</w:t>
            </w:r>
            <w:r w:rsidR="008A7430">
              <w:rPr>
                <w:rFonts w:ascii="Arial" w:hAnsi="Arial" w:cs="Arial"/>
                <w:sz w:val="24"/>
                <w:szCs w:val="24"/>
              </w:rPr>
              <w:t>s voltadas a essa indústria são ofertadas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totalmente em EAD. 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Pr="00A84633" w:rsidRDefault="00E66D54" w:rsidP="000302C5">
      <w:pPr>
        <w:ind w:right="1134"/>
        <w:rPr>
          <w:rFonts w:ascii="Arial" w:hAnsi="Arial" w:cs="Arial"/>
          <w:u w:val="single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128EDD1B" w:rsidR="0065083F" w:rsidRPr="008A7430" w:rsidRDefault="00057450" w:rsidP="00D2269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Criar um site para</w:t>
            </w:r>
            <w:r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="007542F8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>agendamento</w:t>
            </w:r>
            <w:r w:rsidR="006B2D57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de estudos</w:t>
            </w:r>
            <w:r w:rsidR="008A7430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foca</w:t>
            </w:r>
            <w:r w:rsidR="007542F8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do </w:t>
            </w:r>
            <w:r w:rsidR="008A7430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nas </w:t>
            </w:r>
            <w:r w:rsidR="007542F8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>principais áreas da indústria de jogos</w:t>
            </w:r>
            <w:r w:rsidR="008A7430" w:rsidRPr="008A7430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digitais (</w:t>
            </w:r>
            <w:r w:rsidR="007542F8" w:rsidRPr="008A7430">
              <w:rPr>
                <w:rFonts w:ascii="Arial" w:hAnsi="Arial" w:cs="Arial"/>
                <w:bCs/>
                <w:sz w:val="24"/>
                <w:szCs w:val="24"/>
              </w:rPr>
              <w:t xml:space="preserve">designer de games, animador, editor de som e </w:t>
            </w:r>
            <w:r w:rsidR="007542F8" w:rsidRPr="008A7430">
              <w:rPr>
                <w:rFonts w:ascii="Arial" w:hAnsi="Arial" w:cs="Arial"/>
                <w:bCs/>
                <w:sz w:val="24"/>
                <w:szCs w:val="24"/>
              </w:rPr>
              <w:lastRenderedPageBreak/>
              <w:t>vídeo e programador</w:t>
            </w:r>
            <w:r w:rsidR="008A7430" w:rsidRPr="008A7430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7542F8" w:rsidRPr="008A743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25834E1" w14:textId="77777777" w:rsidR="00D2269D" w:rsidRDefault="00E66D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568598D7" w14:textId="0CF15450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CF02" w14:textId="15879E31" w:rsidR="00057450" w:rsidRPr="00D2269D" w:rsidRDefault="00057450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Criar um site para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agendamento estudos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,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onde o usuário (aluno) proc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ura uma determinada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aula, entrará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no perfil de algum professor e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poderá ver os assuntos que ele trabalha e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com o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s horários e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dias disponíveis para as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aula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s;</w:t>
            </w:r>
          </w:p>
          <w:p w14:paraId="56EE4243" w14:textId="77777777" w:rsidR="00D2269D" w:rsidRDefault="00057450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Possibilitar que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o aluno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agende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os dias que deseja ter aula com o professor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;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</w:p>
          <w:p w14:paraId="39EF30EB" w14:textId="7C325B70" w:rsidR="0065083F" w:rsidRPr="00D2269D" w:rsidRDefault="00D2269D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Gerenciar</w:t>
            </w:r>
            <w:r w:rsidR="00057450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a agenda 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dos professores, de modo que a data e o horário agendados fiquem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indisp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onível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181E7997" w:rsidR="0065083F" w:rsidRDefault="00D2269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</w:t>
            </w:r>
            <w:r w:rsidR="00E66D54">
              <w:rPr>
                <w:rFonts w:ascii="Arial" w:hAnsi="Arial" w:cs="Arial"/>
              </w:rPr>
              <w:t>métod</w:t>
            </w:r>
            <w:r>
              <w:rPr>
                <w:rFonts w:ascii="Arial" w:hAnsi="Arial" w:cs="Arial"/>
              </w:rPr>
              <w:t xml:space="preserve">os e procedimentos que serão utilizados para o levantamento de informações </w:t>
            </w:r>
            <w:r w:rsidR="008D7A6F">
              <w:rPr>
                <w:rFonts w:ascii="Arial" w:hAnsi="Arial" w:cs="Arial"/>
              </w:rPr>
              <w:t>serão</w:t>
            </w:r>
            <w:r w:rsidR="00E66D54">
              <w:rPr>
                <w:rFonts w:ascii="Arial" w:hAnsi="Arial" w:cs="Arial"/>
              </w:rPr>
              <w:t>:</w:t>
            </w:r>
          </w:p>
          <w:p w14:paraId="43AE27E0" w14:textId="72652DC4" w:rsidR="0065083F" w:rsidRPr="008D7A6F" w:rsidRDefault="00E66D54" w:rsidP="008D7A6F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0B3C9C96" w14:textId="77777777" w:rsidR="0065083F" w:rsidRDefault="00E66D5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E66D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8794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8534"/>
            </w:tblGrid>
            <w:tr w:rsidR="008D7A6F" w:rsidRPr="008D7A6F" w14:paraId="72B8FE79" w14:textId="77777777" w:rsidTr="00FB0A13">
              <w:tc>
                <w:tcPr>
                  <w:tcW w:w="260" w:type="dxa"/>
                  <w:shd w:val="clear" w:color="auto" w:fill="FFFFFF"/>
                  <w:noWrap/>
                  <w:tcMar>
                    <w:top w:w="120" w:type="dxa"/>
                    <w:left w:w="0" w:type="dxa"/>
                    <w:bottom w:w="120" w:type="dxa"/>
                    <w:right w:w="240" w:type="dxa"/>
                  </w:tcMar>
                  <w:hideMark/>
                </w:tcPr>
                <w:p w14:paraId="3881D6FF" w14:textId="224B7A1C" w:rsidR="008D7A6F" w:rsidRPr="008D7A6F" w:rsidRDefault="008D7A6F" w:rsidP="008D7A6F">
                  <w:pPr>
                    <w:suppressAutoHyphens w:val="0"/>
                    <w:spacing w:after="0" w:line="240" w:lineRule="auto"/>
                    <w:rPr>
                      <w:rFonts w:ascii="Arial" w:hAnsi="Arial" w:cs="Arial"/>
                      <w:color w:val="777777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534" w:type="dxa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11360715" w14:textId="77777777" w:rsidR="008D7A6F" w:rsidRDefault="008D7A6F" w:rsidP="008D7A6F">
                  <w:pPr>
                    <w:suppressAutoHyphens w:val="0"/>
                    <w:spacing w:after="0" w:line="240" w:lineRule="auto"/>
                    <w:jc w:val="both"/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>Kieras</w:t>
                  </w:r>
                  <w:proofErr w:type="spellEnd"/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 xml:space="preserve">, Ramon </w:t>
                  </w:r>
                  <w:proofErr w:type="spellStart"/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>Wolski</w:t>
                  </w:r>
                  <w:proofErr w:type="spellEnd"/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>. </w:t>
                  </w:r>
                  <w:r w:rsidRPr="008D7A6F">
                    <w:rPr>
                      <w:rFonts w:ascii="Arial" w:hAnsi="Arial" w:cs="Arial"/>
                      <w:b/>
                      <w:iCs/>
                      <w:color w:val="222222"/>
                      <w:sz w:val="24"/>
                      <w:szCs w:val="24"/>
                      <w:lang w:eastAsia="pt-BR"/>
                    </w:rPr>
                    <w:t>Sistema para agendamento de serviços</w:t>
                  </w:r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 xml:space="preserve">. BS </w:t>
                  </w:r>
                  <w:proofErr w:type="spellStart"/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>thesis</w:t>
                  </w:r>
                  <w:proofErr w:type="spellEnd"/>
                  <w:r w:rsidRPr="008D7A6F"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  <w:t>. Universidade Tecnológica Federal do Paraná, 2019.</w:t>
                  </w:r>
                </w:p>
                <w:p w14:paraId="6A31CAE2" w14:textId="77777777" w:rsidR="008D7A6F" w:rsidRDefault="008D7A6F" w:rsidP="008D7A6F">
                  <w:pPr>
                    <w:suppressAutoHyphens w:val="0"/>
                    <w:spacing w:after="0" w:line="240" w:lineRule="auto"/>
                    <w:jc w:val="both"/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</w:pPr>
                  <w:bookmarkStart w:id="0" w:name="_GoBack"/>
                  <w:bookmarkEnd w:id="0"/>
                </w:p>
                <w:p w14:paraId="6821C615" w14:textId="60BA67ED" w:rsidR="008D7A6F" w:rsidRPr="008D7A6F" w:rsidRDefault="008D7A6F" w:rsidP="008D7A6F">
                  <w:pPr>
                    <w:suppressAutoHyphens w:val="0"/>
                    <w:spacing w:after="0" w:line="240" w:lineRule="auto"/>
                    <w:jc w:val="both"/>
                    <w:rPr>
                      <w:rFonts w:ascii="Arial" w:hAnsi="Arial" w:cs="Arial"/>
                      <w:color w:val="222222"/>
                      <w:sz w:val="24"/>
                      <w:szCs w:val="24"/>
                      <w:lang w:eastAsia="pt-BR"/>
                    </w:rPr>
                  </w:pPr>
                  <w:r w:rsidRPr="008D7A6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CORDEIRO, Tiago. O mercado de trabalho por trás dos games. Disponível em </w:t>
                  </w:r>
                  <w:hyperlink r:id="rId9" w:tgtFrame="_blank" w:history="1">
                    <w:r w:rsidRPr="008D7A6F">
                      <w:rPr>
                        <w:rStyle w:val="Hyperlink"/>
                        <w:rFonts w:ascii="Arial" w:hAnsi="Arial" w:cs="Arial"/>
                        <w:color w:val="1967D2"/>
                        <w:sz w:val="24"/>
                        <w:szCs w:val="24"/>
                        <w:shd w:val="clear" w:color="auto" w:fill="FFFFFF"/>
                      </w:rPr>
                      <w:t>https://vocesa.abril.com.br/carreira/o-mercado-de-trabalho-por-tras-dos-games/</w:t>
                    </w:r>
                  </w:hyperlink>
                  <w:r w:rsidRPr="008D7A6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Acesso em 24/03/2023</w:t>
                  </w:r>
                </w:p>
              </w:tc>
            </w:tr>
          </w:tbl>
          <w:p w14:paraId="5D19A0F8" w14:textId="55C67342" w:rsidR="00895A11" w:rsidRDefault="00895A11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E66D5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443FE" w14:textId="77777777" w:rsidR="00A34F9A" w:rsidRDefault="00A34F9A">
      <w:pPr>
        <w:spacing w:after="0" w:line="240" w:lineRule="auto"/>
      </w:pPr>
      <w:r>
        <w:separator/>
      </w:r>
    </w:p>
  </w:endnote>
  <w:endnote w:type="continuationSeparator" w:id="0">
    <w:p w14:paraId="04C0DAD0" w14:textId="77777777" w:rsidR="00A34F9A" w:rsidRDefault="00A3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12A8A" w14:textId="77777777" w:rsidR="00A34F9A" w:rsidRDefault="00A34F9A">
      <w:pPr>
        <w:spacing w:after="0" w:line="240" w:lineRule="auto"/>
      </w:pPr>
      <w:r>
        <w:separator/>
      </w:r>
    </w:p>
  </w:footnote>
  <w:footnote w:type="continuationSeparator" w:id="0">
    <w:p w14:paraId="747C6F8C" w14:textId="77777777" w:rsidR="00A34F9A" w:rsidRDefault="00A3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B214D9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B214D9" w:rsidRDefault="00B214D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B214D9" w:rsidRDefault="00A34F9A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B214D9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B214D9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B214D9" w:rsidRDefault="00A34F9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1196429" r:id="rId5"/>
            </w:object>
          </w:r>
        </w:p>
      </w:tc>
    </w:tr>
  </w:tbl>
  <w:p w14:paraId="4190E875" w14:textId="5EA245CB" w:rsidR="00B214D9" w:rsidRDefault="00B214D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D0B224B"/>
    <w:multiLevelType w:val="hybridMultilevel"/>
    <w:tmpl w:val="B8F64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72CE"/>
    <w:multiLevelType w:val="multilevel"/>
    <w:tmpl w:val="4C7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115D"/>
    <w:multiLevelType w:val="hybridMultilevel"/>
    <w:tmpl w:val="B79EA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36FE9"/>
    <w:multiLevelType w:val="multilevel"/>
    <w:tmpl w:val="061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57450"/>
    <w:rsid w:val="00165CF7"/>
    <w:rsid w:val="00185512"/>
    <w:rsid w:val="001B15A1"/>
    <w:rsid w:val="001D5C51"/>
    <w:rsid w:val="001F6284"/>
    <w:rsid w:val="00231AA8"/>
    <w:rsid w:val="0027212C"/>
    <w:rsid w:val="002B2B22"/>
    <w:rsid w:val="002B76BF"/>
    <w:rsid w:val="00553B83"/>
    <w:rsid w:val="005C668C"/>
    <w:rsid w:val="0065083F"/>
    <w:rsid w:val="006B2D57"/>
    <w:rsid w:val="006C6AC5"/>
    <w:rsid w:val="007542F8"/>
    <w:rsid w:val="00800201"/>
    <w:rsid w:val="00812A91"/>
    <w:rsid w:val="008674B5"/>
    <w:rsid w:val="00895A11"/>
    <w:rsid w:val="008A7430"/>
    <w:rsid w:val="008D7A6F"/>
    <w:rsid w:val="009268D2"/>
    <w:rsid w:val="00936B0F"/>
    <w:rsid w:val="00937D6E"/>
    <w:rsid w:val="00961195"/>
    <w:rsid w:val="009C636C"/>
    <w:rsid w:val="00A34F9A"/>
    <w:rsid w:val="00A84633"/>
    <w:rsid w:val="00B214D9"/>
    <w:rsid w:val="00B25E32"/>
    <w:rsid w:val="00C0005C"/>
    <w:rsid w:val="00C10EAE"/>
    <w:rsid w:val="00C32A80"/>
    <w:rsid w:val="00D2269D"/>
    <w:rsid w:val="00E27EE4"/>
    <w:rsid w:val="00E66D54"/>
    <w:rsid w:val="00FB0A13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2BC83CBC-DCCD-41D6-B59F-011DE37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 w:qFormat="1"/>
    <w:lsdException w:name="footer" w:semiHidden="1" w:uiPriority="6" w:unhideWhenUsed="1" w:qFormat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21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5C668C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semiHidden/>
    <w:rsid w:val="00B214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extodebalo">
    <w:name w:val="Balloon Text"/>
    <w:basedOn w:val="Normal"/>
    <w:link w:val="TextodebaloChar1"/>
    <w:rsid w:val="0005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057450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99"/>
    <w:rsid w:val="0023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vocesa.abril.com.br/carreira/o-mercado-de-trabalho-por-tras-dos-game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920734-6E85-4117-9EFC-2900AE36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Conta da Microsoft</cp:lastModifiedBy>
  <cp:revision>2</cp:revision>
  <cp:lastPrinted>2013-03-13T16:42:00Z</cp:lastPrinted>
  <dcterms:created xsi:type="dcterms:W3CDTF">2023-03-24T23:54:00Z</dcterms:created>
  <dcterms:modified xsi:type="dcterms:W3CDTF">2023-03-24T23:54:00Z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