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BC38F6">
      <w:pPr>
        <w:jc w:val="center"/>
      </w:pPr>
      <w:r>
        <w:rPr>
          <w:b/>
          <w:sz w:val="40"/>
        </w:rPr>
        <w:t>UI UX – Assignment 01</w:t>
      </w:r>
    </w:p>
    <w:p w14:paraId="7D58ED98">
      <w:pPr>
        <w:jc w:val="center"/>
      </w:pPr>
      <w:r>
        <w:rPr>
          <w:b/>
        </w:rPr>
        <w:t>DOMAIN : Matrimonial Websites</w:t>
      </w:r>
    </w:p>
    <w:p w14:paraId="333C98D1">
      <w:pPr>
        <w:jc w:val="center"/>
        <w:rPr>
          <w:b/>
        </w:rPr>
      </w:pPr>
      <w:r>
        <w:rPr>
          <w:b/>
        </w:rPr>
        <w:t>WEBSITE : Shaadi.com</w:t>
      </w:r>
    </w:p>
    <w:p w14:paraId="1BDA36CD">
      <w:pPr>
        <w:jc w:val="center"/>
      </w:pPr>
      <w:r>
        <w:drawing>
          <wp:inline distT="0" distB="0" distL="114300" distR="114300">
            <wp:extent cx="2190750" cy="12954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2190750" cy="1295400"/>
                    </a:xfrm>
                    <a:prstGeom prst="rect">
                      <a:avLst/>
                    </a:prstGeom>
                    <a:noFill/>
                    <a:ln>
                      <a:noFill/>
                    </a:ln>
                  </pic:spPr>
                </pic:pic>
              </a:graphicData>
            </a:graphic>
          </wp:inline>
        </w:drawing>
      </w:r>
    </w:p>
    <w:p w14:paraId="726B5425">
      <w:pPr>
        <w:jc w:val="left"/>
        <w:rPr>
          <w:rFonts w:hint="default" w:ascii="Cambria Math" w:hAnsi="Cambria Math" w:eastAsia="sans-serif 0.9998566954364565" w:cs="Cambria Math"/>
          <w:i w:val="0"/>
          <w:iCs w:val="0"/>
          <w:caps w:val="0"/>
          <w:spacing w:val="0"/>
          <w:sz w:val="22"/>
          <w:szCs w:val="22"/>
          <w:shd w:val="clear" w:fill="FFFFFF"/>
          <w:lang w:val="en-US"/>
        </w:rPr>
      </w:pPr>
      <w:r>
        <w:rPr>
          <w:rFonts w:hint="default" w:ascii="Dubai Medium" w:hAnsi="Dubai Medium" w:eastAsia="sans-serif 1.018982203064155" w:cs="Dubai Medium"/>
          <w:i w:val="0"/>
          <w:iCs w:val="0"/>
          <w:caps w:val="0"/>
          <w:spacing w:val="0"/>
          <w:sz w:val="22"/>
          <w:szCs w:val="22"/>
          <w:shd w:val="clear" w:fill="FFFFFF"/>
        </w:rPr>
        <w:t>NAME</w:t>
      </w:r>
      <w:r>
        <w:rPr>
          <w:rFonts w:hint="default" w:ascii="Dubai Medium" w:hAnsi="Dubai Medium" w:eastAsia="sans-serif 1.018982203064155" w:cs="Dubai Medium"/>
          <w:i w:val="0"/>
          <w:iCs w:val="0"/>
          <w:caps w:val="0"/>
          <w:spacing w:val="0"/>
          <w:sz w:val="22"/>
          <w:szCs w:val="22"/>
          <w:shd w:val="clear" w:fill="FFFFFF"/>
          <w:lang w:val="en-US"/>
        </w:rPr>
        <w:t xml:space="preserve"> :</w:t>
      </w:r>
      <w:r>
        <w:rPr>
          <w:rFonts w:hint="default" w:ascii="Cambria Math" w:hAnsi="Cambria Math" w:eastAsia="sans-serif 1.018982203064155" w:cs="Cambria Math"/>
          <w:i w:val="0"/>
          <w:iCs w:val="0"/>
          <w:caps w:val="0"/>
          <w:spacing w:val="0"/>
          <w:sz w:val="22"/>
          <w:szCs w:val="22"/>
          <w:shd w:val="clear" w:fill="FFFFFF"/>
          <w:lang w:val="en-US"/>
        </w:rPr>
        <w:t xml:space="preserve"> </w:t>
      </w:r>
      <w:r>
        <w:rPr>
          <w:rFonts w:hint="default" w:ascii="Cambria Math" w:hAnsi="Cambria Math" w:eastAsia="sans-serif" w:cs="Cambria Math"/>
          <w:i w:val="0"/>
          <w:iCs w:val="0"/>
          <w:caps w:val="0"/>
          <w:spacing w:val="0"/>
          <w:sz w:val="22"/>
          <w:szCs w:val="22"/>
          <w:shd w:val="clear" w:fill="FFFFFF"/>
        </w:rPr>
        <w:t xml:space="preserve"> </w:t>
      </w:r>
      <w:r>
        <w:rPr>
          <w:rFonts w:hint="default" w:ascii="Cambria Math" w:hAnsi="Cambria Math" w:eastAsia="sans-serif 0.9998807444623777" w:cs="Cambria Math"/>
          <w:i w:val="0"/>
          <w:iCs w:val="0"/>
          <w:caps w:val="0"/>
          <w:spacing w:val="0"/>
          <w:sz w:val="22"/>
          <w:szCs w:val="22"/>
          <w:shd w:val="clear" w:fill="FFFFFF"/>
        </w:rPr>
        <w:t>Peehar Goswami</w:t>
      </w:r>
      <w:r>
        <w:rPr>
          <w:rFonts w:hint="default" w:ascii="Cambria Math" w:hAnsi="Cambria Math" w:eastAsia="Segoe UI" w:cs="Cambria Math"/>
          <w:i w:val="0"/>
          <w:iCs w:val="0"/>
          <w:caps w:val="0"/>
          <w:spacing w:val="0"/>
          <w:sz w:val="22"/>
          <w:szCs w:val="22"/>
          <w:shd w:val="clear" w:fill="FFFFFF"/>
        </w:rPr>
        <w:br w:type="textWrapping"/>
      </w:r>
      <w:r>
        <w:rPr>
          <w:rFonts w:hint="default" w:ascii="Dubai Medium" w:hAnsi="Dubai Medium" w:eastAsia="sans-serif 0.9998454108142247" w:cs="Dubai Medium"/>
          <w:i w:val="0"/>
          <w:iCs w:val="0"/>
          <w:caps w:val="0"/>
          <w:spacing w:val="0"/>
          <w:sz w:val="22"/>
          <w:szCs w:val="22"/>
          <w:shd w:val="clear" w:fill="FFFFFF"/>
        </w:rPr>
        <w:t>PRN</w:t>
      </w:r>
      <w:r>
        <w:rPr>
          <w:rFonts w:hint="default" w:ascii="Dubai Medium" w:hAnsi="Dubai Medium" w:eastAsia="sans-serif 0.9998454108142247" w:cs="Dubai Medium"/>
          <w:i w:val="0"/>
          <w:iCs w:val="0"/>
          <w:caps w:val="0"/>
          <w:spacing w:val="0"/>
          <w:sz w:val="22"/>
          <w:szCs w:val="22"/>
          <w:shd w:val="clear" w:fill="FFFFFF"/>
          <w:lang w:val="en-US"/>
        </w:rPr>
        <w:t xml:space="preserve"> :</w:t>
      </w:r>
      <w:r>
        <w:rPr>
          <w:rFonts w:hint="default" w:ascii="Dubai Medium" w:hAnsi="Dubai Medium" w:eastAsia="sans-serif" w:cs="Dubai Medium"/>
          <w:i w:val="0"/>
          <w:iCs w:val="0"/>
          <w:caps w:val="0"/>
          <w:spacing w:val="0"/>
          <w:sz w:val="22"/>
          <w:szCs w:val="22"/>
          <w:shd w:val="clear" w:fill="FFFFFF"/>
        </w:rPr>
        <w:t xml:space="preserve"> </w:t>
      </w:r>
      <w:r>
        <w:rPr>
          <w:rFonts w:hint="default" w:ascii="Cambria Math" w:hAnsi="Cambria Math" w:eastAsia="sans-serif 0.9997269675001672" w:cs="Cambria Math"/>
          <w:i w:val="0"/>
          <w:iCs w:val="0"/>
          <w:caps w:val="0"/>
          <w:spacing w:val="0"/>
          <w:sz w:val="22"/>
          <w:szCs w:val="22"/>
          <w:shd w:val="clear" w:fill="FFFFFF"/>
        </w:rPr>
        <w:t>1262240769</w:t>
      </w:r>
      <w:r>
        <w:rPr>
          <w:rFonts w:hint="default" w:ascii="Cambria Math" w:hAnsi="Cambria Math" w:eastAsia="Segoe UI" w:cs="Cambria Math"/>
          <w:i w:val="0"/>
          <w:iCs w:val="0"/>
          <w:caps w:val="0"/>
          <w:spacing w:val="0"/>
          <w:sz w:val="22"/>
          <w:szCs w:val="22"/>
          <w:shd w:val="clear" w:fill="FFFFFF"/>
        </w:rPr>
        <w:br w:type="textWrapping"/>
      </w:r>
      <w:r>
        <w:rPr>
          <w:rFonts w:hint="default" w:ascii="Dubai Medium" w:hAnsi="Dubai Medium" w:eastAsia="sans-serif 1.023572636209303" w:cs="Dubai Medium"/>
          <w:i w:val="0"/>
          <w:iCs w:val="0"/>
          <w:caps w:val="0"/>
          <w:spacing w:val="0"/>
          <w:sz w:val="22"/>
          <w:szCs w:val="22"/>
          <w:shd w:val="clear" w:fill="FFFFFF"/>
        </w:rPr>
        <w:t>ROLL NO</w:t>
      </w:r>
      <w:r>
        <w:rPr>
          <w:rFonts w:hint="default" w:ascii="Cambria Math" w:hAnsi="Cambria Math" w:eastAsia="sans-serif 1.023572636209303" w:cs="Cambria Math"/>
          <w:i w:val="0"/>
          <w:iCs w:val="0"/>
          <w:caps w:val="0"/>
          <w:spacing w:val="0"/>
          <w:sz w:val="22"/>
          <w:szCs w:val="22"/>
          <w:shd w:val="clear" w:fill="FFFFFF"/>
          <w:lang w:val="en-US"/>
        </w:rPr>
        <w:t>. : 2</w:t>
      </w:r>
      <w:r>
        <w:rPr>
          <w:rFonts w:hint="default" w:ascii="Cambria Math" w:hAnsi="Cambria Math" w:eastAsia="Segoe UI" w:cs="Cambria Math"/>
          <w:i w:val="0"/>
          <w:iCs w:val="0"/>
          <w:caps w:val="0"/>
          <w:spacing w:val="0"/>
          <w:sz w:val="22"/>
          <w:szCs w:val="22"/>
          <w:shd w:val="clear" w:fill="FFFFFF"/>
        </w:rPr>
        <w:br w:type="textWrapping"/>
      </w:r>
      <w:r>
        <w:rPr>
          <w:rFonts w:hint="default" w:ascii="Dubai Medium" w:hAnsi="Dubai Medium" w:eastAsia="sans-serif 1.0573855038806494" w:cs="Dubai Medium"/>
          <w:i w:val="0"/>
          <w:iCs w:val="0"/>
          <w:caps w:val="0"/>
          <w:spacing w:val="0"/>
          <w:sz w:val="22"/>
          <w:szCs w:val="22"/>
          <w:shd w:val="clear" w:fill="FFFFFF"/>
        </w:rPr>
        <w:t>PANEL</w:t>
      </w:r>
      <w:r>
        <w:rPr>
          <w:rFonts w:hint="default" w:ascii="Dubai Medium" w:hAnsi="Dubai Medium" w:eastAsia="sans-serif" w:cs="Dubai Medium"/>
          <w:i w:val="0"/>
          <w:iCs w:val="0"/>
          <w:caps w:val="0"/>
          <w:spacing w:val="0"/>
          <w:sz w:val="22"/>
          <w:szCs w:val="22"/>
          <w:shd w:val="clear" w:fill="FFFFFF"/>
        </w:rPr>
        <w:t xml:space="preserve"> </w:t>
      </w:r>
      <w:r>
        <w:rPr>
          <w:rFonts w:hint="default" w:ascii="Cambria Math" w:hAnsi="Cambria Math" w:eastAsia="sans-serif" w:cs="Cambria Math"/>
          <w:i w:val="0"/>
          <w:iCs w:val="0"/>
          <w:caps w:val="0"/>
          <w:spacing w:val="0"/>
          <w:sz w:val="22"/>
          <w:szCs w:val="22"/>
          <w:shd w:val="clear" w:fill="FFFFFF"/>
          <w:lang w:val="en-US"/>
        </w:rPr>
        <w:t>: F</w:t>
      </w:r>
      <w:r>
        <w:rPr>
          <w:rFonts w:hint="default" w:ascii="Cambria Math" w:hAnsi="Cambria Math" w:eastAsia="Segoe UI" w:cs="Cambria Math"/>
          <w:i w:val="0"/>
          <w:iCs w:val="0"/>
          <w:caps w:val="0"/>
          <w:spacing w:val="0"/>
          <w:sz w:val="22"/>
          <w:szCs w:val="22"/>
          <w:shd w:val="clear" w:fill="FFFFFF"/>
        </w:rPr>
        <w:br w:type="textWrapping"/>
      </w:r>
      <w:r>
        <w:rPr>
          <w:rFonts w:hint="default" w:ascii="Dubai Medium" w:hAnsi="Dubai Medium" w:eastAsia="sans-serif 1.0123357711146155" w:cs="Dubai Medium"/>
          <w:i w:val="0"/>
          <w:iCs w:val="0"/>
          <w:caps w:val="0"/>
          <w:spacing w:val="0"/>
          <w:sz w:val="22"/>
          <w:szCs w:val="22"/>
          <w:shd w:val="clear" w:fill="FFFFFF"/>
        </w:rPr>
        <w:t>WEBSITE</w:t>
      </w:r>
      <w:r>
        <w:rPr>
          <w:rFonts w:hint="default" w:ascii="Dubai Medium" w:hAnsi="Dubai Medium" w:eastAsia="sans-serif" w:cs="Dubai Medium"/>
          <w:i w:val="0"/>
          <w:iCs w:val="0"/>
          <w:caps w:val="0"/>
          <w:spacing w:val="0"/>
          <w:sz w:val="22"/>
          <w:szCs w:val="22"/>
          <w:shd w:val="clear" w:fill="FFFFFF"/>
        </w:rPr>
        <w:t xml:space="preserve"> </w:t>
      </w:r>
      <w:r>
        <w:rPr>
          <w:rFonts w:hint="default" w:ascii="Dubai Medium" w:hAnsi="Dubai Medium" w:eastAsia="sans-serif" w:cs="Dubai Medium"/>
          <w:i w:val="0"/>
          <w:iCs w:val="0"/>
          <w:caps w:val="0"/>
          <w:spacing w:val="0"/>
          <w:sz w:val="22"/>
          <w:szCs w:val="22"/>
          <w:shd w:val="clear" w:fill="FFFFFF"/>
          <w:lang w:val="en-US"/>
        </w:rPr>
        <w:t xml:space="preserve"> :</w:t>
      </w:r>
      <w:r>
        <w:rPr>
          <w:rFonts w:hint="default" w:ascii="Cambria Math" w:hAnsi="Cambria Math" w:eastAsia="sans-serif" w:cs="Cambria Math"/>
          <w:i w:val="0"/>
          <w:iCs w:val="0"/>
          <w:caps w:val="0"/>
          <w:spacing w:val="0"/>
          <w:sz w:val="22"/>
          <w:szCs w:val="22"/>
          <w:shd w:val="clear" w:fill="FFFFFF"/>
          <w:lang w:val="en-US"/>
        </w:rPr>
        <w:t xml:space="preserve"> s</w:t>
      </w:r>
      <w:r>
        <w:rPr>
          <w:rFonts w:hint="default" w:ascii="Cambria Math" w:hAnsi="Cambria Math" w:eastAsia="sans-serif 0.9998566954364565" w:cs="Cambria Math"/>
          <w:i w:val="0"/>
          <w:iCs w:val="0"/>
          <w:caps w:val="0"/>
          <w:spacing w:val="0"/>
          <w:sz w:val="22"/>
          <w:szCs w:val="22"/>
          <w:shd w:val="clear" w:fill="FFFFFF"/>
        </w:rPr>
        <w:t>haadi.</w:t>
      </w:r>
      <w:r>
        <w:rPr>
          <w:rFonts w:hint="default" w:ascii="Cambria Math" w:hAnsi="Cambria Math" w:eastAsia="sans-serif 0.9998566954364565" w:cs="Cambria Math"/>
          <w:i w:val="0"/>
          <w:iCs w:val="0"/>
          <w:caps w:val="0"/>
          <w:spacing w:val="0"/>
          <w:sz w:val="22"/>
          <w:szCs w:val="22"/>
          <w:shd w:val="clear" w:fill="FFFFFF"/>
          <w:lang w:val="en-US"/>
        </w:rPr>
        <w:t>com</w:t>
      </w:r>
    </w:p>
    <w:p w14:paraId="481678DB">
      <w:pPr>
        <w:jc w:val="both"/>
      </w:pPr>
    </w:p>
    <w:p w14:paraId="44B32F5C">
      <w:pPr>
        <w:spacing w:before="120" w:after="120"/>
      </w:pPr>
      <w:r>
        <w:rPr>
          <w:b/>
          <w:sz w:val="30"/>
        </w:rPr>
        <w:t>PROBLEM STATEMENT</w:t>
      </w:r>
    </w:p>
    <w:p w14:paraId="4A4CC637">
      <w:pPr>
        <w:spacing w:after="100" w:line="276" w:lineRule="auto"/>
      </w:pPr>
      <w:r>
        <w:t>Critical Analysis of Interfaces: Analyse any one interface (website or mobile app) that you have interacted with that could be designed better. Focus on the interface design problems, rather than its engineering faults or business problems. Comment on its learnability, usability, consistency and metaphors.</w:t>
      </w:r>
    </w:p>
    <w:p w14:paraId="401FF510">
      <w:pPr>
        <w:spacing w:before="120" w:after="120"/>
        <w:rPr>
          <w:b/>
          <w:sz w:val="30"/>
        </w:rPr>
      </w:pPr>
    </w:p>
    <w:p w14:paraId="0D7C0D4C">
      <w:pPr>
        <w:spacing w:before="120" w:after="120"/>
      </w:pPr>
      <w:r>
        <w:rPr>
          <w:b/>
          <w:sz w:val="30"/>
        </w:rPr>
        <w:t>PRIMARY USER PERSONA</w:t>
      </w:r>
    </w:p>
    <w:p w14:paraId="1E686BE5">
      <w:pPr>
        <w:spacing w:after="100" w:line="276" w:lineRule="auto"/>
      </w:pPr>
      <w:r>
        <w:t>The primary user persona is a young adult or working professional aged approximately 18–35 who uses matrimonial websites to discover compatible life-partner profiles. They prefer a trustworthy, simple and easy-to-navigate interface with clear profile information, search filters, photos, verification indicators and communication options. Family members may also participate in the profile and matchmaking process.</w:t>
      </w:r>
    </w:p>
    <w:p w14:paraId="040D2A15">
      <w:pPr>
        <w:spacing w:before="120" w:after="120"/>
        <w:rPr>
          <w:b/>
          <w:sz w:val="30"/>
        </w:rPr>
      </w:pPr>
    </w:p>
    <w:p w14:paraId="739E4434">
      <w:pPr>
        <w:spacing w:before="120" w:after="120"/>
      </w:pPr>
      <w:r>
        <w:rPr>
          <w:b/>
          <w:sz w:val="30"/>
        </w:rPr>
        <w:t>CHATGPT VERSION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1587"/>
        <w:gridCol w:w="5102"/>
      </w:tblGrid>
      <w:tr w14:paraId="0BF04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461BE91">
            <w:pPr>
              <w:spacing w:after="0" w:line="240" w:lineRule="auto"/>
              <w:rPr>
                <w:sz w:val="22"/>
                <w:szCs w:val="28"/>
              </w:rPr>
            </w:pPr>
            <w:r>
              <w:rPr>
                <w:b/>
                <w:sz w:val="20"/>
                <w:szCs w:val="28"/>
              </w:rPr>
              <w:t>Parameter</w:t>
            </w:r>
          </w:p>
        </w:tc>
        <w:tc>
          <w:tcPr>
            <w:tcW w:w="1587" w:type="dxa"/>
            <w:vAlign w:val="top"/>
          </w:tcPr>
          <w:p w14:paraId="0ADE5689">
            <w:pPr>
              <w:spacing w:after="0" w:line="240" w:lineRule="auto"/>
              <w:rPr>
                <w:sz w:val="22"/>
                <w:szCs w:val="28"/>
              </w:rPr>
            </w:pPr>
            <w:r>
              <w:rPr>
                <w:b/>
                <w:sz w:val="20"/>
                <w:szCs w:val="28"/>
              </w:rPr>
              <w:t>Shaadi.com Rating</w:t>
            </w:r>
          </w:p>
        </w:tc>
        <w:tc>
          <w:tcPr>
            <w:tcW w:w="5102" w:type="dxa"/>
            <w:vAlign w:val="top"/>
          </w:tcPr>
          <w:p w14:paraId="47550EB0">
            <w:pPr>
              <w:spacing w:after="0" w:line="240" w:lineRule="auto"/>
              <w:rPr>
                <w:sz w:val="22"/>
                <w:szCs w:val="28"/>
              </w:rPr>
            </w:pPr>
            <w:r>
              <w:rPr>
                <w:b/>
                <w:sz w:val="20"/>
                <w:szCs w:val="28"/>
              </w:rPr>
              <w:t>Points</w:t>
            </w:r>
          </w:p>
        </w:tc>
      </w:tr>
      <w:tr w14:paraId="465D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41DD405">
            <w:pPr>
              <w:spacing w:after="0" w:line="240" w:lineRule="auto"/>
              <w:rPr>
                <w:sz w:val="22"/>
                <w:szCs w:val="28"/>
              </w:rPr>
            </w:pPr>
            <w:r>
              <w:rPr>
                <w:b w:val="0"/>
                <w:sz w:val="20"/>
                <w:szCs w:val="28"/>
              </w:rPr>
              <w:t>Learnability</w:t>
            </w:r>
          </w:p>
        </w:tc>
        <w:tc>
          <w:tcPr>
            <w:tcW w:w="1587" w:type="dxa"/>
            <w:vAlign w:val="top"/>
          </w:tcPr>
          <w:p w14:paraId="7ED164DB">
            <w:pPr>
              <w:spacing w:after="0" w:line="240" w:lineRule="auto"/>
              <w:rPr>
                <w:sz w:val="22"/>
                <w:szCs w:val="28"/>
              </w:rPr>
            </w:pPr>
            <w:r>
              <w:rPr>
                <w:b w:val="0"/>
                <w:sz w:val="20"/>
                <w:szCs w:val="28"/>
              </w:rPr>
              <w:t>8.5/10</w:t>
            </w:r>
          </w:p>
        </w:tc>
        <w:tc>
          <w:tcPr>
            <w:tcW w:w="5102" w:type="dxa"/>
            <w:vAlign w:val="top"/>
          </w:tcPr>
          <w:p w14:paraId="0563EDDE">
            <w:pPr>
              <w:spacing w:after="0" w:line="240" w:lineRule="auto"/>
              <w:rPr>
                <w:sz w:val="22"/>
                <w:szCs w:val="28"/>
              </w:rPr>
            </w:pPr>
            <w:r>
              <w:rPr>
                <w:b w:val="0"/>
                <w:sz w:val="20"/>
                <w:szCs w:val="28"/>
              </w:rPr>
              <w:t>Basic search and profile cards are understandable, but the large number of matrimonial criteria can overwhelm new users.</w:t>
            </w:r>
          </w:p>
        </w:tc>
      </w:tr>
      <w:tr w14:paraId="4ABE5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816E11D">
            <w:pPr>
              <w:spacing w:after="0" w:line="240" w:lineRule="auto"/>
              <w:rPr>
                <w:sz w:val="22"/>
                <w:szCs w:val="28"/>
              </w:rPr>
            </w:pPr>
            <w:r>
              <w:rPr>
                <w:b w:val="0"/>
                <w:sz w:val="20"/>
                <w:szCs w:val="28"/>
              </w:rPr>
              <w:t>Usability</w:t>
            </w:r>
          </w:p>
        </w:tc>
        <w:tc>
          <w:tcPr>
            <w:tcW w:w="1587" w:type="dxa"/>
            <w:vAlign w:val="top"/>
          </w:tcPr>
          <w:p w14:paraId="1D30C5F7">
            <w:pPr>
              <w:spacing w:after="0" w:line="240" w:lineRule="auto"/>
              <w:rPr>
                <w:sz w:val="22"/>
                <w:szCs w:val="28"/>
              </w:rPr>
            </w:pPr>
            <w:r>
              <w:rPr>
                <w:b w:val="0"/>
                <w:sz w:val="20"/>
                <w:szCs w:val="28"/>
              </w:rPr>
              <w:t>8.5/10</w:t>
            </w:r>
          </w:p>
        </w:tc>
        <w:tc>
          <w:tcPr>
            <w:tcW w:w="5102" w:type="dxa"/>
            <w:vAlign w:val="top"/>
          </w:tcPr>
          <w:p w14:paraId="143A4E34">
            <w:pPr>
              <w:spacing w:after="0" w:line="240" w:lineRule="auto"/>
              <w:rPr>
                <w:sz w:val="22"/>
                <w:szCs w:val="28"/>
              </w:rPr>
            </w:pPr>
            <w:r>
              <w:rPr>
                <w:b w:val="0"/>
                <w:sz w:val="20"/>
                <w:szCs w:val="28"/>
              </w:rPr>
              <w:t>Search, filters, matches and profile information support the core task well, though detailed filtering can require many interactions.</w:t>
            </w:r>
          </w:p>
        </w:tc>
      </w:tr>
      <w:tr w14:paraId="62EA2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74609C5">
            <w:pPr>
              <w:spacing w:after="0" w:line="240" w:lineRule="auto"/>
              <w:rPr>
                <w:sz w:val="22"/>
                <w:szCs w:val="28"/>
              </w:rPr>
            </w:pPr>
            <w:r>
              <w:rPr>
                <w:b w:val="0"/>
                <w:sz w:val="20"/>
                <w:szCs w:val="28"/>
              </w:rPr>
              <w:t>Consistency</w:t>
            </w:r>
          </w:p>
        </w:tc>
        <w:tc>
          <w:tcPr>
            <w:tcW w:w="1587" w:type="dxa"/>
            <w:vAlign w:val="top"/>
          </w:tcPr>
          <w:p w14:paraId="2DFE08BB">
            <w:pPr>
              <w:spacing w:after="0" w:line="240" w:lineRule="auto"/>
              <w:rPr>
                <w:sz w:val="22"/>
                <w:szCs w:val="28"/>
              </w:rPr>
            </w:pPr>
            <w:r>
              <w:rPr>
                <w:b w:val="0"/>
                <w:sz w:val="20"/>
                <w:szCs w:val="28"/>
              </w:rPr>
              <w:t>8.5/10</w:t>
            </w:r>
          </w:p>
        </w:tc>
        <w:tc>
          <w:tcPr>
            <w:tcW w:w="5102" w:type="dxa"/>
            <w:vAlign w:val="top"/>
          </w:tcPr>
          <w:p w14:paraId="50C395C8">
            <w:pPr>
              <w:spacing w:after="0" w:line="240" w:lineRule="auto"/>
              <w:rPr>
                <w:sz w:val="22"/>
                <w:szCs w:val="28"/>
              </w:rPr>
            </w:pPr>
            <w:r>
              <w:rPr>
                <w:b w:val="0"/>
                <w:sz w:val="20"/>
                <w:szCs w:val="28"/>
              </w:rPr>
              <w:t>Search controls, profile information and common actions generally follow predictable patterns.</w:t>
            </w:r>
          </w:p>
        </w:tc>
      </w:tr>
      <w:tr w14:paraId="1721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D928A9D">
            <w:pPr>
              <w:spacing w:after="0" w:line="240" w:lineRule="auto"/>
              <w:rPr>
                <w:sz w:val="22"/>
                <w:szCs w:val="28"/>
              </w:rPr>
            </w:pPr>
            <w:r>
              <w:rPr>
                <w:b w:val="0"/>
                <w:sz w:val="20"/>
                <w:szCs w:val="28"/>
              </w:rPr>
              <w:t>Use of Metaphors</w:t>
            </w:r>
          </w:p>
        </w:tc>
        <w:tc>
          <w:tcPr>
            <w:tcW w:w="1587" w:type="dxa"/>
            <w:vAlign w:val="top"/>
          </w:tcPr>
          <w:p w14:paraId="564706ED">
            <w:pPr>
              <w:spacing w:after="0" w:line="240" w:lineRule="auto"/>
              <w:rPr>
                <w:sz w:val="22"/>
                <w:szCs w:val="28"/>
              </w:rPr>
            </w:pPr>
            <w:r>
              <w:rPr>
                <w:b w:val="0"/>
                <w:sz w:val="20"/>
                <w:szCs w:val="28"/>
              </w:rPr>
              <w:t>9/10</w:t>
            </w:r>
          </w:p>
        </w:tc>
        <w:tc>
          <w:tcPr>
            <w:tcW w:w="5102" w:type="dxa"/>
            <w:vAlign w:val="top"/>
          </w:tcPr>
          <w:p w14:paraId="279BAC93">
            <w:pPr>
              <w:spacing w:after="0" w:line="240" w:lineRule="auto"/>
              <w:rPr>
                <w:sz w:val="22"/>
                <w:szCs w:val="28"/>
              </w:rPr>
            </w:pPr>
            <w:r>
              <w:rPr>
                <w:b w:val="0"/>
                <w:sz w:val="20"/>
                <w:szCs w:val="28"/>
              </w:rPr>
              <w:t>Familiar icons such as search, heart/shortlist, verification indicators and profile images communicate meaning quickly.</w:t>
            </w:r>
          </w:p>
        </w:tc>
      </w:tr>
      <w:tr w14:paraId="5497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889C2F3">
            <w:pPr>
              <w:spacing w:after="0" w:line="240" w:lineRule="auto"/>
              <w:rPr>
                <w:sz w:val="22"/>
                <w:szCs w:val="28"/>
              </w:rPr>
            </w:pPr>
            <w:r>
              <w:rPr>
                <w:b w:val="0"/>
                <w:sz w:val="20"/>
                <w:szCs w:val="28"/>
              </w:rPr>
              <w:t>Navigation Structure</w:t>
            </w:r>
          </w:p>
        </w:tc>
        <w:tc>
          <w:tcPr>
            <w:tcW w:w="1587" w:type="dxa"/>
            <w:vAlign w:val="top"/>
          </w:tcPr>
          <w:p w14:paraId="7BC198D8">
            <w:pPr>
              <w:spacing w:after="0" w:line="240" w:lineRule="auto"/>
              <w:rPr>
                <w:sz w:val="22"/>
                <w:szCs w:val="28"/>
              </w:rPr>
            </w:pPr>
            <w:r>
              <w:rPr>
                <w:b w:val="0"/>
                <w:sz w:val="20"/>
                <w:szCs w:val="28"/>
              </w:rPr>
              <w:t>8/10</w:t>
            </w:r>
          </w:p>
        </w:tc>
        <w:tc>
          <w:tcPr>
            <w:tcW w:w="5102" w:type="dxa"/>
            <w:vAlign w:val="top"/>
          </w:tcPr>
          <w:p w14:paraId="7DC74529">
            <w:pPr>
              <w:spacing w:after="0" w:line="240" w:lineRule="auto"/>
              <w:rPr>
                <w:sz w:val="22"/>
                <w:szCs w:val="28"/>
              </w:rPr>
            </w:pPr>
            <w:r>
              <w:rPr>
                <w:b w:val="0"/>
                <w:sz w:val="20"/>
                <w:szCs w:val="28"/>
              </w:rPr>
              <w:t>Main matchmaking tasks are accessible, but numerous search and account options can make navigation lengthy.</w:t>
            </w:r>
          </w:p>
        </w:tc>
      </w:tr>
      <w:tr w14:paraId="6BC9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81" w:type="dxa"/>
            <w:vAlign w:val="top"/>
          </w:tcPr>
          <w:p w14:paraId="02F9C79E">
            <w:pPr>
              <w:spacing w:after="0" w:line="240" w:lineRule="auto"/>
              <w:rPr>
                <w:sz w:val="22"/>
                <w:szCs w:val="28"/>
              </w:rPr>
            </w:pPr>
            <w:r>
              <w:rPr>
                <w:b w:val="0"/>
                <w:sz w:val="20"/>
                <w:szCs w:val="28"/>
              </w:rPr>
              <w:t>Visual Hierarchy</w:t>
            </w:r>
          </w:p>
        </w:tc>
        <w:tc>
          <w:tcPr>
            <w:tcW w:w="1587" w:type="dxa"/>
            <w:vAlign w:val="top"/>
          </w:tcPr>
          <w:p w14:paraId="557DBD5D">
            <w:pPr>
              <w:spacing w:after="0" w:line="240" w:lineRule="auto"/>
              <w:rPr>
                <w:sz w:val="22"/>
                <w:szCs w:val="28"/>
              </w:rPr>
            </w:pPr>
            <w:r>
              <w:rPr>
                <w:b w:val="0"/>
                <w:sz w:val="20"/>
                <w:szCs w:val="28"/>
              </w:rPr>
              <w:t>7.5/10</w:t>
            </w:r>
          </w:p>
        </w:tc>
        <w:tc>
          <w:tcPr>
            <w:tcW w:w="5102" w:type="dxa"/>
            <w:vAlign w:val="top"/>
          </w:tcPr>
          <w:p w14:paraId="1E66D20E">
            <w:pPr>
              <w:spacing w:after="0" w:line="240" w:lineRule="auto"/>
              <w:rPr>
                <w:sz w:val="22"/>
                <w:szCs w:val="28"/>
              </w:rPr>
            </w:pPr>
            <w:r>
              <w:rPr>
                <w:b w:val="0"/>
                <w:sz w:val="20"/>
                <w:szCs w:val="28"/>
              </w:rPr>
              <w:t>Profile photos and key attributes are prominent, but badges, labels and promotional elements can compete for attention.</w:t>
            </w:r>
          </w:p>
        </w:tc>
      </w:tr>
      <w:tr w14:paraId="49C39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FBDBDFA">
            <w:pPr>
              <w:spacing w:after="0" w:line="240" w:lineRule="auto"/>
              <w:rPr>
                <w:sz w:val="22"/>
                <w:szCs w:val="28"/>
              </w:rPr>
            </w:pPr>
            <w:r>
              <w:rPr>
                <w:b w:val="0"/>
                <w:sz w:val="20"/>
                <w:szCs w:val="28"/>
              </w:rPr>
              <w:t>Accessibility</w:t>
            </w:r>
          </w:p>
        </w:tc>
        <w:tc>
          <w:tcPr>
            <w:tcW w:w="1587" w:type="dxa"/>
            <w:vAlign w:val="top"/>
          </w:tcPr>
          <w:p w14:paraId="7C7CF779">
            <w:pPr>
              <w:spacing w:after="0" w:line="240" w:lineRule="auto"/>
              <w:rPr>
                <w:sz w:val="22"/>
                <w:szCs w:val="28"/>
              </w:rPr>
            </w:pPr>
            <w:r>
              <w:rPr>
                <w:b w:val="0"/>
                <w:sz w:val="20"/>
                <w:szCs w:val="28"/>
              </w:rPr>
              <w:t>7.5/10</w:t>
            </w:r>
          </w:p>
        </w:tc>
        <w:tc>
          <w:tcPr>
            <w:tcW w:w="5102" w:type="dxa"/>
            <w:vAlign w:val="top"/>
          </w:tcPr>
          <w:p w14:paraId="3E2BF3EE">
            <w:pPr>
              <w:spacing w:after="0" w:line="240" w:lineRule="auto"/>
              <w:rPr>
                <w:sz w:val="22"/>
                <w:szCs w:val="28"/>
              </w:rPr>
            </w:pPr>
            <w:r>
              <w:rPr>
                <w:b w:val="0"/>
                <w:sz w:val="20"/>
                <w:szCs w:val="28"/>
              </w:rPr>
              <w:t>The interface is generally readable, although dense profile information and secondary text can reduce scanning comfort.</w:t>
            </w:r>
          </w:p>
        </w:tc>
      </w:tr>
      <w:tr w14:paraId="6ADE3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47689FC">
            <w:pPr>
              <w:spacing w:after="0" w:line="240" w:lineRule="auto"/>
              <w:rPr>
                <w:sz w:val="22"/>
                <w:szCs w:val="28"/>
              </w:rPr>
            </w:pPr>
            <w:r>
              <w:rPr>
                <w:b w:val="0"/>
                <w:sz w:val="20"/>
                <w:szCs w:val="28"/>
              </w:rPr>
              <w:t>Responsiveness</w:t>
            </w:r>
          </w:p>
        </w:tc>
        <w:tc>
          <w:tcPr>
            <w:tcW w:w="1587" w:type="dxa"/>
            <w:vAlign w:val="top"/>
          </w:tcPr>
          <w:p w14:paraId="6F7EB2B3">
            <w:pPr>
              <w:spacing w:after="0" w:line="240" w:lineRule="auto"/>
              <w:rPr>
                <w:sz w:val="22"/>
                <w:szCs w:val="28"/>
              </w:rPr>
            </w:pPr>
            <w:r>
              <w:rPr>
                <w:b w:val="0"/>
                <w:sz w:val="20"/>
                <w:szCs w:val="28"/>
              </w:rPr>
              <w:t>8.5/10</w:t>
            </w:r>
          </w:p>
        </w:tc>
        <w:tc>
          <w:tcPr>
            <w:tcW w:w="5102" w:type="dxa"/>
            <w:vAlign w:val="top"/>
          </w:tcPr>
          <w:p w14:paraId="6DD50E40">
            <w:pPr>
              <w:spacing w:after="0" w:line="240" w:lineRule="auto"/>
              <w:rPr>
                <w:sz w:val="22"/>
                <w:szCs w:val="28"/>
              </w:rPr>
            </w:pPr>
            <w:r>
              <w:rPr>
                <w:b w:val="0"/>
                <w:sz w:val="20"/>
                <w:szCs w:val="28"/>
              </w:rPr>
              <w:t>The experience adapts across devices, but dense profile cards and filters can feel crowded on smaller screens.</w:t>
            </w:r>
          </w:p>
        </w:tc>
      </w:tr>
      <w:tr w14:paraId="2D3B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F04DE02">
            <w:pPr>
              <w:spacing w:after="0" w:line="240" w:lineRule="auto"/>
              <w:rPr>
                <w:sz w:val="22"/>
                <w:szCs w:val="28"/>
              </w:rPr>
            </w:pPr>
            <w:r>
              <w:rPr>
                <w:b w:val="0"/>
                <w:sz w:val="20"/>
                <w:szCs w:val="28"/>
              </w:rPr>
              <w:t>Efficiency of Interaction</w:t>
            </w:r>
          </w:p>
        </w:tc>
        <w:tc>
          <w:tcPr>
            <w:tcW w:w="1587" w:type="dxa"/>
            <w:vAlign w:val="top"/>
          </w:tcPr>
          <w:p w14:paraId="6C79E486">
            <w:pPr>
              <w:spacing w:after="0" w:line="240" w:lineRule="auto"/>
              <w:rPr>
                <w:sz w:val="22"/>
                <w:szCs w:val="28"/>
              </w:rPr>
            </w:pPr>
            <w:r>
              <w:rPr>
                <w:b w:val="0"/>
                <w:sz w:val="20"/>
                <w:szCs w:val="28"/>
              </w:rPr>
              <w:t>8/10</w:t>
            </w:r>
          </w:p>
        </w:tc>
        <w:tc>
          <w:tcPr>
            <w:tcW w:w="5102" w:type="dxa"/>
            <w:vAlign w:val="top"/>
          </w:tcPr>
          <w:p w14:paraId="53E666CC">
            <w:pPr>
              <w:spacing w:after="0" w:line="240" w:lineRule="auto"/>
              <w:rPr>
                <w:sz w:val="22"/>
                <w:szCs w:val="28"/>
              </w:rPr>
            </w:pPr>
            <w:r>
              <w:rPr>
                <w:b w:val="0"/>
                <w:sz w:val="20"/>
                <w:szCs w:val="28"/>
              </w:rPr>
              <w:t>Search and match discovery are efficient, while advanced criteria and profile review add interactions.</w:t>
            </w:r>
          </w:p>
        </w:tc>
      </w:tr>
      <w:tr w14:paraId="593A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5063D52F">
            <w:pPr>
              <w:spacing w:after="0" w:line="240" w:lineRule="auto"/>
              <w:rPr>
                <w:sz w:val="22"/>
                <w:szCs w:val="28"/>
              </w:rPr>
            </w:pPr>
            <w:r>
              <w:rPr>
                <w:b w:val="0"/>
                <w:sz w:val="20"/>
                <w:szCs w:val="28"/>
              </w:rPr>
              <w:t>Feedback &amp; System Status</w:t>
            </w:r>
          </w:p>
        </w:tc>
        <w:tc>
          <w:tcPr>
            <w:tcW w:w="1587" w:type="dxa"/>
            <w:vAlign w:val="top"/>
          </w:tcPr>
          <w:p w14:paraId="7056275B">
            <w:pPr>
              <w:spacing w:after="0" w:line="240" w:lineRule="auto"/>
              <w:rPr>
                <w:sz w:val="22"/>
                <w:szCs w:val="28"/>
              </w:rPr>
            </w:pPr>
            <w:r>
              <w:rPr>
                <w:b w:val="0"/>
                <w:sz w:val="20"/>
                <w:szCs w:val="28"/>
              </w:rPr>
              <w:t>8.5/10</w:t>
            </w:r>
          </w:p>
        </w:tc>
        <w:tc>
          <w:tcPr>
            <w:tcW w:w="5102" w:type="dxa"/>
            <w:vAlign w:val="top"/>
          </w:tcPr>
          <w:p w14:paraId="10ECF5A4">
            <w:pPr>
              <w:spacing w:after="0" w:line="240" w:lineRule="auto"/>
              <w:rPr>
                <w:sz w:val="22"/>
                <w:szCs w:val="28"/>
              </w:rPr>
            </w:pPr>
            <w:r>
              <w:rPr>
                <w:b w:val="0"/>
                <w:sz w:val="20"/>
                <w:szCs w:val="28"/>
              </w:rPr>
              <w:t>Actions such as interests, shortlisting, searches and profile interactions generally communicate state to the user.</w:t>
            </w:r>
          </w:p>
        </w:tc>
      </w:tr>
      <w:tr w14:paraId="3EF9D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6E53A534">
            <w:pPr>
              <w:spacing w:after="0" w:line="240" w:lineRule="auto"/>
              <w:rPr>
                <w:sz w:val="22"/>
                <w:szCs w:val="28"/>
              </w:rPr>
            </w:pPr>
            <w:r>
              <w:rPr>
                <w:b w:val="0"/>
                <w:sz w:val="20"/>
                <w:szCs w:val="28"/>
              </w:rPr>
              <w:t>Error Prevention &amp; Recovery</w:t>
            </w:r>
          </w:p>
        </w:tc>
        <w:tc>
          <w:tcPr>
            <w:tcW w:w="1587" w:type="dxa"/>
            <w:vAlign w:val="top"/>
          </w:tcPr>
          <w:p w14:paraId="593E8982">
            <w:pPr>
              <w:spacing w:after="0" w:line="240" w:lineRule="auto"/>
              <w:rPr>
                <w:sz w:val="22"/>
                <w:szCs w:val="28"/>
              </w:rPr>
            </w:pPr>
            <w:r>
              <w:rPr>
                <w:b w:val="0"/>
                <w:sz w:val="20"/>
                <w:szCs w:val="28"/>
              </w:rPr>
              <w:t>8/10</w:t>
            </w:r>
          </w:p>
        </w:tc>
        <w:tc>
          <w:tcPr>
            <w:tcW w:w="5102" w:type="dxa"/>
            <w:vAlign w:val="top"/>
          </w:tcPr>
          <w:p w14:paraId="3888AFB8">
            <w:pPr>
              <w:spacing w:after="0" w:line="240" w:lineRule="auto"/>
              <w:rPr>
                <w:sz w:val="22"/>
                <w:szCs w:val="28"/>
              </w:rPr>
            </w:pPr>
            <w:r>
              <w:rPr>
                <w:b w:val="0"/>
                <w:sz w:val="20"/>
                <w:szCs w:val="28"/>
              </w:rPr>
              <w:t>Search criteria and profile forms guide users, but complex preference choices can still cause confusion.</w:t>
            </w:r>
          </w:p>
        </w:tc>
      </w:tr>
      <w:tr w14:paraId="01595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3E0EDDE">
            <w:pPr>
              <w:spacing w:after="0" w:line="240" w:lineRule="auto"/>
              <w:rPr>
                <w:sz w:val="22"/>
                <w:szCs w:val="28"/>
              </w:rPr>
            </w:pPr>
            <w:r>
              <w:rPr>
                <w:b w:val="0"/>
                <w:sz w:val="20"/>
                <w:szCs w:val="28"/>
              </w:rPr>
              <w:t>Aesthetic &amp; Minimalist Design</w:t>
            </w:r>
          </w:p>
        </w:tc>
        <w:tc>
          <w:tcPr>
            <w:tcW w:w="1587" w:type="dxa"/>
            <w:vAlign w:val="top"/>
          </w:tcPr>
          <w:p w14:paraId="11492661">
            <w:pPr>
              <w:spacing w:after="0" w:line="240" w:lineRule="auto"/>
              <w:rPr>
                <w:sz w:val="22"/>
                <w:szCs w:val="28"/>
              </w:rPr>
            </w:pPr>
            <w:r>
              <w:rPr>
                <w:b w:val="0"/>
                <w:sz w:val="20"/>
                <w:szCs w:val="28"/>
              </w:rPr>
              <w:t>7.5/10</w:t>
            </w:r>
          </w:p>
        </w:tc>
        <w:tc>
          <w:tcPr>
            <w:tcW w:w="5102" w:type="dxa"/>
            <w:vAlign w:val="top"/>
          </w:tcPr>
          <w:p w14:paraId="5AADBCC0">
            <w:pPr>
              <w:spacing w:after="0" w:line="240" w:lineRule="auto"/>
              <w:rPr>
                <w:sz w:val="22"/>
                <w:szCs w:val="28"/>
              </w:rPr>
            </w:pPr>
            <w:r>
              <w:rPr>
                <w:b w:val="0"/>
                <w:sz w:val="20"/>
                <w:szCs w:val="28"/>
              </w:rPr>
              <w:t>The platform looks professional and trustworthy, but profiles and promotional elements can feel information-heavy.</w:t>
            </w:r>
          </w:p>
        </w:tc>
      </w:tr>
      <w:tr w14:paraId="328F2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0C758E12">
            <w:pPr>
              <w:spacing w:after="0" w:line="240" w:lineRule="auto"/>
              <w:rPr>
                <w:sz w:val="22"/>
                <w:szCs w:val="28"/>
              </w:rPr>
            </w:pPr>
            <w:r>
              <w:rPr>
                <w:b w:val="0"/>
                <w:sz w:val="20"/>
                <w:szCs w:val="28"/>
              </w:rPr>
              <w:t>Content Readability</w:t>
            </w:r>
          </w:p>
        </w:tc>
        <w:tc>
          <w:tcPr>
            <w:tcW w:w="1587" w:type="dxa"/>
            <w:vAlign w:val="top"/>
          </w:tcPr>
          <w:p w14:paraId="759164CB">
            <w:pPr>
              <w:spacing w:after="0" w:line="240" w:lineRule="auto"/>
              <w:rPr>
                <w:sz w:val="22"/>
                <w:szCs w:val="28"/>
              </w:rPr>
            </w:pPr>
            <w:r>
              <w:rPr>
                <w:b w:val="0"/>
                <w:sz w:val="20"/>
                <w:szCs w:val="28"/>
              </w:rPr>
              <w:t>8/10</w:t>
            </w:r>
          </w:p>
        </w:tc>
        <w:tc>
          <w:tcPr>
            <w:tcW w:w="5102" w:type="dxa"/>
            <w:vAlign w:val="top"/>
          </w:tcPr>
          <w:p w14:paraId="1C75B8DE">
            <w:pPr>
              <w:spacing w:after="0" w:line="240" w:lineRule="auto"/>
              <w:rPr>
                <w:sz w:val="22"/>
                <w:szCs w:val="28"/>
              </w:rPr>
            </w:pPr>
            <w:r>
              <w:rPr>
                <w:b w:val="0"/>
                <w:sz w:val="20"/>
                <w:szCs w:val="28"/>
              </w:rPr>
              <w:t>Core profile details are understandable, although long descriptions and many attributes require careful scanning.</w:t>
            </w:r>
          </w:p>
        </w:tc>
      </w:tr>
      <w:tr w14:paraId="196A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20B26833">
            <w:pPr>
              <w:spacing w:after="0" w:line="240" w:lineRule="auto"/>
              <w:rPr>
                <w:sz w:val="22"/>
                <w:szCs w:val="28"/>
              </w:rPr>
            </w:pPr>
            <w:r>
              <w:rPr>
                <w:b w:val="0"/>
                <w:sz w:val="20"/>
                <w:szCs w:val="28"/>
              </w:rPr>
              <w:t>Search &amp; Discoverability</w:t>
            </w:r>
          </w:p>
        </w:tc>
        <w:tc>
          <w:tcPr>
            <w:tcW w:w="1587" w:type="dxa"/>
            <w:vAlign w:val="top"/>
          </w:tcPr>
          <w:p w14:paraId="3E5BE547">
            <w:pPr>
              <w:spacing w:after="0" w:line="240" w:lineRule="auto"/>
              <w:rPr>
                <w:sz w:val="22"/>
                <w:szCs w:val="28"/>
              </w:rPr>
            </w:pPr>
            <w:r>
              <w:rPr>
                <w:b w:val="0"/>
                <w:sz w:val="20"/>
                <w:szCs w:val="28"/>
              </w:rPr>
              <w:t>9/10</w:t>
            </w:r>
          </w:p>
        </w:tc>
        <w:tc>
          <w:tcPr>
            <w:tcW w:w="5102" w:type="dxa"/>
            <w:vAlign w:val="top"/>
          </w:tcPr>
          <w:p w14:paraId="00A84EA1">
            <w:pPr>
              <w:spacing w:after="0" w:line="240" w:lineRule="auto"/>
              <w:rPr>
                <w:sz w:val="22"/>
                <w:szCs w:val="28"/>
              </w:rPr>
            </w:pPr>
            <w:r>
              <w:rPr>
                <w:b w:val="0"/>
                <w:sz w:val="20"/>
                <w:szCs w:val="28"/>
              </w:rPr>
              <w:t>Basic and advanced search provide strong ways to narrow profiles by personal and partner-preference criteria.</w:t>
            </w:r>
          </w:p>
        </w:tc>
      </w:tr>
      <w:tr w14:paraId="779A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3A872366">
            <w:pPr>
              <w:spacing w:after="0" w:line="240" w:lineRule="auto"/>
              <w:rPr>
                <w:sz w:val="22"/>
                <w:szCs w:val="28"/>
              </w:rPr>
            </w:pPr>
            <w:r>
              <w:rPr>
                <w:b w:val="0"/>
                <w:sz w:val="20"/>
                <w:szCs w:val="28"/>
              </w:rPr>
              <w:t>Performance Perception</w:t>
            </w:r>
          </w:p>
        </w:tc>
        <w:tc>
          <w:tcPr>
            <w:tcW w:w="1587" w:type="dxa"/>
            <w:vAlign w:val="top"/>
          </w:tcPr>
          <w:p w14:paraId="162D8779">
            <w:pPr>
              <w:spacing w:after="0" w:line="240" w:lineRule="auto"/>
              <w:rPr>
                <w:sz w:val="22"/>
                <w:szCs w:val="28"/>
              </w:rPr>
            </w:pPr>
            <w:r>
              <w:rPr>
                <w:b w:val="0"/>
                <w:sz w:val="20"/>
                <w:szCs w:val="28"/>
              </w:rPr>
              <w:t>8.5/10</w:t>
            </w:r>
          </w:p>
        </w:tc>
        <w:tc>
          <w:tcPr>
            <w:tcW w:w="5102" w:type="dxa"/>
            <w:vAlign w:val="top"/>
          </w:tcPr>
          <w:p w14:paraId="745334D2">
            <w:pPr>
              <w:spacing w:after="0" w:line="240" w:lineRule="auto"/>
              <w:rPr>
                <w:sz w:val="22"/>
                <w:szCs w:val="28"/>
              </w:rPr>
            </w:pPr>
            <w:r>
              <w:rPr>
                <w:b w:val="0"/>
                <w:sz w:val="20"/>
                <w:szCs w:val="28"/>
              </w:rPr>
              <w:t>Search and filtering provide a clear response to user actions and keep the discovery process active.</w:t>
            </w:r>
          </w:p>
        </w:tc>
      </w:tr>
      <w:tr w14:paraId="29FF1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A2A16F7">
            <w:pPr>
              <w:spacing w:after="0" w:line="240" w:lineRule="auto"/>
              <w:rPr>
                <w:sz w:val="22"/>
                <w:szCs w:val="28"/>
              </w:rPr>
            </w:pPr>
            <w:r>
              <w:rPr>
                <w:b w:val="0"/>
                <w:sz w:val="20"/>
                <w:szCs w:val="28"/>
              </w:rPr>
              <w:t>Trust &amp; Credibility</w:t>
            </w:r>
          </w:p>
        </w:tc>
        <w:tc>
          <w:tcPr>
            <w:tcW w:w="1587" w:type="dxa"/>
            <w:vAlign w:val="top"/>
          </w:tcPr>
          <w:p w14:paraId="5E4014D9">
            <w:pPr>
              <w:spacing w:after="0" w:line="240" w:lineRule="auto"/>
              <w:rPr>
                <w:sz w:val="22"/>
                <w:szCs w:val="28"/>
              </w:rPr>
            </w:pPr>
            <w:r>
              <w:rPr>
                <w:b w:val="0"/>
                <w:sz w:val="20"/>
                <w:szCs w:val="28"/>
              </w:rPr>
              <w:t>9/10</w:t>
            </w:r>
          </w:p>
        </w:tc>
        <w:tc>
          <w:tcPr>
            <w:tcW w:w="5102" w:type="dxa"/>
            <w:vAlign w:val="top"/>
          </w:tcPr>
          <w:p w14:paraId="166F8C1C">
            <w:pPr>
              <w:spacing w:after="0" w:line="240" w:lineRule="auto"/>
              <w:rPr>
                <w:sz w:val="22"/>
                <w:szCs w:val="28"/>
              </w:rPr>
            </w:pPr>
            <w:r>
              <w:rPr>
                <w:b w:val="0"/>
                <w:sz w:val="20"/>
                <w:szCs w:val="28"/>
              </w:rPr>
              <w:t>Verification indicators, profile information and safety-oriented presentation help users assess credibility.</w:t>
            </w:r>
          </w:p>
        </w:tc>
      </w:tr>
      <w:tr w14:paraId="0FC2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42A6B628">
            <w:pPr>
              <w:spacing w:after="0" w:line="240" w:lineRule="auto"/>
              <w:rPr>
                <w:sz w:val="22"/>
                <w:szCs w:val="28"/>
              </w:rPr>
            </w:pPr>
            <w:r>
              <w:rPr>
                <w:b w:val="0"/>
                <w:sz w:val="20"/>
                <w:szCs w:val="28"/>
              </w:rPr>
              <w:t>Personalization</w:t>
            </w:r>
          </w:p>
        </w:tc>
        <w:tc>
          <w:tcPr>
            <w:tcW w:w="1587" w:type="dxa"/>
            <w:vAlign w:val="top"/>
          </w:tcPr>
          <w:p w14:paraId="79700CF5">
            <w:pPr>
              <w:spacing w:after="0" w:line="240" w:lineRule="auto"/>
              <w:rPr>
                <w:sz w:val="22"/>
                <w:szCs w:val="28"/>
              </w:rPr>
            </w:pPr>
            <w:r>
              <w:rPr>
                <w:b w:val="0"/>
                <w:sz w:val="20"/>
                <w:szCs w:val="28"/>
              </w:rPr>
              <w:t>9/10</w:t>
            </w:r>
          </w:p>
        </w:tc>
        <w:tc>
          <w:tcPr>
            <w:tcW w:w="5102" w:type="dxa"/>
            <w:vAlign w:val="top"/>
          </w:tcPr>
          <w:p w14:paraId="26CF8498">
            <w:pPr>
              <w:spacing w:after="0" w:line="240" w:lineRule="auto"/>
              <w:rPr>
                <w:sz w:val="22"/>
                <w:szCs w:val="28"/>
              </w:rPr>
            </w:pPr>
            <w:r>
              <w:rPr>
                <w:b w:val="0"/>
                <w:sz w:val="20"/>
                <w:szCs w:val="28"/>
              </w:rPr>
              <w:t>Matches are based on profile and partner preferences, with preferred, broader, reverse and two-way matching concepts.</w:t>
            </w:r>
          </w:p>
        </w:tc>
      </w:tr>
      <w:tr w14:paraId="7CBA3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top"/>
          </w:tcPr>
          <w:p w14:paraId="19117B53">
            <w:pPr>
              <w:spacing w:after="0" w:line="240" w:lineRule="auto"/>
              <w:rPr>
                <w:sz w:val="22"/>
                <w:szCs w:val="28"/>
              </w:rPr>
            </w:pPr>
            <w:r>
              <w:rPr>
                <w:b w:val="0"/>
                <w:sz w:val="20"/>
                <w:szCs w:val="28"/>
              </w:rPr>
              <w:t>User Satisfaction</w:t>
            </w:r>
          </w:p>
        </w:tc>
        <w:tc>
          <w:tcPr>
            <w:tcW w:w="1587" w:type="dxa"/>
            <w:vAlign w:val="top"/>
          </w:tcPr>
          <w:p w14:paraId="4F863209">
            <w:pPr>
              <w:spacing w:after="0" w:line="240" w:lineRule="auto"/>
              <w:rPr>
                <w:sz w:val="22"/>
                <w:szCs w:val="28"/>
              </w:rPr>
            </w:pPr>
            <w:r>
              <w:rPr>
                <w:b w:val="0"/>
                <w:sz w:val="20"/>
                <w:szCs w:val="28"/>
              </w:rPr>
              <w:t>8.5/10</w:t>
            </w:r>
          </w:p>
        </w:tc>
        <w:tc>
          <w:tcPr>
            <w:tcW w:w="5102" w:type="dxa"/>
            <w:vAlign w:val="top"/>
          </w:tcPr>
          <w:p w14:paraId="6F2CFF1A">
            <w:pPr>
              <w:spacing w:after="0" w:line="240" w:lineRule="auto"/>
              <w:rPr>
                <w:sz w:val="22"/>
                <w:szCs w:val="28"/>
              </w:rPr>
            </w:pPr>
            <w:r>
              <w:rPr>
                <w:b w:val="0"/>
                <w:sz w:val="20"/>
                <w:szCs w:val="28"/>
              </w:rPr>
              <w:t>Feature-rich matchmaking is useful, but information density and extensive filtering can reduce simplicity.</w:t>
            </w:r>
          </w:p>
        </w:tc>
      </w:tr>
    </w:tbl>
    <w:p w14:paraId="06D4A017">
      <w:pPr>
        <w:rPr>
          <w:b/>
          <w:sz w:val="30"/>
        </w:rPr>
      </w:pPr>
    </w:p>
    <w:p w14:paraId="73282B45">
      <w:pPr>
        <w:rPr>
          <w:b/>
          <w:sz w:val="30"/>
        </w:rPr>
      </w:pPr>
    </w:p>
    <w:p w14:paraId="3FDA118C">
      <w:r>
        <w:rPr>
          <w:b/>
          <w:sz w:val="30"/>
        </w:rPr>
        <w:t>LEARNABILITY</w:t>
      </w:r>
    </w:p>
    <w:p w14:paraId="1EECD052">
      <w:pPr>
        <w:spacing w:after="100" w:line="276" w:lineRule="auto"/>
      </w:pPr>
      <w:r>
        <w:t>How quickly a new user understands the interface.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5386"/>
      </w:tblGrid>
      <w:tr w14:paraId="1E464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252A75AD">
            <w:pPr>
              <w:spacing w:after="0" w:line="240" w:lineRule="auto"/>
            </w:pPr>
            <w:r>
              <w:rPr>
                <w:b/>
                <w:sz w:val="17"/>
              </w:rPr>
              <w:t>Website</w:t>
            </w:r>
          </w:p>
        </w:tc>
        <w:tc>
          <w:tcPr>
            <w:tcW w:w="1417" w:type="dxa"/>
            <w:vAlign w:val="top"/>
          </w:tcPr>
          <w:p w14:paraId="784FB6D9">
            <w:pPr>
              <w:spacing w:after="0" w:line="240" w:lineRule="auto"/>
            </w:pPr>
            <w:r>
              <w:rPr>
                <w:b/>
                <w:sz w:val="17"/>
              </w:rPr>
              <w:t>Rating</w:t>
            </w:r>
          </w:p>
        </w:tc>
        <w:tc>
          <w:tcPr>
            <w:tcW w:w="5386" w:type="dxa"/>
            <w:vAlign w:val="top"/>
          </w:tcPr>
          <w:p w14:paraId="490AE4B7">
            <w:pPr>
              <w:spacing w:after="0" w:line="240" w:lineRule="auto"/>
            </w:pPr>
            <w:r>
              <w:rPr>
                <w:b/>
                <w:sz w:val="17"/>
              </w:rPr>
              <w:t>Points</w:t>
            </w:r>
          </w:p>
        </w:tc>
      </w:tr>
      <w:tr w14:paraId="0281A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1FB012F6">
            <w:pPr>
              <w:spacing w:after="0" w:line="240" w:lineRule="auto"/>
              <w:rPr>
                <w:sz w:val="22"/>
                <w:szCs w:val="28"/>
              </w:rPr>
            </w:pPr>
            <w:r>
              <w:rPr>
                <w:b w:val="0"/>
                <w:sz w:val="20"/>
                <w:szCs w:val="28"/>
              </w:rPr>
              <w:t>Shaadi.com</w:t>
            </w:r>
          </w:p>
        </w:tc>
        <w:tc>
          <w:tcPr>
            <w:tcW w:w="1417" w:type="dxa"/>
            <w:vAlign w:val="top"/>
          </w:tcPr>
          <w:p w14:paraId="71F4517F">
            <w:pPr>
              <w:spacing w:after="0" w:line="240" w:lineRule="auto"/>
              <w:rPr>
                <w:sz w:val="22"/>
                <w:szCs w:val="28"/>
              </w:rPr>
            </w:pPr>
            <w:r>
              <w:rPr>
                <w:b w:val="0"/>
                <w:sz w:val="20"/>
                <w:szCs w:val="28"/>
              </w:rPr>
              <w:t>8.5/10</w:t>
            </w:r>
          </w:p>
        </w:tc>
        <w:tc>
          <w:tcPr>
            <w:tcW w:w="5386" w:type="dxa"/>
            <w:vAlign w:val="top"/>
          </w:tcPr>
          <w:p w14:paraId="6853BBED">
            <w:pPr>
              <w:spacing w:after="0" w:line="240" w:lineRule="auto"/>
              <w:rPr>
                <w:sz w:val="22"/>
                <w:szCs w:val="28"/>
              </w:rPr>
            </w:pPr>
            <w:r>
              <w:rPr>
                <w:b w:val="0"/>
                <w:sz w:val="20"/>
                <w:szCs w:val="28"/>
              </w:rPr>
              <w:t>1. Basic profile search and the Bride/Groom selection are easy to understand.</w:t>
            </w:r>
            <w:r>
              <w:rPr>
                <w:b w:val="0"/>
                <w:sz w:val="20"/>
                <w:szCs w:val="28"/>
              </w:rPr>
              <w:br w:type="textWrapping"/>
            </w:r>
            <w:r>
              <w:rPr>
                <w:b w:val="0"/>
                <w:sz w:val="20"/>
                <w:szCs w:val="28"/>
              </w:rPr>
              <w:t>2. Search fields use familiar labels such as age, height, religion, community and location.</w:t>
            </w:r>
            <w:r>
              <w:rPr>
                <w:b w:val="0"/>
                <w:sz w:val="20"/>
                <w:szCs w:val="28"/>
              </w:rPr>
              <w:br w:type="textWrapping"/>
            </w:r>
            <w:r>
              <w:rPr>
                <w:b w:val="0"/>
                <w:sz w:val="20"/>
                <w:szCs w:val="28"/>
              </w:rPr>
              <w:t>3. Profile cards communicate the basic idea of a potential match quickly.</w:t>
            </w:r>
            <w:r>
              <w:rPr>
                <w:b w:val="0"/>
                <w:sz w:val="20"/>
                <w:szCs w:val="28"/>
              </w:rPr>
              <w:br w:type="textWrapping"/>
            </w:r>
            <w:r>
              <w:rPr>
                <w:b w:val="0"/>
                <w:sz w:val="20"/>
                <w:szCs w:val="28"/>
              </w:rPr>
              <w:t>4. Advanced search contains many criteria, which can initially increase cognitive load.</w:t>
            </w:r>
          </w:p>
        </w:tc>
      </w:tr>
    </w:tbl>
    <w:p w14:paraId="4D064E89">
      <w:pPr>
        <w:spacing w:before="120" w:after="120"/>
        <w:rPr>
          <w:b/>
          <w:sz w:val="30"/>
        </w:rPr>
      </w:pPr>
      <w:r>
        <w:drawing>
          <wp:inline distT="0" distB="0" distL="114300" distR="114300">
            <wp:extent cx="6689725" cy="2872740"/>
            <wp:effectExtent l="0" t="0" r="3175" b="1016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6689725" cy="2872740"/>
                    </a:xfrm>
                    <a:prstGeom prst="rect">
                      <a:avLst/>
                    </a:prstGeom>
                    <a:noFill/>
                    <a:ln>
                      <a:noFill/>
                    </a:ln>
                  </pic:spPr>
                </pic:pic>
              </a:graphicData>
            </a:graphic>
          </wp:inline>
        </w:drawing>
      </w:r>
    </w:p>
    <w:p w14:paraId="3C3C9678">
      <w:pPr>
        <w:spacing w:before="120" w:after="120"/>
        <w:rPr>
          <w:b/>
          <w:sz w:val="30"/>
        </w:rPr>
      </w:pPr>
    </w:p>
    <w:p w14:paraId="6EF1D891">
      <w:pPr>
        <w:spacing w:before="120" w:after="120"/>
      </w:pPr>
      <w:r>
        <w:rPr>
          <w:b/>
          <w:sz w:val="30"/>
        </w:rPr>
        <w:t>USABILITY</w:t>
      </w:r>
    </w:p>
    <w:p w14:paraId="5F5A7E28">
      <w:pPr>
        <w:spacing w:after="100" w:line="276" w:lineRule="auto"/>
      </w:pPr>
      <w:r>
        <w:t>The ease with which users can discover suitable profiles and complete matchmaking tasks efficiently.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5386"/>
      </w:tblGrid>
      <w:tr w14:paraId="6EBE8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628F1F6">
            <w:pPr>
              <w:spacing w:after="0" w:line="240" w:lineRule="auto"/>
            </w:pPr>
            <w:r>
              <w:rPr>
                <w:b/>
                <w:sz w:val="17"/>
              </w:rPr>
              <w:t>Website</w:t>
            </w:r>
          </w:p>
        </w:tc>
        <w:tc>
          <w:tcPr>
            <w:tcW w:w="1417" w:type="dxa"/>
            <w:vAlign w:val="top"/>
          </w:tcPr>
          <w:p w14:paraId="252EDC2B">
            <w:pPr>
              <w:spacing w:after="0" w:line="240" w:lineRule="auto"/>
            </w:pPr>
            <w:r>
              <w:rPr>
                <w:b/>
                <w:sz w:val="17"/>
              </w:rPr>
              <w:t>Rating</w:t>
            </w:r>
          </w:p>
        </w:tc>
        <w:tc>
          <w:tcPr>
            <w:tcW w:w="5386" w:type="dxa"/>
            <w:vAlign w:val="top"/>
          </w:tcPr>
          <w:p w14:paraId="4D3EE333">
            <w:pPr>
              <w:spacing w:after="0" w:line="240" w:lineRule="auto"/>
            </w:pPr>
            <w:r>
              <w:rPr>
                <w:b/>
                <w:sz w:val="17"/>
              </w:rPr>
              <w:t>Points</w:t>
            </w:r>
          </w:p>
        </w:tc>
      </w:tr>
      <w:tr w14:paraId="4020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5A10C74">
            <w:pPr>
              <w:spacing w:after="0" w:line="240" w:lineRule="auto"/>
              <w:rPr>
                <w:sz w:val="22"/>
                <w:szCs w:val="28"/>
              </w:rPr>
            </w:pPr>
            <w:r>
              <w:rPr>
                <w:b w:val="0"/>
                <w:sz w:val="20"/>
                <w:szCs w:val="28"/>
              </w:rPr>
              <w:t>Shaadi.com</w:t>
            </w:r>
          </w:p>
        </w:tc>
        <w:tc>
          <w:tcPr>
            <w:tcW w:w="1417" w:type="dxa"/>
            <w:vAlign w:val="top"/>
          </w:tcPr>
          <w:p w14:paraId="19838034">
            <w:pPr>
              <w:spacing w:after="0" w:line="240" w:lineRule="auto"/>
              <w:rPr>
                <w:sz w:val="22"/>
                <w:szCs w:val="28"/>
              </w:rPr>
            </w:pPr>
            <w:r>
              <w:rPr>
                <w:b w:val="0"/>
                <w:sz w:val="20"/>
                <w:szCs w:val="28"/>
              </w:rPr>
              <w:t>8.5/10</w:t>
            </w:r>
          </w:p>
        </w:tc>
        <w:tc>
          <w:tcPr>
            <w:tcW w:w="5386" w:type="dxa"/>
            <w:vAlign w:val="top"/>
          </w:tcPr>
          <w:p w14:paraId="700E64D6">
            <w:pPr>
              <w:spacing w:after="0" w:line="240" w:lineRule="auto"/>
              <w:rPr>
                <w:sz w:val="22"/>
                <w:szCs w:val="28"/>
              </w:rPr>
            </w:pPr>
            <w:r>
              <w:rPr>
                <w:b w:val="0"/>
                <w:sz w:val="20"/>
                <w:szCs w:val="28"/>
              </w:rPr>
              <w:t>1. Search results can be narrowed using multiple personal and partner-preference criteria.</w:t>
            </w:r>
            <w:r>
              <w:rPr>
                <w:b w:val="0"/>
                <w:sz w:val="20"/>
                <w:szCs w:val="28"/>
              </w:rPr>
              <w:br w:type="textWrapping"/>
            </w:r>
            <w:r>
              <w:rPr>
                <w:b w:val="0"/>
                <w:sz w:val="20"/>
                <w:szCs w:val="28"/>
              </w:rPr>
              <w:t>2. Profile pages present key details before a user decides whether to connect.</w:t>
            </w:r>
            <w:r>
              <w:rPr>
                <w:b w:val="0"/>
                <w:sz w:val="20"/>
                <w:szCs w:val="28"/>
              </w:rPr>
              <w:br w:type="textWrapping"/>
            </w:r>
            <w:r>
              <w:rPr>
                <w:b w:val="0"/>
                <w:sz w:val="20"/>
                <w:szCs w:val="28"/>
              </w:rPr>
              <w:t>3. Users can shortlist profiles and revisit them later.</w:t>
            </w:r>
            <w:r>
              <w:rPr>
                <w:b w:val="0"/>
                <w:sz w:val="20"/>
                <w:szCs w:val="28"/>
              </w:rPr>
              <w:br w:type="textWrapping"/>
            </w:r>
            <w:r>
              <w:rPr>
                <w:b w:val="0"/>
                <w:sz w:val="20"/>
                <w:szCs w:val="28"/>
              </w:rPr>
              <w:t>4. Comparing several profiles side-by-side is not always immediate and may require moving between profiles.</w:t>
            </w:r>
          </w:p>
        </w:tc>
      </w:tr>
    </w:tbl>
    <w:p w14:paraId="225855C2"/>
    <w:p w14:paraId="5F00E9E5">
      <w:r>
        <w:drawing>
          <wp:inline distT="0" distB="0" distL="114300" distR="114300">
            <wp:extent cx="6689725" cy="2844800"/>
            <wp:effectExtent l="0" t="0" r="3175"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9"/>
                    <a:stretch>
                      <a:fillRect/>
                    </a:stretch>
                  </pic:blipFill>
                  <pic:spPr>
                    <a:xfrm>
                      <a:off x="0" y="0"/>
                      <a:ext cx="6689725" cy="2844800"/>
                    </a:xfrm>
                    <a:prstGeom prst="rect">
                      <a:avLst/>
                    </a:prstGeom>
                    <a:noFill/>
                    <a:ln>
                      <a:noFill/>
                    </a:ln>
                  </pic:spPr>
                </pic:pic>
              </a:graphicData>
            </a:graphic>
          </wp:inline>
        </w:drawing>
      </w:r>
    </w:p>
    <w:p w14:paraId="396E3F58">
      <w:pPr>
        <w:spacing w:before="120" w:after="120"/>
        <w:rPr>
          <w:b/>
          <w:sz w:val="30"/>
        </w:rPr>
      </w:pPr>
    </w:p>
    <w:p w14:paraId="008AA6D8">
      <w:pPr>
        <w:spacing w:before="120" w:after="120"/>
        <w:rPr>
          <w:b/>
          <w:sz w:val="30"/>
        </w:rPr>
      </w:pPr>
    </w:p>
    <w:p w14:paraId="5983F5EB">
      <w:pPr>
        <w:spacing w:before="120" w:after="120"/>
      </w:pPr>
      <w:r>
        <w:rPr>
          <w:b/>
          <w:sz w:val="30"/>
        </w:rPr>
        <w:t>ERROR PREVENTION AND RECOVERY</w:t>
      </w:r>
    </w:p>
    <w:p w14:paraId="3E3E1583">
      <w:pPr>
        <w:spacing w:after="100" w:line="276" w:lineRule="auto"/>
      </w:pPr>
      <w:r>
        <w:t>How well the interface helps users avoid mistakes and recover from them.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5386"/>
      </w:tblGrid>
      <w:tr w14:paraId="5852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03907B29">
            <w:pPr>
              <w:spacing w:after="0" w:line="240" w:lineRule="auto"/>
              <w:rPr>
                <w:sz w:val="22"/>
                <w:szCs w:val="28"/>
              </w:rPr>
            </w:pPr>
            <w:r>
              <w:rPr>
                <w:b/>
                <w:sz w:val="20"/>
                <w:szCs w:val="28"/>
              </w:rPr>
              <w:t>Website</w:t>
            </w:r>
          </w:p>
        </w:tc>
        <w:tc>
          <w:tcPr>
            <w:tcW w:w="1417" w:type="dxa"/>
            <w:vAlign w:val="top"/>
          </w:tcPr>
          <w:p w14:paraId="3473E75D">
            <w:pPr>
              <w:spacing w:after="0" w:line="240" w:lineRule="auto"/>
              <w:rPr>
                <w:sz w:val="22"/>
                <w:szCs w:val="28"/>
              </w:rPr>
            </w:pPr>
            <w:r>
              <w:rPr>
                <w:b/>
                <w:sz w:val="20"/>
                <w:szCs w:val="28"/>
              </w:rPr>
              <w:t>Rating</w:t>
            </w:r>
          </w:p>
        </w:tc>
        <w:tc>
          <w:tcPr>
            <w:tcW w:w="5386" w:type="dxa"/>
            <w:vAlign w:val="top"/>
          </w:tcPr>
          <w:p w14:paraId="41CAD228">
            <w:pPr>
              <w:spacing w:after="0" w:line="240" w:lineRule="auto"/>
              <w:rPr>
                <w:sz w:val="22"/>
                <w:szCs w:val="28"/>
              </w:rPr>
            </w:pPr>
            <w:r>
              <w:rPr>
                <w:b/>
                <w:sz w:val="20"/>
                <w:szCs w:val="28"/>
              </w:rPr>
              <w:t>Points</w:t>
            </w:r>
          </w:p>
        </w:tc>
      </w:tr>
      <w:tr w14:paraId="71A79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3269E60C">
            <w:pPr>
              <w:spacing w:after="0" w:line="240" w:lineRule="auto"/>
              <w:rPr>
                <w:sz w:val="22"/>
                <w:szCs w:val="28"/>
              </w:rPr>
            </w:pPr>
            <w:r>
              <w:rPr>
                <w:b w:val="0"/>
                <w:sz w:val="20"/>
                <w:szCs w:val="28"/>
              </w:rPr>
              <w:t>Shaadi.com</w:t>
            </w:r>
          </w:p>
        </w:tc>
        <w:tc>
          <w:tcPr>
            <w:tcW w:w="1417" w:type="dxa"/>
            <w:vAlign w:val="top"/>
          </w:tcPr>
          <w:p w14:paraId="4FAA0147">
            <w:pPr>
              <w:spacing w:after="0" w:line="240" w:lineRule="auto"/>
              <w:rPr>
                <w:sz w:val="22"/>
                <w:szCs w:val="28"/>
              </w:rPr>
            </w:pPr>
            <w:r>
              <w:rPr>
                <w:b w:val="0"/>
                <w:sz w:val="20"/>
                <w:szCs w:val="28"/>
              </w:rPr>
              <w:t>8/10</w:t>
            </w:r>
          </w:p>
        </w:tc>
        <w:tc>
          <w:tcPr>
            <w:tcW w:w="5386" w:type="dxa"/>
            <w:vAlign w:val="top"/>
          </w:tcPr>
          <w:p w14:paraId="73AF0BB4">
            <w:pPr>
              <w:spacing w:after="0" w:line="240" w:lineRule="auto"/>
              <w:rPr>
                <w:sz w:val="22"/>
                <w:szCs w:val="28"/>
              </w:rPr>
            </w:pPr>
            <w:r>
              <w:rPr>
                <w:b w:val="0"/>
                <w:sz w:val="20"/>
                <w:szCs w:val="28"/>
              </w:rPr>
              <w:t>1. Search forms make required matchmaking criteria explicit.</w:t>
            </w:r>
            <w:r>
              <w:rPr>
                <w:b w:val="0"/>
                <w:sz w:val="20"/>
                <w:szCs w:val="28"/>
              </w:rPr>
              <w:br w:type="textWrapping"/>
            </w:r>
            <w:r>
              <w:rPr>
                <w:b w:val="0"/>
                <w:sz w:val="20"/>
                <w:szCs w:val="28"/>
              </w:rPr>
              <w:t>2. Users can refine or reset search criteria rather than starting over.</w:t>
            </w:r>
            <w:r>
              <w:rPr>
                <w:b w:val="0"/>
                <w:sz w:val="20"/>
                <w:szCs w:val="28"/>
              </w:rPr>
              <w:br w:type="textWrapping"/>
            </w:r>
            <w:r>
              <w:rPr>
                <w:b w:val="0"/>
                <w:sz w:val="20"/>
                <w:szCs w:val="28"/>
              </w:rPr>
              <w:t>3. Saved searches allow users to return to previously defined criteria.</w:t>
            </w:r>
            <w:r>
              <w:rPr>
                <w:b w:val="0"/>
                <w:sz w:val="20"/>
                <w:szCs w:val="28"/>
              </w:rPr>
              <w:br w:type="textWrapping"/>
            </w:r>
            <w:r>
              <w:rPr>
                <w:b w:val="0"/>
                <w:sz w:val="20"/>
                <w:szCs w:val="28"/>
              </w:rPr>
              <w:t>4. Very specific combinations of preferences can make the interface feel complex and may require users to revise filters.</w:t>
            </w:r>
          </w:p>
        </w:tc>
      </w:tr>
    </w:tbl>
    <w:p w14:paraId="7CD25A54">
      <w:pPr>
        <w:spacing w:before="120" w:after="120"/>
      </w:pPr>
    </w:p>
    <w:p w14:paraId="326439C3">
      <w:pPr>
        <w:spacing w:before="120" w:after="120"/>
        <w:rPr>
          <w:b/>
          <w:sz w:val="30"/>
        </w:rPr>
      </w:pPr>
      <w:r>
        <w:drawing>
          <wp:inline distT="0" distB="0" distL="114300" distR="114300">
            <wp:extent cx="4143375" cy="6477000"/>
            <wp:effectExtent l="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4143375" cy="6477000"/>
                    </a:xfrm>
                    <a:prstGeom prst="rect">
                      <a:avLst/>
                    </a:prstGeom>
                    <a:noFill/>
                    <a:ln>
                      <a:noFill/>
                    </a:ln>
                  </pic:spPr>
                </pic:pic>
              </a:graphicData>
            </a:graphic>
          </wp:inline>
        </w:drawing>
      </w:r>
    </w:p>
    <w:p w14:paraId="5B5EFDE7">
      <w:pPr>
        <w:spacing w:before="120" w:after="120"/>
        <w:rPr>
          <w:b/>
          <w:sz w:val="30"/>
        </w:rPr>
      </w:pPr>
    </w:p>
    <w:p w14:paraId="5C741524">
      <w:pPr>
        <w:spacing w:before="120" w:after="120"/>
        <w:rPr>
          <w:b/>
          <w:sz w:val="30"/>
        </w:rPr>
      </w:pPr>
      <w:r>
        <w:rPr>
          <w:b/>
          <w:sz w:val="30"/>
        </w:rPr>
        <w:t>USE OF METAPHORS</w:t>
      </w:r>
    </w:p>
    <w:p w14:paraId="4D65CD50">
      <w:pPr>
        <w:spacing w:before="120" w:after="120"/>
      </w:pPr>
      <w:r>
        <w:t>Using familiar real-world icons and symbols to help users understand and navigate the interface easily.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5386"/>
      </w:tblGrid>
      <w:tr w14:paraId="697E3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63BEA9EB">
            <w:pPr>
              <w:spacing w:after="0" w:line="240" w:lineRule="auto"/>
              <w:rPr>
                <w:sz w:val="22"/>
                <w:szCs w:val="28"/>
              </w:rPr>
            </w:pPr>
            <w:r>
              <w:rPr>
                <w:b/>
                <w:sz w:val="20"/>
                <w:szCs w:val="28"/>
              </w:rPr>
              <w:t>Website</w:t>
            </w:r>
          </w:p>
        </w:tc>
        <w:tc>
          <w:tcPr>
            <w:tcW w:w="1417" w:type="dxa"/>
            <w:vAlign w:val="top"/>
          </w:tcPr>
          <w:p w14:paraId="231425EA">
            <w:pPr>
              <w:spacing w:after="0" w:line="240" w:lineRule="auto"/>
              <w:rPr>
                <w:sz w:val="22"/>
                <w:szCs w:val="28"/>
              </w:rPr>
            </w:pPr>
            <w:r>
              <w:rPr>
                <w:b/>
                <w:sz w:val="20"/>
                <w:szCs w:val="28"/>
              </w:rPr>
              <w:t>Rating</w:t>
            </w:r>
          </w:p>
        </w:tc>
        <w:tc>
          <w:tcPr>
            <w:tcW w:w="5386" w:type="dxa"/>
            <w:vAlign w:val="top"/>
          </w:tcPr>
          <w:p w14:paraId="5EF5D7DF">
            <w:pPr>
              <w:spacing w:after="0" w:line="240" w:lineRule="auto"/>
              <w:rPr>
                <w:sz w:val="22"/>
                <w:szCs w:val="28"/>
              </w:rPr>
            </w:pPr>
            <w:r>
              <w:rPr>
                <w:b/>
                <w:sz w:val="20"/>
                <w:szCs w:val="28"/>
              </w:rPr>
              <w:t>Points</w:t>
            </w:r>
          </w:p>
        </w:tc>
      </w:tr>
      <w:tr w14:paraId="11AE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5F076FB3">
            <w:pPr>
              <w:spacing w:after="0" w:line="240" w:lineRule="auto"/>
              <w:rPr>
                <w:sz w:val="22"/>
                <w:szCs w:val="28"/>
              </w:rPr>
            </w:pPr>
            <w:r>
              <w:rPr>
                <w:b w:val="0"/>
                <w:sz w:val="20"/>
                <w:szCs w:val="28"/>
              </w:rPr>
              <w:t>Shaadi.com</w:t>
            </w:r>
          </w:p>
        </w:tc>
        <w:tc>
          <w:tcPr>
            <w:tcW w:w="1417" w:type="dxa"/>
            <w:vAlign w:val="top"/>
          </w:tcPr>
          <w:p w14:paraId="1F70207E">
            <w:pPr>
              <w:spacing w:after="0" w:line="240" w:lineRule="auto"/>
              <w:rPr>
                <w:sz w:val="22"/>
                <w:szCs w:val="28"/>
              </w:rPr>
            </w:pPr>
            <w:r>
              <w:rPr>
                <w:b w:val="0"/>
                <w:sz w:val="20"/>
                <w:szCs w:val="28"/>
              </w:rPr>
              <w:t>9/10</w:t>
            </w:r>
          </w:p>
        </w:tc>
        <w:tc>
          <w:tcPr>
            <w:tcW w:w="5386" w:type="dxa"/>
            <w:vAlign w:val="top"/>
          </w:tcPr>
          <w:p w14:paraId="135E215D">
            <w:pPr>
              <w:spacing w:after="0" w:line="240" w:lineRule="auto"/>
              <w:rPr>
                <w:sz w:val="22"/>
                <w:szCs w:val="28"/>
              </w:rPr>
            </w:pPr>
            <w:r>
              <w:rPr>
                <w:b w:val="0"/>
                <w:sz w:val="20"/>
                <w:szCs w:val="28"/>
              </w:rPr>
              <w:t>1. Search/magnifying-glass imagery communicates finding profiles.</w:t>
            </w:r>
            <w:r>
              <w:rPr>
                <w:b w:val="0"/>
                <w:sz w:val="20"/>
                <w:szCs w:val="28"/>
              </w:rPr>
              <w:br w:type="textWrapping"/>
            </w:r>
            <w:r>
              <w:rPr>
                <w:b w:val="0"/>
                <w:sz w:val="20"/>
                <w:szCs w:val="28"/>
              </w:rPr>
              <w:t>2. Profile photos act as a familiar representation of a person.</w:t>
            </w:r>
            <w:r>
              <w:rPr>
                <w:b w:val="0"/>
                <w:sz w:val="20"/>
                <w:szCs w:val="28"/>
              </w:rPr>
              <w:br w:type="textWrapping"/>
            </w:r>
            <w:r>
              <w:rPr>
                <w:b w:val="0"/>
                <w:sz w:val="20"/>
                <w:szCs w:val="28"/>
              </w:rPr>
              <w:t>3. Shortlist/interest actions use recognizable social interaction patterns.</w:t>
            </w:r>
            <w:r>
              <w:rPr>
                <w:b w:val="0"/>
                <w:sz w:val="20"/>
                <w:szCs w:val="28"/>
              </w:rPr>
              <w:br w:type="textWrapping"/>
            </w:r>
            <w:r>
              <w:rPr>
                <w:b w:val="0"/>
                <w:sz w:val="20"/>
                <w:szCs w:val="28"/>
              </w:rPr>
              <w:t>4. Verification indicators communicate trust and authenticity at a glance.</w:t>
            </w:r>
            <w:r>
              <w:rPr>
                <w:b w:val="0"/>
                <w:sz w:val="20"/>
                <w:szCs w:val="28"/>
              </w:rPr>
              <w:br w:type="textWrapping"/>
            </w:r>
            <w:r>
              <w:rPr>
                <w:b w:val="0"/>
                <w:sz w:val="20"/>
                <w:szCs w:val="28"/>
              </w:rPr>
              <w:t>5. These metaphors reduce the amount of explanation required for common actions.</w:t>
            </w:r>
          </w:p>
        </w:tc>
      </w:tr>
    </w:tbl>
    <w:p w14:paraId="4E78BC64"/>
    <w:p w14:paraId="4E817239">
      <w:pPr>
        <w:rPr>
          <w:b/>
          <w:sz w:val="30"/>
        </w:rPr>
      </w:pPr>
      <w:r>
        <w:drawing>
          <wp:inline distT="0" distB="0" distL="114300" distR="114300">
            <wp:extent cx="6689090" cy="2490470"/>
            <wp:effectExtent l="0" t="0" r="3810" b="1143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1"/>
                    <a:stretch>
                      <a:fillRect/>
                    </a:stretch>
                  </pic:blipFill>
                  <pic:spPr>
                    <a:xfrm>
                      <a:off x="0" y="0"/>
                      <a:ext cx="6689090" cy="2490470"/>
                    </a:xfrm>
                    <a:prstGeom prst="rect">
                      <a:avLst/>
                    </a:prstGeom>
                    <a:noFill/>
                    <a:ln>
                      <a:noFill/>
                    </a:ln>
                  </pic:spPr>
                </pic:pic>
              </a:graphicData>
            </a:graphic>
          </wp:inline>
        </w:drawing>
      </w:r>
    </w:p>
    <w:p w14:paraId="65DD47ED">
      <w:pPr>
        <w:rPr>
          <w:b/>
          <w:sz w:val="30"/>
        </w:rPr>
      </w:pPr>
      <w:r>
        <w:rPr>
          <w:b/>
          <w:sz w:val="30"/>
        </w:rPr>
        <w:t>NAVIGATION STRUCTURE</w:t>
      </w:r>
    </w:p>
    <w:p w14:paraId="0278FE9E">
      <w:r>
        <w:t>Clarity and organization of menus, filters, links and information hierarchy.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5386"/>
      </w:tblGrid>
      <w:tr w14:paraId="19B4A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3D78623F">
            <w:pPr>
              <w:spacing w:after="0" w:line="240" w:lineRule="auto"/>
              <w:rPr>
                <w:sz w:val="24"/>
                <w:szCs w:val="32"/>
              </w:rPr>
            </w:pPr>
            <w:r>
              <w:rPr>
                <w:b/>
                <w:sz w:val="21"/>
                <w:szCs w:val="32"/>
              </w:rPr>
              <w:t>Website</w:t>
            </w:r>
          </w:p>
        </w:tc>
        <w:tc>
          <w:tcPr>
            <w:tcW w:w="1417" w:type="dxa"/>
            <w:vAlign w:val="top"/>
          </w:tcPr>
          <w:p w14:paraId="208D8A14">
            <w:pPr>
              <w:spacing w:after="0" w:line="240" w:lineRule="auto"/>
              <w:rPr>
                <w:sz w:val="24"/>
                <w:szCs w:val="32"/>
              </w:rPr>
            </w:pPr>
            <w:r>
              <w:rPr>
                <w:b/>
                <w:sz w:val="21"/>
                <w:szCs w:val="32"/>
              </w:rPr>
              <w:t>Rating</w:t>
            </w:r>
          </w:p>
        </w:tc>
        <w:tc>
          <w:tcPr>
            <w:tcW w:w="5386" w:type="dxa"/>
            <w:vAlign w:val="top"/>
          </w:tcPr>
          <w:p w14:paraId="76793D97">
            <w:pPr>
              <w:spacing w:after="0" w:line="240" w:lineRule="auto"/>
              <w:rPr>
                <w:sz w:val="24"/>
                <w:szCs w:val="32"/>
              </w:rPr>
            </w:pPr>
            <w:r>
              <w:rPr>
                <w:b/>
                <w:sz w:val="21"/>
                <w:szCs w:val="32"/>
              </w:rPr>
              <w:t>Points</w:t>
            </w:r>
          </w:p>
        </w:tc>
      </w:tr>
      <w:tr w14:paraId="5C615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37DBF62A">
            <w:pPr>
              <w:spacing w:after="0" w:line="240" w:lineRule="auto"/>
              <w:rPr>
                <w:sz w:val="24"/>
                <w:szCs w:val="32"/>
              </w:rPr>
            </w:pPr>
            <w:r>
              <w:rPr>
                <w:b w:val="0"/>
                <w:sz w:val="21"/>
                <w:szCs w:val="32"/>
              </w:rPr>
              <w:t>Shaadi.com</w:t>
            </w:r>
          </w:p>
        </w:tc>
        <w:tc>
          <w:tcPr>
            <w:tcW w:w="1417" w:type="dxa"/>
            <w:vAlign w:val="top"/>
          </w:tcPr>
          <w:p w14:paraId="1F9F1F0F">
            <w:pPr>
              <w:spacing w:after="0" w:line="240" w:lineRule="auto"/>
              <w:rPr>
                <w:sz w:val="24"/>
                <w:szCs w:val="32"/>
              </w:rPr>
            </w:pPr>
            <w:r>
              <w:rPr>
                <w:b w:val="0"/>
                <w:sz w:val="21"/>
                <w:szCs w:val="32"/>
              </w:rPr>
              <w:t>8/10</w:t>
            </w:r>
          </w:p>
        </w:tc>
        <w:tc>
          <w:tcPr>
            <w:tcW w:w="5386" w:type="dxa"/>
            <w:vAlign w:val="top"/>
          </w:tcPr>
          <w:p w14:paraId="3C0C5CB7">
            <w:pPr>
              <w:spacing w:after="0" w:line="240" w:lineRule="auto"/>
              <w:rPr>
                <w:sz w:val="24"/>
                <w:szCs w:val="32"/>
              </w:rPr>
            </w:pPr>
            <w:r>
              <w:rPr>
                <w:b w:val="0"/>
                <w:sz w:val="21"/>
                <w:szCs w:val="32"/>
              </w:rPr>
              <w:t>1. Core matchmaking actions such as Search and Matches are easy to identify.</w:t>
            </w:r>
            <w:r>
              <w:rPr>
                <w:b w:val="0"/>
                <w:sz w:val="21"/>
                <w:szCs w:val="32"/>
              </w:rPr>
              <w:br w:type="textWrapping"/>
            </w:r>
            <w:r>
              <w:rPr>
                <w:b w:val="0"/>
                <w:sz w:val="21"/>
                <w:szCs w:val="32"/>
              </w:rPr>
              <w:t>2. Search filters are grouped around meaningful partner criteria.</w:t>
            </w:r>
            <w:r>
              <w:rPr>
                <w:b w:val="0"/>
                <w:sz w:val="21"/>
                <w:szCs w:val="32"/>
              </w:rPr>
              <w:br w:type="textWrapping"/>
            </w:r>
            <w:r>
              <w:rPr>
                <w:b w:val="0"/>
                <w:sz w:val="21"/>
                <w:szCs w:val="32"/>
              </w:rPr>
              <w:t>3. Users can refine results without abandoning the overall discovery task.</w:t>
            </w:r>
            <w:r>
              <w:rPr>
                <w:b w:val="0"/>
                <w:sz w:val="21"/>
                <w:szCs w:val="32"/>
              </w:rPr>
              <w:br w:type="textWrapping"/>
            </w:r>
            <w:r>
              <w:rPr>
                <w:b w:val="0"/>
                <w:sz w:val="21"/>
                <w:szCs w:val="32"/>
              </w:rPr>
              <w:t>4. The number of search modes and advanced criteria can make exploration lengthy for first-time users.</w:t>
            </w:r>
          </w:p>
        </w:tc>
      </w:tr>
    </w:tbl>
    <w:p w14:paraId="05A04AB0">
      <w:pPr>
        <w:spacing w:before="120" w:after="120"/>
        <w:rPr>
          <w:b/>
          <w:sz w:val="30"/>
        </w:rPr>
      </w:pPr>
      <w:r>
        <w:drawing>
          <wp:inline distT="0" distB="0" distL="114300" distR="114300">
            <wp:extent cx="6690995" cy="5166360"/>
            <wp:effectExtent l="0" t="0" r="1905" b="254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2"/>
                    <a:stretch>
                      <a:fillRect/>
                    </a:stretch>
                  </pic:blipFill>
                  <pic:spPr>
                    <a:xfrm>
                      <a:off x="0" y="0"/>
                      <a:ext cx="6690995" cy="5166360"/>
                    </a:xfrm>
                    <a:prstGeom prst="rect">
                      <a:avLst/>
                    </a:prstGeom>
                    <a:noFill/>
                    <a:ln>
                      <a:noFill/>
                    </a:ln>
                  </pic:spPr>
                </pic:pic>
              </a:graphicData>
            </a:graphic>
          </wp:inline>
        </w:drawing>
      </w:r>
    </w:p>
    <w:p w14:paraId="4ABC24AB">
      <w:pPr>
        <w:spacing w:before="120" w:after="120"/>
        <w:rPr>
          <w:b/>
          <w:sz w:val="30"/>
        </w:rPr>
      </w:pPr>
    </w:p>
    <w:p w14:paraId="40D7FA6F">
      <w:pPr>
        <w:spacing w:before="120" w:after="120"/>
      </w:pPr>
      <w:r>
        <w:rPr>
          <w:b/>
          <w:sz w:val="30"/>
        </w:rPr>
        <w:t>VISUAL HIERARCHY</w:t>
      </w:r>
    </w:p>
    <w:p w14:paraId="12AB22BF">
      <w:pPr>
        <w:spacing w:after="100" w:line="276" w:lineRule="auto"/>
      </w:pPr>
      <w:r>
        <w:t>How effectively size, spacing, contrast and emphasis guide user attention.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417"/>
        <w:gridCol w:w="5386"/>
      </w:tblGrid>
      <w:tr w14:paraId="05CA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0A97E81C">
            <w:pPr>
              <w:spacing w:after="0" w:line="240" w:lineRule="auto"/>
              <w:rPr>
                <w:sz w:val="24"/>
                <w:szCs w:val="32"/>
              </w:rPr>
            </w:pPr>
            <w:r>
              <w:rPr>
                <w:b/>
                <w:sz w:val="21"/>
                <w:szCs w:val="32"/>
              </w:rPr>
              <w:t>Website</w:t>
            </w:r>
          </w:p>
        </w:tc>
        <w:tc>
          <w:tcPr>
            <w:tcW w:w="1417" w:type="dxa"/>
            <w:vAlign w:val="top"/>
          </w:tcPr>
          <w:p w14:paraId="2458FE91">
            <w:pPr>
              <w:spacing w:after="0" w:line="240" w:lineRule="auto"/>
              <w:rPr>
                <w:sz w:val="24"/>
                <w:szCs w:val="32"/>
              </w:rPr>
            </w:pPr>
            <w:r>
              <w:rPr>
                <w:b/>
                <w:sz w:val="21"/>
                <w:szCs w:val="32"/>
              </w:rPr>
              <w:t>Rating</w:t>
            </w:r>
          </w:p>
        </w:tc>
        <w:tc>
          <w:tcPr>
            <w:tcW w:w="5386" w:type="dxa"/>
            <w:vAlign w:val="top"/>
          </w:tcPr>
          <w:p w14:paraId="5890E7AA">
            <w:pPr>
              <w:spacing w:after="0" w:line="240" w:lineRule="auto"/>
              <w:rPr>
                <w:sz w:val="24"/>
                <w:szCs w:val="32"/>
              </w:rPr>
            </w:pPr>
            <w:r>
              <w:rPr>
                <w:b/>
                <w:sz w:val="21"/>
                <w:szCs w:val="32"/>
              </w:rPr>
              <w:t>Points</w:t>
            </w:r>
          </w:p>
        </w:tc>
      </w:tr>
      <w:tr w14:paraId="5AAB1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top"/>
          </w:tcPr>
          <w:p w14:paraId="0762D435">
            <w:pPr>
              <w:spacing w:after="0" w:line="240" w:lineRule="auto"/>
              <w:rPr>
                <w:sz w:val="24"/>
                <w:szCs w:val="32"/>
              </w:rPr>
            </w:pPr>
            <w:r>
              <w:rPr>
                <w:b w:val="0"/>
                <w:sz w:val="21"/>
                <w:szCs w:val="32"/>
              </w:rPr>
              <w:t>Shaadi.com</w:t>
            </w:r>
          </w:p>
        </w:tc>
        <w:tc>
          <w:tcPr>
            <w:tcW w:w="1417" w:type="dxa"/>
            <w:vAlign w:val="top"/>
          </w:tcPr>
          <w:p w14:paraId="479C454A">
            <w:pPr>
              <w:spacing w:after="0" w:line="240" w:lineRule="auto"/>
              <w:rPr>
                <w:sz w:val="24"/>
                <w:szCs w:val="32"/>
              </w:rPr>
            </w:pPr>
            <w:r>
              <w:rPr>
                <w:b w:val="0"/>
                <w:sz w:val="21"/>
                <w:szCs w:val="32"/>
              </w:rPr>
              <w:t>7.5/10</w:t>
            </w:r>
          </w:p>
        </w:tc>
        <w:tc>
          <w:tcPr>
            <w:tcW w:w="5386" w:type="dxa"/>
            <w:vAlign w:val="top"/>
          </w:tcPr>
          <w:p w14:paraId="6508F3F6">
            <w:pPr>
              <w:spacing w:after="0" w:line="240" w:lineRule="auto"/>
              <w:rPr>
                <w:sz w:val="24"/>
                <w:szCs w:val="32"/>
              </w:rPr>
            </w:pPr>
            <w:r>
              <w:rPr>
                <w:b w:val="0"/>
                <w:sz w:val="21"/>
                <w:szCs w:val="32"/>
              </w:rPr>
              <w:t>1. Profile photos naturally attract attention first.</w:t>
            </w:r>
            <w:r>
              <w:rPr>
                <w:b w:val="0"/>
                <w:sz w:val="21"/>
                <w:szCs w:val="32"/>
              </w:rPr>
              <w:br w:type="textWrapping"/>
            </w:r>
            <w:r>
              <w:rPr>
                <w:b w:val="0"/>
                <w:sz w:val="21"/>
                <w:szCs w:val="32"/>
              </w:rPr>
              <w:t>2. Age, location, religion/community and other key facts are important scanning anchors.</w:t>
            </w:r>
            <w:r>
              <w:rPr>
                <w:b w:val="0"/>
                <w:sz w:val="21"/>
                <w:szCs w:val="32"/>
              </w:rPr>
              <w:br w:type="textWrapping"/>
            </w:r>
            <w:r>
              <w:rPr>
                <w:b w:val="0"/>
                <w:sz w:val="21"/>
                <w:szCs w:val="32"/>
              </w:rPr>
              <w:t>3. Verification indicators add useful emphasis and support trust.</w:t>
            </w:r>
            <w:r>
              <w:rPr>
                <w:b w:val="0"/>
                <w:sz w:val="21"/>
                <w:szCs w:val="32"/>
              </w:rPr>
              <w:br w:type="textWrapping"/>
            </w:r>
            <w:r>
              <w:rPr>
                <w:b w:val="0"/>
                <w:sz w:val="21"/>
                <w:szCs w:val="32"/>
              </w:rPr>
              <w:t>4. Multiple labels, badges, preference details and promotional elements can compete with the main decision-making information.</w:t>
            </w:r>
          </w:p>
        </w:tc>
      </w:tr>
    </w:tbl>
    <w:p w14:paraId="5849F788"/>
    <w:p w14:paraId="5FE20D9D">
      <w:r>
        <w:drawing>
          <wp:inline distT="0" distB="0" distL="114300" distR="114300">
            <wp:extent cx="6689725" cy="536575"/>
            <wp:effectExtent l="0" t="0" r="3175" b="952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3"/>
                    <a:stretch>
                      <a:fillRect/>
                    </a:stretch>
                  </pic:blipFill>
                  <pic:spPr>
                    <a:xfrm>
                      <a:off x="0" y="0"/>
                      <a:ext cx="6689725" cy="536575"/>
                    </a:xfrm>
                    <a:prstGeom prst="rect">
                      <a:avLst/>
                    </a:prstGeom>
                    <a:noFill/>
                    <a:ln>
                      <a:noFill/>
                    </a:ln>
                  </pic:spPr>
                </pic:pic>
              </a:graphicData>
            </a:graphic>
          </wp:inline>
        </w:drawing>
      </w:r>
      <w:r>
        <w:br w:type="page"/>
      </w:r>
    </w:p>
    <w:p w14:paraId="193D8A82">
      <w:pPr>
        <w:spacing w:before="120" w:after="120"/>
        <w:rPr>
          <w:b/>
          <w:sz w:val="30"/>
        </w:rPr>
      </w:pPr>
    </w:p>
    <w:p w14:paraId="7357A341">
      <w:pPr>
        <w:spacing w:before="120" w:after="120"/>
        <w:rPr>
          <w:b/>
          <w:sz w:val="30"/>
        </w:rPr>
      </w:pPr>
      <w:r>
        <w:rPr>
          <w:b/>
          <w:sz w:val="30"/>
        </w:rPr>
        <w:t>8 GOLDEN RULES OF INTERFACE DESIGN</w:t>
      </w:r>
    </w:p>
    <w:p w14:paraId="2480A0CC">
      <w:pPr>
        <w:spacing w:before="120" w:after="120"/>
        <w:rPr>
          <w:b/>
          <w:sz w:val="30"/>
        </w:rPr>
      </w:pPr>
    </w:p>
    <w:p w14:paraId="17BAD637">
      <w:pPr>
        <w:spacing w:before="120" w:after="120"/>
        <w:rPr>
          <w:b/>
          <w:sz w:val="30"/>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8"/>
        <w:gridCol w:w="5783"/>
      </w:tblGrid>
      <w:tr w14:paraId="3DCE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359924C4">
            <w:pPr>
              <w:spacing w:after="0" w:line="240" w:lineRule="auto"/>
              <w:rPr>
                <w:sz w:val="36"/>
                <w:szCs w:val="44"/>
              </w:rPr>
            </w:pPr>
            <w:r>
              <w:rPr>
                <w:b/>
                <w:sz w:val="28"/>
                <w:szCs w:val="44"/>
              </w:rPr>
              <w:t>Golden Rule</w:t>
            </w:r>
          </w:p>
        </w:tc>
        <w:tc>
          <w:tcPr>
            <w:tcW w:w="5783" w:type="dxa"/>
            <w:vAlign w:val="top"/>
          </w:tcPr>
          <w:p w14:paraId="2E8EA97D">
            <w:pPr>
              <w:spacing w:after="0" w:line="240" w:lineRule="auto"/>
              <w:rPr>
                <w:sz w:val="36"/>
                <w:szCs w:val="44"/>
              </w:rPr>
            </w:pPr>
            <w:r>
              <w:rPr>
                <w:b/>
                <w:sz w:val="28"/>
                <w:szCs w:val="44"/>
              </w:rPr>
              <w:t>Shaadi.com</w:t>
            </w:r>
          </w:p>
        </w:tc>
      </w:tr>
      <w:tr w14:paraId="651A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2117A128">
            <w:pPr>
              <w:spacing w:after="0" w:line="240" w:lineRule="auto"/>
              <w:rPr>
                <w:sz w:val="36"/>
                <w:szCs w:val="44"/>
              </w:rPr>
            </w:pPr>
            <w:r>
              <w:rPr>
                <w:b w:val="0"/>
                <w:sz w:val="28"/>
                <w:szCs w:val="44"/>
              </w:rPr>
              <w:t>1. Strive for consistency</w:t>
            </w:r>
          </w:p>
        </w:tc>
        <w:tc>
          <w:tcPr>
            <w:tcW w:w="5783" w:type="dxa"/>
            <w:vAlign w:val="top"/>
          </w:tcPr>
          <w:p w14:paraId="0C2DA027">
            <w:pPr>
              <w:spacing w:after="0" w:line="240" w:lineRule="auto"/>
              <w:rPr>
                <w:sz w:val="36"/>
                <w:szCs w:val="44"/>
              </w:rPr>
            </w:pPr>
            <w:r>
              <w:rPr>
                <w:b w:val="0"/>
                <w:sz w:val="28"/>
                <w:szCs w:val="44"/>
              </w:rPr>
              <w:t>Search controls, profile information and common matchmaking actions should remain consistent across pages.</w:t>
            </w:r>
          </w:p>
        </w:tc>
      </w:tr>
      <w:tr w14:paraId="1BEC9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3FDCD4CF">
            <w:pPr>
              <w:spacing w:after="0" w:line="240" w:lineRule="auto"/>
              <w:rPr>
                <w:sz w:val="36"/>
                <w:szCs w:val="44"/>
              </w:rPr>
            </w:pPr>
            <w:r>
              <w:rPr>
                <w:b w:val="0"/>
                <w:sz w:val="28"/>
                <w:szCs w:val="44"/>
              </w:rPr>
              <w:t>2. Seek universal usability</w:t>
            </w:r>
          </w:p>
        </w:tc>
        <w:tc>
          <w:tcPr>
            <w:tcW w:w="5783" w:type="dxa"/>
            <w:vAlign w:val="top"/>
          </w:tcPr>
          <w:p w14:paraId="599204CB">
            <w:pPr>
              <w:spacing w:after="0" w:line="240" w:lineRule="auto"/>
              <w:rPr>
                <w:sz w:val="36"/>
                <w:szCs w:val="44"/>
              </w:rPr>
            </w:pPr>
            <w:r>
              <w:rPr>
                <w:b w:val="0"/>
                <w:sz w:val="28"/>
                <w:szCs w:val="44"/>
              </w:rPr>
              <w:t>The core search concept is understandable to a broad audience, though extensive matrimonial criteria can overwhelm some users.</w:t>
            </w:r>
          </w:p>
        </w:tc>
      </w:tr>
      <w:tr w14:paraId="1BE3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570DA7B7">
            <w:pPr>
              <w:spacing w:after="0" w:line="240" w:lineRule="auto"/>
              <w:rPr>
                <w:sz w:val="36"/>
                <w:szCs w:val="44"/>
              </w:rPr>
            </w:pPr>
            <w:r>
              <w:rPr>
                <w:b w:val="0"/>
                <w:sz w:val="28"/>
                <w:szCs w:val="44"/>
              </w:rPr>
              <w:t>3. Offer informative feedback</w:t>
            </w:r>
          </w:p>
        </w:tc>
        <w:tc>
          <w:tcPr>
            <w:tcW w:w="5783" w:type="dxa"/>
            <w:vAlign w:val="top"/>
          </w:tcPr>
          <w:p w14:paraId="0A279FB1">
            <w:pPr>
              <w:spacing w:after="0" w:line="240" w:lineRule="auto"/>
              <w:rPr>
                <w:sz w:val="36"/>
                <w:szCs w:val="44"/>
              </w:rPr>
            </w:pPr>
            <w:r>
              <w:rPr>
                <w:b w:val="0"/>
                <w:sz w:val="28"/>
                <w:szCs w:val="44"/>
              </w:rPr>
              <w:t>Searches, saved searches, shortlist actions and profile interactions should clearly communicate the resulting state.</w:t>
            </w:r>
          </w:p>
        </w:tc>
      </w:tr>
      <w:tr w14:paraId="79FD5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5F3961A7">
            <w:pPr>
              <w:spacing w:after="0" w:line="240" w:lineRule="auto"/>
              <w:rPr>
                <w:sz w:val="36"/>
                <w:szCs w:val="44"/>
              </w:rPr>
            </w:pPr>
            <w:r>
              <w:rPr>
                <w:b w:val="0"/>
                <w:sz w:val="28"/>
                <w:szCs w:val="44"/>
              </w:rPr>
              <w:t>4. Design dialogs to yield closure</w:t>
            </w:r>
          </w:p>
        </w:tc>
        <w:tc>
          <w:tcPr>
            <w:tcW w:w="5783" w:type="dxa"/>
            <w:vAlign w:val="top"/>
          </w:tcPr>
          <w:p w14:paraId="313AF370">
            <w:pPr>
              <w:spacing w:after="0" w:line="240" w:lineRule="auto"/>
              <w:rPr>
                <w:sz w:val="36"/>
                <w:szCs w:val="44"/>
              </w:rPr>
            </w:pPr>
            <w:r>
              <w:rPr>
                <w:b w:val="0"/>
                <w:sz w:val="28"/>
                <w:szCs w:val="44"/>
              </w:rPr>
              <w:t>Matchmaking actions should lead users toward a clear next step such as viewing a profile, shortlisting, expressing interest or communicating.</w:t>
            </w:r>
          </w:p>
        </w:tc>
      </w:tr>
      <w:tr w14:paraId="366BE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7B03897E">
            <w:pPr>
              <w:spacing w:after="0" w:line="240" w:lineRule="auto"/>
              <w:rPr>
                <w:sz w:val="36"/>
                <w:szCs w:val="44"/>
              </w:rPr>
            </w:pPr>
            <w:r>
              <w:rPr>
                <w:b w:val="0"/>
                <w:sz w:val="28"/>
                <w:szCs w:val="44"/>
              </w:rPr>
              <w:t>5. Prevent errors</w:t>
            </w:r>
          </w:p>
        </w:tc>
        <w:tc>
          <w:tcPr>
            <w:tcW w:w="5783" w:type="dxa"/>
            <w:vAlign w:val="top"/>
          </w:tcPr>
          <w:p w14:paraId="39478904">
            <w:pPr>
              <w:spacing w:after="0" w:line="240" w:lineRule="auto"/>
              <w:rPr>
                <w:sz w:val="36"/>
                <w:szCs w:val="44"/>
              </w:rPr>
            </w:pPr>
            <w:r>
              <w:rPr>
                <w:b w:val="0"/>
                <w:sz w:val="28"/>
                <w:szCs w:val="44"/>
              </w:rPr>
              <w:t>Search fields, filters and profile settings reduce incomplete or unsuitable searches, although overly specific preferences may create confusion.</w:t>
            </w:r>
          </w:p>
        </w:tc>
      </w:tr>
      <w:tr w14:paraId="60D2E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49814572">
            <w:pPr>
              <w:spacing w:after="0" w:line="240" w:lineRule="auto"/>
              <w:rPr>
                <w:sz w:val="36"/>
                <w:szCs w:val="44"/>
              </w:rPr>
            </w:pPr>
            <w:r>
              <w:rPr>
                <w:b w:val="0"/>
                <w:sz w:val="28"/>
                <w:szCs w:val="44"/>
              </w:rPr>
              <w:t>6. Permit easy reversal of actions</w:t>
            </w:r>
          </w:p>
        </w:tc>
        <w:tc>
          <w:tcPr>
            <w:tcW w:w="5783" w:type="dxa"/>
            <w:vAlign w:val="top"/>
          </w:tcPr>
          <w:p w14:paraId="05D182E3">
            <w:pPr>
              <w:spacing w:after="0" w:line="240" w:lineRule="auto"/>
              <w:rPr>
                <w:sz w:val="36"/>
                <w:szCs w:val="44"/>
              </w:rPr>
            </w:pPr>
            <w:r>
              <w:rPr>
                <w:b w:val="0"/>
                <w:sz w:val="28"/>
                <w:szCs w:val="44"/>
              </w:rPr>
              <w:t>Users can reset or refine searches and manage shortlisted or ignored profiles rather than being locked into one discovery path.</w:t>
            </w:r>
          </w:p>
        </w:tc>
      </w:tr>
      <w:tr w14:paraId="03DE4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0A45CB04">
            <w:pPr>
              <w:spacing w:after="0" w:line="240" w:lineRule="auto"/>
              <w:rPr>
                <w:sz w:val="36"/>
                <w:szCs w:val="44"/>
              </w:rPr>
            </w:pPr>
            <w:r>
              <w:rPr>
                <w:b w:val="0"/>
                <w:sz w:val="28"/>
                <w:szCs w:val="44"/>
              </w:rPr>
              <w:t>7. Keep users in control</w:t>
            </w:r>
          </w:p>
        </w:tc>
        <w:tc>
          <w:tcPr>
            <w:tcW w:w="5783" w:type="dxa"/>
            <w:vAlign w:val="top"/>
          </w:tcPr>
          <w:p w14:paraId="7880120B">
            <w:pPr>
              <w:spacing w:after="0" w:line="240" w:lineRule="auto"/>
              <w:rPr>
                <w:sz w:val="36"/>
                <w:szCs w:val="44"/>
              </w:rPr>
            </w:pPr>
            <w:r>
              <w:rPr>
                <w:b w:val="0"/>
                <w:sz w:val="28"/>
                <w:szCs w:val="44"/>
              </w:rPr>
              <w:t>The extensive search and refinement criteria give users substantial control over the profiles they see.</w:t>
            </w:r>
          </w:p>
        </w:tc>
      </w:tr>
      <w:tr w14:paraId="4C2FD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8" w:type="dxa"/>
            <w:vAlign w:val="top"/>
          </w:tcPr>
          <w:p w14:paraId="429AB308">
            <w:pPr>
              <w:spacing w:after="0" w:line="240" w:lineRule="auto"/>
              <w:rPr>
                <w:sz w:val="36"/>
                <w:szCs w:val="44"/>
              </w:rPr>
            </w:pPr>
            <w:r>
              <w:rPr>
                <w:b w:val="0"/>
                <w:sz w:val="28"/>
                <w:szCs w:val="44"/>
              </w:rPr>
              <w:t>8. Reduce short-term memory load</w:t>
            </w:r>
          </w:p>
        </w:tc>
        <w:tc>
          <w:tcPr>
            <w:tcW w:w="5783" w:type="dxa"/>
            <w:vAlign w:val="top"/>
          </w:tcPr>
          <w:p w14:paraId="4B3117E1">
            <w:pPr>
              <w:spacing w:after="0" w:line="240" w:lineRule="auto"/>
              <w:rPr>
                <w:sz w:val="36"/>
                <w:szCs w:val="44"/>
              </w:rPr>
            </w:pPr>
            <w:r>
              <w:rPr>
                <w:b w:val="0"/>
                <w:sz w:val="28"/>
                <w:szCs w:val="44"/>
              </w:rPr>
              <w:t>Important profile attributes appear together, but the number of attributes can still increase cognitive load.</w:t>
            </w:r>
          </w:p>
        </w:tc>
      </w:tr>
    </w:tbl>
    <w:p w14:paraId="7ECE3D52">
      <w:r>
        <w:br w:type="page"/>
      </w:r>
    </w:p>
    <w:p w14:paraId="1801543C">
      <w:pPr>
        <w:spacing w:before="120" w:after="120"/>
      </w:pPr>
      <w:r>
        <w:rPr>
          <w:b/>
          <w:sz w:val="30"/>
        </w:rPr>
        <w:t>MAJOR UI/UX PROBLEMS IDENTIFIED</w:t>
      </w:r>
    </w:p>
    <w:p w14:paraId="7199B3D2">
      <w:pPr>
        <w:spacing w:after="100" w:line="276" w:lineRule="auto"/>
        <w:rPr>
          <w:sz w:val="22"/>
          <w:szCs w:val="28"/>
        </w:rPr>
      </w:pPr>
      <w:r>
        <w:rPr>
          <w:sz w:val="22"/>
          <w:szCs w:val="28"/>
        </w:rPr>
        <w:t>1. Information Overload</w:t>
      </w:r>
    </w:p>
    <w:p w14:paraId="4CDC9000">
      <w:pPr>
        <w:spacing w:after="100" w:line="276" w:lineRule="auto"/>
        <w:rPr>
          <w:sz w:val="22"/>
          <w:szCs w:val="28"/>
        </w:rPr>
      </w:pPr>
      <w:r>
        <w:rPr>
          <w:sz w:val="22"/>
          <w:szCs w:val="28"/>
        </w:rPr>
        <w:t>Profile cards and profile pages can contain photos, age, height, religion, community, education, profession, location, verification indicators and other preference information. This can make rapid scanning harder.</w:t>
      </w:r>
    </w:p>
    <w:p w14:paraId="67B0A50B">
      <w:pPr>
        <w:spacing w:after="100" w:line="276" w:lineRule="auto"/>
        <w:rPr>
          <w:sz w:val="22"/>
          <w:szCs w:val="28"/>
        </w:rPr>
      </w:pPr>
      <w:r>
        <w:rPr>
          <w:sz w:val="22"/>
          <w:szCs w:val="28"/>
        </w:rPr>
        <w:t>2. Filter Overload</w:t>
      </w:r>
    </w:p>
    <w:p w14:paraId="624CB2FF">
      <w:pPr>
        <w:spacing w:after="100" w:line="276" w:lineRule="auto"/>
        <w:rPr>
          <w:sz w:val="22"/>
          <w:szCs w:val="28"/>
        </w:rPr>
      </w:pPr>
      <w:r>
        <w:rPr>
          <w:sz w:val="22"/>
          <w:szCs w:val="28"/>
        </w:rPr>
        <w:t>The wide range of basic and advanced search criteria gives users control but can overwhelm first-time users who do not know which filters matter most.</w:t>
      </w:r>
    </w:p>
    <w:p w14:paraId="4E2583AD">
      <w:pPr>
        <w:spacing w:after="100" w:line="276" w:lineRule="auto"/>
        <w:rPr>
          <w:sz w:val="22"/>
          <w:szCs w:val="28"/>
        </w:rPr>
      </w:pPr>
      <w:r>
        <w:rPr>
          <w:sz w:val="22"/>
          <w:szCs w:val="28"/>
        </w:rPr>
        <w:t>3. Difficult Profile Comparison</w:t>
      </w:r>
    </w:p>
    <w:p w14:paraId="69096B6E">
      <w:pPr>
        <w:spacing w:after="100" w:line="276" w:lineRule="auto"/>
        <w:rPr>
          <w:sz w:val="22"/>
          <w:szCs w:val="28"/>
        </w:rPr>
      </w:pPr>
      <w:r>
        <w:rPr>
          <w:sz w:val="22"/>
          <w:szCs w:val="28"/>
        </w:rPr>
        <w:t>Users may need to open profiles one at a time to compare important attributes. A lightweight comparison view could reduce memory load.</w:t>
      </w:r>
    </w:p>
    <w:p w14:paraId="4BFF8C90">
      <w:pPr>
        <w:spacing w:after="100" w:line="276" w:lineRule="auto"/>
        <w:rPr>
          <w:sz w:val="22"/>
          <w:szCs w:val="28"/>
        </w:rPr>
      </w:pPr>
      <w:r>
        <w:rPr>
          <w:sz w:val="22"/>
          <w:szCs w:val="28"/>
        </w:rPr>
        <w:t>4. Promotional and Trust Elements Competing for Attention</w:t>
      </w:r>
    </w:p>
    <w:p w14:paraId="37F55EA6">
      <w:pPr>
        <w:spacing w:after="100" w:line="276" w:lineRule="auto"/>
        <w:rPr>
          <w:sz w:val="22"/>
          <w:szCs w:val="28"/>
        </w:rPr>
      </w:pPr>
      <w:r>
        <w:rPr>
          <w:sz w:val="22"/>
          <w:szCs w:val="28"/>
        </w:rPr>
        <w:t>Verification badges and membership-related prompts are useful, but too many secondary elements can compete with the user's primary task.</w:t>
      </w:r>
    </w:p>
    <w:p w14:paraId="7B8AACC0">
      <w:pPr>
        <w:spacing w:after="100" w:line="276" w:lineRule="auto"/>
        <w:rPr>
          <w:sz w:val="22"/>
          <w:szCs w:val="28"/>
        </w:rPr>
      </w:pPr>
      <w:r>
        <w:rPr>
          <w:sz w:val="22"/>
          <w:szCs w:val="28"/>
        </w:rPr>
        <w:t>5. Dense Preference Information</w:t>
      </w:r>
    </w:p>
    <w:p w14:paraId="64BDBF67">
      <w:pPr>
        <w:spacing w:after="100" w:line="276" w:lineRule="auto"/>
        <w:rPr>
          <w:sz w:val="22"/>
          <w:szCs w:val="28"/>
        </w:rPr>
      </w:pPr>
      <w:r>
        <w:rPr>
          <w:sz w:val="22"/>
          <w:szCs w:val="28"/>
        </w:rPr>
        <w:t>Matrimonial profiles often contain many personal, family and partner-preference attributes. Presenting all of them with equal visual weight can make the interface feel text-heavy.</w:t>
      </w:r>
    </w:p>
    <w:p w14:paraId="135FFD51">
      <w:pPr>
        <w:spacing w:after="100" w:line="276" w:lineRule="auto"/>
        <w:rPr>
          <w:sz w:val="22"/>
          <w:szCs w:val="28"/>
        </w:rPr>
      </w:pPr>
      <w:r>
        <w:rPr>
          <w:sz w:val="22"/>
          <w:szCs w:val="28"/>
        </w:rPr>
        <w:t>6. Complex Decision Flow</w:t>
      </w:r>
    </w:p>
    <w:p w14:paraId="39ECD9E0">
      <w:pPr>
        <w:spacing w:after="100" w:line="276" w:lineRule="auto"/>
        <w:rPr>
          <w:sz w:val="22"/>
          <w:szCs w:val="28"/>
        </w:rPr>
      </w:pPr>
      <w:r>
        <w:rPr>
          <w:sz w:val="22"/>
          <w:szCs w:val="28"/>
        </w:rPr>
        <w:t>A user may move from Matches to Search to a profile to Shortlist/Interest and then to communication. Clearer progression and stronger contextual actions could reduce navigation effort.</w:t>
      </w:r>
    </w:p>
    <w:p w14:paraId="0E0A6476">
      <w:pPr>
        <w:spacing w:before="120" w:after="120"/>
        <w:rPr>
          <w:b/>
          <w:sz w:val="30"/>
        </w:rPr>
      </w:pPr>
    </w:p>
    <w:p w14:paraId="0E07CE90">
      <w:pPr>
        <w:spacing w:before="120" w:after="120"/>
      </w:pPr>
      <w:r>
        <w:rPr>
          <w:b/>
          <w:sz w:val="30"/>
        </w:rPr>
        <w:t>OVERALL EVALUATION</w:t>
      </w:r>
    </w:p>
    <w:p w14:paraId="0366AD28">
      <w:pPr>
        <w:spacing w:after="100" w:line="276" w:lineRule="auto"/>
        <w:rPr>
          <w:sz w:val="24"/>
          <w:szCs w:val="32"/>
        </w:rPr>
      </w:pPr>
      <w:r>
        <w:rPr>
          <w:sz w:val="24"/>
          <w:szCs w:val="32"/>
        </w:rPr>
        <w:t>Shaadi.com — Overall Rating: 8.3/10</w:t>
      </w:r>
    </w:p>
    <w:p w14:paraId="068E1811">
      <w:pPr>
        <w:spacing w:after="100" w:line="276" w:lineRule="auto"/>
        <w:rPr>
          <w:sz w:val="24"/>
          <w:szCs w:val="32"/>
        </w:rPr>
      </w:pPr>
      <w:r>
        <w:rPr>
          <w:sz w:val="24"/>
          <w:szCs w:val="32"/>
        </w:rPr>
        <w:t>Shaadi.com provides a strong matrimonial-search experience, particularly in search and discoverability, familiar interaction patterns, personalization and trust-oriented presentation. Its Basic and Advanced Search options allow users to define detailed partner preferences, while matching and shortlist features support an ongoing discovery process.</w:t>
      </w:r>
    </w:p>
    <w:p w14:paraId="733FAB68">
      <w:pPr>
        <w:spacing w:after="100" w:line="276" w:lineRule="auto"/>
        <w:rPr>
          <w:sz w:val="24"/>
          <w:szCs w:val="32"/>
        </w:rPr>
      </w:pPr>
      <w:r>
        <w:rPr>
          <w:sz w:val="24"/>
          <w:szCs w:val="32"/>
        </w:rPr>
        <w:t>The main design weakness is information density. A matrimonial profile can contain many attributes, and the extensive filtering system can increase cognitive load. Promotional elements and trust indicators can also compete with the information users need to make a decision.</w:t>
      </w:r>
    </w:p>
    <w:p w14:paraId="2E856B8D">
      <w:pPr>
        <w:spacing w:after="100" w:line="276" w:lineRule="auto"/>
        <w:rPr>
          <w:sz w:val="24"/>
          <w:szCs w:val="32"/>
        </w:rPr>
      </w:pPr>
      <w:r>
        <w:rPr>
          <w:sz w:val="24"/>
          <w:szCs w:val="32"/>
        </w:rPr>
        <w:t>A simpler presentation, progressive disclosure for advanced filters, easier profile comparison and stronger visual prioritization of match-relevant information would make the interface more efficient without removing its powerful matchmaking features.</w:t>
      </w:r>
    </w:p>
    <w:p w14:paraId="540827A4">
      <w:pPr>
        <w:spacing w:after="100" w:line="276" w:lineRule="auto"/>
      </w:pPr>
    </w:p>
    <w:p w14:paraId="04BB00B1">
      <w:r>
        <w:br w:type="page"/>
      </w:r>
    </w:p>
    <w:p w14:paraId="78229C95">
      <w:pPr>
        <w:jc w:val="center"/>
      </w:pPr>
      <w:r>
        <w:rPr>
          <w:b/>
          <w:sz w:val="36"/>
        </w:rPr>
        <w:t>CONCLUSION</w:t>
      </w:r>
    </w:p>
    <w:p w14:paraId="1099AFF8">
      <w:pPr>
        <w:spacing w:after="100" w:line="276" w:lineRule="auto"/>
      </w:pPr>
      <w:r>
        <w:t>Shaadi.com is a feature-rich matrimonial interface that balances profile discovery, detailed partner preferences, personalized matching and trust signals. Its strongest UX qualities are search flexibility, recognizable interaction patterns and personalization.</w:t>
      </w:r>
    </w:p>
    <w:p w14:paraId="5B536510">
      <w:pPr>
        <w:spacing w:after="100" w:line="276" w:lineRule="auto"/>
      </w:pPr>
      <w:r>
        <w:t>However, the same feature richness creates the main usability challenge: users can be presented with too many filters, attributes, badges and actions at once. The interface would benefit from a stronger information hierarchy and progressive disclosure, allowing users to begin with a simple search and reveal more detailed controls only when needed.</w:t>
      </w:r>
    </w:p>
    <w:p w14:paraId="0FEF147E">
      <w:pPr>
        <w:spacing w:after="100" w:line="276" w:lineRule="auto"/>
      </w:pPr>
      <w:r>
        <w:t>Overall, Shaadi.com demonstrates good learnability, usability and trust, but its interface could become more efficient and less cognitively demanding through simpler profile cards, better comparison tools and a more focused presentation of match-relevant information.</w:t>
      </w:r>
    </w:p>
    <w:p w14:paraId="4D73D179">
      <w:pPr>
        <w:spacing w:after="100" w:line="276" w:lineRule="auto"/>
      </w:pPr>
    </w:p>
    <w:p w14:paraId="19D7C1C6">
      <w:pPr>
        <w:spacing w:after="100" w:line="276" w:lineRule="auto"/>
      </w:pPr>
      <w:bookmarkStart w:id="0" w:name="_GoBack"/>
      <w:bookmarkEnd w:id="0"/>
    </w:p>
    <w:p w14:paraId="37EC4D88">
      <w:pPr>
        <w:jc w:val="left"/>
      </w:pPr>
      <w:r>
        <w:rPr>
          <w:b/>
          <w:sz w:val="28"/>
        </w:rPr>
        <w:t>FINAL SCORE: 8.3 / 10</w:t>
      </w:r>
    </w:p>
    <w:sectPr>
      <w:footerReference r:id="rId5" w:type="default"/>
      <w:pgSz w:w="12240" w:h="15840"/>
      <w:pgMar w:top="794" w:right="850" w:bottom="794" w:left="85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sans-serif 0.9998566954364565">
    <w:altName w:val="Segoe Print"/>
    <w:panose1 w:val="00000000000000000000"/>
    <w:charset w:val="00"/>
    <w:family w:val="auto"/>
    <w:pitch w:val="default"/>
    <w:sig w:usb0="00000000" w:usb1="00000000" w:usb2="00000000" w:usb3="00000000" w:csb0="00000000" w:csb1="00000000"/>
  </w:font>
  <w:font w:name="Dubai Medium">
    <w:panose1 w:val="020B0603030403030204"/>
    <w:charset w:val="00"/>
    <w:family w:val="auto"/>
    <w:pitch w:val="default"/>
    <w:sig w:usb0="80002067" w:usb1="80000000" w:usb2="00000008" w:usb3="00000000" w:csb0="20000041" w:csb1="00000000"/>
  </w:font>
  <w:font w:name="sans-serif 1.018982203064155">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ans-serif 0.9998807444623777">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ans-serif 0.9998454108142247">
    <w:altName w:val="Segoe Print"/>
    <w:panose1 w:val="00000000000000000000"/>
    <w:charset w:val="00"/>
    <w:family w:val="auto"/>
    <w:pitch w:val="default"/>
    <w:sig w:usb0="00000000" w:usb1="00000000" w:usb2="00000000" w:usb3="00000000" w:csb0="00000000" w:csb1="00000000"/>
  </w:font>
  <w:font w:name="sans-serif 0.9997269675001672">
    <w:altName w:val="Segoe Print"/>
    <w:panose1 w:val="00000000000000000000"/>
    <w:charset w:val="00"/>
    <w:family w:val="auto"/>
    <w:pitch w:val="default"/>
    <w:sig w:usb0="00000000" w:usb1="00000000" w:usb2="00000000" w:usb3="00000000" w:csb0="00000000" w:csb1="00000000"/>
  </w:font>
  <w:font w:name="sans-serif 1.023572636209303">
    <w:altName w:val="Segoe Print"/>
    <w:panose1 w:val="00000000000000000000"/>
    <w:charset w:val="00"/>
    <w:family w:val="auto"/>
    <w:pitch w:val="default"/>
    <w:sig w:usb0="00000000" w:usb1="00000000" w:usb2="00000000" w:usb3="00000000" w:csb0="00000000" w:csb1="00000000"/>
  </w:font>
  <w:font w:name="sans-serif 1.0573855038806494">
    <w:altName w:val="Segoe Print"/>
    <w:panose1 w:val="00000000000000000000"/>
    <w:charset w:val="00"/>
    <w:family w:val="auto"/>
    <w:pitch w:val="default"/>
    <w:sig w:usb0="00000000" w:usb1="00000000" w:usb2="00000000" w:usb3="00000000" w:csb0="00000000" w:csb1="00000000"/>
  </w:font>
  <w:font w:name="sans-serif 1.0123357711146155">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BBBD8">
    <w:pPr>
      <w:pStyle w:val="18"/>
      <w:jc w:val="cente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FF1E67F">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7FF1E67F">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0B2B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1745</Words>
  <Characters>11144</Characters>
  <Lines>0</Lines>
  <Paragraphs>0</Paragraphs>
  <TotalTime>20</TotalTime>
  <ScaleCrop>false</ScaleCrop>
  <LinksUpToDate>false</LinksUpToDate>
  <CharactersWithSpaces>12648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Peehar Goswami</cp:lastModifiedBy>
  <dcterms:modified xsi:type="dcterms:W3CDTF">2026-08-08T16:55:44Z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eyJoZGlkIjoiYjJjOTQxYzhjODMyMDAzZmE0MDJkMWFkNmJlNDkwYTUiLCJ1c2VySWQiOiI4ODEzNzY0NzY3ODA5In0=</vt:lpwstr>
  </property>
  <property fmtid="{D5CDD505-2E9C-101B-9397-08002B2CF9AE}" pid="3" name="KSOProductBuildVer">
    <vt:lpwstr>1033-12.1.0.28032</vt:lpwstr>
  </property>
  <property fmtid="{D5CDD505-2E9C-101B-9397-08002B2CF9AE}" pid="4" name="ICV">
    <vt:lpwstr>43C4D63540D747B587B802B4CBD7476D_13</vt:lpwstr>
  </property>
</Properties>
</file>