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686" w:rsidRDefault="00DF2686" w:rsidP="00DF2686">
      <w:pPr>
        <w:pStyle w:val="Heading1"/>
        <w:jc w:val="center"/>
      </w:pPr>
      <w:bookmarkStart w:id="0" w:name="_Toc314593880"/>
      <w:r>
        <w:t>CPT110 – Introduction to Information Technology</w:t>
      </w:r>
      <w:r>
        <w:br/>
        <w:t xml:space="preserve">Assignment </w:t>
      </w:r>
      <w:bookmarkEnd w:id="0"/>
      <w:r w:rsidR="00640C0F">
        <w:t>2</w:t>
      </w:r>
    </w:p>
    <w:p w:rsidR="00DF2686" w:rsidRDefault="00DF2686" w:rsidP="00DF2686">
      <w:pPr>
        <w:pStyle w:val="Heading1"/>
        <w:jc w:val="center"/>
      </w:pPr>
      <w:r>
        <w:br/>
      </w:r>
      <w:bookmarkStart w:id="1" w:name="_Toc314593881"/>
      <w:r>
        <w:t>Glenn Chamberlain</w:t>
      </w:r>
      <w:r>
        <w:br/>
      </w:r>
      <w:r>
        <w:br/>
        <w:t>S3356661</w:t>
      </w:r>
      <w:r>
        <w:br/>
      </w:r>
      <w:r>
        <w:br/>
        <w:t>1</w:t>
      </w:r>
      <w:r w:rsidR="00230A61">
        <w:t>6</w:t>
      </w:r>
      <w:r>
        <w:t>/01/2012</w:t>
      </w:r>
      <w:bookmarkEnd w:id="1"/>
    </w:p>
    <w:p w:rsidR="00923346" w:rsidRDefault="00923346" w:rsidP="00DF2686"/>
    <w:p w:rsidR="00923346" w:rsidRDefault="00923346">
      <w:r>
        <w:br w:type="page"/>
      </w:r>
    </w:p>
    <w:sdt>
      <w:sdtPr>
        <w:rPr>
          <w:rFonts w:asciiTheme="minorHAnsi" w:eastAsiaTheme="minorHAnsi" w:hAnsiTheme="minorHAnsi" w:cstheme="minorBidi"/>
          <w:b w:val="0"/>
          <w:bCs w:val="0"/>
          <w:color w:val="auto"/>
          <w:sz w:val="22"/>
          <w:szCs w:val="22"/>
          <w:lang w:val="en-AU"/>
        </w:rPr>
        <w:id w:val="8737507"/>
        <w:docPartObj>
          <w:docPartGallery w:val="Table of Contents"/>
          <w:docPartUnique/>
        </w:docPartObj>
      </w:sdtPr>
      <w:sdtContent>
        <w:p w:rsidR="00923346" w:rsidRDefault="00923346">
          <w:pPr>
            <w:pStyle w:val="TOCHeading"/>
          </w:pPr>
          <w:r>
            <w:t>Contents</w:t>
          </w:r>
        </w:p>
        <w:p w:rsidR="00923346" w:rsidRDefault="009A33BB" w:rsidP="00923346">
          <w:pPr>
            <w:pStyle w:val="TOC1"/>
            <w:tabs>
              <w:tab w:val="right" w:leader="dot" w:pos="9016"/>
            </w:tabs>
            <w:rPr>
              <w:rFonts w:eastAsiaTheme="minorEastAsia"/>
              <w:noProof/>
              <w:lang w:eastAsia="en-AU"/>
            </w:rPr>
          </w:pPr>
          <w:r>
            <w:fldChar w:fldCharType="begin"/>
          </w:r>
          <w:r w:rsidR="00923346">
            <w:instrText xml:space="preserve"> TOC \o "1-3" \h \z \u </w:instrText>
          </w:r>
          <w:r>
            <w:fldChar w:fldCharType="separate"/>
          </w:r>
        </w:p>
        <w:p w:rsidR="00923346" w:rsidRDefault="009A33BB">
          <w:pPr>
            <w:pStyle w:val="TOC2"/>
            <w:tabs>
              <w:tab w:val="right" w:leader="dot" w:pos="9016"/>
            </w:tabs>
            <w:rPr>
              <w:rFonts w:eastAsiaTheme="minorEastAsia"/>
              <w:noProof/>
              <w:lang w:eastAsia="en-AU"/>
            </w:rPr>
          </w:pPr>
          <w:hyperlink w:anchor="_Toc314593882" w:history="1">
            <w:r w:rsidR="00923346" w:rsidRPr="00487E98">
              <w:rPr>
                <w:rStyle w:val="Hyperlink"/>
                <w:noProof/>
              </w:rPr>
              <w:t>Introduction</w:t>
            </w:r>
            <w:r w:rsidR="00923346">
              <w:rPr>
                <w:noProof/>
                <w:webHidden/>
              </w:rPr>
              <w:tab/>
            </w:r>
            <w:r>
              <w:rPr>
                <w:noProof/>
                <w:webHidden/>
              </w:rPr>
              <w:fldChar w:fldCharType="begin"/>
            </w:r>
            <w:r w:rsidR="00923346">
              <w:rPr>
                <w:noProof/>
                <w:webHidden/>
              </w:rPr>
              <w:instrText xml:space="preserve"> PAGEREF _Toc314593882 \h </w:instrText>
            </w:r>
            <w:r>
              <w:rPr>
                <w:noProof/>
                <w:webHidden/>
              </w:rPr>
            </w:r>
            <w:r>
              <w:rPr>
                <w:noProof/>
                <w:webHidden/>
              </w:rPr>
              <w:fldChar w:fldCharType="separate"/>
            </w:r>
            <w:r w:rsidR="00894730">
              <w:rPr>
                <w:noProof/>
                <w:webHidden/>
              </w:rPr>
              <w:t>3</w:t>
            </w:r>
            <w:r>
              <w:rPr>
                <w:noProof/>
                <w:webHidden/>
              </w:rPr>
              <w:fldChar w:fldCharType="end"/>
            </w:r>
          </w:hyperlink>
        </w:p>
        <w:p w:rsidR="00923346" w:rsidRDefault="009A33BB">
          <w:pPr>
            <w:pStyle w:val="TOC2"/>
            <w:tabs>
              <w:tab w:val="right" w:leader="dot" w:pos="9016"/>
            </w:tabs>
            <w:rPr>
              <w:rFonts w:eastAsiaTheme="minorEastAsia"/>
              <w:noProof/>
              <w:lang w:eastAsia="en-AU"/>
            </w:rPr>
          </w:pPr>
          <w:hyperlink w:anchor="_Toc314593883" w:history="1">
            <w:r w:rsidR="00923346" w:rsidRPr="00487E98">
              <w:rPr>
                <w:rStyle w:val="Hyperlink"/>
                <w:noProof/>
              </w:rPr>
              <w:t>The Case</w:t>
            </w:r>
            <w:r w:rsidR="00923346">
              <w:rPr>
                <w:noProof/>
                <w:webHidden/>
              </w:rPr>
              <w:tab/>
            </w:r>
            <w:r>
              <w:rPr>
                <w:noProof/>
                <w:webHidden/>
              </w:rPr>
              <w:fldChar w:fldCharType="begin"/>
            </w:r>
            <w:r w:rsidR="00923346">
              <w:rPr>
                <w:noProof/>
                <w:webHidden/>
              </w:rPr>
              <w:instrText xml:space="preserve"> PAGEREF _Toc314593883 \h </w:instrText>
            </w:r>
            <w:r>
              <w:rPr>
                <w:noProof/>
                <w:webHidden/>
              </w:rPr>
            </w:r>
            <w:r>
              <w:rPr>
                <w:noProof/>
                <w:webHidden/>
              </w:rPr>
              <w:fldChar w:fldCharType="separate"/>
            </w:r>
            <w:r w:rsidR="00894730">
              <w:rPr>
                <w:noProof/>
                <w:webHidden/>
              </w:rPr>
              <w:t>4</w:t>
            </w:r>
            <w:r>
              <w:rPr>
                <w:noProof/>
                <w:webHidden/>
              </w:rPr>
              <w:fldChar w:fldCharType="end"/>
            </w:r>
          </w:hyperlink>
        </w:p>
        <w:p w:rsidR="00923346" w:rsidRDefault="009A33BB">
          <w:pPr>
            <w:pStyle w:val="TOC2"/>
            <w:tabs>
              <w:tab w:val="right" w:leader="dot" w:pos="9016"/>
            </w:tabs>
            <w:rPr>
              <w:rFonts w:eastAsiaTheme="minorEastAsia"/>
              <w:noProof/>
              <w:lang w:eastAsia="en-AU"/>
            </w:rPr>
          </w:pPr>
          <w:hyperlink w:anchor="_Toc314593884" w:history="1">
            <w:r w:rsidR="00923346" w:rsidRPr="00487E98">
              <w:rPr>
                <w:rStyle w:val="Hyperlink"/>
                <w:noProof/>
              </w:rPr>
              <w:t>The PSU</w:t>
            </w:r>
            <w:r w:rsidR="00923346">
              <w:rPr>
                <w:noProof/>
                <w:webHidden/>
              </w:rPr>
              <w:tab/>
            </w:r>
            <w:r>
              <w:rPr>
                <w:noProof/>
                <w:webHidden/>
              </w:rPr>
              <w:fldChar w:fldCharType="begin"/>
            </w:r>
            <w:r w:rsidR="00923346">
              <w:rPr>
                <w:noProof/>
                <w:webHidden/>
              </w:rPr>
              <w:instrText xml:space="preserve"> PAGEREF _Toc314593884 \h </w:instrText>
            </w:r>
            <w:r>
              <w:rPr>
                <w:noProof/>
                <w:webHidden/>
              </w:rPr>
            </w:r>
            <w:r>
              <w:rPr>
                <w:noProof/>
                <w:webHidden/>
              </w:rPr>
              <w:fldChar w:fldCharType="separate"/>
            </w:r>
            <w:r w:rsidR="00894730">
              <w:rPr>
                <w:noProof/>
                <w:webHidden/>
              </w:rPr>
              <w:t>4</w:t>
            </w:r>
            <w:r>
              <w:rPr>
                <w:noProof/>
                <w:webHidden/>
              </w:rPr>
              <w:fldChar w:fldCharType="end"/>
            </w:r>
          </w:hyperlink>
        </w:p>
        <w:p w:rsidR="00923346" w:rsidRDefault="009A33BB">
          <w:pPr>
            <w:pStyle w:val="TOC2"/>
            <w:tabs>
              <w:tab w:val="right" w:leader="dot" w:pos="9016"/>
            </w:tabs>
            <w:rPr>
              <w:rFonts w:eastAsiaTheme="minorEastAsia"/>
              <w:noProof/>
              <w:lang w:eastAsia="en-AU"/>
            </w:rPr>
          </w:pPr>
          <w:hyperlink w:anchor="_Toc314593885" w:history="1">
            <w:r w:rsidR="00923346" w:rsidRPr="00487E98">
              <w:rPr>
                <w:rStyle w:val="Hyperlink"/>
                <w:noProof/>
              </w:rPr>
              <w:t>Processor</w:t>
            </w:r>
            <w:r w:rsidR="00923346">
              <w:rPr>
                <w:noProof/>
                <w:webHidden/>
              </w:rPr>
              <w:tab/>
            </w:r>
            <w:r>
              <w:rPr>
                <w:noProof/>
                <w:webHidden/>
              </w:rPr>
              <w:fldChar w:fldCharType="begin"/>
            </w:r>
            <w:r w:rsidR="00923346">
              <w:rPr>
                <w:noProof/>
                <w:webHidden/>
              </w:rPr>
              <w:instrText xml:space="preserve"> PAGEREF _Toc314593885 \h </w:instrText>
            </w:r>
            <w:r>
              <w:rPr>
                <w:noProof/>
                <w:webHidden/>
              </w:rPr>
            </w:r>
            <w:r>
              <w:rPr>
                <w:noProof/>
                <w:webHidden/>
              </w:rPr>
              <w:fldChar w:fldCharType="separate"/>
            </w:r>
            <w:r w:rsidR="00894730">
              <w:rPr>
                <w:noProof/>
                <w:webHidden/>
              </w:rPr>
              <w:t>4</w:t>
            </w:r>
            <w:r>
              <w:rPr>
                <w:noProof/>
                <w:webHidden/>
              </w:rPr>
              <w:fldChar w:fldCharType="end"/>
            </w:r>
          </w:hyperlink>
        </w:p>
        <w:p w:rsidR="00923346" w:rsidRDefault="009A33BB">
          <w:pPr>
            <w:pStyle w:val="TOC2"/>
            <w:tabs>
              <w:tab w:val="right" w:leader="dot" w:pos="9016"/>
            </w:tabs>
            <w:rPr>
              <w:rFonts w:eastAsiaTheme="minorEastAsia"/>
              <w:noProof/>
              <w:lang w:eastAsia="en-AU"/>
            </w:rPr>
          </w:pPr>
          <w:hyperlink w:anchor="_Toc314593886" w:history="1">
            <w:r w:rsidR="00923346" w:rsidRPr="00487E98">
              <w:rPr>
                <w:rStyle w:val="Hyperlink"/>
                <w:noProof/>
              </w:rPr>
              <w:t>Motherboard</w:t>
            </w:r>
            <w:r w:rsidR="00923346">
              <w:rPr>
                <w:noProof/>
                <w:webHidden/>
              </w:rPr>
              <w:tab/>
            </w:r>
            <w:r>
              <w:rPr>
                <w:noProof/>
                <w:webHidden/>
              </w:rPr>
              <w:fldChar w:fldCharType="begin"/>
            </w:r>
            <w:r w:rsidR="00923346">
              <w:rPr>
                <w:noProof/>
                <w:webHidden/>
              </w:rPr>
              <w:instrText xml:space="preserve"> PAGEREF _Toc314593886 \h </w:instrText>
            </w:r>
            <w:r>
              <w:rPr>
                <w:noProof/>
                <w:webHidden/>
              </w:rPr>
            </w:r>
            <w:r>
              <w:rPr>
                <w:noProof/>
                <w:webHidden/>
              </w:rPr>
              <w:fldChar w:fldCharType="separate"/>
            </w:r>
            <w:r w:rsidR="00894730">
              <w:rPr>
                <w:noProof/>
                <w:webHidden/>
              </w:rPr>
              <w:t>5</w:t>
            </w:r>
            <w:r>
              <w:rPr>
                <w:noProof/>
                <w:webHidden/>
              </w:rPr>
              <w:fldChar w:fldCharType="end"/>
            </w:r>
          </w:hyperlink>
        </w:p>
        <w:p w:rsidR="00923346" w:rsidRDefault="009A33BB">
          <w:pPr>
            <w:pStyle w:val="TOC2"/>
            <w:tabs>
              <w:tab w:val="right" w:leader="dot" w:pos="9016"/>
            </w:tabs>
            <w:rPr>
              <w:rFonts w:eastAsiaTheme="minorEastAsia"/>
              <w:noProof/>
              <w:lang w:eastAsia="en-AU"/>
            </w:rPr>
          </w:pPr>
          <w:hyperlink w:anchor="_Toc314593887" w:history="1">
            <w:r w:rsidR="00923346" w:rsidRPr="00487E98">
              <w:rPr>
                <w:rStyle w:val="Hyperlink"/>
                <w:noProof/>
              </w:rPr>
              <w:t>Memory</w:t>
            </w:r>
            <w:r w:rsidR="00923346">
              <w:rPr>
                <w:noProof/>
                <w:webHidden/>
              </w:rPr>
              <w:tab/>
            </w:r>
            <w:r>
              <w:rPr>
                <w:noProof/>
                <w:webHidden/>
              </w:rPr>
              <w:fldChar w:fldCharType="begin"/>
            </w:r>
            <w:r w:rsidR="00923346">
              <w:rPr>
                <w:noProof/>
                <w:webHidden/>
              </w:rPr>
              <w:instrText xml:space="preserve"> PAGEREF _Toc314593887 \h </w:instrText>
            </w:r>
            <w:r>
              <w:rPr>
                <w:noProof/>
                <w:webHidden/>
              </w:rPr>
            </w:r>
            <w:r>
              <w:rPr>
                <w:noProof/>
                <w:webHidden/>
              </w:rPr>
              <w:fldChar w:fldCharType="separate"/>
            </w:r>
            <w:r w:rsidR="00894730">
              <w:rPr>
                <w:noProof/>
                <w:webHidden/>
              </w:rPr>
              <w:t>6</w:t>
            </w:r>
            <w:r>
              <w:rPr>
                <w:noProof/>
                <w:webHidden/>
              </w:rPr>
              <w:fldChar w:fldCharType="end"/>
            </w:r>
          </w:hyperlink>
        </w:p>
        <w:p w:rsidR="00923346" w:rsidRDefault="009A33BB">
          <w:pPr>
            <w:pStyle w:val="TOC2"/>
            <w:tabs>
              <w:tab w:val="right" w:leader="dot" w:pos="9016"/>
            </w:tabs>
            <w:rPr>
              <w:rFonts w:eastAsiaTheme="minorEastAsia"/>
              <w:noProof/>
              <w:lang w:eastAsia="en-AU"/>
            </w:rPr>
          </w:pPr>
          <w:hyperlink w:anchor="_Toc314593888" w:history="1">
            <w:r w:rsidR="00923346" w:rsidRPr="00487E98">
              <w:rPr>
                <w:rStyle w:val="Hyperlink"/>
                <w:noProof/>
              </w:rPr>
              <w:t>Optical Drive</w:t>
            </w:r>
            <w:r w:rsidR="00923346">
              <w:rPr>
                <w:noProof/>
                <w:webHidden/>
              </w:rPr>
              <w:tab/>
            </w:r>
            <w:r>
              <w:rPr>
                <w:noProof/>
                <w:webHidden/>
              </w:rPr>
              <w:fldChar w:fldCharType="begin"/>
            </w:r>
            <w:r w:rsidR="00923346">
              <w:rPr>
                <w:noProof/>
                <w:webHidden/>
              </w:rPr>
              <w:instrText xml:space="preserve"> PAGEREF _Toc314593888 \h </w:instrText>
            </w:r>
            <w:r>
              <w:rPr>
                <w:noProof/>
                <w:webHidden/>
              </w:rPr>
            </w:r>
            <w:r>
              <w:rPr>
                <w:noProof/>
                <w:webHidden/>
              </w:rPr>
              <w:fldChar w:fldCharType="separate"/>
            </w:r>
            <w:r w:rsidR="00894730">
              <w:rPr>
                <w:noProof/>
                <w:webHidden/>
              </w:rPr>
              <w:t>6</w:t>
            </w:r>
            <w:r>
              <w:rPr>
                <w:noProof/>
                <w:webHidden/>
              </w:rPr>
              <w:fldChar w:fldCharType="end"/>
            </w:r>
          </w:hyperlink>
        </w:p>
        <w:p w:rsidR="00923346" w:rsidRDefault="009A33BB">
          <w:pPr>
            <w:pStyle w:val="TOC2"/>
            <w:tabs>
              <w:tab w:val="right" w:leader="dot" w:pos="9016"/>
            </w:tabs>
            <w:rPr>
              <w:rFonts w:eastAsiaTheme="minorEastAsia"/>
              <w:noProof/>
              <w:lang w:eastAsia="en-AU"/>
            </w:rPr>
          </w:pPr>
          <w:hyperlink w:anchor="_Toc314593889" w:history="1">
            <w:r w:rsidR="00923346" w:rsidRPr="00487E98">
              <w:rPr>
                <w:rStyle w:val="Hyperlink"/>
                <w:noProof/>
              </w:rPr>
              <w:t>Hard Disk</w:t>
            </w:r>
            <w:r w:rsidR="00923346">
              <w:rPr>
                <w:noProof/>
                <w:webHidden/>
              </w:rPr>
              <w:tab/>
            </w:r>
            <w:r>
              <w:rPr>
                <w:noProof/>
                <w:webHidden/>
              </w:rPr>
              <w:fldChar w:fldCharType="begin"/>
            </w:r>
            <w:r w:rsidR="00923346">
              <w:rPr>
                <w:noProof/>
                <w:webHidden/>
              </w:rPr>
              <w:instrText xml:space="preserve"> PAGEREF _Toc314593889 \h </w:instrText>
            </w:r>
            <w:r>
              <w:rPr>
                <w:noProof/>
                <w:webHidden/>
              </w:rPr>
            </w:r>
            <w:r>
              <w:rPr>
                <w:noProof/>
                <w:webHidden/>
              </w:rPr>
              <w:fldChar w:fldCharType="separate"/>
            </w:r>
            <w:r w:rsidR="00894730">
              <w:rPr>
                <w:noProof/>
                <w:webHidden/>
              </w:rPr>
              <w:t>7</w:t>
            </w:r>
            <w:r>
              <w:rPr>
                <w:noProof/>
                <w:webHidden/>
              </w:rPr>
              <w:fldChar w:fldCharType="end"/>
            </w:r>
          </w:hyperlink>
        </w:p>
        <w:p w:rsidR="00923346" w:rsidRDefault="009A33BB">
          <w:pPr>
            <w:pStyle w:val="TOC2"/>
            <w:tabs>
              <w:tab w:val="right" w:leader="dot" w:pos="9016"/>
            </w:tabs>
            <w:rPr>
              <w:rFonts w:eastAsiaTheme="minorEastAsia"/>
              <w:noProof/>
              <w:lang w:eastAsia="en-AU"/>
            </w:rPr>
          </w:pPr>
          <w:hyperlink w:anchor="_Toc314593890" w:history="1">
            <w:r w:rsidR="00923346" w:rsidRPr="00487E98">
              <w:rPr>
                <w:rStyle w:val="Hyperlink"/>
                <w:noProof/>
              </w:rPr>
              <w:t>Graphics Card</w:t>
            </w:r>
            <w:r w:rsidR="00923346">
              <w:rPr>
                <w:noProof/>
                <w:webHidden/>
              </w:rPr>
              <w:tab/>
            </w:r>
            <w:r>
              <w:rPr>
                <w:noProof/>
                <w:webHidden/>
              </w:rPr>
              <w:fldChar w:fldCharType="begin"/>
            </w:r>
            <w:r w:rsidR="00923346">
              <w:rPr>
                <w:noProof/>
                <w:webHidden/>
              </w:rPr>
              <w:instrText xml:space="preserve"> PAGEREF _Toc314593890 \h </w:instrText>
            </w:r>
            <w:r>
              <w:rPr>
                <w:noProof/>
                <w:webHidden/>
              </w:rPr>
            </w:r>
            <w:r>
              <w:rPr>
                <w:noProof/>
                <w:webHidden/>
              </w:rPr>
              <w:fldChar w:fldCharType="separate"/>
            </w:r>
            <w:r w:rsidR="00894730">
              <w:rPr>
                <w:noProof/>
                <w:webHidden/>
              </w:rPr>
              <w:t>7</w:t>
            </w:r>
            <w:r>
              <w:rPr>
                <w:noProof/>
                <w:webHidden/>
              </w:rPr>
              <w:fldChar w:fldCharType="end"/>
            </w:r>
          </w:hyperlink>
        </w:p>
        <w:p w:rsidR="00923346" w:rsidRDefault="009A33BB">
          <w:pPr>
            <w:pStyle w:val="TOC2"/>
            <w:tabs>
              <w:tab w:val="right" w:leader="dot" w:pos="9016"/>
            </w:tabs>
            <w:rPr>
              <w:rFonts w:eastAsiaTheme="minorEastAsia"/>
              <w:noProof/>
              <w:lang w:eastAsia="en-AU"/>
            </w:rPr>
          </w:pPr>
          <w:hyperlink w:anchor="_Toc314593891" w:history="1">
            <w:r w:rsidR="00923346" w:rsidRPr="00487E98">
              <w:rPr>
                <w:rStyle w:val="Hyperlink"/>
                <w:noProof/>
              </w:rPr>
              <w:t>Overall Build Summary</w:t>
            </w:r>
            <w:r w:rsidR="00923346">
              <w:rPr>
                <w:noProof/>
                <w:webHidden/>
              </w:rPr>
              <w:tab/>
            </w:r>
            <w:r>
              <w:rPr>
                <w:noProof/>
                <w:webHidden/>
              </w:rPr>
              <w:fldChar w:fldCharType="begin"/>
            </w:r>
            <w:r w:rsidR="00923346">
              <w:rPr>
                <w:noProof/>
                <w:webHidden/>
              </w:rPr>
              <w:instrText xml:space="preserve"> PAGEREF _Toc314593891 \h </w:instrText>
            </w:r>
            <w:r>
              <w:rPr>
                <w:noProof/>
                <w:webHidden/>
              </w:rPr>
            </w:r>
            <w:r>
              <w:rPr>
                <w:noProof/>
                <w:webHidden/>
              </w:rPr>
              <w:fldChar w:fldCharType="separate"/>
            </w:r>
            <w:r w:rsidR="00894730">
              <w:rPr>
                <w:noProof/>
                <w:webHidden/>
              </w:rPr>
              <w:t>8</w:t>
            </w:r>
            <w:r>
              <w:rPr>
                <w:noProof/>
                <w:webHidden/>
              </w:rPr>
              <w:fldChar w:fldCharType="end"/>
            </w:r>
          </w:hyperlink>
        </w:p>
        <w:p w:rsidR="00923346" w:rsidRDefault="009A33BB">
          <w:pPr>
            <w:pStyle w:val="TOC1"/>
            <w:tabs>
              <w:tab w:val="right" w:leader="dot" w:pos="9016"/>
            </w:tabs>
            <w:rPr>
              <w:rFonts w:eastAsiaTheme="minorEastAsia"/>
              <w:noProof/>
              <w:lang w:eastAsia="en-AU"/>
            </w:rPr>
          </w:pPr>
          <w:hyperlink w:anchor="_Toc314593892" w:history="1">
            <w:r w:rsidR="00923346" w:rsidRPr="00487E98">
              <w:rPr>
                <w:rStyle w:val="Hyperlink"/>
                <w:noProof/>
              </w:rPr>
              <w:t>Bibliography</w:t>
            </w:r>
            <w:r w:rsidR="00923346">
              <w:rPr>
                <w:noProof/>
                <w:webHidden/>
              </w:rPr>
              <w:tab/>
            </w:r>
            <w:r>
              <w:rPr>
                <w:noProof/>
                <w:webHidden/>
              </w:rPr>
              <w:fldChar w:fldCharType="begin"/>
            </w:r>
            <w:r w:rsidR="00923346">
              <w:rPr>
                <w:noProof/>
                <w:webHidden/>
              </w:rPr>
              <w:instrText xml:space="preserve"> PAGEREF _Toc314593892 \h </w:instrText>
            </w:r>
            <w:r>
              <w:rPr>
                <w:noProof/>
                <w:webHidden/>
              </w:rPr>
            </w:r>
            <w:r>
              <w:rPr>
                <w:noProof/>
                <w:webHidden/>
              </w:rPr>
              <w:fldChar w:fldCharType="separate"/>
            </w:r>
            <w:r w:rsidR="00894730">
              <w:rPr>
                <w:noProof/>
                <w:webHidden/>
              </w:rPr>
              <w:t>9</w:t>
            </w:r>
            <w:r>
              <w:rPr>
                <w:noProof/>
                <w:webHidden/>
              </w:rPr>
              <w:fldChar w:fldCharType="end"/>
            </w:r>
          </w:hyperlink>
        </w:p>
        <w:p w:rsidR="00923346" w:rsidRDefault="009A33BB">
          <w:r>
            <w:fldChar w:fldCharType="end"/>
          </w:r>
        </w:p>
      </w:sdtContent>
    </w:sdt>
    <w:p w:rsidR="00923346" w:rsidRDefault="00923346" w:rsidP="00DF2686"/>
    <w:p w:rsidR="00923346" w:rsidRDefault="00923346">
      <w:r>
        <w:br w:type="page"/>
      </w:r>
    </w:p>
    <w:p w:rsidR="00DF2686" w:rsidRDefault="00DF2686" w:rsidP="00DF2686">
      <w:pPr>
        <w:sectPr w:rsidR="00DF2686" w:rsidSect="00DF268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vAlign w:val="center"/>
          <w:docGrid w:linePitch="360"/>
        </w:sectPr>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bookmarkStart w:id="2" w:name="_Toc314593882"/>
      <w:r>
        <w:t>Introduction</w:t>
      </w:r>
      <w:bookmarkEnd w:id="2"/>
    </w:p>
    <w:p w:rsidR="00006162" w:rsidRPr="00006162" w:rsidRDefault="00006162" w:rsidP="00006162">
      <w:r>
        <w:br/>
        <w:t xml:space="preserve">I have been tasked by Dave to help him in the selection of a series of Computer components. Dave’s core requirements are that everything </w:t>
      </w:r>
      <w:proofErr w:type="gramStart"/>
      <w:r>
        <w:t>work</w:t>
      </w:r>
      <w:proofErr w:type="gramEnd"/>
      <w:r>
        <w:t xml:space="preserve"> correctly under a variety of roles, be compatible with each other and come in for around the $650 - $750.</w:t>
      </w:r>
      <w:r>
        <w:br/>
      </w:r>
      <w:r>
        <w:br/>
        <w:t>Thankfully as I will show in the following document I have been able to achieve all of Dave’s goals without any compromise in the system.</w:t>
      </w: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DF2686">
      <w:pPr>
        <w:pStyle w:val="Heading2"/>
      </w:pPr>
    </w:p>
    <w:p w:rsidR="00006162" w:rsidRDefault="00006162" w:rsidP="00006162"/>
    <w:p w:rsidR="00006162" w:rsidRDefault="00006162" w:rsidP="00DF2686">
      <w:pPr>
        <w:pStyle w:val="Heading2"/>
        <w:rPr>
          <w:rFonts w:asciiTheme="minorHAnsi" w:eastAsiaTheme="minorHAnsi" w:hAnsiTheme="minorHAnsi" w:cstheme="minorBidi"/>
          <w:b w:val="0"/>
          <w:bCs w:val="0"/>
          <w:sz w:val="22"/>
          <w:szCs w:val="22"/>
        </w:rPr>
      </w:pPr>
    </w:p>
    <w:p w:rsidR="00DF2686" w:rsidRDefault="00DF2686" w:rsidP="00DF2686">
      <w:pPr>
        <w:pStyle w:val="Heading2"/>
      </w:pPr>
      <w:bookmarkStart w:id="3" w:name="_Toc314593883"/>
      <w:r>
        <w:t>The Case</w:t>
      </w:r>
      <w:bookmarkEnd w:id="3"/>
    </w:p>
    <w:p w:rsidR="00DF2686" w:rsidRDefault="00DF2686" w:rsidP="00DF2686">
      <w:r>
        <w:t>Selected Case – Cooler Master Elite 341 ($70)</w:t>
      </w:r>
      <w:r w:rsidR="00C309D9">
        <w:t>.</w:t>
      </w:r>
    </w:p>
    <w:p w:rsidR="00DF2686" w:rsidRDefault="00DF2686" w:rsidP="00DF2686">
      <w:r>
        <w:t>Dave’s requirements for a case called for a sleek black case that was relatively plain in appearance and not overly large. Additionally the case needed to be able to accommodate future expansion to Dave’s system without necessitating a replacement purchase.</w:t>
      </w:r>
    </w:p>
    <w:p w:rsidR="009369F0" w:rsidRDefault="00DF2686" w:rsidP="00DF2686">
      <w:r>
        <w:t>The Cooler Master Elite is a straight forward black case which supports Motherboards which conform to the Micro-ATX sizing standard</w:t>
      </w:r>
      <w:r w:rsidR="009F701E">
        <w:t xml:space="preserve"> </w:t>
      </w:r>
      <w:r w:rsidR="00B6120E">
        <w:t>[1].</w:t>
      </w:r>
    </w:p>
    <w:p w:rsidR="00996DB4" w:rsidRDefault="00DF2686" w:rsidP="00DF2686">
      <w:r>
        <w:t xml:space="preserve">In terms of size the case comes in at 18.5cm width, 36.5cm high and 40cm depth. This compares favourably to other cases available from </w:t>
      </w:r>
      <w:proofErr w:type="spellStart"/>
      <w:r>
        <w:t>Brickworkz</w:t>
      </w:r>
      <w:proofErr w:type="spellEnd"/>
      <w:r>
        <w:t xml:space="preserve"> Computer Supplies such as the Cooler Master Centurion V II (20.2cm x 44cm x 48.5cm) [2]</w:t>
      </w:r>
      <w:r w:rsidR="009369F0">
        <w:t xml:space="preserve"> or the </w:t>
      </w:r>
      <w:proofErr w:type="spellStart"/>
      <w:r w:rsidR="009369F0">
        <w:t>ThermalTake</w:t>
      </w:r>
      <w:proofErr w:type="spellEnd"/>
      <w:r w:rsidR="009369F0">
        <w:t xml:space="preserve"> </w:t>
      </w:r>
      <w:proofErr w:type="spellStart"/>
      <w:r w:rsidR="009369F0">
        <w:t>Armor+MX</w:t>
      </w:r>
      <w:proofErr w:type="spellEnd"/>
      <w:r w:rsidR="009369F0">
        <w:t xml:space="preserve"> (53.5 x 24 x 49) [3].</w:t>
      </w:r>
      <w:r w:rsidR="001500CE">
        <w:br/>
        <w:t>Whilst smaller cases were available the Elite 341 also supported Dave’s request that it cater for future expansion with space to hold up to 4 3.5” drives</w:t>
      </w:r>
      <w:r w:rsidR="00996DB4">
        <w:t>.</w:t>
      </w:r>
    </w:p>
    <w:p w:rsidR="00B55591" w:rsidRDefault="00B55591" w:rsidP="00DF2686"/>
    <w:p w:rsidR="00B55591" w:rsidRDefault="00B55591" w:rsidP="00B55591">
      <w:pPr>
        <w:pStyle w:val="Heading2"/>
      </w:pPr>
      <w:bookmarkStart w:id="4" w:name="_Toc314593884"/>
      <w:r>
        <w:t>The PSU</w:t>
      </w:r>
      <w:bookmarkEnd w:id="4"/>
    </w:p>
    <w:p w:rsidR="00B55591" w:rsidRDefault="00B55591" w:rsidP="00B55591">
      <w:r>
        <w:t xml:space="preserve">Selected PSU – </w:t>
      </w:r>
      <w:proofErr w:type="spellStart"/>
      <w:r>
        <w:t>Antec</w:t>
      </w:r>
      <w:proofErr w:type="spellEnd"/>
      <w:r>
        <w:t xml:space="preserve"> VP-</w:t>
      </w:r>
      <w:r w:rsidR="00134670">
        <w:t>6</w:t>
      </w:r>
      <w:r>
        <w:t xml:space="preserve">50P </w:t>
      </w:r>
      <w:r w:rsidR="00134670">
        <w:t>6</w:t>
      </w:r>
      <w:r>
        <w:t>50W Strictly PSU ($</w:t>
      </w:r>
      <w:r w:rsidR="00134670">
        <w:t>91</w:t>
      </w:r>
      <w:r>
        <w:t>) [4].</w:t>
      </w:r>
    </w:p>
    <w:p w:rsidR="00B55591" w:rsidRDefault="00B55591" w:rsidP="00B55591">
      <w:r>
        <w:t>Unfortunately the selection of the Cooler Master Elite 341 poses one slight issue for Dave.</w:t>
      </w:r>
      <w:r>
        <w:br/>
        <w:t xml:space="preserve">The Cooler Master Elite 341 does not come bundled with a Power Supply Unit and </w:t>
      </w:r>
      <w:proofErr w:type="spellStart"/>
      <w:r>
        <w:t>Brickworkz</w:t>
      </w:r>
      <w:proofErr w:type="spellEnd"/>
      <w:r>
        <w:t xml:space="preserve"> Computer Supplies does not appear to stock stand alone PSU units.</w:t>
      </w:r>
    </w:p>
    <w:p w:rsidR="00B55591" w:rsidRDefault="00B55591" w:rsidP="00B55591">
      <w:r>
        <w:t xml:space="preserve">I have provided Dave with a link to an </w:t>
      </w:r>
      <w:proofErr w:type="spellStart"/>
      <w:r>
        <w:t>Antec</w:t>
      </w:r>
      <w:proofErr w:type="spellEnd"/>
      <w:r>
        <w:t xml:space="preserve"> PSU from a website I have previously used for pu</w:t>
      </w:r>
      <w:r w:rsidR="00134670">
        <w:t>rchasing individual components.</w:t>
      </w:r>
    </w:p>
    <w:p w:rsidR="00134670" w:rsidRDefault="00134670" w:rsidP="00B55591">
      <w:r>
        <w:t>Our primary concern when choosing a PSU is ensuring we have adequate power to sufficiently run our system. For this build our system will be using (under full load) a total of 616 watts which is unlikely to be realized in real world scenarios. Even allowing for this our 650 watt power supply is more than adequate for such a scenario.</w:t>
      </w:r>
    </w:p>
    <w:p w:rsidR="002B75B6" w:rsidRDefault="002B75B6" w:rsidP="00B55591">
      <w:pPr>
        <w:pStyle w:val="Heading2"/>
        <w:rPr>
          <w:rFonts w:asciiTheme="minorHAnsi" w:eastAsiaTheme="minorHAnsi" w:hAnsiTheme="minorHAnsi" w:cstheme="minorBidi"/>
          <w:b w:val="0"/>
          <w:bCs w:val="0"/>
          <w:sz w:val="22"/>
          <w:szCs w:val="22"/>
        </w:rPr>
      </w:pPr>
    </w:p>
    <w:p w:rsidR="00B55591" w:rsidRDefault="00B55591" w:rsidP="00B55591">
      <w:pPr>
        <w:pStyle w:val="Heading2"/>
      </w:pPr>
      <w:bookmarkStart w:id="5" w:name="_Toc314593885"/>
      <w:r>
        <w:t>Processor</w:t>
      </w:r>
      <w:bookmarkEnd w:id="5"/>
    </w:p>
    <w:p w:rsidR="00B55591" w:rsidRDefault="00B55591" w:rsidP="00B55591">
      <w:r>
        <w:t xml:space="preserve">Selected Processor – </w:t>
      </w:r>
      <w:proofErr w:type="spellStart"/>
      <w:r>
        <w:t>Phenom</w:t>
      </w:r>
      <w:proofErr w:type="spellEnd"/>
      <w:r>
        <w:t xml:space="preserve"> II X6 1090T</w:t>
      </w:r>
      <w:r w:rsidR="002B75B6">
        <w:t xml:space="preserve"> ($</w:t>
      </w:r>
      <w:r w:rsidR="00C309D9">
        <w:t>150</w:t>
      </w:r>
      <w:r w:rsidR="002B75B6">
        <w:t>)</w:t>
      </w:r>
      <w:r w:rsidR="00C309D9">
        <w:t>.</w:t>
      </w:r>
    </w:p>
    <w:p w:rsidR="00873981" w:rsidRDefault="002B75B6" w:rsidP="00B55591">
      <w:r>
        <w:t>Dave’s request for his Processor was to get the best bang for his buck in the sub $300 price range.</w:t>
      </w:r>
      <w:r>
        <w:br/>
      </w:r>
      <w:r w:rsidR="00873981">
        <w:t>The</w:t>
      </w:r>
      <w:r>
        <w:t xml:space="preserve"> table</w:t>
      </w:r>
      <w:r w:rsidR="00873981">
        <w:t xml:space="preserve"> below</w:t>
      </w:r>
      <w:r>
        <w:t xml:space="preserve"> demonstrates the AMD </w:t>
      </w:r>
      <w:proofErr w:type="spellStart"/>
      <w:r>
        <w:t>Phenom</w:t>
      </w:r>
      <w:proofErr w:type="spellEnd"/>
      <w:r>
        <w:t xml:space="preserve"> II X6 1090T leads the pack in a price/performance standpoint when using the </w:t>
      </w:r>
      <w:proofErr w:type="spellStart"/>
      <w:r>
        <w:t>CPUMarks</w:t>
      </w:r>
      <w:proofErr w:type="spellEnd"/>
      <w:r>
        <w:t xml:space="preserve"> benchmark standard</w:t>
      </w:r>
      <w:r w:rsidR="00C309D9">
        <w:t xml:space="preserve"> [5]</w:t>
      </w:r>
      <w:r>
        <w:t>.</w:t>
      </w:r>
    </w:p>
    <w:p w:rsidR="00873981" w:rsidRDefault="00873981" w:rsidP="00B55591">
      <w:r>
        <w:t xml:space="preserve">Dave expects the most complex task that he will be required to use the PC for is to encode digital video, the </w:t>
      </w:r>
      <w:proofErr w:type="spellStart"/>
      <w:r>
        <w:t>Phenom</w:t>
      </w:r>
      <w:proofErr w:type="spellEnd"/>
      <w:r>
        <w:t xml:space="preserve"> II X6 1090T is very capable of this task being one of the better processors on the market at encoding digital video [6].</w:t>
      </w:r>
    </w:p>
    <w:p w:rsidR="002A1AAD" w:rsidRDefault="002A1AAD" w:rsidP="00B55591">
      <w:r>
        <w:lastRenderedPageBreak/>
        <w:t xml:space="preserve">Whilst idle the </w:t>
      </w:r>
      <w:proofErr w:type="spellStart"/>
      <w:r>
        <w:t>Phenom</w:t>
      </w:r>
      <w:proofErr w:type="spellEnd"/>
      <w:r>
        <w:t xml:space="preserve"> II X6 1090T consumes approximately 83 watts of power, whilst under load this increases to approximately 229 watts [9].</w:t>
      </w:r>
    </w:p>
    <w:p w:rsidR="00873981" w:rsidRDefault="00E77446" w:rsidP="00B55591">
      <w:r>
        <w:t xml:space="preserve">By choosing the </w:t>
      </w:r>
      <w:proofErr w:type="spellStart"/>
      <w:r>
        <w:t>Phenom</w:t>
      </w:r>
      <w:proofErr w:type="spellEnd"/>
      <w:r>
        <w:t xml:space="preserve"> II X6 1090T we must ensure that our Motherboard has support for the AM3 socket used by this processor.</w:t>
      </w:r>
    </w:p>
    <w:tbl>
      <w:tblPr>
        <w:tblW w:w="0" w:type="auto"/>
        <w:tblCellSpacing w:w="0" w:type="dxa"/>
        <w:tblCellMar>
          <w:top w:w="15" w:type="dxa"/>
          <w:left w:w="15" w:type="dxa"/>
          <w:bottom w:w="15" w:type="dxa"/>
          <w:right w:w="15" w:type="dxa"/>
        </w:tblCellMar>
        <w:tblLook w:val="04A0"/>
      </w:tblPr>
      <w:tblGrid>
        <w:gridCol w:w="3150"/>
        <w:gridCol w:w="900"/>
        <w:gridCol w:w="1185"/>
        <w:gridCol w:w="1845"/>
        <w:gridCol w:w="1470"/>
      </w:tblGrid>
      <w:tr w:rsidR="00873981" w:rsidRPr="00873981" w:rsidTr="00873981">
        <w:trPr>
          <w:trHeight w:val="255"/>
          <w:tblCellSpacing w:w="0" w:type="dxa"/>
        </w:trPr>
        <w:tc>
          <w:tcPr>
            <w:tcW w:w="315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CPU</w:t>
            </w:r>
          </w:p>
        </w:tc>
        <w:tc>
          <w:tcPr>
            <w:tcW w:w="90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Cost</w:t>
            </w:r>
          </w:p>
        </w:tc>
        <w:tc>
          <w:tcPr>
            <w:tcW w:w="118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roofErr w:type="spellStart"/>
            <w:r w:rsidRPr="00873981">
              <w:rPr>
                <w:rFonts w:ascii="Arial" w:eastAsia="Times New Roman" w:hAnsi="Arial" w:cs="Arial"/>
                <w:b/>
                <w:bCs/>
                <w:color w:val="000000"/>
                <w:sz w:val="20"/>
                <w:szCs w:val="20"/>
                <w:lang w:eastAsia="en-AU"/>
              </w:rPr>
              <w:t>CPUMarks</w:t>
            </w:r>
            <w:proofErr w:type="spellEnd"/>
          </w:p>
        </w:tc>
        <w:tc>
          <w:tcPr>
            <w:tcW w:w="184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roofErr w:type="spellStart"/>
            <w:r w:rsidRPr="00873981">
              <w:rPr>
                <w:rFonts w:ascii="Arial" w:eastAsia="Times New Roman" w:hAnsi="Arial" w:cs="Arial"/>
                <w:b/>
                <w:bCs/>
                <w:color w:val="000000"/>
                <w:sz w:val="20"/>
                <w:szCs w:val="20"/>
                <w:lang w:eastAsia="en-AU"/>
              </w:rPr>
              <w:t>CPUMark</w:t>
            </w:r>
            <w:proofErr w:type="spellEnd"/>
            <w:r w:rsidRPr="00873981">
              <w:rPr>
                <w:rFonts w:ascii="Arial" w:eastAsia="Times New Roman" w:hAnsi="Arial" w:cs="Arial"/>
                <w:b/>
                <w:bCs/>
                <w:color w:val="000000"/>
                <w:sz w:val="20"/>
                <w:szCs w:val="20"/>
                <w:lang w:eastAsia="en-AU"/>
              </w:rPr>
              <w:t>/$ Ratio</w:t>
            </w:r>
          </w:p>
        </w:tc>
        <w:tc>
          <w:tcPr>
            <w:tcW w:w="147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Notes</w:t>
            </w:r>
          </w:p>
        </w:tc>
      </w:tr>
      <w:tr w:rsidR="00873981" w:rsidRPr="00873981" w:rsidTr="00873981">
        <w:trPr>
          <w:trHeight w:val="255"/>
          <w:tblCellSpacing w:w="0" w:type="dxa"/>
        </w:trPr>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center"/>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Intel</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i3 2130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$147.00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4461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30.35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i5 2500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$220.00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6650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30.23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i7 2700K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$368.00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10300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27.99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Too expensive</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Core i7 960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$314.00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6671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Too expensive</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Pentium G850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$90.00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2756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center"/>
              <w:rPr>
                <w:rFonts w:ascii="Arial" w:eastAsia="Times New Roman" w:hAnsi="Arial" w:cs="Arial"/>
                <w:color w:val="000000"/>
                <w:sz w:val="20"/>
                <w:szCs w:val="20"/>
                <w:lang w:eastAsia="en-AU"/>
              </w:rPr>
            </w:pPr>
            <w:r w:rsidRPr="00873981">
              <w:rPr>
                <w:rFonts w:ascii="Arial" w:eastAsia="Times New Roman" w:hAnsi="Arial" w:cs="Arial"/>
                <w:b/>
                <w:bCs/>
                <w:color w:val="000000"/>
                <w:sz w:val="20"/>
                <w:szCs w:val="20"/>
                <w:lang w:eastAsia="en-AU"/>
              </w:rPr>
              <w:t>AMD</w:t>
            </w: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A6 3500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$88.00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34.26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FX-6100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6060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33.67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FX-8120 Oct Core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$235.00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7243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30.82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roofErr w:type="spellStart"/>
            <w:r w:rsidRPr="00873981">
              <w:rPr>
                <w:rFonts w:ascii="Arial" w:eastAsia="Times New Roman" w:hAnsi="Arial" w:cs="Arial"/>
                <w:color w:val="000000"/>
                <w:sz w:val="20"/>
                <w:szCs w:val="20"/>
                <w:lang w:eastAsia="en-AU"/>
              </w:rPr>
              <w:t>Phenom</w:t>
            </w:r>
            <w:proofErr w:type="spellEnd"/>
            <w:r w:rsidRPr="00873981">
              <w:rPr>
                <w:rFonts w:ascii="Arial" w:eastAsia="Times New Roman" w:hAnsi="Arial" w:cs="Arial"/>
                <w:color w:val="000000"/>
                <w:sz w:val="20"/>
                <w:szCs w:val="20"/>
                <w:lang w:eastAsia="en-AU"/>
              </w:rPr>
              <w:t xml:space="preserve"> II X4 960T Black Edition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$138.00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4040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29.28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r w:rsidR="00873981" w:rsidRPr="00873981" w:rsidTr="0087398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roofErr w:type="spellStart"/>
            <w:r w:rsidRPr="00873981">
              <w:rPr>
                <w:rFonts w:ascii="Arial" w:eastAsia="Times New Roman" w:hAnsi="Arial" w:cs="Arial"/>
                <w:color w:val="000000"/>
                <w:sz w:val="20"/>
                <w:szCs w:val="20"/>
                <w:lang w:eastAsia="en-AU"/>
              </w:rPr>
              <w:t>Phenom</w:t>
            </w:r>
            <w:proofErr w:type="spellEnd"/>
            <w:r w:rsidRPr="00873981">
              <w:rPr>
                <w:rFonts w:ascii="Arial" w:eastAsia="Times New Roman" w:hAnsi="Arial" w:cs="Arial"/>
                <w:color w:val="000000"/>
                <w:sz w:val="20"/>
                <w:szCs w:val="20"/>
                <w:lang w:eastAsia="en-AU"/>
              </w:rPr>
              <w:t xml:space="preserve"> II X6 1090T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$150.00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6060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jc w:val="right"/>
              <w:rPr>
                <w:rFonts w:ascii="Arial" w:eastAsia="Times New Roman" w:hAnsi="Arial" w:cs="Arial"/>
                <w:color w:val="000000"/>
                <w:sz w:val="20"/>
                <w:szCs w:val="20"/>
                <w:lang w:eastAsia="en-AU"/>
              </w:rPr>
            </w:pPr>
            <w:r w:rsidRPr="00873981">
              <w:rPr>
                <w:rFonts w:ascii="Arial" w:eastAsia="Times New Roman" w:hAnsi="Arial" w:cs="Arial"/>
                <w:color w:val="000000"/>
                <w:sz w:val="20"/>
                <w:szCs w:val="20"/>
                <w:lang w:eastAsia="en-AU"/>
              </w:rPr>
              <w:t>40.4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73981" w:rsidRPr="00873981" w:rsidRDefault="00873981" w:rsidP="00873981">
            <w:pPr>
              <w:spacing w:after="0" w:line="240" w:lineRule="auto"/>
              <w:rPr>
                <w:rFonts w:ascii="Arial" w:eastAsia="Times New Roman" w:hAnsi="Arial" w:cs="Arial"/>
                <w:color w:val="000000"/>
                <w:sz w:val="20"/>
                <w:szCs w:val="20"/>
                <w:lang w:eastAsia="en-AU"/>
              </w:rPr>
            </w:pPr>
          </w:p>
        </w:tc>
      </w:tr>
    </w:tbl>
    <w:p w:rsidR="002B75B6" w:rsidRDefault="002B75B6" w:rsidP="00B55591"/>
    <w:p w:rsidR="002B75B6" w:rsidRDefault="00456682" w:rsidP="00456682">
      <w:pPr>
        <w:pStyle w:val="Heading2"/>
      </w:pPr>
      <w:bookmarkStart w:id="6" w:name="_Toc314593886"/>
      <w:r>
        <w:t>Motherboard</w:t>
      </w:r>
      <w:bookmarkEnd w:id="6"/>
    </w:p>
    <w:p w:rsidR="00456682" w:rsidRDefault="00456682" w:rsidP="00456682">
      <w:proofErr w:type="gramStart"/>
      <w:r>
        <w:t>Selected Motherboard – Gigabyte GA-78LMT-S2P ($66).</w:t>
      </w:r>
      <w:proofErr w:type="gramEnd"/>
    </w:p>
    <w:p w:rsidR="00456682" w:rsidRDefault="00456682" w:rsidP="00456682">
      <w:r>
        <w:t>For the Motherboard Dave’s request is simple something that works and if possible has some future expansion possibility.</w:t>
      </w:r>
    </w:p>
    <w:p w:rsidR="00456682" w:rsidRDefault="00456682" w:rsidP="00456682">
      <w:r>
        <w:t>The final choice came down to the Gigabyte GA-78LMT-S2P and the Gigabyte-GA-970A-D3, both of</w:t>
      </w:r>
      <w:r w:rsidR="00697416">
        <w:t xml:space="preserve"> which </w:t>
      </w:r>
      <w:r>
        <w:t>support the AM3 socket of our chosen Processor [</w:t>
      </w:r>
      <w:r w:rsidR="00C5239E">
        <w:t>7], [8].</w:t>
      </w:r>
    </w:p>
    <w:p w:rsidR="00D21ABD" w:rsidRDefault="00D21ABD" w:rsidP="00456682">
      <w:r>
        <w:t>The below table demonstrates some of their basic attributes, as can be identified they share the same amount of SATA connectors. The only place in which they vary which has an impact on Dave is the number of Memory slots.</w:t>
      </w:r>
      <w:r>
        <w:br/>
        <w:t>Whilst it would be preferable to have the larger capacity of memory slots available in the D3 at the end of the day the decision was simply based around price. For Dave’s purposes I simply could not justify spending over triple the amount for (effectively) only an additional 2 memory slots.</w:t>
      </w:r>
    </w:p>
    <w:p w:rsidR="00E77446" w:rsidRDefault="00E77446" w:rsidP="00456682">
      <w:r>
        <w:t xml:space="preserve">In choosing this motherboard we have accommodated our AM3 socket processor, in addition to this we have set ourselves up to use the current DDR3 RAM and install a PCI Express based Graphics Card. </w:t>
      </w:r>
      <w:r>
        <w:br/>
        <w:t>For Hard Drives and Optical Drives we will connect to the motherboard using the 6 supplied SATA 3 connectors which are all capable of 3GB/sec favoured by newer Hard Drives for optimum performance.</w:t>
      </w:r>
    </w:p>
    <w:p w:rsidR="00CB50D7" w:rsidRDefault="00CB50D7" w:rsidP="00456682">
      <w:r>
        <w:t>I was unable to locate published power usage figures for this motherboard, however what I did locate was a listing of 6 of the slightly older AM2 socket with the minimum used being 34 watts and the maximum being 43 watts [10]</w:t>
      </w:r>
      <w:r w:rsidR="007D55C7">
        <w:t>.</w:t>
      </w:r>
    </w:p>
    <w:p w:rsidR="00456682" w:rsidRDefault="00456682" w:rsidP="00456682"/>
    <w:tbl>
      <w:tblPr>
        <w:tblW w:w="0" w:type="auto"/>
        <w:tblCellSpacing w:w="0" w:type="dxa"/>
        <w:tblCellMar>
          <w:top w:w="15" w:type="dxa"/>
          <w:left w:w="15" w:type="dxa"/>
          <w:bottom w:w="15" w:type="dxa"/>
          <w:right w:w="15" w:type="dxa"/>
        </w:tblCellMar>
        <w:tblLook w:val="04A0"/>
      </w:tblPr>
      <w:tblGrid>
        <w:gridCol w:w="2490"/>
        <w:gridCol w:w="1215"/>
        <w:gridCol w:w="1290"/>
        <w:gridCol w:w="1530"/>
        <w:gridCol w:w="2025"/>
      </w:tblGrid>
      <w:tr w:rsidR="00456682" w:rsidRPr="00456682" w:rsidTr="00456682">
        <w:trPr>
          <w:trHeight w:val="255"/>
          <w:tblCellSpacing w:w="0" w:type="dxa"/>
        </w:trPr>
        <w:tc>
          <w:tcPr>
            <w:tcW w:w="249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Motherboard</w:t>
            </w:r>
          </w:p>
        </w:tc>
        <w:tc>
          <w:tcPr>
            <w:tcW w:w="121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CPU Manu</w:t>
            </w:r>
          </w:p>
        </w:tc>
        <w:tc>
          <w:tcPr>
            <w:tcW w:w="129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 xml:space="preserve">SATA </w:t>
            </w:r>
            <w:r w:rsidR="00D21ABD">
              <w:rPr>
                <w:rFonts w:ascii="Arial" w:eastAsia="Times New Roman" w:hAnsi="Arial" w:cs="Arial"/>
                <w:b/>
                <w:bCs/>
                <w:color w:val="000000"/>
                <w:sz w:val="20"/>
                <w:szCs w:val="20"/>
                <w:lang w:eastAsia="en-AU"/>
              </w:rPr>
              <w:t>Conn</w:t>
            </w:r>
          </w:p>
        </w:tc>
        <w:tc>
          <w:tcPr>
            <w:tcW w:w="153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Memory Slots</w:t>
            </w:r>
          </w:p>
        </w:tc>
        <w:tc>
          <w:tcPr>
            <w:tcW w:w="202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b/>
                <w:bCs/>
                <w:color w:val="000000"/>
                <w:sz w:val="20"/>
                <w:szCs w:val="20"/>
                <w:lang w:eastAsia="en-AU"/>
              </w:rPr>
              <w:t>Notes</w:t>
            </w: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Asus P8H61-USB3-V3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Intel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Wrong CPU Support</w:t>
            </w: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GA-78LMT-S2P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AMD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GA-970A-D3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AMD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GA-A75M-UD2H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AMD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Incompatible Socket</w:t>
            </w:r>
          </w:p>
        </w:tc>
      </w:tr>
      <w:tr w:rsidR="00456682" w:rsidRPr="00456682" w:rsidTr="00456682">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Gigabyte GA-Z68XP-UD4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Intel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jc w:val="right"/>
              <w:rPr>
                <w:rFonts w:ascii="Arial" w:eastAsia="Times New Roman" w:hAnsi="Arial" w:cs="Arial"/>
                <w:color w:val="000000"/>
                <w:sz w:val="20"/>
                <w:szCs w:val="20"/>
                <w:lang w:eastAsia="en-AU"/>
              </w:rPr>
            </w:pPr>
            <w:r w:rsidRPr="00456682">
              <w:rPr>
                <w:rFonts w:ascii="Arial" w:eastAsia="Times New Roman" w:hAnsi="Arial" w:cs="Arial"/>
                <w:color w:val="000000"/>
                <w:sz w:val="20"/>
                <w:szCs w:val="20"/>
                <w:lang w:eastAsia="en-AU"/>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56682" w:rsidRPr="00456682" w:rsidRDefault="00456682" w:rsidP="00456682">
            <w:pPr>
              <w:spacing w:after="0" w:line="240" w:lineRule="auto"/>
              <w:rPr>
                <w:rFonts w:ascii="Arial" w:eastAsia="Times New Roman" w:hAnsi="Arial" w:cs="Arial"/>
                <w:color w:val="000000"/>
                <w:sz w:val="20"/>
                <w:szCs w:val="20"/>
                <w:lang w:eastAsia="en-AU"/>
              </w:rPr>
            </w:pPr>
          </w:p>
        </w:tc>
      </w:tr>
    </w:tbl>
    <w:p w:rsidR="00456682" w:rsidRDefault="00456682" w:rsidP="00456682"/>
    <w:p w:rsidR="00CB50D7" w:rsidRDefault="00CB50D7" w:rsidP="00456682"/>
    <w:p w:rsidR="00CB50D7" w:rsidRDefault="00CB50D7" w:rsidP="00CB50D7">
      <w:pPr>
        <w:pStyle w:val="Heading2"/>
      </w:pPr>
      <w:bookmarkStart w:id="7" w:name="_Toc314593887"/>
      <w:r>
        <w:t>Memory</w:t>
      </w:r>
      <w:bookmarkEnd w:id="7"/>
    </w:p>
    <w:p w:rsidR="003D3650" w:rsidRDefault="003D3650" w:rsidP="003D3650">
      <w:r>
        <w:t>Selected Memory – Kingston 8GB 1600HX - $75</w:t>
      </w:r>
    </w:p>
    <w:p w:rsidR="003D3650" w:rsidRDefault="003D3650" w:rsidP="003D3650">
      <w:r>
        <w:t>Again Dave’s requirement here is simple he just wants something that works.</w:t>
      </w:r>
    </w:p>
    <w:p w:rsidR="003D3650" w:rsidRDefault="003D3650" w:rsidP="003D3650">
      <w:r>
        <w:t>The Kingston 8GB1600HX is a single 8GB stick of DDR 3 RAM. We have two available slots for DDR 3 RAM included on our selected motherboard.</w:t>
      </w:r>
    </w:p>
    <w:p w:rsidR="003D3650" w:rsidRDefault="003D3650" w:rsidP="003D3650">
      <w:r>
        <w:t>For the recommendation I have taken into account that our eventual Motherboard only contains 2 Memory Slots. As such I have selected the larger 8GB stick of ram to allow him one free slot for</w:t>
      </w:r>
      <w:r w:rsidR="00BC19EB">
        <w:t xml:space="preserve"> </w:t>
      </w:r>
      <w:r>
        <w:t>future expansion which he may like to do.</w:t>
      </w:r>
    </w:p>
    <w:p w:rsidR="00BC19EB" w:rsidRDefault="00BC19EB" w:rsidP="003D3650">
      <w:r>
        <w:t>For the power usage I again had difficulty sourcing exact figures for specific models of Ram. One website I located listed the average consumption of 1.8v 4GB ram at approximately 10.5w at load [11], to ensure we adequately cover our requirements I will draw the estimate for our system as 25 watts.</w:t>
      </w:r>
    </w:p>
    <w:p w:rsidR="0004203F" w:rsidRDefault="0004203F" w:rsidP="003D3650"/>
    <w:p w:rsidR="0004203F" w:rsidRDefault="0004203F" w:rsidP="0004203F">
      <w:pPr>
        <w:pStyle w:val="Heading2"/>
      </w:pPr>
      <w:bookmarkStart w:id="8" w:name="_Toc314593888"/>
      <w:r>
        <w:t>Optical Drive</w:t>
      </w:r>
      <w:bookmarkEnd w:id="8"/>
    </w:p>
    <w:p w:rsidR="0004203F" w:rsidRDefault="0004203F" w:rsidP="0004203F">
      <w:r>
        <w:t xml:space="preserve">Selected Optical Drive – </w:t>
      </w:r>
      <w:proofErr w:type="spellStart"/>
      <w:r>
        <w:t>Liteon</w:t>
      </w:r>
      <w:proofErr w:type="spellEnd"/>
      <w:r>
        <w:t xml:space="preserve"> IHAS324 DVD-RW</w:t>
      </w:r>
      <w:r w:rsidR="00DA734A">
        <w:t xml:space="preserve"> - $24</w:t>
      </w:r>
    </w:p>
    <w:p w:rsidR="0004203F" w:rsidRDefault="0004203F" w:rsidP="0004203F">
      <w:r>
        <w:t>The easiest part of the build to select, Dave’s requirement for an optical drive was that he would be able to record home movies onto DVD and backup his work.</w:t>
      </w:r>
    </w:p>
    <w:p w:rsidR="0004203F" w:rsidRDefault="0004203F" w:rsidP="0004203F">
      <w:r>
        <w:t xml:space="preserve">For this purpose the </w:t>
      </w:r>
      <w:proofErr w:type="spellStart"/>
      <w:r>
        <w:t>Liteon</w:t>
      </w:r>
      <w:proofErr w:type="spellEnd"/>
      <w:r>
        <w:t xml:space="preserve"> IHAS324 DVD-RW will be sufficient. The iHAS324 is an internal DVD-RW which will connect to our motherboard via SATA for fastest possible transfer speeds [12].</w:t>
      </w:r>
      <w:r>
        <w:br/>
        <w:t xml:space="preserve">The drive is capable of write speeds of up to </w:t>
      </w:r>
      <w:proofErr w:type="gramStart"/>
      <w:r>
        <w:t>24x</w:t>
      </w:r>
      <w:proofErr w:type="gramEnd"/>
      <w:r>
        <w:t xml:space="preserve"> depending on the media supplied to it</w:t>
      </w:r>
      <w:r w:rsidR="006C6ED2">
        <w:t xml:space="preserve"> and will be able to fulfil Dave’s needs accordingly.</w:t>
      </w:r>
    </w:p>
    <w:p w:rsidR="006C6ED2" w:rsidRDefault="00DA734A" w:rsidP="0004203F">
      <w:r>
        <w:t>Finding the power consumption of optical drives was quite problematic however one source lists an Optical Drive + Burner as consuming approximately 20 watts [13].</w:t>
      </w:r>
    </w:p>
    <w:p w:rsidR="00D71045" w:rsidRDefault="00D71045" w:rsidP="0004203F"/>
    <w:p w:rsidR="00DA734A" w:rsidRDefault="00DA734A" w:rsidP="0004203F"/>
    <w:p w:rsidR="00E77446" w:rsidRDefault="00E77446" w:rsidP="00DA734A">
      <w:pPr>
        <w:pStyle w:val="Heading2"/>
      </w:pPr>
    </w:p>
    <w:p w:rsidR="00DA734A" w:rsidRDefault="00DA734A" w:rsidP="00DA734A">
      <w:pPr>
        <w:pStyle w:val="Heading2"/>
      </w:pPr>
      <w:bookmarkStart w:id="9" w:name="_Toc314593889"/>
      <w:r>
        <w:t>Hard Disk</w:t>
      </w:r>
      <w:bookmarkEnd w:id="9"/>
    </w:p>
    <w:p w:rsidR="00DA734A" w:rsidRDefault="00DA734A" w:rsidP="00DA734A">
      <w:r>
        <w:t>Selected Hard Disk – Seagate Barracuda 500GB - $80</w:t>
      </w:r>
    </w:p>
    <w:p w:rsidR="00DA734A" w:rsidRDefault="00DA734A" w:rsidP="00DA734A">
      <w:r>
        <w:t>For the Hard Disk Dave’s initial needs are only modest. To start the system off we will install a Seagate Barracuda 500GB 3.5” Drive. The Seagate Barracuda will be connected to our motherboard via 1 of our 6 SATA 3 connectors.</w:t>
      </w:r>
    </w:p>
    <w:p w:rsidR="00DA734A" w:rsidRDefault="00DA734A" w:rsidP="00DA734A">
      <w:r>
        <w:t>The Hard Disk will sit in one of the four available spaces in our case. For expansion we have ample (4) SATA 3 connectors as well as 3 spaces inside our case.</w:t>
      </w:r>
    </w:p>
    <w:p w:rsidR="00DA734A" w:rsidRDefault="00DA734A" w:rsidP="00DA734A">
      <w:r>
        <w:t>As per Dave’s belief of Hard Drive prices dropping over time we have opted for the second cheapest drive available. Our reasoning behind not choosing the Western Digital 160GB IDE is twofold.</w:t>
      </w:r>
      <w:r>
        <w:br/>
        <w:t>1. It uses the older IDE connector which is considerably slower.</w:t>
      </w:r>
      <w:r>
        <w:br/>
        <w:t xml:space="preserve">2. For a tiny cost increase of $1 we are more </w:t>
      </w:r>
      <w:r w:rsidR="001A3242">
        <w:t>than</w:t>
      </w:r>
      <w:r>
        <w:t xml:space="preserve"> tripling our storage space by proceeding with the </w:t>
      </w:r>
      <w:proofErr w:type="spellStart"/>
      <w:r>
        <w:t>Segate</w:t>
      </w:r>
      <w:proofErr w:type="spellEnd"/>
      <w:r>
        <w:t xml:space="preserve"> drive.</w:t>
      </w:r>
    </w:p>
    <w:p w:rsidR="00DA734A" w:rsidRDefault="00DA734A" w:rsidP="00DA734A">
      <w:r>
        <w:t>The Power Consumption of this drive is at 6.9 watts at idle and increases to 8.1 watts during seek.</w:t>
      </w:r>
    </w:p>
    <w:p w:rsidR="001A3242" w:rsidRDefault="001A3242" w:rsidP="00DA734A"/>
    <w:p w:rsidR="001A3242" w:rsidRDefault="00F200BE" w:rsidP="00F200BE">
      <w:pPr>
        <w:pStyle w:val="Heading2"/>
      </w:pPr>
      <w:bookmarkStart w:id="10" w:name="_Toc314593890"/>
      <w:r>
        <w:t>Graphics Card</w:t>
      </w:r>
      <w:bookmarkEnd w:id="10"/>
    </w:p>
    <w:p w:rsidR="00F200BE" w:rsidRDefault="00F200BE" w:rsidP="00F200BE">
      <w:r>
        <w:t>Selected Graphics Card – Gigabyte HD6870 1GB - $201</w:t>
      </w:r>
    </w:p>
    <w:p w:rsidR="00F200BE" w:rsidRDefault="00F200BE" w:rsidP="00F200BE">
      <w:r>
        <w:t>For the Graphics Card our prima</w:t>
      </w:r>
      <w:r w:rsidR="00230A61">
        <w:t>ry concern is ensuring full connectivity with Dave’s plasma TV.</w:t>
      </w:r>
      <w:r w:rsidR="00230A61">
        <w:br/>
        <w:t>Dave has informed us that his Plasma TV is able to receive signals via HDMI, VGA and Component connectors. The connection type we will be using is the HDMI (High Definition Multimedia Interface) connection [15].</w:t>
      </w:r>
      <w:r w:rsidR="00230A61">
        <w:br/>
        <w:t>Via this connection we can not only provide video in full HD but we can also pass through sound via the Graphics Cards HDMI sound output.</w:t>
      </w:r>
    </w:p>
    <w:p w:rsidR="00230A61" w:rsidRDefault="00230A61" w:rsidP="00F200BE">
      <w:r>
        <w:t>The Gigabyte HD6870 will connect to our motherboard via the PCI Express x16 slot.</w:t>
      </w:r>
    </w:p>
    <w:p w:rsidR="00230A61" w:rsidRDefault="00230A61" w:rsidP="00F200BE">
      <w:r>
        <w:t xml:space="preserve">The reason for choosing the Gigabyte HD6870 over say the </w:t>
      </w:r>
      <w:proofErr w:type="spellStart"/>
      <w:r>
        <w:t>Zotac</w:t>
      </w:r>
      <w:proofErr w:type="spellEnd"/>
      <w:r>
        <w:t xml:space="preserve"> 512MB Ion ($69) is the stronger compatibility with </w:t>
      </w:r>
      <w:proofErr w:type="spellStart"/>
      <w:r>
        <w:t>Kubuntu</w:t>
      </w:r>
      <w:proofErr w:type="spellEnd"/>
      <w:r>
        <w:t xml:space="preserve">. The AMD website contains links to Linux drivers for this Graphics Card [14]. Compare this to the </w:t>
      </w:r>
      <w:proofErr w:type="spellStart"/>
      <w:r>
        <w:t>Zotac</w:t>
      </w:r>
      <w:proofErr w:type="spellEnd"/>
      <w:r>
        <w:t xml:space="preserve"> for which I could find no official or unofficial driver support for Linux.</w:t>
      </w:r>
      <w:r>
        <w:br/>
        <w:t xml:space="preserve">If Linux compatibility was not considered to be a requirement I would have no hesitation recommending the </w:t>
      </w:r>
      <w:proofErr w:type="spellStart"/>
      <w:r>
        <w:t>Zotac</w:t>
      </w:r>
      <w:proofErr w:type="spellEnd"/>
      <w:r>
        <w:t xml:space="preserve"> card which otherwise meets all of Dave’s requirements at a far lower price point.</w:t>
      </w:r>
    </w:p>
    <w:p w:rsidR="00996DB4" w:rsidRDefault="00996DB4" w:rsidP="00F200BE">
      <w:r>
        <w:t>The power consumption of this Graphics Card can vary from a low idle of 172 watts to under full load at 291 watts [16].</w:t>
      </w:r>
    </w:p>
    <w:p w:rsidR="00E77446" w:rsidRDefault="00E77446" w:rsidP="00F200BE"/>
    <w:p w:rsidR="00D71045" w:rsidRDefault="00D71045" w:rsidP="00E77446">
      <w:pPr>
        <w:pStyle w:val="Heading2"/>
      </w:pPr>
    </w:p>
    <w:p w:rsidR="00BC19EB" w:rsidRDefault="00E77446" w:rsidP="00E77446">
      <w:pPr>
        <w:pStyle w:val="Heading2"/>
      </w:pPr>
      <w:bookmarkStart w:id="11" w:name="_Toc314593891"/>
      <w:r>
        <w:t>Overall Build Summary</w:t>
      </w:r>
      <w:bookmarkEnd w:id="11"/>
      <w:r w:rsidR="00923346">
        <w:br/>
      </w:r>
    </w:p>
    <w:tbl>
      <w:tblPr>
        <w:tblW w:w="0" w:type="auto"/>
        <w:tblCellSpacing w:w="0" w:type="dxa"/>
        <w:tblCellMar>
          <w:top w:w="15" w:type="dxa"/>
          <w:left w:w="15" w:type="dxa"/>
          <w:bottom w:w="15" w:type="dxa"/>
          <w:right w:w="15" w:type="dxa"/>
        </w:tblCellMar>
        <w:tblLook w:val="04A0"/>
      </w:tblPr>
      <w:tblGrid>
        <w:gridCol w:w="1485"/>
        <w:gridCol w:w="3390"/>
        <w:gridCol w:w="900"/>
        <w:gridCol w:w="1455"/>
      </w:tblGrid>
      <w:tr w:rsidR="00923346" w:rsidRPr="00923346" w:rsidTr="00923346">
        <w:trPr>
          <w:trHeight w:val="255"/>
          <w:tblCellSpacing w:w="0" w:type="dxa"/>
        </w:trPr>
        <w:tc>
          <w:tcPr>
            <w:tcW w:w="148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Item</w:t>
            </w:r>
          </w:p>
        </w:tc>
        <w:tc>
          <w:tcPr>
            <w:tcW w:w="339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Description</w:t>
            </w:r>
          </w:p>
        </w:tc>
        <w:tc>
          <w:tcPr>
            <w:tcW w:w="900"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Cost</w:t>
            </w:r>
          </w:p>
        </w:tc>
        <w:tc>
          <w:tcPr>
            <w:tcW w:w="1455" w:type="dxa"/>
            <w:tcBorders>
              <w:top w:val="single" w:sz="6" w:space="0" w:color="000000"/>
              <w:left w:val="single" w:sz="6" w:space="0" w:color="000000"/>
              <w:bottom w:val="single" w:sz="6" w:space="0" w:color="000000"/>
              <w:right w:val="single" w:sz="6" w:space="0" w:color="000000"/>
            </w:tcBorders>
            <w:shd w:val="clear" w:color="auto" w:fill="B3B3B3"/>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Power (load)</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Case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Cooler Master Elite 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$70.00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NA</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PSU</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proofErr w:type="spellStart"/>
            <w:r w:rsidRPr="00923346">
              <w:rPr>
                <w:rFonts w:ascii="Arial" w:eastAsia="Times New Roman" w:hAnsi="Arial" w:cs="Arial"/>
                <w:color w:val="000000"/>
                <w:sz w:val="20"/>
                <w:szCs w:val="20"/>
                <w:lang w:eastAsia="en-AU"/>
              </w:rPr>
              <w:t>Antec</w:t>
            </w:r>
            <w:proofErr w:type="spellEnd"/>
            <w:r w:rsidRPr="00923346">
              <w:rPr>
                <w:rFonts w:ascii="Arial" w:eastAsia="Times New Roman" w:hAnsi="Arial" w:cs="Arial"/>
                <w:color w:val="000000"/>
                <w:sz w:val="20"/>
                <w:szCs w:val="20"/>
                <w:lang w:eastAsia="en-AU"/>
              </w:rPr>
              <w:t xml:space="preserve"> VP-650P 650W Strictly PSU</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$91.00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NA</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Processor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proofErr w:type="spellStart"/>
            <w:r w:rsidRPr="00923346">
              <w:rPr>
                <w:rFonts w:ascii="Arial" w:eastAsia="Times New Roman" w:hAnsi="Arial" w:cs="Arial"/>
                <w:color w:val="000000"/>
                <w:sz w:val="20"/>
                <w:szCs w:val="20"/>
                <w:lang w:eastAsia="en-AU"/>
              </w:rPr>
              <w:t>Phenom</w:t>
            </w:r>
            <w:proofErr w:type="spellEnd"/>
            <w:r w:rsidRPr="00923346">
              <w:rPr>
                <w:rFonts w:ascii="Arial" w:eastAsia="Times New Roman" w:hAnsi="Arial" w:cs="Arial"/>
                <w:color w:val="000000"/>
                <w:sz w:val="20"/>
                <w:szCs w:val="20"/>
                <w:lang w:eastAsia="en-AU"/>
              </w:rPr>
              <w:t xml:space="preserve"> II X6 1090T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$150.00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229 watts</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Motherboard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Gigabyte GA-78LMT-S2P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$66.00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43 watts</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Memory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Kingston 8GB 1600HX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$75.00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25 watts</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Optical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proofErr w:type="spellStart"/>
            <w:r w:rsidRPr="00923346">
              <w:rPr>
                <w:rFonts w:ascii="Arial" w:eastAsia="Times New Roman" w:hAnsi="Arial" w:cs="Arial"/>
                <w:color w:val="000000"/>
                <w:sz w:val="20"/>
                <w:szCs w:val="20"/>
                <w:lang w:eastAsia="en-AU"/>
              </w:rPr>
              <w:t>Liteon</w:t>
            </w:r>
            <w:proofErr w:type="spellEnd"/>
            <w:r w:rsidRPr="00923346">
              <w:rPr>
                <w:rFonts w:ascii="Arial" w:eastAsia="Times New Roman" w:hAnsi="Arial" w:cs="Arial"/>
                <w:color w:val="000000"/>
                <w:sz w:val="20"/>
                <w:szCs w:val="20"/>
                <w:lang w:eastAsia="en-AU"/>
              </w:rPr>
              <w:t xml:space="preserve"> IHAS324 DVD-RW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20 watts</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Hard Disk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Seagate Barracuda 500GB</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8 watts</w:t>
            </w:r>
          </w:p>
        </w:tc>
      </w:tr>
      <w:tr w:rsidR="00923346" w:rsidRPr="00923346" w:rsidTr="00923346">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Graphics Card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Gigabyte HD6870 1GB</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$201.00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color w:val="000000"/>
                <w:sz w:val="20"/>
                <w:szCs w:val="20"/>
                <w:lang w:eastAsia="en-AU"/>
              </w:rPr>
              <w:t>291 watts</w:t>
            </w:r>
          </w:p>
        </w:tc>
      </w:tr>
      <w:tr w:rsidR="00923346" w:rsidRPr="00923346" w:rsidTr="00923346">
        <w:trPr>
          <w:trHeight w:val="255"/>
          <w:tblCellSpacing w:w="0" w:type="dxa"/>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TOTALS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right"/>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$757.00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23346" w:rsidRPr="00923346" w:rsidRDefault="00923346" w:rsidP="00923346">
            <w:pPr>
              <w:spacing w:after="0" w:line="240" w:lineRule="auto"/>
              <w:jc w:val="center"/>
              <w:rPr>
                <w:rFonts w:ascii="Arial" w:eastAsia="Times New Roman" w:hAnsi="Arial" w:cs="Arial"/>
                <w:color w:val="000000"/>
                <w:sz w:val="20"/>
                <w:szCs w:val="20"/>
                <w:lang w:eastAsia="en-AU"/>
              </w:rPr>
            </w:pPr>
            <w:r w:rsidRPr="00923346">
              <w:rPr>
                <w:rFonts w:ascii="Arial" w:eastAsia="Times New Roman" w:hAnsi="Arial" w:cs="Arial"/>
                <w:b/>
                <w:bCs/>
                <w:color w:val="000000"/>
                <w:sz w:val="20"/>
                <w:szCs w:val="20"/>
                <w:lang w:eastAsia="en-AU"/>
              </w:rPr>
              <w:t>616 watts</w:t>
            </w:r>
          </w:p>
        </w:tc>
      </w:tr>
    </w:tbl>
    <w:p w:rsidR="00BC19EB" w:rsidRPr="003D3650" w:rsidRDefault="00BC19EB" w:rsidP="003D3650"/>
    <w:p w:rsidR="00E77446" w:rsidRPr="00CB50D7" w:rsidRDefault="00E77446" w:rsidP="00CB50D7">
      <w:r>
        <w:t>Overall we have managed to build Dave a com</w:t>
      </w:r>
      <w:r w:rsidR="00923346">
        <w:t>plete PC within his budget ($757</w:t>
      </w:r>
      <w:r>
        <w:t xml:space="preserve"> against an intended target of $650-750) which is capable of fulfilling all of his initial requirements.</w:t>
      </w:r>
      <w:r>
        <w:br/>
      </w:r>
      <w:r>
        <w:br/>
        <w:t xml:space="preserve">Whilst doing this we have also </w:t>
      </w:r>
      <w:proofErr w:type="gramStart"/>
      <w:r>
        <w:t>left  room</w:t>
      </w:r>
      <w:proofErr w:type="gramEnd"/>
      <w:r>
        <w:t xml:space="preserve"> to allow for future expansion such as many free drive bays to allow for future media storage or RAM that can be added to at a later date. </w:t>
      </w:r>
      <w:r>
        <w:br/>
      </w:r>
      <w:r>
        <w:br/>
        <w:t>The PC will both be able to run as a desktop PC and work admirably as a Home Theatre PC.</w:t>
      </w:r>
    </w:p>
    <w:p w:rsidR="002B75B6" w:rsidRDefault="002B75B6" w:rsidP="00B55591"/>
    <w:p w:rsidR="002B75B6" w:rsidRDefault="002B75B6" w:rsidP="00B55591"/>
    <w:p w:rsidR="002B75B6" w:rsidRDefault="002B75B6" w:rsidP="00B55591"/>
    <w:p w:rsidR="002B75B6" w:rsidRDefault="002B75B6" w:rsidP="00B55591"/>
    <w:p w:rsidR="002B75B6" w:rsidRDefault="002B75B6" w:rsidP="00B55591"/>
    <w:p w:rsidR="00B55591" w:rsidRPr="00B55591" w:rsidRDefault="00B55591" w:rsidP="00B55591"/>
    <w:p w:rsidR="00B55591" w:rsidRDefault="00B55591" w:rsidP="00B55591">
      <w:r>
        <w:br/>
      </w:r>
    </w:p>
    <w:p w:rsidR="00C90492" w:rsidRDefault="00C90492" w:rsidP="009369F0">
      <w:pPr>
        <w:pStyle w:val="Heading1"/>
      </w:pPr>
    </w:p>
    <w:p w:rsidR="00E77446" w:rsidRDefault="00C90492" w:rsidP="00C90492">
      <w:pPr>
        <w:pStyle w:val="Heading1"/>
      </w:pPr>
      <w:r>
        <w:br/>
      </w:r>
      <w:r>
        <w:br/>
      </w:r>
    </w:p>
    <w:p w:rsidR="00D71045" w:rsidRPr="00D71045" w:rsidRDefault="00D71045" w:rsidP="00D71045"/>
    <w:p w:rsidR="00DF2686" w:rsidRDefault="00E77446" w:rsidP="00C90492">
      <w:pPr>
        <w:pStyle w:val="Heading1"/>
      </w:pPr>
      <w:r>
        <w:lastRenderedPageBreak/>
        <w:br/>
      </w:r>
      <w:bookmarkStart w:id="12" w:name="_Toc314593892"/>
      <w:r w:rsidR="009369F0">
        <w:t>Bibliography</w:t>
      </w:r>
      <w:bookmarkEnd w:id="12"/>
    </w:p>
    <w:p w:rsidR="009369F0" w:rsidRDefault="009369F0" w:rsidP="00C90492">
      <w:pPr>
        <w:pStyle w:val="NoSpacing"/>
      </w:pPr>
    </w:p>
    <w:p w:rsidR="00EE5C99" w:rsidRDefault="009369F0" w:rsidP="00C90492">
      <w:pPr>
        <w:pStyle w:val="NoSpacing"/>
      </w:pPr>
      <w:r>
        <w:t>[1] Elite 341 – Cooler Master, viewed January 15, 2012 (</w:t>
      </w:r>
      <w:hyperlink r:id="rId13" w:history="1">
        <w:r>
          <w:rPr>
            <w:rStyle w:val="Hyperlink"/>
          </w:rPr>
          <w:t>http://www.coolermaster.com.au/product.php?product_id=5426</w:t>
        </w:r>
      </w:hyperlink>
      <w:r>
        <w:t>)</w:t>
      </w:r>
      <w:r>
        <w:br/>
        <w:t>[2] Centurion 5 II – Cooler Master, viewed January 15, 2012 (</w:t>
      </w:r>
      <w:hyperlink r:id="rId14" w:history="1">
        <w:r>
          <w:rPr>
            <w:rStyle w:val="Hyperlink"/>
          </w:rPr>
          <w:t>http://www.coolermaster.com.au/product.php?product_id=6640</w:t>
        </w:r>
      </w:hyperlink>
      <w:r>
        <w:t>)</w:t>
      </w:r>
      <w:r>
        <w:br/>
        <w:t xml:space="preserve">[3] </w:t>
      </w:r>
      <w:proofErr w:type="spellStart"/>
      <w:r>
        <w:t>Thermaltakeusa</w:t>
      </w:r>
      <w:proofErr w:type="spellEnd"/>
      <w:r>
        <w:t xml:space="preserve"> &gt;&gt; Chassis &gt;&gt; </w:t>
      </w:r>
      <w:proofErr w:type="spellStart"/>
      <w:r>
        <w:t>Armor</w:t>
      </w:r>
      <w:proofErr w:type="spellEnd"/>
      <w:r>
        <w:t xml:space="preserve"> Series &gt;&gt; </w:t>
      </w:r>
      <w:proofErr w:type="spellStart"/>
      <w:r>
        <w:t>Armor</w:t>
      </w:r>
      <w:proofErr w:type="spellEnd"/>
      <w:r>
        <w:t xml:space="preserve">+ &gt;&gt; </w:t>
      </w:r>
      <w:proofErr w:type="spellStart"/>
      <w:r>
        <w:t>Armor</w:t>
      </w:r>
      <w:proofErr w:type="spellEnd"/>
      <w:r>
        <w:t xml:space="preserve">+ MX: </w:t>
      </w:r>
      <w:proofErr w:type="spellStart"/>
      <w:r>
        <w:t>Armor</w:t>
      </w:r>
      <w:proofErr w:type="spellEnd"/>
      <w:r>
        <w:t>+ MX VH8000BWS, viewed January 15, 2012 (</w:t>
      </w:r>
      <w:hyperlink r:id="rId15" w:anchor="Tab1" w:history="1">
        <w:r>
          <w:rPr>
            <w:rStyle w:val="Hyperlink"/>
          </w:rPr>
          <w:t>http://www.thermaltakeusa.com/product.aspx?s=1226&amp;id=1771#Tab1</w:t>
        </w:r>
      </w:hyperlink>
      <w:r>
        <w:t>)</w:t>
      </w:r>
      <w:r w:rsidR="00B55591">
        <w:br/>
        <w:t xml:space="preserve">[4] </w:t>
      </w:r>
      <w:proofErr w:type="spellStart"/>
      <w:r w:rsidR="00B55591">
        <w:t>Umart</w:t>
      </w:r>
      <w:proofErr w:type="spellEnd"/>
      <w:r w:rsidR="00B55591">
        <w:t xml:space="preserve"> Online</w:t>
      </w:r>
      <w:r w:rsidR="00C309D9">
        <w:t>, viewed January 15, 2012 (</w:t>
      </w:r>
      <w:hyperlink r:id="rId16" w:history="1">
        <w:r w:rsidR="00134670">
          <w:rPr>
            <w:rStyle w:val="Hyperlink"/>
          </w:rPr>
          <w:t>http://umart.com.au/pro/products_listnew.phtml?id=10&amp;id2=140&amp;bid=7&amp;sid=82525</w:t>
        </w:r>
      </w:hyperlink>
      <w:r w:rsidR="00C309D9">
        <w:t>)</w:t>
      </w:r>
      <w:r w:rsidR="00C309D9">
        <w:br/>
        <w:t xml:space="preserve">[5] </w:t>
      </w:r>
      <w:proofErr w:type="spellStart"/>
      <w:r w:rsidR="00C309D9">
        <w:t>Passmark</w:t>
      </w:r>
      <w:proofErr w:type="spellEnd"/>
      <w:r w:rsidR="00C309D9">
        <w:t xml:space="preserve"> CPU Lookup, viewed January 15, 2012 (</w:t>
      </w:r>
      <w:hyperlink r:id="rId17" w:history="1">
        <w:r w:rsidR="00C309D9">
          <w:rPr>
            <w:rStyle w:val="Hyperlink"/>
          </w:rPr>
          <w:t>http://www.cpubenchmark.net/cpu_lookup.php?cpu=AMD+Phenom+II+X6+1090T</w:t>
        </w:r>
      </w:hyperlink>
      <w:r w:rsidR="00C309D9">
        <w:t>)</w:t>
      </w:r>
      <w:r w:rsidR="00873981">
        <w:br/>
        <w:t>[6]</w:t>
      </w:r>
      <w:r w:rsidR="00C5239E">
        <w:t xml:space="preserve"> </w:t>
      </w:r>
      <w:proofErr w:type="spellStart"/>
      <w:r w:rsidR="00873981">
        <w:t>AnandTech</w:t>
      </w:r>
      <w:proofErr w:type="spellEnd"/>
      <w:r w:rsidR="00873981">
        <w:t xml:space="preserve"> – AMD’s Six-Core </w:t>
      </w:r>
      <w:proofErr w:type="spellStart"/>
      <w:r w:rsidR="00873981">
        <w:t>Pehnom</w:t>
      </w:r>
      <w:proofErr w:type="spellEnd"/>
      <w:r w:rsidR="00873981">
        <w:t xml:space="preserve"> IIX6 1090T &amp; 1055T Reviewed, viewed January 15, 2012 (</w:t>
      </w:r>
      <w:hyperlink r:id="rId18" w:history="1">
        <w:r w:rsidR="00873981">
          <w:rPr>
            <w:rStyle w:val="Hyperlink"/>
          </w:rPr>
          <w:t>http://www.anandtech.com/show/3674/amds-sixcore-phenom-ii-x6-1090t-1055t-reviewed/6</w:t>
        </w:r>
      </w:hyperlink>
      <w:r w:rsidR="00873981">
        <w:t>)</w:t>
      </w:r>
      <w:r w:rsidR="00C5239E">
        <w:br/>
        <w:t>[7] Gigabyte – Motherboard – Socket AM3+ - GA-78LMT-S2P (rev. 3.1), viewed January 15, 2012 (</w:t>
      </w:r>
      <w:hyperlink r:id="rId19" w:anchor="sp" w:history="1">
        <w:r w:rsidR="00C5239E">
          <w:rPr>
            <w:rStyle w:val="Hyperlink"/>
          </w:rPr>
          <w:t>http://www.gigabyte.com/products/product-page.aspx?pid=3833#sp</w:t>
        </w:r>
      </w:hyperlink>
      <w:r w:rsidR="00C5239E">
        <w:t>)</w:t>
      </w:r>
      <w:r w:rsidR="00C5239E">
        <w:br/>
        <w:t>[8] Gigabyte – Motherboard – Socket AM3+ - GA-970A-D3 (rev. 1.x), viewed January 15,2012</w:t>
      </w:r>
      <w:r w:rsidR="000C0601">
        <w:t xml:space="preserve"> (</w:t>
      </w:r>
      <w:hyperlink r:id="rId20" w:anchor="sp" w:history="1">
        <w:r w:rsidR="00EE5C99">
          <w:rPr>
            <w:rStyle w:val="Hyperlink"/>
          </w:rPr>
          <w:t>http://www.gigabyte.com/products/product-page.aspx?pid=3908#sp</w:t>
        </w:r>
      </w:hyperlink>
      <w:r w:rsidR="00EE5C99">
        <w:t>)</w:t>
      </w:r>
      <w:r w:rsidR="002A1AAD">
        <w:br/>
        <w:t xml:space="preserve">[9] Power Consumption : AMD </w:t>
      </w:r>
      <w:proofErr w:type="spellStart"/>
      <w:r w:rsidR="002A1AAD">
        <w:t>Phenom</w:t>
      </w:r>
      <w:proofErr w:type="spellEnd"/>
      <w:r w:rsidR="002A1AAD">
        <w:t xml:space="preserve"> II X6 1090T and 890FX Platform Review: Hello, Leo, viewed January 15, 2012 (</w:t>
      </w:r>
      <w:hyperlink r:id="rId21" w:history="1">
        <w:r w:rsidR="002A1AAD">
          <w:rPr>
            <w:rStyle w:val="Hyperlink"/>
          </w:rPr>
          <w:t>http://www.tomshardware.com/reviews/amd-phenom-ii-x6-1090t-890fx,2613-13.html</w:t>
        </w:r>
      </w:hyperlink>
      <w:r w:rsidR="002A1AAD">
        <w:t>)</w:t>
      </w:r>
      <w:r w:rsidR="00CB50D7">
        <w:br/>
        <w:t xml:space="preserve">[10] </w:t>
      </w:r>
      <w:proofErr w:type="spellStart"/>
      <w:r w:rsidR="00CB50D7">
        <w:t>AnandTech</w:t>
      </w:r>
      <w:proofErr w:type="spellEnd"/>
      <w:r w:rsidR="00CB50D7">
        <w:t xml:space="preserve"> – Debunking Power Supply Myths, viewed January 15, 2012 (</w:t>
      </w:r>
      <w:hyperlink r:id="rId22" w:history="1">
        <w:r w:rsidR="00CB50D7">
          <w:rPr>
            <w:rStyle w:val="Hyperlink"/>
          </w:rPr>
          <w:t>http://www.anandtech.com/show/2624</w:t>
        </w:r>
      </w:hyperlink>
      <w:r w:rsidR="00CB50D7">
        <w:t>)</w:t>
      </w:r>
      <w:r w:rsidR="00BC19EB">
        <w:br/>
        <w:t xml:space="preserve">[11] PC’s actual power consumption (page 3: Memory, HDD, CD, Sound, Ventilation) – </w:t>
      </w:r>
      <w:proofErr w:type="spellStart"/>
      <w:r w:rsidR="00BC19EB">
        <w:t>BeHardware</w:t>
      </w:r>
      <w:proofErr w:type="spellEnd"/>
      <w:r w:rsidR="00BC19EB">
        <w:t>, viewed January 15, 2012 (</w:t>
      </w:r>
      <w:hyperlink r:id="rId23" w:history="1">
        <w:r w:rsidR="00BC19EB">
          <w:rPr>
            <w:rStyle w:val="Hyperlink"/>
          </w:rPr>
          <w:t>http://www.behardware.com/articles/670-3/pc-s-actual-power-consumption.html</w:t>
        </w:r>
      </w:hyperlink>
      <w:r w:rsidR="00BC19EB">
        <w:t>)</w:t>
      </w:r>
      <w:r w:rsidR="0004203F">
        <w:br/>
        <w:t>[12] Internal DVD Drive, viewed January 15, 2012 (</w:t>
      </w:r>
      <w:hyperlink r:id="rId24" w:history="1">
        <w:r w:rsidR="0004203F">
          <w:rPr>
            <w:rStyle w:val="Hyperlink"/>
          </w:rPr>
          <w:t>http://us.liteonit.com/us/dvd-internal/item/dvdinternal/ihas324</w:t>
        </w:r>
      </w:hyperlink>
      <w:r w:rsidR="0004203F">
        <w:t>)</w:t>
      </w:r>
      <w:r w:rsidR="00DA734A">
        <w:br/>
        <w:t>[13] Calculating Power Consumption of the Entire System : How Much Power Does Your Graphics Card Need?, viewed January 15, 2012 (</w:t>
      </w:r>
      <w:hyperlink r:id="rId25" w:history="1">
        <w:r w:rsidR="00DA734A">
          <w:rPr>
            <w:rStyle w:val="Hyperlink"/>
          </w:rPr>
          <w:t>http://www.tomshardware.com/reviews/geforce-radeon-power,2122-7.html</w:t>
        </w:r>
      </w:hyperlink>
      <w:r w:rsidR="00DA734A">
        <w:t>)</w:t>
      </w:r>
      <w:r w:rsidR="00230A61">
        <w:br/>
        <w:t>[14] AMD Catalyst Preview Driver – OpenGL 4.2 Beta Support for Linux Based Systems, viewed January 16, 2012 (</w:t>
      </w:r>
      <w:hyperlink r:id="rId26" w:history="1">
        <w:r w:rsidR="00230A61">
          <w:rPr>
            <w:rStyle w:val="Hyperlink"/>
          </w:rPr>
          <w:t>http://support.amd.com/us/kbarticles/Pages/AMDCatalystOpenGL42BetaLinux.aspx</w:t>
        </w:r>
      </w:hyperlink>
      <w:r w:rsidR="00230A61">
        <w:t>)</w:t>
      </w:r>
      <w:r w:rsidR="00230A61">
        <w:br/>
        <w:t xml:space="preserve">[15] GIGABYTE – Graphics Card – ATI – PCI Express Solution – </w:t>
      </w:r>
      <w:proofErr w:type="spellStart"/>
      <w:r w:rsidR="00230A61">
        <w:t>Radeon</w:t>
      </w:r>
      <w:proofErr w:type="spellEnd"/>
      <w:r w:rsidR="00230A61">
        <w:t xml:space="preserve"> HD 6000 series – GV-R687D5-1GD-B, viewed January 16, 2012 (</w:t>
      </w:r>
      <w:hyperlink r:id="rId27" w:anchor="ov" w:history="1">
        <w:r w:rsidR="00230A61">
          <w:rPr>
            <w:rStyle w:val="Hyperlink"/>
          </w:rPr>
          <w:t>http://www.gigabyte.com/products/product-page.aspx?pid=3615#ov</w:t>
        </w:r>
      </w:hyperlink>
      <w:r w:rsidR="00230A61">
        <w:t>)</w:t>
      </w:r>
      <w:r w:rsidR="00996DB4">
        <w:br/>
        <w:t xml:space="preserve">[16] Gigabyte </w:t>
      </w:r>
      <w:proofErr w:type="spellStart"/>
      <w:r w:rsidR="00996DB4">
        <w:t>Radeon</w:t>
      </w:r>
      <w:proofErr w:type="spellEnd"/>
      <w:r w:rsidR="00996DB4">
        <w:t xml:space="preserve"> HD 6870 review – viewed January 16, 2012 (</w:t>
      </w:r>
      <w:hyperlink r:id="rId28" w:history="1">
        <w:r w:rsidR="00996DB4">
          <w:rPr>
            <w:rStyle w:val="Hyperlink"/>
          </w:rPr>
          <w:t>http://www.guru3d.com/article/gigabyte-radeon-hd-6870-review/8</w:t>
        </w:r>
      </w:hyperlink>
      <w:r w:rsidR="00996DB4">
        <w:t>)</w:t>
      </w:r>
      <w:r w:rsidR="00996DB4">
        <w:br/>
      </w:r>
      <w:r w:rsidR="00230A61">
        <w:br/>
      </w:r>
      <w:r w:rsidR="00DA734A">
        <w:br/>
      </w:r>
      <w:r w:rsidR="0004203F">
        <w:br/>
      </w:r>
      <w:r w:rsidR="00873981">
        <w:br/>
      </w:r>
      <w:r w:rsidR="00B55591">
        <w:br/>
      </w:r>
    </w:p>
    <w:p w:rsidR="009369F0" w:rsidRDefault="009369F0" w:rsidP="009369F0"/>
    <w:p w:rsidR="009369F0" w:rsidRPr="009369F0" w:rsidRDefault="00C90492" w:rsidP="00C90492">
      <w:r>
        <w:br/>
      </w:r>
    </w:p>
    <w:sectPr w:rsidR="009369F0" w:rsidRPr="009369F0" w:rsidSect="00DF2686">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2D6" w:rsidRDefault="003B32D6" w:rsidP="00DF2686">
      <w:pPr>
        <w:spacing w:after="0" w:line="240" w:lineRule="auto"/>
      </w:pPr>
      <w:r>
        <w:separator/>
      </w:r>
    </w:p>
  </w:endnote>
  <w:endnote w:type="continuationSeparator" w:id="0">
    <w:p w:rsidR="003B32D6" w:rsidRDefault="003B32D6" w:rsidP="00DF26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346" w:rsidRDefault="009233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7515"/>
      <w:docPartObj>
        <w:docPartGallery w:val="Page Numbers (Bottom of Page)"/>
        <w:docPartUnique/>
      </w:docPartObj>
    </w:sdtPr>
    <w:sdtContent>
      <w:p w:rsidR="00923346" w:rsidRDefault="009A33BB">
        <w:pPr>
          <w:pStyle w:val="Footer"/>
        </w:pPr>
        <w:fldSimple w:instr=" PAGE   \* MERGEFORMAT ">
          <w:r w:rsidR="00894730">
            <w:rPr>
              <w:noProof/>
            </w:rPr>
            <w:t>2</w:t>
          </w:r>
        </w:fldSimple>
      </w:p>
    </w:sdtContent>
  </w:sdt>
  <w:p w:rsidR="00923346" w:rsidRDefault="0092334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346" w:rsidRDefault="009233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2D6" w:rsidRDefault="003B32D6" w:rsidP="00DF2686">
      <w:pPr>
        <w:spacing w:after="0" w:line="240" w:lineRule="auto"/>
      </w:pPr>
      <w:r>
        <w:separator/>
      </w:r>
    </w:p>
  </w:footnote>
  <w:footnote w:type="continuationSeparator" w:id="0">
    <w:p w:rsidR="003B32D6" w:rsidRDefault="003B32D6" w:rsidP="00DF26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346" w:rsidRDefault="009233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346" w:rsidRDefault="0092334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346" w:rsidRDefault="0092334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F2686"/>
    <w:rsid w:val="00006162"/>
    <w:rsid w:val="0004203F"/>
    <w:rsid w:val="000964D6"/>
    <w:rsid w:val="000C0601"/>
    <w:rsid w:val="00100DE1"/>
    <w:rsid w:val="00134670"/>
    <w:rsid w:val="001500CE"/>
    <w:rsid w:val="001A3242"/>
    <w:rsid w:val="001F158A"/>
    <w:rsid w:val="00230A61"/>
    <w:rsid w:val="00264843"/>
    <w:rsid w:val="002A1AAD"/>
    <w:rsid w:val="002B75B6"/>
    <w:rsid w:val="003B32D6"/>
    <w:rsid w:val="003D3650"/>
    <w:rsid w:val="004428D7"/>
    <w:rsid w:val="00456682"/>
    <w:rsid w:val="006246E5"/>
    <w:rsid w:val="00640C0F"/>
    <w:rsid w:val="00697416"/>
    <w:rsid w:val="006C6ED2"/>
    <w:rsid w:val="007D55C7"/>
    <w:rsid w:val="0087234E"/>
    <w:rsid w:val="00873981"/>
    <w:rsid w:val="00894730"/>
    <w:rsid w:val="00923346"/>
    <w:rsid w:val="009369F0"/>
    <w:rsid w:val="0095335F"/>
    <w:rsid w:val="00996DB4"/>
    <w:rsid w:val="009A33BB"/>
    <w:rsid w:val="009F701E"/>
    <w:rsid w:val="00B55591"/>
    <w:rsid w:val="00B6120E"/>
    <w:rsid w:val="00B64E02"/>
    <w:rsid w:val="00BC19EB"/>
    <w:rsid w:val="00BC798F"/>
    <w:rsid w:val="00C309D9"/>
    <w:rsid w:val="00C5239E"/>
    <w:rsid w:val="00C90492"/>
    <w:rsid w:val="00CB50D7"/>
    <w:rsid w:val="00D21ABD"/>
    <w:rsid w:val="00D57EFC"/>
    <w:rsid w:val="00D71045"/>
    <w:rsid w:val="00DA734A"/>
    <w:rsid w:val="00DF2686"/>
    <w:rsid w:val="00E77446"/>
    <w:rsid w:val="00EE5C99"/>
    <w:rsid w:val="00F200BE"/>
    <w:rsid w:val="00F77B63"/>
    <w:rsid w:val="00F8054B"/>
    <w:rsid w:val="00FE005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5F"/>
  </w:style>
  <w:style w:type="paragraph" w:styleId="Heading1">
    <w:name w:val="heading 1"/>
    <w:basedOn w:val="Normal"/>
    <w:next w:val="Normal"/>
    <w:link w:val="Heading1Char"/>
    <w:uiPriority w:val="9"/>
    <w:qFormat/>
    <w:rsid w:val="00DF268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DF2686"/>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68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DF2686"/>
    <w:rPr>
      <w:rFonts w:asciiTheme="majorHAnsi" w:eastAsiaTheme="majorEastAsia" w:hAnsiTheme="majorHAnsi" w:cstheme="majorBidi"/>
      <w:b/>
      <w:bCs/>
      <w:sz w:val="26"/>
      <w:szCs w:val="26"/>
    </w:rPr>
  </w:style>
  <w:style w:type="paragraph" w:styleId="EndnoteText">
    <w:name w:val="endnote text"/>
    <w:basedOn w:val="Normal"/>
    <w:link w:val="EndnoteTextChar"/>
    <w:uiPriority w:val="99"/>
    <w:semiHidden/>
    <w:unhideWhenUsed/>
    <w:rsid w:val="00DF26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2686"/>
    <w:rPr>
      <w:sz w:val="20"/>
      <w:szCs w:val="20"/>
    </w:rPr>
  </w:style>
  <w:style w:type="character" w:styleId="EndnoteReference">
    <w:name w:val="endnote reference"/>
    <w:basedOn w:val="DefaultParagraphFont"/>
    <w:uiPriority w:val="99"/>
    <w:semiHidden/>
    <w:unhideWhenUsed/>
    <w:rsid w:val="00DF2686"/>
    <w:rPr>
      <w:vertAlign w:val="superscript"/>
    </w:rPr>
  </w:style>
  <w:style w:type="character" w:styleId="Hyperlink">
    <w:name w:val="Hyperlink"/>
    <w:basedOn w:val="DefaultParagraphFont"/>
    <w:uiPriority w:val="99"/>
    <w:unhideWhenUsed/>
    <w:rsid w:val="009369F0"/>
    <w:rPr>
      <w:color w:val="0000FF"/>
      <w:u w:val="single"/>
    </w:rPr>
  </w:style>
  <w:style w:type="paragraph" w:styleId="BalloonText">
    <w:name w:val="Balloon Text"/>
    <w:basedOn w:val="Normal"/>
    <w:link w:val="BalloonTextChar"/>
    <w:uiPriority w:val="99"/>
    <w:semiHidden/>
    <w:unhideWhenUsed/>
    <w:rsid w:val="000C0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601"/>
    <w:rPr>
      <w:rFonts w:ascii="Tahoma" w:hAnsi="Tahoma" w:cs="Tahoma"/>
      <w:sz w:val="16"/>
      <w:szCs w:val="16"/>
    </w:rPr>
  </w:style>
  <w:style w:type="paragraph" w:styleId="Bibliography">
    <w:name w:val="Bibliography"/>
    <w:basedOn w:val="Normal"/>
    <w:next w:val="Normal"/>
    <w:uiPriority w:val="37"/>
    <w:unhideWhenUsed/>
    <w:rsid w:val="00EE5C99"/>
  </w:style>
  <w:style w:type="paragraph" w:styleId="NoSpacing">
    <w:name w:val="No Spacing"/>
    <w:uiPriority w:val="1"/>
    <w:qFormat/>
    <w:rsid w:val="00C90492"/>
    <w:pPr>
      <w:spacing w:after="0" w:line="240" w:lineRule="auto"/>
    </w:pPr>
  </w:style>
  <w:style w:type="character" w:styleId="FollowedHyperlink">
    <w:name w:val="FollowedHyperlink"/>
    <w:basedOn w:val="DefaultParagraphFont"/>
    <w:uiPriority w:val="99"/>
    <w:semiHidden/>
    <w:unhideWhenUsed/>
    <w:rsid w:val="003D3650"/>
    <w:rPr>
      <w:color w:val="800080" w:themeColor="followedHyperlink"/>
      <w:u w:val="single"/>
    </w:rPr>
  </w:style>
  <w:style w:type="paragraph" w:styleId="TOCHeading">
    <w:name w:val="TOC Heading"/>
    <w:basedOn w:val="Heading1"/>
    <w:next w:val="Normal"/>
    <w:uiPriority w:val="39"/>
    <w:unhideWhenUsed/>
    <w:qFormat/>
    <w:rsid w:val="00923346"/>
    <w:pPr>
      <w:outlineLvl w:val="9"/>
    </w:pPr>
    <w:rPr>
      <w:color w:val="365F91" w:themeColor="accent1" w:themeShade="BF"/>
      <w:lang w:val="en-US"/>
    </w:rPr>
  </w:style>
  <w:style w:type="paragraph" w:styleId="TOC1">
    <w:name w:val="toc 1"/>
    <w:basedOn w:val="Normal"/>
    <w:next w:val="Normal"/>
    <w:autoRedefine/>
    <w:uiPriority w:val="39"/>
    <w:unhideWhenUsed/>
    <w:rsid w:val="00923346"/>
    <w:pPr>
      <w:spacing w:after="100"/>
    </w:pPr>
  </w:style>
  <w:style w:type="paragraph" w:styleId="TOC2">
    <w:name w:val="toc 2"/>
    <w:basedOn w:val="Normal"/>
    <w:next w:val="Normal"/>
    <w:autoRedefine/>
    <w:uiPriority w:val="39"/>
    <w:unhideWhenUsed/>
    <w:rsid w:val="00923346"/>
    <w:pPr>
      <w:spacing w:after="100"/>
      <w:ind w:left="220"/>
    </w:pPr>
  </w:style>
  <w:style w:type="paragraph" w:styleId="FootnoteText">
    <w:name w:val="footnote text"/>
    <w:basedOn w:val="Normal"/>
    <w:link w:val="FootnoteTextChar"/>
    <w:uiPriority w:val="99"/>
    <w:semiHidden/>
    <w:unhideWhenUsed/>
    <w:rsid w:val="009233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3346"/>
    <w:rPr>
      <w:sz w:val="20"/>
      <w:szCs w:val="20"/>
    </w:rPr>
  </w:style>
  <w:style w:type="character" w:styleId="FootnoteReference">
    <w:name w:val="footnote reference"/>
    <w:basedOn w:val="DefaultParagraphFont"/>
    <w:uiPriority w:val="99"/>
    <w:semiHidden/>
    <w:unhideWhenUsed/>
    <w:rsid w:val="00923346"/>
    <w:rPr>
      <w:vertAlign w:val="superscript"/>
    </w:rPr>
  </w:style>
  <w:style w:type="paragraph" w:styleId="Header">
    <w:name w:val="header"/>
    <w:basedOn w:val="Normal"/>
    <w:link w:val="HeaderChar"/>
    <w:uiPriority w:val="99"/>
    <w:semiHidden/>
    <w:unhideWhenUsed/>
    <w:rsid w:val="009233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3346"/>
  </w:style>
  <w:style w:type="paragraph" w:styleId="Footer">
    <w:name w:val="footer"/>
    <w:basedOn w:val="Normal"/>
    <w:link w:val="FooterChar"/>
    <w:uiPriority w:val="99"/>
    <w:unhideWhenUsed/>
    <w:rsid w:val="00923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346"/>
  </w:style>
</w:styles>
</file>

<file path=word/webSettings.xml><?xml version="1.0" encoding="utf-8"?>
<w:webSettings xmlns:r="http://schemas.openxmlformats.org/officeDocument/2006/relationships" xmlns:w="http://schemas.openxmlformats.org/wordprocessingml/2006/main">
  <w:divs>
    <w:div w:id="410347668">
      <w:bodyDiv w:val="1"/>
      <w:marLeft w:val="0"/>
      <w:marRight w:val="0"/>
      <w:marTop w:val="0"/>
      <w:marBottom w:val="0"/>
      <w:divBdr>
        <w:top w:val="none" w:sz="0" w:space="0" w:color="auto"/>
        <w:left w:val="none" w:sz="0" w:space="0" w:color="auto"/>
        <w:bottom w:val="none" w:sz="0" w:space="0" w:color="auto"/>
        <w:right w:val="none" w:sz="0" w:space="0" w:color="auto"/>
      </w:divBdr>
    </w:div>
    <w:div w:id="448595689">
      <w:bodyDiv w:val="1"/>
      <w:marLeft w:val="0"/>
      <w:marRight w:val="0"/>
      <w:marTop w:val="0"/>
      <w:marBottom w:val="0"/>
      <w:divBdr>
        <w:top w:val="none" w:sz="0" w:space="0" w:color="auto"/>
        <w:left w:val="none" w:sz="0" w:space="0" w:color="auto"/>
        <w:bottom w:val="none" w:sz="0" w:space="0" w:color="auto"/>
        <w:right w:val="none" w:sz="0" w:space="0" w:color="auto"/>
      </w:divBdr>
    </w:div>
    <w:div w:id="904223506">
      <w:bodyDiv w:val="1"/>
      <w:marLeft w:val="0"/>
      <w:marRight w:val="0"/>
      <w:marTop w:val="0"/>
      <w:marBottom w:val="0"/>
      <w:divBdr>
        <w:top w:val="none" w:sz="0" w:space="0" w:color="auto"/>
        <w:left w:val="none" w:sz="0" w:space="0" w:color="auto"/>
        <w:bottom w:val="none" w:sz="0" w:space="0" w:color="auto"/>
        <w:right w:val="none" w:sz="0" w:space="0" w:color="auto"/>
      </w:divBdr>
    </w:div>
    <w:div w:id="940837516">
      <w:bodyDiv w:val="1"/>
      <w:marLeft w:val="0"/>
      <w:marRight w:val="0"/>
      <w:marTop w:val="0"/>
      <w:marBottom w:val="0"/>
      <w:divBdr>
        <w:top w:val="none" w:sz="0" w:space="0" w:color="auto"/>
        <w:left w:val="none" w:sz="0" w:space="0" w:color="auto"/>
        <w:bottom w:val="none" w:sz="0" w:space="0" w:color="auto"/>
        <w:right w:val="none" w:sz="0" w:space="0" w:color="auto"/>
      </w:divBdr>
    </w:div>
    <w:div w:id="1171915719">
      <w:bodyDiv w:val="1"/>
      <w:marLeft w:val="0"/>
      <w:marRight w:val="0"/>
      <w:marTop w:val="0"/>
      <w:marBottom w:val="0"/>
      <w:divBdr>
        <w:top w:val="none" w:sz="0" w:space="0" w:color="auto"/>
        <w:left w:val="none" w:sz="0" w:space="0" w:color="auto"/>
        <w:bottom w:val="none" w:sz="0" w:space="0" w:color="auto"/>
        <w:right w:val="none" w:sz="0" w:space="0" w:color="auto"/>
      </w:divBdr>
    </w:div>
    <w:div w:id="1237781628">
      <w:bodyDiv w:val="1"/>
      <w:marLeft w:val="0"/>
      <w:marRight w:val="0"/>
      <w:marTop w:val="0"/>
      <w:marBottom w:val="0"/>
      <w:divBdr>
        <w:top w:val="none" w:sz="0" w:space="0" w:color="auto"/>
        <w:left w:val="none" w:sz="0" w:space="0" w:color="auto"/>
        <w:bottom w:val="none" w:sz="0" w:space="0" w:color="auto"/>
        <w:right w:val="none" w:sz="0" w:space="0" w:color="auto"/>
      </w:divBdr>
    </w:div>
    <w:div w:id="147174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coolermaster.com.au/product.php?product_id=5426" TargetMode="External"/><Relationship Id="rId18" Type="http://schemas.openxmlformats.org/officeDocument/2006/relationships/hyperlink" Target="http://www.anandtech.com/show/3674/amds-sixcore-phenom-ii-x6-1090t-1055t-reviewed/6" TargetMode="External"/><Relationship Id="rId26" Type="http://schemas.openxmlformats.org/officeDocument/2006/relationships/hyperlink" Target="http://support.amd.com/us/kbarticles/Pages/AMDCatalystOpenGL42BetaLinux.aspx" TargetMode="External"/><Relationship Id="rId3" Type="http://schemas.openxmlformats.org/officeDocument/2006/relationships/settings" Target="settings.xml"/><Relationship Id="rId21" Type="http://schemas.openxmlformats.org/officeDocument/2006/relationships/hyperlink" Target="http://www.tomshardware.com/reviews/amd-phenom-ii-x6-1090t-890fx,2613-13.html"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cpubenchmark.net/cpu_lookup.php?cpu=AMD+Phenom+II+X6+1090T" TargetMode="External"/><Relationship Id="rId25" Type="http://schemas.openxmlformats.org/officeDocument/2006/relationships/hyperlink" Target="http://www.tomshardware.com/reviews/geforce-radeon-power,2122-7.html" TargetMode="External"/><Relationship Id="rId2" Type="http://schemas.openxmlformats.org/officeDocument/2006/relationships/styles" Target="styles.xml"/><Relationship Id="rId16" Type="http://schemas.openxmlformats.org/officeDocument/2006/relationships/hyperlink" Target="http://umart.com.au/pro/products_listnew.phtml?id=10&amp;id2=140&amp;bid=7&amp;sid=82525" TargetMode="External"/><Relationship Id="rId20" Type="http://schemas.openxmlformats.org/officeDocument/2006/relationships/hyperlink" Target="http://www.gigabyte.com/products/product-page.aspx?pid=390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us.liteonit.com/us/dvd-internal/item/dvdinternal/ihas324" TargetMode="External"/><Relationship Id="rId5" Type="http://schemas.openxmlformats.org/officeDocument/2006/relationships/footnotes" Target="footnotes.xml"/><Relationship Id="rId15" Type="http://schemas.openxmlformats.org/officeDocument/2006/relationships/hyperlink" Target="http://www.thermaltakeusa.com/product.aspx?s=1226&amp;id=1771" TargetMode="External"/><Relationship Id="rId23" Type="http://schemas.openxmlformats.org/officeDocument/2006/relationships/hyperlink" Target="http://www.behardware.com/articles/670-3/pc-s-actual-power-consumption.html" TargetMode="External"/><Relationship Id="rId28" Type="http://schemas.openxmlformats.org/officeDocument/2006/relationships/hyperlink" Target="http://www.guru3d.com/article/gigabyte-radeon-hd-6870-review/8" TargetMode="External"/><Relationship Id="rId10" Type="http://schemas.openxmlformats.org/officeDocument/2006/relationships/footer" Target="footer2.xml"/><Relationship Id="rId19" Type="http://schemas.openxmlformats.org/officeDocument/2006/relationships/hyperlink" Target="http://www.gigabyte.com/products/product-page.aspx?pid=383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coolermaster.com.au/product.php?product_id=6640" TargetMode="External"/><Relationship Id="rId22" Type="http://schemas.openxmlformats.org/officeDocument/2006/relationships/hyperlink" Target="http://www.anandtech.com/show/2624" TargetMode="External"/><Relationship Id="rId27" Type="http://schemas.openxmlformats.org/officeDocument/2006/relationships/hyperlink" Target="http://www.gigabyte.com/products/product-page.aspx?pid=361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InternetSite</b:SourceType>
    <b:Guid>{2D5D70D5-D017-4975-91DC-B1DCB046BF7F}</b:Guid>
    <b:LCID>0</b:LCID>
    <b:Title>Elite 341 - Cooler Master</b:Title>
    <b:YearAccessed>2012</b:YearAccessed>
    <b:MonthAccessed>January</b:MonthAccessed>
    <b:DayAccessed>15</b:DayAccessed>
    <b:URL>http://www.coolermaster.com.au/product.php?product_id=5426</b:URL>
    <b:Author>
      <b:Author>
        <b:NameList>
          <b:Person>
            <b:Last>1</b:Last>
          </b:Person>
        </b:NameList>
      </b:Author>
    </b:Author>
    <b:RefOrder>1</b:RefOrder>
  </b:Source>
</b:Sources>
</file>

<file path=customXml/itemProps1.xml><?xml version="1.0" encoding="utf-8"?>
<ds:datastoreItem xmlns:ds="http://schemas.openxmlformats.org/officeDocument/2006/customXml" ds:itemID="{CC35F494-D56B-4842-86C0-5C69EF206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39</cp:revision>
  <cp:lastPrinted>2012-01-18T10:27:00Z</cp:lastPrinted>
  <dcterms:created xsi:type="dcterms:W3CDTF">2012-01-15T04:26:00Z</dcterms:created>
  <dcterms:modified xsi:type="dcterms:W3CDTF">2012-01-18T10:30:00Z</dcterms:modified>
</cp:coreProperties>
</file>