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0" w:rsidRPr="004765F0" w:rsidRDefault="004765F0">
      <w:pPr>
        <w:rPr>
          <w:i/>
        </w:rPr>
      </w:pPr>
      <w:r>
        <w:rPr>
          <w:i/>
        </w:rPr>
        <w:t>Read Text Book up to page 216.</w:t>
      </w:r>
    </w:p>
    <w:sectPr w:rsidR="00672420" w:rsidRPr="004765F0" w:rsidSect="00CF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765F0"/>
    <w:rsid w:val="004765F0"/>
    <w:rsid w:val="00CF08E5"/>
    <w:rsid w:val="00E645E1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2012-02-20T11:27:00Z</dcterms:created>
  <dcterms:modified xsi:type="dcterms:W3CDTF">2012-02-20T11:27:00Z</dcterms:modified>
</cp:coreProperties>
</file>