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C36F6" w14:textId="77777777" w:rsidR="008D1530" w:rsidRPr="008D1530" w:rsidRDefault="008D1530" w:rsidP="008D1530">
      <w:pPr>
        <w:spacing w:before="100" w:beforeAutospacing="1" w:after="100" w:afterAutospacing="1" w:line="240" w:lineRule="auto"/>
        <w:outlineLvl w:val="2"/>
        <w:rPr>
          <w:rFonts w:ascii="Times New Roman" w:eastAsia="Times New Roman" w:hAnsi="Times New Roman" w:cs="Times New Roman"/>
          <w:b/>
          <w:bCs/>
          <w:sz w:val="27"/>
          <w:szCs w:val="27"/>
        </w:rPr>
      </w:pPr>
      <w:r w:rsidRPr="008D1530">
        <w:rPr>
          <w:rFonts w:ascii="Times New Roman" w:eastAsia="Times New Roman" w:hAnsi="Times New Roman" w:cs="Times New Roman"/>
          <w:b/>
          <w:bCs/>
          <w:sz w:val="27"/>
          <w:szCs w:val="27"/>
        </w:rPr>
        <w:t>Theoretical Solution: Universal Platform Abstraction Layer</w:t>
      </w:r>
    </w:p>
    <w:p w14:paraId="4B954AF1"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A universal platform abstraction layer (UPAL) could be a theoretical solution to address cross-platform compatibility. This concept involves creating a comprehensive and standardized abstraction layer that sits between the operating system (OS) and the application. The UPAL would provide a uniform interface for interacting with the underlying OS, regardless of the platform, allowing developers to write their code once and run it anywhere.</w:t>
      </w:r>
    </w:p>
    <w:p w14:paraId="3968D5A5"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t>Key Components of UPAL:</w:t>
      </w:r>
    </w:p>
    <w:p w14:paraId="05D8E978" w14:textId="51C23EF4" w:rsidR="008D1530" w:rsidRPr="008D1530" w:rsidRDefault="008D1530" w:rsidP="008D15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 xml:space="preserve">Universal </w:t>
      </w:r>
      <w:r w:rsidR="00F5584A">
        <w:rPr>
          <w:rFonts w:ascii="Times New Roman" w:eastAsia="Times New Roman" w:hAnsi="Times New Roman" w:cs="Times New Roman"/>
          <w:b/>
          <w:bCs/>
          <w:sz w:val="24"/>
          <w:szCs w:val="24"/>
        </w:rPr>
        <w:t>Application Programming In</w:t>
      </w:r>
      <w:r w:rsidR="006928D3">
        <w:rPr>
          <w:rFonts w:ascii="Times New Roman" w:eastAsia="Times New Roman" w:hAnsi="Times New Roman" w:cs="Times New Roman"/>
          <w:b/>
          <w:bCs/>
          <w:sz w:val="24"/>
          <w:szCs w:val="24"/>
        </w:rPr>
        <w:t>terface</w:t>
      </w:r>
      <w:r w:rsidR="00F5584A">
        <w:rPr>
          <w:rFonts w:ascii="Times New Roman" w:eastAsia="Times New Roman" w:hAnsi="Times New Roman" w:cs="Times New Roman"/>
          <w:b/>
          <w:bCs/>
          <w:sz w:val="24"/>
          <w:szCs w:val="24"/>
        </w:rPr>
        <w:t>(</w:t>
      </w:r>
      <w:r w:rsidRPr="008D1530">
        <w:rPr>
          <w:rFonts w:ascii="Times New Roman" w:eastAsia="Times New Roman" w:hAnsi="Times New Roman" w:cs="Times New Roman"/>
          <w:b/>
          <w:bCs/>
          <w:sz w:val="24"/>
          <w:szCs w:val="24"/>
        </w:rPr>
        <w:t>API</w:t>
      </w:r>
      <w:r w:rsidR="00F5584A">
        <w:rPr>
          <w:rFonts w:ascii="Times New Roman" w:eastAsia="Times New Roman" w:hAnsi="Times New Roman" w:cs="Times New Roman"/>
          <w:b/>
          <w:bCs/>
          <w:sz w:val="24"/>
          <w:szCs w:val="24"/>
        </w:rPr>
        <w:t>)</w:t>
      </w:r>
      <w:r w:rsidRPr="008D1530">
        <w:rPr>
          <w:rFonts w:ascii="Times New Roman" w:eastAsia="Times New Roman" w:hAnsi="Times New Roman" w:cs="Times New Roman"/>
          <w:b/>
          <w:bCs/>
          <w:sz w:val="24"/>
          <w:szCs w:val="24"/>
        </w:rPr>
        <w:t xml:space="preserve"> Set</w:t>
      </w:r>
      <w:r w:rsidRPr="008D1530">
        <w:rPr>
          <w:rFonts w:ascii="Times New Roman" w:eastAsia="Times New Roman" w:hAnsi="Times New Roman" w:cs="Times New Roman"/>
          <w:sz w:val="24"/>
          <w:szCs w:val="24"/>
        </w:rPr>
        <w:t>:</w:t>
      </w:r>
    </w:p>
    <w:p w14:paraId="6D8161DB"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Define a universal set of APIs that cover common functionality across different OSes, such as file operations, networking, graphics rendering, and user input.</w:t>
      </w:r>
    </w:p>
    <w:p w14:paraId="1793F06B"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Ensure these APIs are designed to abstract away the differences in underlying systems.</w:t>
      </w:r>
    </w:p>
    <w:p w14:paraId="217AF50A" w14:textId="77777777" w:rsidR="008D1530" w:rsidRPr="008D1530" w:rsidRDefault="008D1530" w:rsidP="008D15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Adaptive Runtime Environment</w:t>
      </w:r>
      <w:r w:rsidRPr="008D1530">
        <w:rPr>
          <w:rFonts w:ascii="Times New Roman" w:eastAsia="Times New Roman" w:hAnsi="Times New Roman" w:cs="Times New Roman"/>
          <w:sz w:val="24"/>
          <w:szCs w:val="24"/>
        </w:rPr>
        <w:t>:</w:t>
      </w:r>
    </w:p>
    <w:p w14:paraId="05175502"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Develop a runtime environment that can interpret or compile the universal API calls into native instructions for the target OS.</w:t>
      </w:r>
    </w:p>
    <w:p w14:paraId="6B24CF11"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The runtime could either be a just-in-time (JIT) compiler or an interpreter, depending on the nature of the application and performance requirements.</w:t>
      </w:r>
    </w:p>
    <w:p w14:paraId="7E28B8DB" w14:textId="77777777" w:rsidR="008D1530" w:rsidRPr="008D1530" w:rsidRDefault="008D1530" w:rsidP="008D15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Modular Backends</w:t>
      </w:r>
      <w:r w:rsidRPr="008D1530">
        <w:rPr>
          <w:rFonts w:ascii="Times New Roman" w:eastAsia="Times New Roman" w:hAnsi="Times New Roman" w:cs="Times New Roman"/>
          <w:sz w:val="24"/>
          <w:szCs w:val="24"/>
        </w:rPr>
        <w:t>:</w:t>
      </w:r>
    </w:p>
    <w:p w14:paraId="7B48A928"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Implement modular backend modules specific to each supported OS. These modules translate the universal API calls into native system calls.</w:t>
      </w:r>
    </w:p>
    <w:p w14:paraId="2D8E709F"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Ensure that the backends are continuously updated to accommodate new OS features and changes.</w:t>
      </w:r>
    </w:p>
    <w:p w14:paraId="4C835ECD" w14:textId="77777777" w:rsidR="008D1530" w:rsidRPr="008D1530" w:rsidRDefault="008D1530" w:rsidP="008D15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Unified File System Interface</w:t>
      </w:r>
      <w:r w:rsidRPr="008D1530">
        <w:rPr>
          <w:rFonts w:ascii="Times New Roman" w:eastAsia="Times New Roman" w:hAnsi="Times New Roman" w:cs="Times New Roman"/>
          <w:sz w:val="24"/>
          <w:szCs w:val="24"/>
        </w:rPr>
        <w:t>:</w:t>
      </w:r>
    </w:p>
    <w:p w14:paraId="66D8AC8C"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Create a unified interface for file system operations, managing differences in file system structures, permissions, and metadata.</w:t>
      </w:r>
    </w:p>
    <w:p w14:paraId="21605B0A" w14:textId="77777777" w:rsidR="008D1530" w:rsidRPr="008D1530" w:rsidRDefault="008D1530" w:rsidP="008D15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Cross-Platform UI Toolkit</w:t>
      </w:r>
      <w:r w:rsidRPr="008D1530">
        <w:rPr>
          <w:rFonts w:ascii="Times New Roman" w:eastAsia="Times New Roman" w:hAnsi="Times New Roman" w:cs="Times New Roman"/>
          <w:sz w:val="24"/>
          <w:szCs w:val="24"/>
        </w:rPr>
        <w:t>:</w:t>
      </w:r>
    </w:p>
    <w:p w14:paraId="089162DB"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Develop a cross-platform UI toolkit that provides consistent rendering and behavior across different OSes.</w:t>
      </w:r>
    </w:p>
    <w:p w14:paraId="4C8A2554"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Support native look-and-feel options as well as custom UI designs.</w:t>
      </w:r>
    </w:p>
    <w:p w14:paraId="6AC6E313" w14:textId="77777777" w:rsidR="008D1530" w:rsidRPr="008D1530" w:rsidRDefault="008D1530" w:rsidP="008D15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Security and Permissions Management</w:t>
      </w:r>
      <w:r w:rsidRPr="008D1530">
        <w:rPr>
          <w:rFonts w:ascii="Times New Roman" w:eastAsia="Times New Roman" w:hAnsi="Times New Roman" w:cs="Times New Roman"/>
          <w:sz w:val="24"/>
          <w:szCs w:val="24"/>
        </w:rPr>
        <w:t>:</w:t>
      </w:r>
    </w:p>
    <w:p w14:paraId="6B024EC1"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Implement a security layer that standardizes permission requests and security measures across platforms.</w:t>
      </w:r>
    </w:p>
    <w:p w14:paraId="52942FE2"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Handle differences in security models (e.g., app sandboxing on mobile OSes vs. traditional desktop permissions).</w:t>
      </w:r>
    </w:p>
    <w:p w14:paraId="19FDCEFD" w14:textId="77777777" w:rsidR="008D1530" w:rsidRPr="008D1530" w:rsidRDefault="008D1530" w:rsidP="008D15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Continuous Integration and Testing</w:t>
      </w:r>
      <w:r w:rsidRPr="008D1530">
        <w:rPr>
          <w:rFonts w:ascii="Times New Roman" w:eastAsia="Times New Roman" w:hAnsi="Times New Roman" w:cs="Times New Roman"/>
          <w:sz w:val="24"/>
          <w:szCs w:val="24"/>
        </w:rPr>
        <w:t>:</w:t>
      </w:r>
    </w:p>
    <w:p w14:paraId="38FA8A3D"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Establish a continuous integration pipeline that tests the UPAL and applications across all supported platforms to ensure compatibility and performance.</w:t>
      </w:r>
    </w:p>
    <w:p w14:paraId="7E962730" w14:textId="77777777" w:rsidR="008D1530" w:rsidRPr="008D1530" w:rsidRDefault="008D1530" w:rsidP="008D15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Developer Tools and Documentation</w:t>
      </w:r>
      <w:r w:rsidRPr="008D1530">
        <w:rPr>
          <w:rFonts w:ascii="Times New Roman" w:eastAsia="Times New Roman" w:hAnsi="Times New Roman" w:cs="Times New Roman"/>
          <w:sz w:val="24"/>
          <w:szCs w:val="24"/>
        </w:rPr>
        <w:t>:</w:t>
      </w:r>
    </w:p>
    <w:p w14:paraId="616A6541"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Provide a set of developer tools, including debuggers, profilers, and integrated development environments (IDEs), that support the UPAL.</w:t>
      </w:r>
    </w:p>
    <w:p w14:paraId="49BB6287" w14:textId="77777777" w:rsidR="008D1530" w:rsidRPr="008D1530" w:rsidRDefault="008D1530" w:rsidP="008D153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Offer comprehensive documentation and guidelines for developers to follow when using the UPAL.</w:t>
      </w:r>
    </w:p>
    <w:p w14:paraId="34BFAECF" w14:textId="77777777" w:rsidR="008D1530" w:rsidRPr="008D1530" w:rsidRDefault="008D1530" w:rsidP="008D1530">
      <w:pPr>
        <w:spacing w:before="100" w:beforeAutospacing="1" w:after="100" w:afterAutospacing="1" w:line="240" w:lineRule="auto"/>
        <w:outlineLvl w:val="2"/>
        <w:rPr>
          <w:rFonts w:ascii="Times New Roman" w:eastAsia="Times New Roman" w:hAnsi="Times New Roman" w:cs="Times New Roman"/>
          <w:b/>
          <w:bCs/>
          <w:sz w:val="27"/>
          <w:szCs w:val="27"/>
        </w:rPr>
      </w:pPr>
      <w:r w:rsidRPr="008D1530">
        <w:rPr>
          <w:rFonts w:ascii="Times New Roman" w:eastAsia="Times New Roman" w:hAnsi="Times New Roman" w:cs="Times New Roman"/>
          <w:b/>
          <w:bCs/>
          <w:sz w:val="27"/>
          <w:szCs w:val="27"/>
        </w:rPr>
        <w:lastRenderedPageBreak/>
        <w:t>Advantages of UPAL:</w:t>
      </w:r>
    </w:p>
    <w:p w14:paraId="38A205E7" w14:textId="77777777" w:rsidR="008D1530" w:rsidRPr="008D1530" w:rsidRDefault="008D1530" w:rsidP="008D15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Single Codebase</w:t>
      </w:r>
      <w:r w:rsidRPr="008D1530">
        <w:rPr>
          <w:rFonts w:ascii="Times New Roman" w:eastAsia="Times New Roman" w:hAnsi="Times New Roman" w:cs="Times New Roman"/>
          <w:sz w:val="24"/>
          <w:szCs w:val="24"/>
        </w:rPr>
        <w:t>: Developers can maintain a single codebase, reducing development time and costs associated with platform-specific implementations.</w:t>
      </w:r>
    </w:p>
    <w:p w14:paraId="3AC94C6E" w14:textId="77777777" w:rsidR="008D1530" w:rsidRPr="008D1530" w:rsidRDefault="008D1530" w:rsidP="008D15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Consistency</w:t>
      </w:r>
      <w:r w:rsidRPr="008D1530">
        <w:rPr>
          <w:rFonts w:ascii="Times New Roman" w:eastAsia="Times New Roman" w:hAnsi="Times New Roman" w:cs="Times New Roman"/>
          <w:sz w:val="24"/>
          <w:szCs w:val="24"/>
        </w:rPr>
        <w:t>: Users experience consistent behavior and UI across different devices and OSes.</w:t>
      </w:r>
    </w:p>
    <w:p w14:paraId="5785E5CF" w14:textId="77777777" w:rsidR="008D1530" w:rsidRPr="008D1530" w:rsidRDefault="008D1530" w:rsidP="008D15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Scalability</w:t>
      </w:r>
      <w:r w:rsidRPr="008D1530">
        <w:rPr>
          <w:rFonts w:ascii="Times New Roman" w:eastAsia="Times New Roman" w:hAnsi="Times New Roman" w:cs="Times New Roman"/>
          <w:sz w:val="24"/>
          <w:szCs w:val="24"/>
        </w:rPr>
        <w:t>: Easier to scale applications to new platforms as they emerge.</w:t>
      </w:r>
    </w:p>
    <w:p w14:paraId="46CE2BD6" w14:textId="77777777" w:rsidR="008D1530" w:rsidRPr="008D1530" w:rsidRDefault="008D1530" w:rsidP="008D15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Flexibility</w:t>
      </w:r>
      <w:r w:rsidRPr="008D1530">
        <w:rPr>
          <w:rFonts w:ascii="Times New Roman" w:eastAsia="Times New Roman" w:hAnsi="Times New Roman" w:cs="Times New Roman"/>
          <w:sz w:val="24"/>
          <w:szCs w:val="24"/>
        </w:rPr>
        <w:t>: Supports a wide range of hardware and software configurations, making it easier to reach a broader audience.</w:t>
      </w:r>
    </w:p>
    <w:p w14:paraId="6E749152" w14:textId="77777777" w:rsidR="008D1530" w:rsidRPr="008D1530" w:rsidRDefault="008D1530" w:rsidP="008D1530">
      <w:pPr>
        <w:spacing w:before="100" w:beforeAutospacing="1" w:after="100" w:afterAutospacing="1" w:line="240" w:lineRule="auto"/>
        <w:outlineLvl w:val="2"/>
        <w:rPr>
          <w:rFonts w:ascii="Times New Roman" w:eastAsia="Times New Roman" w:hAnsi="Times New Roman" w:cs="Times New Roman"/>
          <w:b/>
          <w:bCs/>
          <w:sz w:val="27"/>
          <w:szCs w:val="27"/>
        </w:rPr>
      </w:pPr>
      <w:r w:rsidRPr="008D1530">
        <w:rPr>
          <w:rFonts w:ascii="Times New Roman" w:eastAsia="Times New Roman" w:hAnsi="Times New Roman" w:cs="Times New Roman"/>
          <w:b/>
          <w:bCs/>
          <w:sz w:val="27"/>
          <w:szCs w:val="27"/>
        </w:rPr>
        <w:t>Challenges and Considerations:</w:t>
      </w:r>
    </w:p>
    <w:p w14:paraId="08F7FC2A" w14:textId="77777777" w:rsidR="008D1530" w:rsidRPr="008D1530" w:rsidRDefault="008D1530" w:rsidP="008D15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Performance</w:t>
      </w:r>
      <w:r w:rsidRPr="008D1530">
        <w:rPr>
          <w:rFonts w:ascii="Times New Roman" w:eastAsia="Times New Roman" w:hAnsi="Times New Roman" w:cs="Times New Roman"/>
          <w:sz w:val="24"/>
          <w:szCs w:val="24"/>
        </w:rPr>
        <w:t>: The abstraction layer may introduce performance overhead, especially if the translation from universal API to native instructions is not optimized.</w:t>
      </w:r>
    </w:p>
    <w:p w14:paraId="2C919706" w14:textId="77777777" w:rsidR="008D1530" w:rsidRPr="008D1530" w:rsidRDefault="008D1530" w:rsidP="008D15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Complexity</w:t>
      </w:r>
      <w:r w:rsidRPr="008D1530">
        <w:rPr>
          <w:rFonts w:ascii="Times New Roman" w:eastAsia="Times New Roman" w:hAnsi="Times New Roman" w:cs="Times New Roman"/>
          <w:sz w:val="24"/>
          <w:szCs w:val="24"/>
        </w:rPr>
        <w:t>: Developing and maintaining such a comprehensive layer is complex and requires deep knowledge of multiple OSes.</w:t>
      </w:r>
    </w:p>
    <w:p w14:paraId="685B8AC2" w14:textId="77777777" w:rsidR="008D1530" w:rsidRPr="008D1530" w:rsidRDefault="008D1530" w:rsidP="008D15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Native Features</w:t>
      </w:r>
      <w:r w:rsidRPr="008D1530">
        <w:rPr>
          <w:rFonts w:ascii="Times New Roman" w:eastAsia="Times New Roman" w:hAnsi="Times New Roman" w:cs="Times New Roman"/>
          <w:sz w:val="24"/>
          <w:szCs w:val="24"/>
        </w:rPr>
        <w:t>: Accessing platform-specific features that are not part of the universal API set may still require additional work or native code integration.</w:t>
      </w:r>
    </w:p>
    <w:p w14:paraId="1AE71C8E" w14:textId="77777777" w:rsidR="008D1530" w:rsidRPr="008D1530" w:rsidRDefault="008D1530" w:rsidP="008D15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Community and Industry Adoption</w:t>
      </w:r>
      <w:r w:rsidRPr="008D1530">
        <w:rPr>
          <w:rFonts w:ascii="Times New Roman" w:eastAsia="Times New Roman" w:hAnsi="Times New Roman" w:cs="Times New Roman"/>
          <w:sz w:val="24"/>
          <w:szCs w:val="24"/>
        </w:rPr>
        <w:t>: The success of UPAL would depend on widespread adoption and support from both the developer community and major OS vendors.</w:t>
      </w:r>
    </w:p>
    <w:p w14:paraId="2F3F3287"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While the UPAL concept is theoretically feasible, implementing it would require significant effort and collaboration from multiple stakeholders in the software and hardware industries. However, if achieved, it could revolutionize the way software is developed and distributed across different platforms.</w:t>
      </w:r>
    </w:p>
    <w:p w14:paraId="7FAA7612"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614F5C99"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6B1D8E2B"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2FD0F510"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4A54E25F"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1E2504D6"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1CABD339"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64F6BF00"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4D1124A2" w14:textId="77777777" w:rsid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p>
    <w:p w14:paraId="6D241963" w14:textId="77777777" w:rsidR="00165EFF" w:rsidRDefault="00165EFF" w:rsidP="008D1530">
      <w:pPr>
        <w:spacing w:before="100" w:beforeAutospacing="1" w:after="100" w:afterAutospacing="1" w:line="240" w:lineRule="auto"/>
        <w:outlineLvl w:val="2"/>
        <w:rPr>
          <w:rFonts w:ascii="Times New Roman" w:eastAsia="Times New Roman" w:hAnsi="Times New Roman" w:cs="Times New Roman"/>
          <w:sz w:val="24"/>
          <w:szCs w:val="24"/>
        </w:rPr>
      </w:pPr>
    </w:p>
    <w:p w14:paraId="21B81A55" w14:textId="291A3305" w:rsidR="008D1530" w:rsidRPr="008D1530" w:rsidRDefault="008D1530" w:rsidP="008D1530">
      <w:pPr>
        <w:spacing w:before="100" w:beforeAutospacing="1" w:after="100" w:afterAutospacing="1" w:line="240" w:lineRule="auto"/>
        <w:outlineLvl w:val="2"/>
        <w:rPr>
          <w:rFonts w:ascii="Times New Roman" w:eastAsia="Times New Roman" w:hAnsi="Times New Roman" w:cs="Times New Roman"/>
          <w:b/>
          <w:bCs/>
          <w:sz w:val="27"/>
          <w:szCs w:val="27"/>
        </w:rPr>
      </w:pPr>
      <w:r w:rsidRPr="008D1530">
        <w:rPr>
          <w:rFonts w:ascii="Times New Roman" w:eastAsia="Times New Roman" w:hAnsi="Times New Roman" w:cs="Times New Roman"/>
          <w:b/>
          <w:bCs/>
          <w:sz w:val="27"/>
          <w:szCs w:val="27"/>
        </w:rPr>
        <w:lastRenderedPageBreak/>
        <w:t>Detailed Components of UPAL</w:t>
      </w:r>
    </w:p>
    <w:p w14:paraId="2ED6FB28"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t>1. Universal API Set</w:t>
      </w:r>
    </w:p>
    <w:p w14:paraId="086E03ED"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Objective</w:t>
      </w:r>
      <w:r w:rsidRPr="008D1530">
        <w:rPr>
          <w:rFonts w:ascii="Times New Roman" w:eastAsia="Times New Roman" w:hAnsi="Times New Roman" w:cs="Times New Roman"/>
          <w:sz w:val="24"/>
          <w:szCs w:val="24"/>
        </w:rPr>
        <w:t>: Provide a standardized interface for application development that abstracts away the underlying differences between operating systems.</w:t>
      </w:r>
    </w:p>
    <w:p w14:paraId="7F995F21" w14:textId="77777777" w:rsidR="008D1530" w:rsidRPr="008D1530" w:rsidRDefault="008D1530" w:rsidP="008D153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Core APIs</w:t>
      </w:r>
      <w:r w:rsidRPr="008D1530">
        <w:rPr>
          <w:rFonts w:ascii="Times New Roman" w:eastAsia="Times New Roman" w:hAnsi="Times New Roman" w:cs="Times New Roman"/>
          <w:sz w:val="24"/>
          <w:szCs w:val="24"/>
        </w:rPr>
        <w:t>: Develop a core set of APIs covering essential functionalities such as:</w:t>
      </w:r>
    </w:p>
    <w:p w14:paraId="39E3727E" w14:textId="77777777" w:rsidR="008D1530" w:rsidRPr="008D1530" w:rsidRDefault="008D1530" w:rsidP="008D153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File Operations</w:t>
      </w:r>
      <w:r w:rsidRPr="008D1530">
        <w:rPr>
          <w:rFonts w:ascii="Times New Roman" w:eastAsia="Times New Roman" w:hAnsi="Times New Roman" w:cs="Times New Roman"/>
          <w:sz w:val="24"/>
          <w:szCs w:val="24"/>
        </w:rPr>
        <w:t>: Reading, writing, and managing files and directories.</w:t>
      </w:r>
    </w:p>
    <w:p w14:paraId="65AC2F34" w14:textId="77777777" w:rsidR="008D1530" w:rsidRPr="008D1530" w:rsidRDefault="008D1530" w:rsidP="008D153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Networking</w:t>
      </w:r>
      <w:r w:rsidRPr="008D1530">
        <w:rPr>
          <w:rFonts w:ascii="Times New Roman" w:eastAsia="Times New Roman" w:hAnsi="Times New Roman" w:cs="Times New Roman"/>
          <w:sz w:val="24"/>
          <w:szCs w:val="24"/>
        </w:rPr>
        <w:t>: Sending and receiving data over networks, handling HTTP/HTTPS requests.</w:t>
      </w:r>
    </w:p>
    <w:p w14:paraId="199BB928" w14:textId="77777777" w:rsidR="008D1530" w:rsidRPr="008D1530" w:rsidRDefault="008D1530" w:rsidP="008D153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Graphics</w:t>
      </w:r>
      <w:r w:rsidRPr="008D1530">
        <w:rPr>
          <w:rFonts w:ascii="Times New Roman" w:eastAsia="Times New Roman" w:hAnsi="Times New Roman" w:cs="Times New Roman"/>
          <w:sz w:val="24"/>
          <w:szCs w:val="24"/>
        </w:rPr>
        <w:t>: Drawing on the screen, handling 2D and 3D graphics.</w:t>
      </w:r>
    </w:p>
    <w:p w14:paraId="061AF027" w14:textId="77777777" w:rsidR="008D1530" w:rsidRPr="008D1530" w:rsidRDefault="008D1530" w:rsidP="008D153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User Input</w:t>
      </w:r>
      <w:r w:rsidRPr="008D1530">
        <w:rPr>
          <w:rFonts w:ascii="Times New Roman" w:eastAsia="Times New Roman" w:hAnsi="Times New Roman" w:cs="Times New Roman"/>
          <w:sz w:val="24"/>
          <w:szCs w:val="24"/>
        </w:rPr>
        <w:t>: Processing keyboard, mouse, and touch input.</w:t>
      </w:r>
    </w:p>
    <w:p w14:paraId="527BB99F" w14:textId="77777777" w:rsidR="008D1530" w:rsidRPr="008D1530" w:rsidRDefault="008D1530" w:rsidP="008D153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System Services</w:t>
      </w:r>
      <w:r w:rsidRPr="008D1530">
        <w:rPr>
          <w:rFonts w:ascii="Times New Roman" w:eastAsia="Times New Roman" w:hAnsi="Times New Roman" w:cs="Times New Roman"/>
          <w:sz w:val="24"/>
          <w:szCs w:val="24"/>
        </w:rPr>
        <w:t>: Accessing system properties, environment variables, and process management.</w:t>
      </w:r>
    </w:p>
    <w:p w14:paraId="6F8CDE1A" w14:textId="77777777" w:rsidR="008D1530" w:rsidRPr="008D1530" w:rsidRDefault="008D1530" w:rsidP="008D153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Extended APIs</w:t>
      </w:r>
      <w:r w:rsidRPr="008D1530">
        <w:rPr>
          <w:rFonts w:ascii="Times New Roman" w:eastAsia="Times New Roman" w:hAnsi="Times New Roman" w:cs="Times New Roman"/>
          <w:sz w:val="24"/>
          <w:szCs w:val="24"/>
        </w:rPr>
        <w:t>: Include additional APIs for specialized tasks, such as:</w:t>
      </w:r>
    </w:p>
    <w:p w14:paraId="0A318761" w14:textId="77777777" w:rsidR="008D1530" w:rsidRPr="008D1530" w:rsidRDefault="008D1530" w:rsidP="008D153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Multimedia</w:t>
      </w:r>
      <w:r w:rsidRPr="008D1530">
        <w:rPr>
          <w:rFonts w:ascii="Times New Roman" w:eastAsia="Times New Roman" w:hAnsi="Times New Roman" w:cs="Times New Roman"/>
          <w:sz w:val="24"/>
          <w:szCs w:val="24"/>
        </w:rPr>
        <w:t>: Audio and video playback, recording.</w:t>
      </w:r>
    </w:p>
    <w:p w14:paraId="29235880" w14:textId="77777777" w:rsidR="008D1530" w:rsidRPr="008D1530" w:rsidRDefault="008D1530" w:rsidP="008D153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Database Access</w:t>
      </w:r>
      <w:r w:rsidRPr="008D1530">
        <w:rPr>
          <w:rFonts w:ascii="Times New Roman" w:eastAsia="Times New Roman" w:hAnsi="Times New Roman" w:cs="Times New Roman"/>
          <w:sz w:val="24"/>
          <w:szCs w:val="24"/>
        </w:rPr>
        <w:t>: Connecting to and interacting with databases.</w:t>
      </w:r>
    </w:p>
    <w:p w14:paraId="4C06EC2F" w14:textId="77777777" w:rsidR="008D1530" w:rsidRPr="008D1530" w:rsidRDefault="008D1530" w:rsidP="008D153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Security</w:t>
      </w:r>
      <w:r w:rsidRPr="008D1530">
        <w:rPr>
          <w:rFonts w:ascii="Times New Roman" w:eastAsia="Times New Roman" w:hAnsi="Times New Roman" w:cs="Times New Roman"/>
          <w:sz w:val="24"/>
          <w:szCs w:val="24"/>
        </w:rPr>
        <w:t>: Handling encryption, authentication, and permissions.</w:t>
      </w:r>
    </w:p>
    <w:p w14:paraId="409F9E11"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t>2. Adaptive Runtime Environment</w:t>
      </w:r>
    </w:p>
    <w:p w14:paraId="467FC798"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Objective</w:t>
      </w:r>
      <w:r w:rsidRPr="008D1530">
        <w:rPr>
          <w:rFonts w:ascii="Times New Roman" w:eastAsia="Times New Roman" w:hAnsi="Times New Roman" w:cs="Times New Roman"/>
          <w:sz w:val="24"/>
          <w:szCs w:val="24"/>
        </w:rPr>
        <w:t>: Enable the translation of universal API calls into native instructions for various operating systems.</w:t>
      </w:r>
    </w:p>
    <w:p w14:paraId="2F18EEC2" w14:textId="77777777" w:rsidR="008D1530" w:rsidRPr="008D1530" w:rsidRDefault="008D1530" w:rsidP="008D15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JIT Compilation</w:t>
      </w:r>
      <w:r w:rsidRPr="008D1530">
        <w:rPr>
          <w:rFonts w:ascii="Times New Roman" w:eastAsia="Times New Roman" w:hAnsi="Times New Roman" w:cs="Times New Roman"/>
          <w:sz w:val="24"/>
          <w:szCs w:val="24"/>
        </w:rPr>
        <w:t>: Implement a Just-In-Time compiler that translates universal API calls into native code at runtime, optimizing for performance based on the target OS.</w:t>
      </w:r>
    </w:p>
    <w:p w14:paraId="6A8C4877" w14:textId="77777777" w:rsidR="008D1530" w:rsidRPr="008D1530" w:rsidRDefault="008D1530" w:rsidP="008D15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Interpreter</w:t>
      </w:r>
      <w:r w:rsidRPr="008D1530">
        <w:rPr>
          <w:rFonts w:ascii="Times New Roman" w:eastAsia="Times New Roman" w:hAnsi="Times New Roman" w:cs="Times New Roman"/>
          <w:sz w:val="24"/>
          <w:szCs w:val="24"/>
        </w:rPr>
        <w:t>: Use an interpreter for applications where JIT compilation may not be feasible or necessary. The interpreter executes universal API calls directly, translating them into native operations.</w:t>
      </w:r>
    </w:p>
    <w:p w14:paraId="22C4DBB8" w14:textId="77777777" w:rsidR="008D1530" w:rsidRPr="008D1530" w:rsidRDefault="008D1530" w:rsidP="008D15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Intermediate Representation</w:t>
      </w:r>
      <w:r w:rsidRPr="008D1530">
        <w:rPr>
          <w:rFonts w:ascii="Times New Roman" w:eastAsia="Times New Roman" w:hAnsi="Times New Roman" w:cs="Times New Roman"/>
          <w:sz w:val="24"/>
          <w:szCs w:val="24"/>
        </w:rPr>
        <w:t>: Define an intermediate representation (IR) that captures the functionality of the universal APIs, allowing for optimization and translation into native code.</w:t>
      </w:r>
    </w:p>
    <w:p w14:paraId="752DD731"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t>3. Modular Backends</w:t>
      </w:r>
    </w:p>
    <w:p w14:paraId="7AA55939"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Objective</w:t>
      </w:r>
      <w:r w:rsidRPr="008D1530">
        <w:rPr>
          <w:rFonts w:ascii="Times New Roman" w:eastAsia="Times New Roman" w:hAnsi="Times New Roman" w:cs="Times New Roman"/>
          <w:sz w:val="24"/>
          <w:szCs w:val="24"/>
        </w:rPr>
        <w:t>: Develop modular components that handle platform-specific details and translate universal API calls into native system calls.</w:t>
      </w:r>
    </w:p>
    <w:p w14:paraId="345CEB99" w14:textId="77777777" w:rsidR="008D1530" w:rsidRPr="008D1530" w:rsidRDefault="008D1530" w:rsidP="008D15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Backend Modules</w:t>
      </w:r>
      <w:r w:rsidRPr="008D1530">
        <w:rPr>
          <w:rFonts w:ascii="Times New Roman" w:eastAsia="Times New Roman" w:hAnsi="Times New Roman" w:cs="Times New Roman"/>
          <w:sz w:val="24"/>
          <w:szCs w:val="24"/>
        </w:rPr>
        <w:t>: Create separate modules for each supported OS (e.g., Windows, macOS, Linux) that handle the specific nuances of each system's APIs and services.</w:t>
      </w:r>
    </w:p>
    <w:p w14:paraId="6BC72B37" w14:textId="77777777" w:rsidR="008D1530" w:rsidRPr="008D1530" w:rsidRDefault="008D1530" w:rsidP="008D15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API Mapping</w:t>
      </w:r>
      <w:r w:rsidRPr="008D1530">
        <w:rPr>
          <w:rFonts w:ascii="Times New Roman" w:eastAsia="Times New Roman" w:hAnsi="Times New Roman" w:cs="Times New Roman"/>
          <w:sz w:val="24"/>
          <w:szCs w:val="24"/>
        </w:rPr>
        <w:t>: Implement mapping functions that convert universal API requests into native API calls, ensuring accurate and efficient communication with the OS.</w:t>
      </w:r>
    </w:p>
    <w:p w14:paraId="52D1C6A1" w14:textId="77777777" w:rsidR="008D1530" w:rsidRPr="008D1530" w:rsidRDefault="008D1530" w:rsidP="008D153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Version Handling</w:t>
      </w:r>
      <w:r w:rsidRPr="008D1530">
        <w:rPr>
          <w:rFonts w:ascii="Times New Roman" w:eastAsia="Times New Roman" w:hAnsi="Times New Roman" w:cs="Times New Roman"/>
          <w:sz w:val="24"/>
          <w:szCs w:val="24"/>
        </w:rPr>
        <w:t>: Ensure backend modules can handle different versions of the OS, adapting to changes in system APIs and features.</w:t>
      </w:r>
    </w:p>
    <w:p w14:paraId="54BDECD2"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lastRenderedPageBreak/>
        <w:t>4. Unified File System Interface</w:t>
      </w:r>
    </w:p>
    <w:p w14:paraId="1533286E"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Objective</w:t>
      </w:r>
      <w:r w:rsidRPr="008D1530">
        <w:rPr>
          <w:rFonts w:ascii="Times New Roman" w:eastAsia="Times New Roman" w:hAnsi="Times New Roman" w:cs="Times New Roman"/>
          <w:sz w:val="24"/>
          <w:szCs w:val="24"/>
        </w:rPr>
        <w:t>: Standardize file system operations across different OSes to provide a consistent experience.</w:t>
      </w:r>
    </w:p>
    <w:p w14:paraId="66A2CC44" w14:textId="77777777" w:rsidR="008D1530" w:rsidRPr="008D1530" w:rsidRDefault="008D1530" w:rsidP="008D15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File Abstraction</w:t>
      </w:r>
      <w:r w:rsidRPr="008D1530">
        <w:rPr>
          <w:rFonts w:ascii="Times New Roman" w:eastAsia="Times New Roman" w:hAnsi="Times New Roman" w:cs="Times New Roman"/>
          <w:sz w:val="24"/>
          <w:szCs w:val="24"/>
        </w:rPr>
        <w:t>: Create an abstraction layer that represents files and directories in a unified manner, handling differences in file system structures, permissions, and metadata.</w:t>
      </w:r>
    </w:p>
    <w:p w14:paraId="0E833169" w14:textId="77777777" w:rsidR="008D1530" w:rsidRPr="008D1530" w:rsidRDefault="008D1530" w:rsidP="008D15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File Conversion</w:t>
      </w:r>
      <w:r w:rsidRPr="008D1530">
        <w:rPr>
          <w:rFonts w:ascii="Times New Roman" w:eastAsia="Times New Roman" w:hAnsi="Times New Roman" w:cs="Times New Roman"/>
          <w:sz w:val="24"/>
          <w:szCs w:val="24"/>
        </w:rPr>
        <w:t>: Implement functionality to convert file formats and metadata as needed when interacting with different file systems.</w:t>
      </w:r>
    </w:p>
    <w:p w14:paraId="5A0B416A" w14:textId="77777777" w:rsidR="008D1530" w:rsidRPr="008D1530" w:rsidRDefault="008D1530" w:rsidP="008D15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Error Handling</w:t>
      </w:r>
      <w:r w:rsidRPr="008D1530">
        <w:rPr>
          <w:rFonts w:ascii="Times New Roman" w:eastAsia="Times New Roman" w:hAnsi="Times New Roman" w:cs="Times New Roman"/>
          <w:sz w:val="24"/>
          <w:szCs w:val="24"/>
        </w:rPr>
        <w:t>: Provide robust error handling and reporting mechanisms to manage issues related to file system operations.</w:t>
      </w:r>
    </w:p>
    <w:p w14:paraId="7CD96927"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t>5. Cross-Platform UI Toolkit</w:t>
      </w:r>
    </w:p>
    <w:p w14:paraId="3BA401B7"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Objective</w:t>
      </w:r>
      <w:r w:rsidRPr="008D1530">
        <w:rPr>
          <w:rFonts w:ascii="Times New Roman" w:eastAsia="Times New Roman" w:hAnsi="Times New Roman" w:cs="Times New Roman"/>
          <w:sz w:val="24"/>
          <w:szCs w:val="24"/>
        </w:rPr>
        <w:t>: Provide a consistent and native-like user interface across different platforms.</w:t>
      </w:r>
    </w:p>
    <w:p w14:paraId="1DE2AFC3" w14:textId="77777777" w:rsidR="008D1530" w:rsidRPr="008D1530" w:rsidRDefault="008D1530" w:rsidP="008D15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UI Components</w:t>
      </w:r>
      <w:r w:rsidRPr="008D1530">
        <w:rPr>
          <w:rFonts w:ascii="Times New Roman" w:eastAsia="Times New Roman" w:hAnsi="Times New Roman" w:cs="Times New Roman"/>
          <w:sz w:val="24"/>
          <w:szCs w:val="24"/>
        </w:rPr>
        <w:t>: Develop a set of reusable UI components (buttons, text fields, dialogs) that adapt to the look and feel of the target OS while maintaining consistent behavior.</w:t>
      </w:r>
    </w:p>
    <w:p w14:paraId="1C7D7CFF" w14:textId="77777777" w:rsidR="008D1530" w:rsidRPr="008D1530" w:rsidRDefault="008D1530" w:rsidP="008D15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Rendering Engine</w:t>
      </w:r>
      <w:r w:rsidRPr="008D1530">
        <w:rPr>
          <w:rFonts w:ascii="Times New Roman" w:eastAsia="Times New Roman" w:hAnsi="Times New Roman" w:cs="Times New Roman"/>
          <w:sz w:val="24"/>
          <w:szCs w:val="24"/>
        </w:rPr>
        <w:t>: Implement a rendering engine that translates UI elements into native graphics instructions, ensuring smooth and efficient rendering.</w:t>
      </w:r>
    </w:p>
    <w:p w14:paraId="1530FC1C" w14:textId="77777777" w:rsidR="008D1530" w:rsidRPr="008D1530" w:rsidRDefault="008D1530" w:rsidP="008D15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Customization</w:t>
      </w:r>
      <w:r w:rsidRPr="008D1530">
        <w:rPr>
          <w:rFonts w:ascii="Times New Roman" w:eastAsia="Times New Roman" w:hAnsi="Times New Roman" w:cs="Times New Roman"/>
          <w:sz w:val="24"/>
          <w:szCs w:val="24"/>
        </w:rPr>
        <w:t>: Allow developers to customize the appearance and behavior of UI components to match their application's branding and design requirements.</w:t>
      </w:r>
    </w:p>
    <w:p w14:paraId="13447DDD"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t>6. Security and Permissions Management</w:t>
      </w:r>
    </w:p>
    <w:p w14:paraId="459D49E5"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Objective</w:t>
      </w:r>
      <w:r w:rsidRPr="008D1530">
        <w:rPr>
          <w:rFonts w:ascii="Times New Roman" w:eastAsia="Times New Roman" w:hAnsi="Times New Roman" w:cs="Times New Roman"/>
          <w:sz w:val="24"/>
          <w:szCs w:val="24"/>
        </w:rPr>
        <w:t>: Ensure security and privacy across different platforms with a consistent approach.</w:t>
      </w:r>
    </w:p>
    <w:p w14:paraId="3E28C263" w14:textId="77777777" w:rsidR="008D1530" w:rsidRPr="008D1530" w:rsidRDefault="008D1530" w:rsidP="008D15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Permission Model</w:t>
      </w:r>
      <w:r w:rsidRPr="008D1530">
        <w:rPr>
          <w:rFonts w:ascii="Times New Roman" w:eastAsia="Times New Roman" w:hAnsi="Times New Roman" w:cs="Times New Roman"/>
          <w:sz w:val="24"/>
          <w:szCs w:val="24"/>
        </w:rPr>
        <w:t>: Create a unified permission model for accessing system resources, handling authentication, and managing user data.</w:t>
      </w:r>
    </w:p>
    <w:p w14:paraId="3CB634E5" w14:textId="77777777" w:rsidR="008D1530" w:rsidRPr="008D1530" w:rsidRDefault="008D1530" w:rsidP="008D15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Encryption</w:t>
      </w:r>
      <w:r w:rsidRPr="008D1530">
        <w:rPr>
          <w:rFonts w:ascii="Times New Roman" w:eastAsia="Times New Roman" w:hAnsi="Times New Roman" w:cs="Times New Roman"/>
          <w:sz w:val="24"/>
          <w:szCs w:val="24"/>
        </w:rPr>
        <w:t>: Implement encryption standards that work across different OSes, ensuring data protection and secure communication.</w:t>
      </w:r>
    </w:p>
    <w:p w14:paraId="3518025E" w14:textId="77777777" w:rsidR="008D1530" w:rsidRPr="008D1530" w:rsidRDefault="008D1530" w:rsidP="008D15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Sandboxing</w:t>
      </w:r>
      <w:r w:rsidRPr="008D1530">
        <w:rPr>
          <w:rFonts w:ascii="Times New Roman" w:eastAsia="Times New Roman" w:hAnsi="Times New Roman" w:cs="Times New Roman"/>
          <w:sz w:val="24"/>
          <w:szCs w:val="24"/>
        </w:rPr>
        <w:t>: Use sandboxing techniques to isolate applications and prevent unauthorized access to system resources.</w:t>
      </w:r>
    </w:p>
    <w:p w14:paraId="751FAD6E"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t>7. Continuous Integration and Testing</w:t>
      </w:r>
    </w:p>
    <w:p w14:paraId="5B4D5AA2"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Objective</w:t>
      </w:r>
      <w:r w:rsidRPr="008D1530">
        <w:rPr>
          <w:rFonts w:ascii="Times New Roman" w:eastAsia="Times New Roman" w:hAnsi="Times New Roman" w:cs="Times New Roman"/>
          <w:sz w:val="24"/>
          <w:szCs w:val="24"/>
        </w:rPr>
        <w:t>: Ensure that applications using the UPAL are thoroughly tested and compatible across all supported platforms.</w:t>
      </w:r>
    </w:p>
    <w:p w14:paraId="419AD47D" w14:textId="77777777" w:rsidR="008D1530" w:rsidRPr="008D1530" w:rsidRDefault="008D1530" w:rsidP="008D153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Automated Testing</w:t>
      </w:r>
      <w:r w:rsidRPr="008D1530">
        <w:rPr>
          <w:rFonts w:ascii="Times New Roman" w:eastAsia="Times New Roman" w:hAnsi="Times New Roman" w:cs="Times New Roman"/>
          <w:sz w:val="24"/>
          <w:szCs w:val="24"/>
        </w:rPr>
        <w:t>: Develop automated testing frameworks that run tests across different OSes to check compatibility, performance, and functionality.</w:t>
      </w:r>
    </w:p>
    <w:p w14:paraId="6BD69EDE" w14:textId="77777777" w:rsidR="008D1530" w:rsidRPr="008D1530" w:rsidRDefault="008D1530" w:rsidP="008D153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Integration Tools</w:t>
      </w:r>
      <w:r w:rsidRPr="008D1530">
        <w:rPr>
          <w:rFonts w:ascii="Times New Roman" w:eastAsia="Times New Roman" w:hAnsi="Times New Roman" w:cs="Times New Roman"/>
          <w:sz w:val="24"/>
          <w:szCs w:val="24"/>
        </w:rPr>
        <w:t>: Provide tools for integrating UPAL applications into continuous integration (CI) pipelines, ensuring that new changes are tested on all supported platforms.</w:t>
      </w:r>
    </w:p>
    <w:p w14:paraId="23999439" w14:textId="77777777" w:rsidR="008D1530" w:rsidRPr="008D1530" w:rsidRDefault="008D1530" w:rsidP="008D153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Bug Tracking and Reporting</w:t>
      </w:r>
      <w:r w:rsidRPr="008D1530">
        <w:rPr>
          <w:rFonts w:ascii="Times New Roman" w:eastAsia="Times New Roman" w:hAnsi="Times New Roman" w:cs="Times New Roman"/>
          <w:sz w:val="24"/>
          <w:szCs w:val="24"/>
        </w:rPr>
        <w:t>: Implement systems for tracking and reporting issues related to cross-platform compatibility, helping developers address and resolve problems.</w:t>
      </w:r>
    </w:p>
    <w:p w14:paraId="55D825FF" w14:textId="77777777" w:rsidR="008D1530" w:rsidRPr="008D1530" w:rsidRDefault="008D1530" w:rsidP="008D1530">
      <w:pPr>
        <w:spacing w:before="100" w:beforeAutospacing="1" w:after="100" w:afterAutospacing="1" w:line="240" w:lineRule="auto"/>
        <w:outlineLvl w:val="3"/>
        <w:rPr>
          <w:rFonts w:ascii="Times New Roman" w:eastAsia="Times New Roman" w:hAnsi="Times New Roman" w:cs="Times New Roman"/>
          <w:b/>
          <w:bCs/>
          <w:sz w:val="24"/>
          <w:szCs w:val="24"/>
        </w:rPr>
      </w:pPr>
      <w:r w:rsidRPr="008D1530">
        <w:rPr>
          <w:rFonts w:ascii="Times New Roman" w:eastAsia="Times New Roman" w:hAnsi="Times New Roman" w:cs="Times New Roman"/>
          <w:b/>
          <w:bCs/>
          <w:sz w:val="24"/>
          <w:szCs w:val="24"/>
        </w:rPr>
        <w:lastRenderedPageBreak/>
        <w:t>8. Developer Tools and Documentation</w:t>
      </w:r>
    </w:p>
    <w:p w14:paraId="603698ED"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Objective</w:t>
      </w:r>
      <w:r w:rsidRPr="008D1530">
        <w:rPr>
          <w:rFonts w:ascii="Times New Roman" w:eastAsia="Times New Roman" w:hAnsi="Times New Roman" w:cs="Times New Roman"/>
          <w:sz w:val="24"/>
          <w:szCs w:val="24"/>
        </w:rPr>
        <w:t>: Support developers in using the UPAL effectively and efficiently.</w:t>
      </w:r>
    </w:p>
    <w:p w14:paraId="2995AE84" w14:textId="77777777" w:rsidR="008D1530" w:rsidRPr="008D1530" w:rsidRDefault="008D1530" w:rsidP="008D15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IDEs and Debuggers</w:t>
      </w:r>
      <w:r w:rsidRPr="008D1530">
        <w:rPr>
          <w:rFonts w:ascii="Times New Roman" w:eastAsia="Times New Roman" w:hAnsi="Times New Roman" w:cs="Times New Roman"/>
          <w:sz w:val="24"/>
          <w:szCs w:val="24"/>
        </w:rPr>
        <w:t>: Develop integrated development environments (IDEs) and debugging tools that support the UPAL, providing features like code completion, debugging, and profiling.</w:t>
      </w:r>
    </w:p>
    <w:p w14:paraId="6E54BF70" w14:textId="77777777" w:rsidR="008D1530" w:rsidRPr="008D1530" w:rsidRDefault="008D1530" w:rsidP="008D15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Documentation</w:t>
      </w:r>
      <w:r w:rsidRPr="008D1530">
        <w:rPr>
          <w:rFonts w:ascii="Times New Roman" w:eastAsia="Times New Roman" w:hAnsi="Times New Roman" w:cs="Times New Roman"/>
          <w:sz w:val="24"/>
          <w:szCs w:val="24"/>
        </w:rPr>
        <w:t>: Create comprehensive documentation that explains the universal APIs, provides usage examples, and offers guidance on best practices for cross-platform development.</w:t>
      </w:r>
    </w:p>
    <w:p w14:paraId="44412273" w14:textId="77777777" w:rsidR="008D1530" w:rsidRPr="008D1530" w:rsidRDefault="008D1530" w:rsidP="008D15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Community Support</w:t>
      </w:r>
      <w:r w:rsidRPr="008D1530">
        <w:rPr>
          <w:rFonts w:ascii="Times New Roman" w:eastAsia="Times New Roman" w:hAnsi="Times New Roman" w:cs="Times New Roman"/>
          <w:sz w:val="24"/>
          <w:szCs w:val="24"/>
        </w:rPr>
        <w:t>: Build a community around the UPAL to provide support, share knowledge, and collaborate on improvements.</w:t>
      </w:r>
    </w:p>
    <w:p w14:paraId="11D36BE0" w14:textId="77777777" w:rsidR="008D1530" w:rsidRPr="008D1530" w:rsidRDefault="008D1530" w:rsidP="008D1530">
      <w:pPr>
        <w:spacing w:before="100" w:beforeAutospacing="1" w:after="100" w:afterAutospacing="1" w:line="240" w:lineRule="auto"/>
        <w:outlineLvl w:val="2"/>
        <w:rPr>
          <w:rFonts w:ascii="Times New Roman" w:eastAsia="Times New Roman" w:hAnsi="Times New Roman" w:cs="Times New Roman"/>
          <w:b/>
          <w:bCs/>
          <w:sz w:val="27"/>
          <w:szCs w:val="27"/>
        </w:rPr>
      </w:pPr>
      <w:r w:rsidRPr="008D1530">
        <w:rPr>
          <w:rFonts w:ascii="Times New Roman" w:eastAsia="Times New Roman" w:hAnsi="Times New Roman" w:cs="Times New Roman"/>
          <w:b/>
          <w:bCs/>
          <w:sz w:val="27"/>
          <w:szCs w:val="27"/>
        </w:rPr>
        <w:t>Implementation Challenges</w:t>
      </w:r>
    </w:p>
    <w:p w14:paraId="76DE1889" w14:textId="77777777" w:rsidR="008D1530" w:rsidRPr="008D1530" w:rsidRDefault="008D1530" w:rsidP="008D15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Performance Overhead</w:t>
      </w:r>
      <w:r w:rsidRPr="008D1530">
        <w:rPr>
          <w:rFonts w:ascii="Times New Roman" w:eastAsia="Times New Roman" w:hAnsi="Times New Roman" w:cs="Times New Roman"/>
          <w:sz w:val="24"/>
          <w:szCs w:val="24"/>
        </w:rPr>
        <w:t>: The abstraction layer may introduce performance overhead due to the additional translation and interpretation steps. Optimization techniques, such as JIT compilation and efficient backend modules, can help mitigate this.</w:t>
      </w:r>
    </w:p>
    <w:p w14:paraId="41602765" w14:textId="77777777" w:rsidR="008D1530" w:rsidRPr="008D1530" w:rsidRDefault="008D1530" w:rsidP="008D15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Complexity of Development</w:t>
      </w:r>
      <w:r w:rsidRPr="008D1530">
        <w:rPr>
          <w:rFonts w:ascii="Times New Roman" w:eastAsia="Times New Roman" w:hAnsi="Times New Roman" w:cs="Times New Roman"/>
          <w:sz w:val="24"/>
          <w:szCs w:val="24"/>
        </w:rPr>
        <w:t>: Developing and maintaining a UPAL requires significant effort and expertise, including collaboration with OS vendors and continuous updates to handle changes in OS APIs.</w:t>
      </w:r>
    </w:p>
    <w:p w14:paraId="20D42FA0" w14:textId="77777777" w:rsidR="008D1530" w:rsidRPr="008D1530" w:rsidRDefault="008D1530" w:rsidP="008D15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Native Features</w:t>
      </w:r>
      <w:r w:rsidRPr="008D1530">
        <w:rPr>
          <w:rFonts w:ascii="Times New Roman" w:eastAsia="Times New Roman" w:hAnsi="Times New Roman" w:cs="Times New Roman"/>
          <w:sz w:val="24"/>
          <w:szCs w:val="24"/>
        </w:rPr>
        <w:t>: Some OS-specific features may not be fully accessible through the universal API set, requiring additional code or custom extensions.</w:t>
      </w:r>
    </w:p>
    <w:p w14:paraId="0733D01D" w14:textId="77777777" w:rsidR="008D1530" w:rsidRPr="008D1530" w:rsidRDefault="008D1530" w:rsidP="008D153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b/>
          <w:bCs/>
          <w:sz w:val="24"/>
          <w:szCs w:val="24"/>
        </w:rPr>
        <w:t>Community and Industry Adoption</w:t>
      </w:r>
      <w:r w:rsidRPr="008D1530">
        <w:rPr>
          <w:rFonts w:ascii="Times New Roman" w:eastAsia="Times New Roman" w:hAnsi="Times New Roman" w:cs="Times New Roman"/>
          <w:sz w:val="24"/>
          <w:szCs w:val="24"/>
        </w:rPr>
        <w:t>: The success of the UPAL depends on widespread adoption by developers and support from major OS vendors. Building a strong ecosystem and fostering collaboration is crucial.</w:t>
      </w:r>
    </w:p>
    <w:p w14:paraId="69C3AAD8" w14:textId="77777777" w:rsidR="008D1530" w:rsidRPr="008D1530" w:rsidRDefault="008D1530" w:rsidP="008D1530">
      <w:pPr>
        <w:spacing w:before="100" w:beforeAutospacing="1" w:after="100" w:afterAutospacing="1" w:line="240" w:lineRule="auto"/>
        <w:rPr>
          <w:rFonts w:ascii="Times New Roman" w:eastAsia="Times New Roman" w:hAnsi="Times New Roman" w:cs="Times New Roman"/>
          <w:sz w:val="24"/>
          <w:szCs w:val="24"/>
        </w:rPr>
      </w:pPr>
      <w:r w:rsidRPr="008D1530">
        <w:rPr>
          <w:rFonts w:ascii="Times New Roman" w:eastAsia="Times New Roman" w:hAnsi="Times New Roman" w:cs="Times New Roman"/>
          <w:sz w:val="24"/>
          <w:szCs w:val="24"/>
        </w:rPr>
        <w:t>In summary, a Universal Platform Abstraction Layer offers a theoretical approach to solving cross-platform compatibility issues by providing a standardized interface for applications and handling platform-specific details through adaptive runtime environments and modular backends. While challenging to implement, such a solution could greatly simplify development and improve consistency across different operating systems.</w:t>
      </w:r>
    </w:p>
    <w:p w14:paraId="45507A00" w14:textId="77777777" w:rsidR="00F21B40" w:rsidRDefault="00F21B40"/>
    <w:sectPr w:rsidR="00F21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A2976"/>
    <w:multiLevelType w:val="multilevel"/>
    <w:tmpl w:val="7D94F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40DB4"/>
    <w:multiLevelType w:val="multilevel"/>
    <w:tmpl w:val="E88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70831"/>
    <w:multiLevelType w:val="multilevel"/>
    <w:tmpl w:val="EC5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8471D"/>
    <w:multiLevelType w:val="multilevel"/>
    <w:tmpl w:val="D65E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B161B"/>
    <w:multiLevelType w:val="multilevel"/>
    <w:tmpl w:val="716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A06BD"/>
    <w:multiLevelType w:val="multilevel"/>
    <w:tmpl w:val="7732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51042"/>
    <w:multiLevelType w:val="multilevel"/>
    <w:tmpl w:val="D0D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54D76"/>
    <w:multiLevelType w:val="multilevel"/>
    <w:tmpl w:val="DCA4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6541D"/>
    <w:multiLevelType w:val="multilevel"/>
    <w:tmpl w:val="295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DC3DAD"/>
    <w:multiLevelType w:val="multilevel"/>
    <w:tmpl w:val="99A27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174019"/>
    <w:multiLevelType w:val="multilevel"/>
    <w:tmpl w:val="6B1E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536E3"/>
    <w:multiLevelType w:val="multilevel"/>
    <w:tmpl w:val="ABC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2"/>
  </w:num>
  <w:num w:numId="4">
    <w:abstractNumId w:val="0"/>
  </w:num>
  <w:num w:numId="5">
    <w:abstractNumId w:val="1"/>
  </w:num>
  <w:num w:numId="6">
    <w:abstractNumId w:val="5"/>
  </w:num>
  <w:num w:numId="7">
    <w:abstractNumId w:val="6"/>
  </w:num>
  <w:num w:numId="8">
    <w:abstractNumId w:val="4"/>
  </w:num>
  <w:num w:numId="9">
    <w:abstractNumId w:val="11"/>
  </w:num>
  <w:num w:numId="10">
    <w:abstractNumId w:val="8"/>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C7"/>
    <w:rsid w:val="00165EFF"/>
    <w:rsid w:val="006435C7"/>
    <w:rsid w:val="006928D3"/>
    <w:rsid w:val="008D1530"/>
    <w:rsid w:val="00F21B40"/>
    <w:rsid w:val="00F5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9AF68"/>
  <w15:chartTrackingRefBased/>
  <w15:docId w15:val="{4DAFBE04-AC7B-410C-8166-4F54D57C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D15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D15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153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D153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D15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1530"/>
    <w:rPr>
      <w:b/>
      <w:bCs/>
    </w:rPr>
  </w:style>
  <w:style w:type="character" w:customStyle="1" w:styleId="overflow-hidden">
    <w:name w:val="overflow-hidden"/>
    <w:basedOn w:val="DefaultParagraphFont"/>
    <w:rsid w:val="008D1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3584532">
      <w:bodyDiv w:val="1"/>
      <w:marLeft w:val="0"/>
      <w:marRight w:val="0"/>
      <w:marTop w:val="0"/>
      <w:marBottom w:val="0"/>
      <w:divBdr>
        <w:top w:val="none" w:sz="0" w:space="0" w:color="auto"/>
        <w:left w:val="none" w:sz="0" w:space="0" w:color="auto"/>
        <w:bottom w:val="none" w:sz="0" w:space="0" w:color="auto"/>
        <w:right w:val="none" w:sz="0" w:space="0" w:color="auto"/>
      </w:divBdr>
      <w:divsChild>
        <w:div w:id="925915455">
          <w:marLeft w:val="0"/>
          <w:marRight w:val="0"/>
          <w:marTop w:val="0"/>
          <w:marBottom w:val="0"/>
          <w:divBdr>
            <w:top w:val="none" w:sz="0" w:space="0" w:color="auto"/>
            <w:left w:val="none" w:sz="0" w:space="0" w:color="auto"/>
            <w:bottom w:val="none" w:sz="0" w:space="0" w:color="auto"/>
            <w:right w:val="none" w:sz="0" w:space="0" w:color="auto"/>
          </w:divBdr>
          <w:divsChild>
            <w:div w:id="794255405">
              <w:marLeft w:val="0"/>
              <w:marRight w:val="0"/>
              <w:marTop w:val="0"/>
              <w:marBottom w:val="0"/>
              <w:divBdr>
                <w:top w:val="none" w:sz="0" w:space="0" w:color="auto"/>
                <w:left w:val="none" w:sz="0" w:space="0" w:color="auto"/>
                <w:bottom w:val="none" w:sz="0" w:space="0" w:color="auto"/>
                <w:right w:val="none" w:sz="0" w:space="0" w:color="auto"/>
              </w:divBdr>
              <w:divsChild>
                <w:div w:id="1950968857">
                  <w:marLeft w:val="0"/>
                  <w:marRight w:val="0"/>
                  <w:marTop w:val="0"/>
                  <w:marBottom w:val="0"/>
                  <w:divBdr>
                    <w:top w:val="none" w:sz="0" w:space="0" w:color="auto"/>
                    <w:left w:val="none" w:sz="0" w:space="0" w:color="auto"/>
                    <w:bottom w:val="none" w:sz="0" w:space="0" w:color="auto"/>
                    <w:right w:val="none" w:sz="0" w:space="0" w:color="auto"/>
                  </w:divBdr>
                  <w:divsChild>
                    <w:div w:id="1307590186">
                      <w:marLeft w:val="0"/>
                      <w:marRight w:val="0"/>
                      <w:marTop w:val="0"/>
                      <w:marBottom w:val="0"/>
                      <w:divBdr>
                        <w:top w:val="none" w:sz="0" w:space="0" w:color="auto"/>
                        <w:left w:val="none" w:sz="0" w:space="0" w:color="auto"/>
                        <w:bottom w:val="none" w:sz="0" w:space="0" w:color="auto"/>
                        <w:right w:val="none" w:sz="0" w:space="0" w:color="auto"/>
                      </w:divBdr>
                      <w:divsChild>
                        <w:div w:id="2032757199">
                          <w:marLeft w:val="0"/>
                          <w:marRight w:val="0"/>
                          <w:marTop w:val="0"/>
                          <w:marBottom w:val="0"/>
                          <w:divBdr>
                            <w:top w:val="none" w:sz="0" w:space="0" w:color="auto"/>
                            <w:left w:val="none" w:sz="0" w:space="0" w:color="auto"/>
                            <w:bottom w:val="none" w:sz="0" w:space="0" w:color="auto"/>
                            <w:right w:val="none" w:sz="0" w:space="0" w:color="auto"/>
                          </w:divBdr>
                          <w:divsChild>
                            <w:div w:id="1197736974">
                              <w:marLeft w:val="0"/>
                              <w:marRight w:val="0"/>
                              <w:marTop w:val="0"/>
                              <w:marBottom w:val="0"/>
                              <w:divBdr>
                                <w:top w:val="none" w:sz="0" w:space="0" w:color="auto"/>
                                <w:left w:val="none" w:sz="0" w:space="0" w:color="auto"/>
                                <w:bottom w:val="none" w:sz="0" w:space="0" w:color="auto"/>
                                <w:right w:val="none" w:sz="0" w:space="0" w:color="auto"/>
                              </w:divBdr>
                              <w:divsChild>
                                <w:div w:id="772171795">
                                  <w:marLeft w:val="0"/>
                                  <w:marRight w:val="0"/>
                                  <w:marTop w:val="0"/>
                                  <w:marBottom w:val="0"/>
                                  <w:divBdr>
                                    <w:top w:val="none" w:sz="0" w:space="0" w:color="auto"/>
                                    <w:left w:val="none" w:sz="0" w:space="0" w:color="auto"/>
                                    <w:bottom w:val="none" w:sz="0" w:space="0" w:color="auto"/>
                                    <w:right w:val="none" w:sz="0" w:space="0" w:color="auto"/>
                                  </w:divBdr>
                                  <w:divsChild>
                                    <w:div w:id="575363146">
                                      <w:marLeft w:val="0"/>
                                      <w:marRight w:val="0"/>
                                      <w:marTop w:val="0"/>
                                      <w:marBottom w:val="0"/>
                                      <w:divBdr>
                                        <w:top w:val="none" w:sz="0" w:space="0" w:color="auto"/>
                                        <w:left w:val="none" w:sz="0" w:space="0" w:color="auto"/>
                                        <w:bottom w:val="none" w:sz="0" w:space="0" w:color="auto"/>
                                        <w:right w:val="none" w:sz="0" w:space="0" w:color="auto"/>
                                      </w:divBdr>
                                      <w:divsChild>
                                        <w:div w:id="9289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9611">
                              <w:marLeft w:val="0"/>
                              <w:marRight w:val="0"/>
                              <w:marTop w:val="0"/>
                              <w:marBottom w:val="0"/>
                              <w:divBdr>
                                <w:top w:val="none" w:sz="0" w:space="0" w:color="auto"/>
                                <w:left w:val="none" w:sz="0" w:space="0" w:color="auto"/>
                                <w:bottom w:val="none" w:sz="0" w:space="0" w:color="auto"/>
                                <w:right w:val="none" w:sz="0" w:space="0" w:color="auto"/>
                              </w:divBdr>
                              <w:divsChild>
                                <w:div w:id="1772046590">
                                  <w:marLeft w:val="0"/>
                                  <w:marRight w:val="0"/>
                                  <w:marTop w:val="0"/>
                                  <w:marBottom w:val="0"/>
                                  <w:divBdr>
                                    <w:top w:val="none" w:sz="0" w:space="0" w:color="auto"/>
                                    <w:left w:val="none" w:sz="0" w:space="0" w:color="auto"/>
                                    <w:bottom w:val="none" w:sz="0" w:space="0" w:color="auto"/>
                                    <w:right w:val="none" w:sz="0" w:space="0" w:color="auto"/>
                                  </w:divBdr>
                                  <w:divsChild>
                                    <w:div w:id="1265265401">
                                      <w:marLeft w:val="0"/>
                                      <w:marRight w:val="0"/>
                                      <w:marTop w:val="0"/>
                                      <w:marBottom w:val="0"/>
                                      <w:divBdr>
                                        <w:top w:val="none" w:sz="0" w:space="0" w:color="auto"/>
                                        <w:left w:val="none" w:sz="0" w:space="0" w:color="auto"/>
                                        <w:bottom w:val="none" w:sz="0" w:space="0" w:color="auto"/>
                                        <w:right w:val="none" w:sz="0" w:space="0" w:color="auto"/>
                                      </w:divBdr>
                                      <w:divsChild>
                                        <w:div w:id="1157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166099">
          <w:marLeft w:val="0"/>
          <w:marRight w:val="0"/>
          <w:marTop w:val="0"/>
          <w:marBottom w:val="0"/>
          <w:divBdr>
            <w:top w:val="none" w:sz="0" w:space="0" w:color="auto"/>
            <w:left w:val="none" w:sz="0" w:space="0" w:color="auto"/>
            <w:bottom w:val="none" w:sz="0" w:space="0" w:color="auto"/>
            <w:right w:val="none" w:sz="0" w:space="0" w:color="auto"/>
          </w:divBdr>
          <w:divsChild>
            <w:div w:id="825780260">
              <w:marLeft w:val="0"/>
              <w:marRight w:val="0"/>
              <w:marTop w:val="0"/>
              <w:marBottom w:val="0"/>
              <w:divBdr>
                <w:top w:val="none" w:sz="0" w:space="0" w:color="auto"/>
                <w:left w:val="none" w:sz="0" w:space="0" w:color="auto"/>
                <w:bottom w:val="none" w:sz="0" w:space="0" w:color="auto"/>
                <w:right w:val="none" w:sz="0" w:space="0" w:color="auto"/>
              </w:divBdr>
              <w:divsChild>
                <w:div w:id="987319729">
                  <w:marLeft w:val="0"/>
                  <w:marRight w:val="0"/>
                  <w:marTop w:val="0"/>
                  <w:marBottom w:val="0"/>
                  <w:divBdr>
                    <w:top w:val="none" w:sz="0" w:space="0" w:color="auto"/>
                    <w:left w:val="none" w:sz="0" w:space="0" w:color="auto"/>
                    <w:bottom w:val="none" w:sz="0" w:space="0" w:color="auto"/>
                    <w:right w:val="none" w:sz="0" w:space="0" w:color="auto"/>
                  </w:divBdr>
                  <w:divsChild>
                    <w:div w:id="1019240032">
                      <w:marLeft w:val="0"/>
                      <w:marRight w:val="0"/>
                      <w:marTop w:val="0"/>
                      <w:marBottom w:val="0"/>
                      <w:divBdr>
                        <w:top w:val="none" w:sz="0" w:space="0" w:color="auto"/>
                        <w:left w:val="none" w:sz="0" w:space="0" w:color="auto"/>
                        <w:bottom w:val="none" w:sz="0" w:space="0" w:color="auto"/>
                        <w:right w:val="none" w:sz="0" w:space="0" w:color="auto"/>
                      </w:divBdr>
                      <w:divsChild>
                        <w:div w:id="887450890">
                          <w:marLeft w:val="0"/>
                          <w:marRight w:val="0"/>
                          <w:marTop w:val="0"/>
                          <w:marBottom w:val="0"/>
                          <w:divBdr>
                            <w:top w:val="none" w:sz="0" w:space="0" w:color="auto"/>
                            <w:left w:val="none" w:sz="0" w:space="0" w:color="auto"/>
                            <w:bottom w:val="none" w:sz="0" w:space="0" w:color="auto"/>
                            <w:right w:val="none" w:sz="0" w:space="0" w:color="auto"/>
                          </w:divBdr>
                          <w:divsChild>
                            <w:div w:id="1928269999">
                              <w:marLeft w:val="0"/>
                              <w:marRight w:val="0"/>
                              <w:marTop w:val="0"/>
                              <w:marBottom w:val="0"/>
                              <w:divBdr>
                                <w:top w:val="none" w:sz="0" w:space="0" w:color="auto"/>
                                <w:left w:val="none" w:sz="0" w:space="0" w:color="auto"/>
                                <w:bottom w:val="none" w:sz="0" w:space="0" w:color="auto"/>
                                <w:right w:val="none" w:sz="0" w:space="0" w:color="auto"/>
                              </w:divBdr>
                              <w:divsChild>
                                <w:div w:id="801264489">
                                  <w:marLeft w:val="0"/>
                                  <w:marRight w:val="0"/>
                                  <w:marTop w:val="0"/>
                                  <w:marBottom w:val="0"/>
                                  <w:divBdr>
                                    <w:top w:val="none" w:sz="0" w:space="0" w:color="auto"/>
                                    <w:left w:val="none" w:sz="0" w:space="0" w:color="auto"/>
                                    <w:bottom w:val="none" w:sz="0" w:space="0" w:color="auto"/>
                                    <w:right w:val="none" w:sz="0" w:space="0" w:color="auto"/>
                                  </w:divBdr>
                                  <w:divsChild>
                                    <w:div w:id="53090864">
                                      <w:marLeft w:val="0"/>
                                      <w:marRight w:val="0"/>
                                      <w:marTop w:val="0"/>
                                      <w:marBottom w:val="0"/>
                                      <w:divBdr>
                                        <w:top w:val="none" w:sz="0" w:space="0" w:color="auto"/>
                                        <w:left w:val="none" w:sz="0" w:space="0" w:color="auto"/>
                                        <w:bottom w:val="none" w:sz="0" w:space="0" w:color="auto"/>
                                        <w:right w:val="none" w:sz="0" w:space="0" w:color="auto"/>
                                      </w:divBdr>
                                      <w:divsChild>
                                        <w:div w:id="264583155">
                                          <w:marLeft w:val="0"/>
                                          <w:marRight w:val="0"/>
                                          <w:marTop w:val="0"/>
                                          <w:marBottom w:val="0"/>
                                          <w:divBdr>
                                            <w:top w:val="none" w:sz="0" w:space="0" w:color="auto"/>
                                            <w:left w:val="none" w:sz="0" w:space="0" w:color="auto"/>
                                            <w:bottom w:val="none" w:sz="0" w:space="0" w:color="auto"/>
                                            <w:right w:val="none" w:sz="0" w:space="0" w:color="auto"/>
                                          </w:divBdr>
                                          <w:divsChild>
                                            <w:div w:id="153125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599850">
                              <w:marLeft w:val="0"/>
                              <w:marRight w:val="0"/>
                              <w:marTop w:val="0"/>
                              <w:marBottom w:val="0"/>
                              <w:divBdr>
                                <w:top w:val="none" w:sz="0" w:space="0" w:color="auto"/>
                                <w:left w:val="none" w:sz="0" w:space="0" w:color="auto"/>
                                <w:bottom w:val="none" w:sz="0" w:space="0" w:color="auto"/>
                                <w:right w:val="none" w:sz="0" w:space="0" w:color="auto"/>
                              </w:divBdr>
                              <w:divsChild>
                                <w:div w:id="1187910457">
                                  <w:marLeft w:val="0"/>
                                  <w:marRight w:val="0"/>
                                  <w:marTop w:val="0"/>
                                  <w:marBottom w:val="0"/>
                                  <w:divBdr>
                                    <w:top w:val="none" w:sz="0" w:space="0" w:color="auto"/>
                                    <w:left w:val="none" w:sz="0" w:space="0" w:color="auto"/>
                                    <w:bottom w:val="none" w:sz="0" w:space="0" w:color="auto"/>
                                    <w:right w:val="none" w:sz="0" w:space="0" w:color="auto"/>
                                  </w:divBdr>
                                  <w:divsChild>
                                    <w:div w:id="2055688700">
                                      <w:marLeft w:val="0"/>
                                      <w:marRight w:val="0"/>
                                      <w:marTop w:val="0"/>
                                      <w:marBottom w:val="0"/>
                                      <w:divBdr>
                                        <w:top w:val="none" w:sz="0" w:space="0" w:color="auto"/>
                                        <w:left w:val="none" w:sz="0" w:space="0" w:color="auto"/>
                                        <w:bottom w:val="none" w:sz="0" w:space="0" w:color="auto"/>
                                        <w:right w:val="none" w:sz="0" w:space="0" w:color="auto"/>
                                      </w:divBdr>
                                      <w:divsChild>
                                        <w:div w:id="6218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592664">
          <w:marLeft w:val="0"/>
          <w:marRight w:val="0"/>
          <w:marTop w:val="0"/>
          <w:marBottom w:val="0"/>
          <w:divBdr>
            <w:top w:val="none" w:sz="0" w:space="0" w:color="auto"/>
            <w:left w:val="none" w:sz="0" w:space="0" w:color="auto"/>
            <w:bottom w:val="none" w:sz="0" w:space="0" w:color="auto"/>
            <w:right w:val="none" w:sz="0" w:space="0" w:color="auto"/>
          </w:divBdr>
          <w:divsChild>
            <w:div w:id="1566645287">
              <w:marLeft w:val="0"/>
              <w:marRight w:val="0"/>
              <w:marTop w:val="0"/>
              <w:marBottom w:val="0"/>
              <w:divBdr>
                <w:top w:val="none" w:sz="0" w:space="0" w:color="auto"/>
                <w:left w:val="none" w:sz="0" w:space="0" w:color="auto"/>
                <w:bottom w:val="none" w:sz="0" w:space="0" w:color="auto"/>
                <w:right w:val="none" w:sz="0" w:space="0" w:color="auto"/>
              </w:divBdr>
              <w:divsChild>
                <w:div w:id="1325160630">
                  <w:marLeft w:val="0"/>
                  <w:marRight w:val="0"/>
                  <w:marTop w:val="0"/>
                  <w:marBottom w:val="0"/>
                  <w:divBdr>
                    <w:top w:val="none" w:sz="0" w:space="0" w:color="auto"/>
                    <w:left w:val="none" w:sz="0" w:space="0" w:color="auto"/>
                    <w:bottom w:val="none" w:sz="0" w:space="0" w:color="auto"/>
                    <w:right w:val="none" w:sz="0" w:space="0" w:color="auto"/>
                  </w:divBdr>
                  <w:divsChild>
                    <w:div w:id="125320901">
                      <w:marLeft w:val="0"/>
                      <w:marRight w:val="0"/>
                      <w:marTop w:val="0"/>
                      <w:marBottom w:val="0"/>
                      <w:divBdr>
                        <w:top w:val="none" w:sz="0" w:space="0" w:color="auto"/>
                        <w:left w:val="none" w:sz="0" w:space="0" w:color="auto"/>
                        <w:bottom w:val="none" w:sz="0" w:space="0" w:color="auto"/>
                        <w:right w:val="none" w:sz="0" w:space="0" w:color="auto"/>
                      </w:divBdr>
                      <w:divsChild>
                        <w:div w:id="711535422">
                          <w:marLeft w:val="0"/>
                          <w:marRight w:val="0"/>
                          <w:marTop w:val="0"/>
                          <w:marBottom w:val="0"/>
                          <w:divBdr>
                            <w:top w:val="none" w:sz="0" w:space="0" w:color="auto"/>
                            <w:left w:val="none" w:sz="0" w:space="0" w:color="auto"/>
                            <w:bottom w:val="none" w:sz="0" w:space="0" w:color="auto"/>
                            <w:right w:val="none" w:sz="0" w:space="0" w:color="auto"/>
                          </w:divBdr>
                          <w:divsChild>
                            <w:div w:id="1843743283">
                              <w:marLeft w:val="0"/>
                              <w:marRight w:val="0"/>
                              <w:marTop w:val="0"/>
                              <w:marBottom w:val="0"/>
                              <w:divBdr>
                                <w:top w:val="none" w:sz="0" w:space="0" w:color="auto"/>
                                <w:left w:val="none" w:sz="0" w:space="0" w:color="auto"/>
                                <w:bottom w:val="none" w:sz="0" w:space="0" w:color="auto"/>
                                <w:right w:val="none" w:sz="0" w:space="0" w:color="auto"/>
                              </w:divBdr>
                              <w:divsChild>
                                <w:div w:id="450824742">
                                  <w:marLeft w:val="0"/>
                                  <w:marRight w:val="0"/>
                                  <w:marTop w:val="0"/>
                                  <w:marBottom w:val="0"/>
                                  <w:divBdr>
                                    <w:top w:val="none" w:sz="0" w:space="0" w:color="auto"/>
                                    <w:left w:val="none" w:sz="0" w:space="0" w:color="auto"/>
                                    <w:bottom w:val="none" w:sz="0" w:space="0" w:color="auto"/>
                                    <w:right w:val="none" w:sz="0" w:space="0" w:color="auto"/>
                                  </w:divBdr>
                                  <w:divsChild>
                                    <w:div w:id="12387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03570">
                      <w:marLeft w:val="0"/>
                      <w:marRight w:val="0"/>
                      <w:marTop w:val="0"/>
                      <w:marBottom w:val="0"/>
                      <w:divBdr>
                        <w:top w:val="none" w:sz="0" w:space="0" w:color="auto"/>
                        <w:left w:val="none" w:sz="0" w:space="0" w:color="auto"/>
                        <w:bottom w:val="none" w:sz="0" w:space="0" w:color="auto"/>
                        <w:right w:val="none" w:sz="0" w:space="0" w:color="auto"/>
                      </w:divBdr>
                      <w:divsChild>
                        <w:div w:id="1441531543">
                          <w:marLeft w:val="0"/>
                          <w:marRight w:val="0"/>
                          <w:marTop w:val="0"/>
                          <w:marBottom w:val="0"/>
                          <w:divBdr>
                            <w:top w:val="none" w:sz="0" w:space="0" w:color="auto"/>
                            <w:left w:val="none" w:sz="0" w:space="0" w:color="auto"/>
                            <w:bottom w:val="none" w:sz="0" w:space="0" w:color="auto"/>
                            <w:right w:val="none" w:sz="0" w:space="0" w:color="auto"/>
                          </w:divBdr>
                          <w:divsChild>
                            <w:div w:id="912009177">
                              <w:marLeft w:val="0"/>
                              <w:marRight w:val="0"/>
                              <w:marTop w:val="0"/>
                              <w:marBottom w:val="0"/>
                              <w:divBdr>
                                <w:top w:val="none" w:sz="0" w:space="0" w:color="auto"/>
                                <w:left w:val="none" w:sz="0" w:space="0" w:color="auto"/>
                                <w:bottom w:val="none" w:sz="0" w:space="0" w:color="auto"/>
                                <w:right w:val="none" w:sz="0" w:space="0" w:color="auto"/>
                              </w:divBdr>
                              <w:divsChild>
                                <w:div w:id="157238185">
                                  <w:marLeft w:val="0"/>
                                  <w:marRight w:val="0"/>
                                  <w:marTop w:val="0"/>
                                  <w:marBottom w:val="0"/>
                                  <w:divBdr>
                                    <w:top w:val="none" w:sz="0" w:space="0" w:color="auto"/>
                                    <w:left w:val="none" w:sz="0" w:space="0" w:color="auto"/>
                                    <w:bottom w:val="none" w:sz="0" w:space="0" w:color="auto"/>
                                    <w:right w:val="none" w:sz="0" w:space="0" w:color="auto"/>
                                  </w:divBdr>
                                  <w:divsChild>
                                    <w:div w:id="474611942">
                                      <w:marLeft w:val="0"/>
                                      <w:marRight w:val="0"/>
                                      <w:marTop w:val="0"/>
                                      <w:marBottom w:val="0"/>
                                      <w:divBdr>
                                        <w:top w:val="none" w:sz="0" w:space="0" w:color="auto"/>
                                        <w:left w:val="none" w:sz="0" w:space="0" w:color="auto"/>
                                        <w:bottom w:val="none" w:sz="0" w:space="0" w:color="auto"/>
                                        <w:right w:val="none" w:sz="0" w:space="0" w:color="auto"/>
                                      </w:divBdr>
                                      <w:divsChild>
                                        <w:div w:id="12204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dc:creator>
  <cp:keywords/>
  <dc:description/>
  <cp:lastModifiedBy>Promise</cp:lastModifiedBy>
  <cp:revision>5</cp:revision>
  <dcterms:created xsi:type="dcterms:W3CDTF">2024-08-03T14:07:00Z</dcterms:created>
  <dcterms:modified xsi:type="dcterms:W3CDTF">2024-08-03T14:20:00Z</dcterms:modified>
</cp:coreProperties>
</file>