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MICROSERVICES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Question 1: Implement JWT Authentication in ASP.NET Core Web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#### Install NuGet Packages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dotnet add package Microsoft.AspNetCore.Authentication.JwtBearer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appsettings.json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"Jwt":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"Key": "ThisIsASecretKeyForJwtToken",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"Issuer": "MyAuthServer",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"Audience": "MyApiUsers",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"DurationInMinutes": 60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#### Program.cs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builder.Services.AddAuthentication("Bearer")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.AddJwtBearer("Bearer", options =&gt;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ValidIssuer = builder.Configuration["Jwt:Issuer"],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ValidAudience = builder.Configuration["Jwt:Audience"],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IssuerSigningKey = new SymmetricSecurityKey(Encoding.UTF8.GetBytes(builder.Configuration["Jwt:Key"]))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builder.Services.AddAuthorization();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#### AuthController.cs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class AuthController : ControllerBase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[HttpPost("login")]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IActionResult Login([FromBody] LoginModel model)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(IsValidUser(model))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var token = GenerateJwtToken(model.Username);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Ok(new { Token = token 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Unauthorized();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GenerateJwtToken(string username)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var claims = new[]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new Claim(ClaimTypes.Name, username)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var key = new SymmetricSecurityKey(Encoding.UTF8.GetBytes("ThisIsASecretKeyForJwtToken"));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var creds = new SigningCredentials(key, SecurityAlgorithms.HmacSha256);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var token = new JwtSecurityToken(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issuer: "MyAuthServer",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audience: "MyApiUsers",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claims: claims,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expires: DateTime.Now.AddMinutes(60),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signingCredentials: creds);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new JwtSecurityTokenHandler().WriteToken(token);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Question 2: Secure an API Endpoint Using JWT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 SecureController.cs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SecureController : ControllerBase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[HttpGet("data")]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[Authorize]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IActionResult GetSecureData()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Ok("This is protected data.");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Question 3: Add Role-Based Authorization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 Modify Token Generation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var claims = new[]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new Claim(ClaimTypes.Name, username),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new Claim(ClaimTypes.Role, "Admin")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 AdminController.cs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[Route("api/[controller]")]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class AdminController : ControllerBase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[HttpGet("dashboard")]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[Authorize(Roles = "Admin")]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IActionResult GetAdminDashboard()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Ok("Welcome to the admin dashboard.");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## Question 4: Validate JWT Token Expiry and Handle Unauthorized Access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#### Program.cs (Add to `AddJwtBearer`)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options.Events = new JwtBearerEvents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OnAuthenticationFailed = context =&gt;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if (context.Exception.GetType() == typeof(SecurityTokenExpiredException))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context.Response.Headers.Add("Token-Expired", "true");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Task.CompletedTask;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