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D86B" w14:textId="4B7E1742" w:rsidR="00476FD0" w:rsidRPr="00415D2F" w:rsidRDefault="00476FD0" w:rsidP="00184328">
      <w:pPr>
        <w:jc w:val="center"/>
      </w:pPr>
      <w:r w:rsidRPr="00415D2F">
        <w:t>Vysoké učení technické v</w:t>
      </w:r>
      <w:r w:rsidR="007B4366" w:rsidRPr="00415D2F">
        <w:t> </w:t>
      </w:r>
      <w:proofErr w:type="spellStart"/>
      <w:r w:rsidRPr="00415D2F">
        <w:t>Brně</w:t>
      </w:r>
      <w:proofErr w:type="spellEnd"/>
    </w:p>
    <w:p w14:paraId="58442120" w14:textId="4E1A5265" w:rsidR="007B4366" w:rsidRPr="00415D2F" w:rsidRDefault="007B4366" w:rsidP="00E86369">
      <w:pPr>
        <w:pStyle w:val="Heading1"/>
      </w:pPr>
      <w:bookmarkStart w:id="0" w:name="_Toc25010486"/>
      <w:r w:rsidRPr="00415D2F">
        <w:t xml:space="preserve">Fakulta </w:t>
      </w:r>
      <w:proofErr w:type="spellStart"/>
      <w:r w:rsidRPr="00415D2F">
        <w:t>informačních</w:t>
      </w:r>
      <w:proofErr w:type="spellEnd"/>
      <w:r w:rsidRPr="00415D2F">
        <w:t xml:space="preserve"> </w:t>
      </w:r>
      <w:proofErr w:type="spellStart"/>
      <w:r w:rsidRPr="00415D2F">
        <w:t>technologií</w:t>
      </w:r>
      <w:bookmarkEnd w:id="0"/>
      <w:proofErr w:type="spellEnd"/>
    </w:p>
    <w:p w14:paraId="1D600921" w14:textId="62D7D9EF" w:rsidR="005D378C" w:rsidRPr="00415D2F" w:rsidRDefault="005D378C" w:rsidP="00E86369">
      <w:r w:rsidRPr="00415D2F">
        <w:rPr>
          <w:noProof/>
        </w:rPr>
        <w:drawing>
          <wp:anchor distT="0" distB="0" distL="114300" distR="114300" simplePos="0" relativeHeight="251659264" behindDoc="0" locked="0" layoutInCell="1" allowOverlap="1" wp14:anchorId="27F135E0" wp14:editId="4E35351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4461510" cy="1503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5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04892" w14:textId="1A4CE7FA" w:rsidR="005D378C" w:rsidRPr="00415D2F" w:rsidRDefault="005D378C" w:rsidP="00E86369"/>
    <w:p w14:paraId="136C1A9E" w14:textId="1A3E0B92" w:rsidR="005D378C" w:rsidRPr="00415D2F" w:rsidRDefault="005D378C" w:rsidP="00E86369"/>
    <w:p w14:paraId="594EA2E0" w14:textId="38CB461D" w:rsidR="005D378C" w:rsidRPr="00415D2F" w:rsidRDefault="005D378C" w:rsidP="00E86369"/>
    <w:p w14:paraId="694D9F19" w14:textId="61DD76BE" w:rsidR="005D378C" w:rsidRPr="00415D2F" w:rsidRDefault="005D378C" w:rsidP="00E86369"/>
    <w:p w14:paraId="0821501C" w14:textId="010B0A08" w:rsidR="005D378C" w:rsidRPr="00415D2F" w:rsidRDefault="005D378C" w:rsidP="00E86369"/>
    <w:p w14:paraId="1F8C8FCD" w14:textId="6E757C78" w:rsidR="005D378C" w:rsidRPr="00415D2F" w:rsidRDefault="005D378C" w:rsidP="00E86369"/>
    <w:p w14:paraId="2C34FA7F" w14:textId="077AB5C7" w:rsidR="005D378C" w:rsidRPr="00415D2F" w:rsidRDefault="005D378C" w:rsidP="00E86369"/>
    <w:p w14:paraId="5BE2959D" w14:textId="77777777" w:rsidR="008E47C9" w:rsidRDefault="008E47C9" w:rsidP="00E86369">
      <w:pPr>
        <w:pStyle w:val="Heading2"/>
      </w:pPr>
    </w:p>
    <w:p w14:paraId="752B8471" w14:textId="77777777" w:rsidR="008E47C9" w:rsidRDefault="008E47C9" w:rsidP="00E86369">
      <w:pPr>
        <w:pStyle w:val="Heading2"/>
      </w:pPr>
    </w:p>
    <w:p w14:paraId="099C4C64" w14:textId="1ED022FD" w:rsidR="005D378C" w:rsidRPr="00415D2F" w:rsidRDefault="00300DC3" w:rsidP="00E86369">
      <w:pPr>
        <w:pStyle w:val="Heading2"/>
      </w:pPr>
      <w:bookmarkStart w:id="1" w:name="_Toc25010487"/>
      <w:r>
        <w:t xml:space="preserve">Dokumentácia k projektu ISA </w:t>
      </w:r>
      <w:proofErr w:type="spellStart"/>
      <w:r>
        <w:t>programování</w:t>
      </w:r>
      <w:proofErr w:type="spellEnd"/>
      <w:r>
        <w:t xml:space="preserve"> </w:t>
      </w:r>
      <w:proofErr w:type="spellStart"/>
      <w:r>
        <w:t>síťové</w:t>
      </w:r>
      <w:proofErr w:type="spellEnd"/>
      <w:r>
        <w:t xml:space="preserve"> služby</w:t>
      </w:r>
      <w:bookmarkEnd w:id="1"/>
    </w:p>
    <w:p w14:paraId="0010B869" w14:textId="1946EB1F" w:rsidR="00B72B1A" w:rsidRPr="002601AA" w:rsidRDefault="00300DC3" w:rsidP="002601AA">
      <w:pPr>
        <w:pStyle w:val="Heading2"/>
        <w:rPr>
          <w:b/>
          <w:sz w:val="36"/>
        </w:rPr>
      </w:pPr>
      <w:bookmarkStart w:id="2" w:name="_Toc25010488"/>
      <w:r w:rsidRPr="002601AA">
        <w:rPr>
          <w:b/>
          <w:sz w:val="36"/>
        </w:rPr>
        <w:t>HTTP nástenka</w:t>
      </w:r>
      <w:bookmarkEnd w:id="2"/>
    </w:p>
    <w:p w14:paraId="0D15279A" w14:textId="7F9CFFAE" w:rsidR="00B72B1A" w:rsidRDefault="00B72B1A" w:rsidP="00E86369"/>
    <w:p w14:paraId="4509B404" w14:textId="204BD665" w:rsidR="00B72B1A" w:rsidRDefault="00B72B1A" w:rsidP="00E86369"/>
    <w:p w14:paraId="186CAB79" w14:textId="1BFAFF13" w:rsidR="00B72B1A" w:rsidRDefault="00B72B1A" w:rsidP="00E86369"/>
    <w:p w14:paraId="071845A3" w14:textId="2184D578" w:rsidR="00B72B1A" w:rsidRDefault="00B72B1A" w:rsidP="00E86369"/>
    <w:p w14:paraId="7FFE1E27" w14:textId="52D7BBE6" w:rsidR="008E47C9" w:rsidRDefault="008E47C9" w:rsidP="00E86369"/>
    <w:p w14:paraId="3950389A" w14:textId="559841D0" w:rsidR="008E47C9" w:rsidRDefault="008E47C9" w:rsidP="00E86369"/>
    <w:p w14:paraId="3A8A05C8" w14:textId="77777777" w:rsidR="008E47C9" w:rsidRDefault="008E47C9" w:rsidP="00E86369"/>
    <w:p w14:paraId="70DC368F" w14:textId="4B25FCB7" w:rsidR="00B72B1A" w:rsidRDefault="00B72B1A" w:rsidP="00E86369"/>
    <w:p w14:paraId="28C6CF9A" w14:textId="3A6323C6" w:rsidR="00864E5A" w:rsidRDefault="00864E5A" w:rsidP="00E86369"/>
    <w:p w14:paraId="086037AD" w14:textId="6E44AC08" w:rsidR="002601AA" w:rsidRDefault="002601AA" w:rsidP="00E86369"/>
    <w:p w14:paraId="5B8893FC" w14:textId="21A205BD" w:rsidR="002601AA" w:rsidRDefault="002601AA" w:rsidP="00E86369"/>
    <w:p w14:paraId="5FC2D94F" w14:textId="511787A3" w:rsidR="002601AA" w:rsidRDefault="002601AA" w:rsidP="00E86369"/>
    <w:p w14:paraId="0EBB4D30" w14:textId="428CDD2A" w:rsidR="002601AA" w:rsidRDefault="002601AA" w:rsidP="00E86369"/>
    <w:p w14:paraId="310D6CF9" w14:textId="6B1A68B1" w:rsidR="002601AA" w:rsidRDefault="002601AA" w:rsidP="00E86369"/>
    <w:p w14:paraId="6F2F3F24" w14:textId="02963733" w:rsidR="002601AA" w:rsidRDefault="002601AA" w:rsidP="00E86369"/>
    <w:p w14:paraId="57D06163" w14:textId="70350634" w:rsidR="002601AA" w:rsidRDefault="002601AA" w:rsidP="00E86369"/>
    <w:p w14:paraId="3D3BF7AB" w14:textId="409941D9" w:rsidR="002601AA" w:rsidRDefault="002601AA" w:rsidP="00E86369"/>
    <w:p w14:paraId="527FFCCB" w14:textId="1311E538" w:rsidR="002601AA" w:rsidRDefault="002601AA" w:rsidP="00E86369"/>
    <w:p w14:paraId="30935748" w14:textId="1F883901" w:rsidR="002601AA" w:rsidRDefault="002601AA" w:rsidP="00E86369"/>
    <w:p w14:paraId="47FF98A8" w14:textId="33902ED6" w:rsidR="002601AA" w:rsidRDefault="002601AA" w:rsidP="00E86369"/>
    <w:p w14:paraId="3D619E5C" w14:textId="6505085C" w:rsidR="002601AA" w:rsidRDefault="002601AA" w:rsidP="00E86369"/>
    <w:p w14:paraId="0D1EA291" w14:textId="6B4F52CA" w:rsidR="002601AA" w:rsidRDefault="002601AA" w:rsidP="00E86369"/>
    <w:p w14:paraId="5D27FF79" w14:textId="6280BAF8" w:rsidR="002601AA" w:rsidRDefault="002601AA" w:rsidP="00E86369"/>
    <w:p w14:paraId="7F919927" w14:textId="0FAD5DF0" w:rsidR="002601AA" w:rsidRDefault="002601AA" w:rsidP="00E86369"/>
    <w:p w14:paraId="08F981E7" w14:textId="66F939DB" w:rsidR="002601AA" w:rsidRDefault="002601AA" w:rsidP="00E86369"/>
    <w:p w14:paraId="022D7695" w14:textId="252AD473" w:rsidR="002601AA" w:rsidRDefault="002601AA" w:rsidP="00E86369"/>
    <w:p w14:paraId="7724FA98" w14:textId="77777777" w:rsidR="002601AA" w:rsidRPr="00B72B1A" w:rsidRDefault="002601AA" w:rsidP="00E86369"/>
    <w:p w14:paraId="508DBE08" w14:textId="77777777" w:rsidR="00300DC3" w:rsidRDefault="00300DC3" w:rsidP="00E86369"/>
    <w:p w14:paraId="7998F960" w14:textId="5D875153" w:rsidR="00EF7716" w:rsidRDefault="00EF7716" w:rsidP="00E86369">
      <w:r w:rsidRPr="00300DC3">
        <w:t xml:space="preserve"> </w:t>
      </w:r>
    </w:p>
    <w:p w14:paraId="4E131C73" w14:textId="4E374DC1" w:rsidR="00800096" w:rsidRDefault="00800096" w:rsidP="00E86369"/>
    <w:p w14:paraId="548D3E64" w14:textId="42178D19" w:rsidR="00800096" w:rsidRDefault="00800096" w:rsidP="00E86369">
      <w:pPr>
        <w:rPr>
          <w:lang w:val="en-US"/>
        </w:rPr>
      </w:pPr>
      <w:r>
        <w:t xml:space="preserve">Autor: Peter Horňák </w:t>
      </w:r>
      <w:r>
        <w:rPr>
          <w:lang w:val="en-US"/>
        </w:rPr>
        <w:t>(xhorna14)</w:t>
      </w:r>
    </w:p>
    <w:p w14:paraId="1C8CC2CA" w14:textId="5F197687" w:rsidR="00800096" w:rsidRDefault="00800096" w:rsidP="00E86369">
      <w:pPr>
        <w:rPr>
          <w:lang w:val="en-US"/>
        </w:rPr>
      </w:pPr>
    </w:p>
    <w:p w14:paraId="6EE50D41" w14:textId="60AEA09D" w:rsidR="00800096" w:rsidRDefault="00800096" w:rsidP="00E86369">
      <w:pPr>
        <w:rPr>
          <w:lang w:val="en-US"/>
        </w:rPr>
      </w:pPr>
    </w:p>
    <w:p w14:paraId="26548991" w14:textId="142E540C" w:rsidR="002601AA" w:rsidRDefault="002601AA" w:rsidP="00E86369">
      <w:pPr>
        <w:rPr>
          <w:lang w:val="en-US"/>
        </w:rPr>
      </w:pPr>
    </w:p>
    <w:p w14:paraId="505B1811" w14:textId="51B7177F" w:rsidR="002601AA" w:rsidRDefault="002601AA" w:rsidP="00E86369">
      <w:pPr>
        <w:rPr>
          <w:lang w:val="en-US"/>
        </w:rPr>
      </w:pPr>
    </w:p>
    <w:sdt>
      <w:sdtPr>
        <w:id w:val="-5896133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sk-SK"/>
        </w:rPr>
      </w:sdtEndPr>
      <w:sdtContent>
        <w:p w14:paraId="33DA9D38" w14:textId="731ECC20" w:rsidR="000A6E51" w:rsidRPr="000A6E51" w:rsidRDefault="002601AA" w:rsidP="000A6E51">
          <w:pPr>
            <w:pStyle w:val="TOCHeading"/>
            <w:rPr>
              <w:color w:val="000000" w:themeColor="text1"/>
            </w:rPr>
          </w:pPr>
          <w:r w:rsidRPr="000A6E51">
            <w:rPr>
              <w:color w:val="000000" w:themeColor="text1"/>
            </w:rPr>
            <w:t>Table of Contents</w:t>
          </w:r>
          <w:r w:rsidRPr="000A6E51">
            <w:rPr>
              <w:b w:val="0"/>
              <w:bCs w:val="0"/>
              <w:color w:val="000000" w:themeColor="text1"/>
            </w:rPr>
            <w:fldChar w:fldCharType="begin"/>
          </w:r>
          <w:r w:rsidRPr="000A6E51">
            <w:rPr>
              <w:color w:val="000000" w:themeColor="text1"/>
            </w:rPr>
            <w:instrText xml:space="preserve"> TOC \o "1-3" \h \z \u </w:instrText>
          </w:r>
          <w:r w:rsidRPr="000A6E51">
            <w:rPr>
              <w:b w:val="0"/>
              <w:bCs w:val="0"/>
              <w:color w:val="000000" w:themeColor="text1"/>
            </w:rPr>
            <w:fldChar w:fldCharType="separate"/>
          </w:r>
        </w:p>
        <w:p w14:paraId="64CE4635" w14:textId="37E612AE" w:rsidR="000A6E51" w:rsidRPr="000A6E51" w:rsidRDefault="000A6E5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25010488" w:history="1">
            <w:r w:rsidRPr="000A6E51">
              <w:rPr>
                <w:rStyle w:val="Hyperlink"/>
                <w:noProof/>
                <w:color w:val="000000" w:themeColor="text1"/>
              </w:rPr>
              <w:t>HTTP nástenka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_Toc25010488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1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68496D" w14:textId="7624ADDC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89" w:history="1">
            <w:r w:rsidRPr="000A6E51">
              <w:rPr>
                <w:rStyle w:val="Hyperlink"/>
                <w:noProof/>
                <w:color w:val="000000" w:themeColor="text1"/>
              </w:rPr>
              <w:t>1.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Uvod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_Toc25010489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3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D5C333" w14:textId="66998382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0" w:history="1">
            <w:r w:rsidRPr="000A6E51">
              <w:rPr>
                <w:rStyle w:val="Hyperlink"/>
                <w:noProof/>
                <w:color w:val="000000" w:themeColor="text1"/>
              </w:rPr>
              <w:t>2.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Zadanie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_Toc25010490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3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AE44E2" w14:textId="2544C862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1" w:history="1">
            <w:r w:rsidRPr="000A6E51">
              <w:rPr>
                <w:rStyle w:val="Hyperlink"/>
                <w:noProof/>
                <w:color w:val="000000" w:themeColor="text1"/>
              </w:rPr>
              <w:t>2.1.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Nástenka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_Toc25010491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3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956545" w14:textId="625BB506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2" w:history="1">
            <w:r w:rsidRPr="000A6E51">
              <w:rPr>
                <w:rStyle w:val="Hyperlink"/>
                <w:noProof/>
                <w:color w:val="000000" w:themeColor="text1"/>
              </w:rPr>
              <w:t>2.2.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HTTP API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_Toc25010492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3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5AF9BB" w14:textId="1AC0B8F1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3" w:history="1">
            <w:r w:rsidRPr="000A6E51">
              <w:rPr>
                <w:rStyle w:val="Hyperlink"/>
                <w:noProof/>
                <w:color w:val="000000" w:themeColor="text1"/>
              </w:rPr>
              <w:t>3.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Návrh implementácie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_Toc25010493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4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2B69E7" w14:textId="26D9819B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4" w:history="1">
            <w:r w:rsidRPr="000A6E51">
              <w:rPr>
                <w:rStyle w:val="Hyperlink"/>
                <w:noProof/>
                <w:color w:val="000000" w:themeColor="text1"/>
              </w:rPr>
              <w:t>4.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Server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_Toc25010494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4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8A9D22" w14:textId="1C6D5B23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5" w:history="1">
            <w:r w:rsidRPr="000A6E51">
              <w:rPr>
                <w:rStyle w:val="Hyperlink"/>
                <w:noProof/>
                <w:color w:val="000000" w:themeColor="text1"/>
              </w:rPr>
              <w:t>4.1.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Spustenie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_Toc25010495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4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BAEF82" w14:textId="08982B2C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6" w:history="1">
            <w:r w:rsidRPr="000A6E51">
              <w:rPr>
                <w:rStyle w:val="Hyperlink"/>
                <w:noProof/>
                <w:color w:val="000000" w:themeColor="text1"/>
              </w:rPr>
              <w:t>4.2.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Implementácia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_Toc25010496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4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82ECA5" w14:textId="7B7DC09F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7" w:history="1">
            <w:r w:rsidRPr="000A6E51">
              <w:rPr>
                <w:rStyle w:val="Hyperlink"/>
                <w:noProof/>
                <w:color w:val="000000" w:themeColor="text1"/>
              </w:rPr>
              <w:t>5.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Klient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_Toc25010497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5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BD6C67" w14:textId="6D3597F4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8" w:history="1">
            <w:r w:rsidRPr="000A6E51">
              <w:rPr>
                <w:rStyle w:val="Hyperlink"/>
                <w:noProof/>
                <w:color w:val="000000" w:themeColor="text1"/>
              </w:rPr>
              <w:t>5.1.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Spustenie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_Toc25010498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5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F4A2EE" w14:textId="201AC5EF" w:rsidR="000A6E51" w:rsidRPr="000A6E51" w:rsidRDefault="000A6E5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499" w:history="1">
            <w:r w:rsidRPr="000A6E51">
              <w:rPr>
                <w:rStyle w:val="Hyperlink"/>
                <w:noProof/>
                <w:color w:val="000000" w:themeColor="text1"/>
              </w:rPr>
              <w:t>5.2.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Implementácia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_Toc25010499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5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1B536F" w14:textId="1C83CA79" w:rsidR="000A6E51" w:rsidRPr="000A6E51" w:rsidRDefault="000A6E5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</w:rPr>
          </w:pPr>
          <w:hyperlink w:anchor="_Toc25010500" w:history="1">
            <w:r w:rsidRPr="000A6E51">
              <w:rPr>
                <w:rStyle w:val="Hyperlink"/>
                <w:noProof/>
                <w:color w:val="000000" w:themeColor="text1"/>
              </w:rPr>
              <w:t>6.</w:t>
            </w:r>
            <w:r w:rsidRPr="000A6E51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</w:rPr>
              <w:tab/>
            </w:r>
            <w:r w:rsidRPr="000A6E51">
              <w:rPr>
                <w:rStyle w:val="Hyperlink"/>
                <w:noProof/>
                <w:color w:val="000000" w:themeColor="text1"/>
              </w:rPr>
              <w:t>LITERA</w:t>
            </w:r>
            <w:r w:rsidRPr="000A6E51">
              <w:rPr>
                <w:rStyle w:val="Hyperlink"/>
                <w:noProof/>
                <w:color w:val="000000" w:themeColor="text1"/>
              </w:rPr>
              <w:t>T</w:t>
            </w:r>
            <w:r w:rsidRPr="000A6E51">
              <w:rPr>
                <w:rStyle w:val="Hyperlink"/>
                <w:noProof/>
                <w:color w:val="000000" w:themeColor="text1"/>
              </w:rPr>
              <w:t>URA</w:t>
            </w:r>
            <w:r w:rsidRPr="000A6E51">
              <w:rPr>
                <w:noProof/>
                <w:webHidden/>
                <w:color w:val="000000" w:themeColor="text1"/>
              </w:rPr>
              <w:tab/>
            </w:r>
            <w:r w:rsidRPr="000A6E51">
              <w:rPr>
                <w:noProof/>
                <w:webHidden/>
                <w:color w:val="000000" w:themeColor="text1"/>
              </w:rPr>
              <w:fldChar w:fldCharType="begin"/>
            </w:r>
            <w:r w:rsidRPr="000A6E51">
              <w:rPr>
                <w:noProof/>
                <w:webHidden/>
                <w:color w:val="000000" w:themeColor="text1"/>
              </w:rPr>
              <w:instrText xml:space="preserve"> PAGEREF _Toc25010500 \h </w:instrText>
            </w:r>
            <w:r w:rsidRPr="000A6E51">
              <w:rPr>
                <w:noProof/>
                <w:webHidden/>
                <w:color w:val="000000" w:themeColor="text1"/>
              </w:rPr>
            </w:r>
            <w:r w:rsidRPr="000A6E51">
              <w:rPr>
                <w:noProof/>
                <w:webHidden/>
                <w:color w:val="000000" w:themeColor="text1"/>
              </w:rPr>
              <w:fldChar w:fldCharType="separate"/>
            </w:r>
            <w:r w:rsidRPr="000A6E51">
              <w:rPr>
                <w:noProof/>
                <w:webHidden/>
                <w:color w:val="000000" w:themeColor="text1"/>
              </w:rPr>
              <w:t>6</w:t>
            </w:r>
            <w:r w:rsidRPr="000A6E5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792A42" w14:textId="2017512E" w:rsidR="002601AA" w:rsidRDefault="002601AA">
          <w:r w:rsidRPr="000A6E5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80D3C60" w14:textId="2ED21587" w:rsidR="002601AA" w:rsidRDefault="002601AA" w:rsidP="00E86369">
      <w:pPr>
        <w:rPr>
          <w:lang w:val="en-US"/>
        </w:rPr>
      </w:pPr>
    </w:p>
    <w:p w14:paraId="4C90B030" w14:textId="65C3FA9A" w:rsidR="002601AA" w:rsidRDefault="002601AA" w:rsidP="00E86369">
      <w:pPr>
        <w:rPr>
          <w:lang w:val="en-US"/>
        </w:rPr>
      </w:pPr>
    </w:p>
    <w:p w14:paraId="2A71C5A1" w14:textId="69B7899A" w:rsidR="002601AA" w:rsidRDefault="002601AA" w:rsidP="00E86369">
      <w:pPr>
        <w:rPr>
          <w:lang w:val="en-US"/>
        </w:rPr>
      </w:pPr>
    </w:p>
    <w:p w14:paraId="4126CA2A" w14:textId="08267258" w:rsidR="002601AA" w:rsidRDefault="002601AA" w:rsidP="00E86369">
      <w:pPr>
        <w:rPr>
          <w:lang w:val="en-US"/>
        </w:rPr>
      </w:pPr>
    </w:p>
    <w:p w14:paraId="45FD5F94" w14:textId="244880CB" w:rsidR="002601AA" w:rsidRDefault="002601AA" w:rsidP="00E86369">
      <w:pPr>
        <w:rPr>
          <w:lang w:val="en-US"/>
        </w:rPr>
      </w:pPr>
    </w:p>
    <w:p w14:paraId="0C819EED" w14:textId="63BA9FE5" w:rsidR="002601AA" w:rsidRDefault="002601AA" w:rsidP="00E86369">
      <w:pPr>
        <w:rPr>
          <w:lang w:val="en-US"/>
        </w:rPr>
      </w:pPr>
    </w:p>
    <w:p w14:paraId="0994FE12" w14:textId="33E39EE7" w:rsidR="002601AA" w:rsidRDefault="002601AA" w:rsidP="00E86369">
      <w:pPr>
        <w:rPr>
          <w:lang w:val="en-US"/>
        </w:rPr>
      </w:pPr>
    </w:p>
    <w:p w14:paraId="3E53DDC2" w14:textId="326F2D26" w:rsidR="002601AA" w:rsidRDefault="002601AA" w:rsidP="00E86369">
      <w:pPr>
        <w:rPr>
          <w:lang w:val="en-US"/>
        </w:rPr>
      </w:pPr>
    </w:p>
    <w:p w14:paraId="6E23E431" w14:textId="71F62063" w:rsidR="002601AA" w:rsidRDefault="002601AA" w:rsidP="00E86369">
      <w:pPr>
        <w:rPr>
          <w:lang w:val="en-US"/>
        </w:rPr>
      </w:pPr>
    </w:p>
    <w:p w14:paraId="0A456816" w14:textId="23B6B9AF" w:rsidR="002601AA" w:rsidRDefault="002601AA" w:rsidP="00E86369">
      <w:pPr>
        <w:rPr>
          <w:lang w:val="en-US"/>
        </w:rPr>
      </w:pPr>
    </w:p>
    <w:p w14:paraId="33FE3010" w14:textId="3986A636" w:rsidR="002601AA" w:rsidRDefault="002601AA" w:rsidP="00E86369">
      <w:pPr>
        <w:rPr>
          <w:lang w:val="en-US"/>
        </w:rPr>
      </w:pPr>
    </w:p>
    <w:p w14:paraId="7DA33BA2" w14:textId="7A33A3C5" w:rsidR="002601AA" w:rsidRDefault="002601AA" w:rsidP="00E86369">
      <w:pPr>
        <w:rPr>
          <w:lang w:val="en-US"/>
        </w:rPr>
      </w:pPr>
    </w:p>
    <w:p w14:paraId="2A1EA864" w14:textId="752EC67D" w:rsidR="002601AA" w:rsidRDefault="002601AA" w:rsidP="00E86369">
      <w:pPr>
        <w:rPr>
          <w:lang w:val="en-US"/>
        </w:rPr>
      </w:pPr>
    </w:p>
    <w:p w14:paraId="1E81922A" w14:textId="6BD10655" w:rsidR="002601AA" w:rsidRDefault="002601AA" w:rsidP="00E86369">
      <w:pPr>
        <w:rPr>
          <w:lang w:val="en-US"/>
        </w:rPr>
      </w:pPr>
    </w:p>
    <w:p w14:paraId="4CECEA1B" w14:textId="37DDF822" w:rsidR="002601AA" w:rsidRDefault="002601AA" w:rsidP="00E86369">
      <w:pPr>
        <w:rPr>
          <w:lang w:val="en-US"/>
        </w:rPr>
      </w:pPr>
    </w:p>
    <w:p w14:paraId="59850086" w14:textId="5E71FC27" w:rsidR="002601AA" w:rsidRDefault="002601AA" w:rsidP="00E86369">
      <w:pPr>
        <w:rPr>
          <w:lang w:val="en-US"/>
        </w:rPr>
      </w:pPr>
    </w:p>
    <w:p w14:paraId="55E35E73" w14:textId="0EAB4C67" w:rsidR="002601AA" w:rsidRDefault="002601AA" w:rsidP="00E86369">
      <w:pPr>
        <w:rPr>
          <w:lang w:val="en-US"/>
        </w:rPr>
      </w:pPr>
    </w:p>
    <w:p w14:paraId="5C9ED11A" w14:textId="53C8A970" w:rsidR="002601AA" w:rsidRDefault="002601AA" w:rsidP="00E86369">
      <w:pPr>
        <w:rPr>
          <w:lang w:val="en-US"/>
        </w:rPr>
      </w:pPr>
    </w:p>
    <w:p w14:paraId="5419031B" w14:textId="5E98FF58" w:rsidR="002601AA" w:rsidRDefault="002601AA" w:rsidP="00E86369">
      <w:pPr>
        <w:rPr>
          <w:lang w:val="en-US"/>
        </w:rPr>
      </w:pPr>
    </w:p>
    <w:p w14:paraId="2E88B952" w14:textId="4E3A5D46" w:rsidR="002601AA" w:rsidRDefault="002601AA" w:rsidP="00E86369">
      <w:pPr>
        <w:rPr>
          <w:lang w:val="en-US"/>
        </w:rPr>
      </w:pPr>
    </w:p>
    <w:p w14:paraId="30192225" w14:textId="4F3FA581" w:rsidR="002601AA" w:rsidRDefault="002601AA" w:rsidP="00E86369">
      <w:pPr>
        <w:rPr>
          <w:lang w:val="en-US"/>
        </w:rPr>
      </w:pPr>
    </w:p>
    <w:p w14:paraId="57BD2B51" w14:textId="0F339A05" w:rsidR="002601AA" w:rsidRDefault="002601AA" w:rsidP="00E86369">
      <w:pPr>
        <w:rPr>
          <w:lang w:val="en-US"/>
        </w:rPr>
      </w:pPr>
    </w:p>
    <w:p w14:paraId="49A87241" w14:textId="5E34098B" w:rsidR="002601AA" w:rsidRDefault="002601AA" w:rsidP="00E86369">
      <w:pPr>
        <w:rPr>
          <w:lang w:val="en-US"/>
        </w:rPr>
      </w:pPr>
    </w:p>
    <w:p w14:paraId="0D5F02D9" w14:textId="10FD0126" w:rsidR="002601AA" w:rsidRDefault="002601AA" w:rsidP="00E86369">
      <w:pPr>
        <w:rPr>
          <w:lang w:val="en-US"/>
        </w:rPr>
      </w:pPr>
    </w:p>
    <w:p w14:paraId="5521B8C3" w14:textId="09BA0642" w:rsidR="002601AA" w:rsidRDefault="002601AA" w:rsidP="00E86369">
      <w:pPr>
        <w:rPr>
          <w:lang w:val="en-US"/>
        </w:rPr>
      </w:pPr>
    </w:p>
    <w:p w14:paraId="408EB74B" w14:textId="3E1A7D41" w:rsidR="002601AA" w:rsidRDefault="002601AA" w:rsidP="00E86369">
      <w:pPr>
        <w:rPr>
          <w:lang w:val="en-US"/>
        </w:rPr>
      </w:pPr>
    </w:p>
    <w:p w14:paraId="19440B9F" w14:textId="627E808B" w:rsidR="002601AA" w:rsidRDefault="002601AA" w:rsidP="00E86369">
      <w:pPr>
        <w:rPr>
          <w:lang w:val="en-US"/>
        </w:rPr>
      </w:pPr>
    </w:p>
    <w:p w14:paraId="2A162DAA" w14:textId="2FE28C14" w:rsidR="002601AA" w:rsidRDefault="002601AA" w:rsidP="00E86369">
      <w:pPr>
        <w:rPr>
          <w:lang w:val="en-US"/>
        </w:rPr>
      </w:pPr>
    </w:p>
    <w:p w14:paraId="2124B362" w14:textId="18028175" w:rsidR="002601AA" w:rsidRDefault="002601AA" w:rsidP="00E86369">
      <w:pPr>
        <w:rPr>
          <w:lang w:val="en-US"/>
        </w:rPr>
      </w:pPr>
    </w:p>
    <w:p w14:paraId="332D2A97" w14:textId="66C7A876" w:rsidR="002601AA" w:rsidRDefault="002601AA" w:rsidP="00E86369">
      <w:pPr>
        <w:rPr>
          <w:lang w:val="en-US"/>
        </w:rPr>
      </w:pPr>
    </w:p>
    <w:p w14:paraId="1496AD42" w14:textId="73817026" w:rsidR="002601AA" w:rsidRDefault="002601AA" w:rsidP="00E86369">
      <w:pPr>
        <w:rPr>
          <w:lang w:val="en-US"/>
        </w:rPr>
      </w:pPr>
    </w:p>
    <w:p w14:paraId="47B86454" w14:textId="07EDD48B" w:rsidR="002601AA" w:rsidRDefault="002601AA" w:rsidP="00E86369">
      <w:pPr>
        <w:rPr>
          <w:lang w:val="en-US"/>
        </w:rPr>
      </w:pPr>
    </w:p>
    <w:p w14:paraId="3604AAAC" w14:textId="77777777" w:rsidR="002601AA" w:rsidRDefault="002601AA" w:rsidP="00E86369">
      <w:pPr>
        <w:rPr>
          <w:lang w:val="en-US"/>
        </w:rPr>
      </w:pPr>
      <w:bookmarkStart w:id="3" w:name="_GoBack"/>
      <w:bookmarkEnd w:id="3"/>
    </w:p>
    <w:p w14:paraId="3DEC7CE0" w14:textId="23F10390" w:rsidR="00800096" w:rsidRPr="002601AA" w:rsidRDefault="002601AA" w:rsidP="000A6E51">
      <w:pPr>
        <w:pStyle w:val="Heading3"/>
        <w:numPr>
          <w:ilvl w:val="0"/>
          <w:numId w:val="25"/>
        </w:numPr>
      </w:pPr>
      <w:bookmarkStart w:id="4" w:name="_Toc25010489"/>
      <w:proofErr w:type="spellStart"/>
      <w:r w:rsidRPr="002601AA">
        <w:lastRenderedPageBreak/>
        <w:t>Uvod</w:t>
      </w:r>
      <w:bookmarkEnd w:id="4"/>
      <w:proofErr w:type="spellEnd"/>
    </w:p>
    <w:p w14:paraId="378E3950" w14:textId="3EEC6E73" w:rsidR="00800096" w:rsidRDefault="00800096" w:rsidP="00E86369">
      <w:r>
        <w:t>Cieľom projektu bolo vytvoriť 2 programy v jazyku C</w:t>
      </w:r>
      <w:r>
        <w:rPr>
          <w:lang w:val="en-US"/>
        </w:rPr>
        <w:t>++</w:t>
      </w:r>
      <w:r>
        <w:t xml:space="preserve">, ktoré medzi sebou komunikujú pomocou </w:t>
      </w:r>
      <w:proofErr w:type="spellStart"/>
      <w:r w:rsidR="00DC4F46">
        <w:t>socketov</w:t>
      </w:r>
      <w:proofErr w:type="spellEnd"/>
      <w:r w:rsidR="00DC4F46">
        <w:t xml:space="preserve">, </w:t>
      </w:r>
      <w:r>
        <w:t>protokol</w:t>
      </w:r>
      <w:r w:rsidR="00DC4F46">
        <w:t>ov TCP,</w:t>
      </w:r>
      <w:r>
        <w:t xml:space="preserve"> HTT</w:t>
      </w:r>
      <w:r w:rsidR="00DC4F46">
        <w:t>P</w:t>
      </w:r>
      <w:r w:rsidR="00913C60">
        <w:t xml:space="preserve"> verzie 1.1</w:t>
      </w:r>
      <w:r w:rsidR="00DC4F46">
        <w:t xml:space="preserve"> a rozhrania nad ním</w:t>
      </w:r>
      <w:r>
        <w:t xml:space="preserve">. Prvá časť projektu sa zaoberá implementáciou serveru, ktorý spracováva požiadavky od klienta a ukladá si obsah dát tzv. násteniek. </w:t>
      </w:r>
      <w:r w:rsidR="00DC4F46">
        <w:t xml:space="preserve">Klient posiela požiadavky na server a vypisuje odpovede na štandardný výstup. </w:t>
      </w:r>
    </w:p>
    <w:p w14:paraId="0F560999" w14:textId="72BAE18F" w:rsidR="00184EC8" w:rsidRDefault="00184EC8" w:rsidP="00E86369"/>
    <w:p w14:paraId="066C26E2" w14:textId="24FA26E0" w:rsidR="00184EC8" w:rsidRPr="002601AA" w:rsidRDefault="00086708" w:rsidP="000A6E51">
      <w:pPr>
        <w:pStyle w:val="Heading3"/>
        <w:numPr>
          <w:ilvl w:val="0"/>
          <w:numId w:val="25"/>
        </w:numPr>
      </w:pPr>
      <w:bookmarkStart w:id="5" w:name="_Toc25010490"/>
      <w:r w:rsidRPr="002601AA">
        <w:t>Zadanie</w:t>
      </w:r>
      <w:bookmarkEnd w:id="5"/>
    </w:p>
    <w:p w14:paraId="2BB219D2" w14:textId="5AD53D62" w:rsidR="00086708" w:rsidRPr="000A6E51" w:rsidRDefault="00086708" w:rsidP="000A6E51">
      <w:pPr>
        <w:pStyle w:val="Heading3"/>
        <w:numPr>
          <w:ilvl w:val="1"/>
          <w:numId w:val="25"/>
        </w:numPr>
      </w:pPr>
      <w:bookmarkStart w:id="6" w:name="_Toc25010491"/>
      <w:r w:rsidRPr="000A6E51">
        <w:t>Nástenka</w:t>
      </w:r>
      <w:bookmarkEnd w:id="6"/>
    </w:p>
    <w:p w14:paraId="00FD9E36" w14:textId="7E767A32" w:rsidR="00184EC8" w:rsidRPr="00184EC8" w:rsidRDefault="00184EC8" w:rsidP="00184EC8">
      <w:r w:rsidRPr="00184EC8">
        <w:t>Nástenkou sa rozumie usporiadaný zoznam textových (</w:t>
      </w:r>
      <w:r w:rsidRPr="00184EC8">
        <w:rPr>
          <w:iCs/>
        </w:rPr>
        <w:t>ASCII</w:t>
      </w:r>
      <w:r w:rsidRPr="00184EC8">
        <w:t xml:space="preserve">) príspevkov. Každý príspevok ma </w:t>
      </w:r>
      <w:r w:rsidRPr="00184EC8">
        <w:rPr>
          <w:bCs/>
        </w:rPr>
        <w:t>id</w:t>
      </w:r>
      <w:r w:rsidRPr="00184EC8">
        <w:t xml:space="preserve"> a textový obsah, ktorý </w:t>
      </w:r>
      <w:r w:rsidRPr="00184EC8">
        <w:rPr>
          <w:iCs/>
        </w:rPr>
        <w:t>môže byť viacriadkový</w:t>
      </w:r>
      <w:r w:rsidRPr="00184EC8">
        <w:t xml:space="preserve">. </w:t>
      </w:r>
      <w:r>
        <w:rPr>
          <w:bCs/>
        </w:rPr>
        <w:t>I</w:t>
      </w:r>
      <w:r w:rsidRPr="00184EC8">
        <w:rPr>
          <w:bCs/>
        </w:rPr>
        <w:t>d</w:t>
      </w:r>
      <w:r w:rsidRPr="00184EC8">
        <w:t xml:space="preserve"> nie je permanentné, korešponduje aktuálnej pozícii v zozname. Operácie nad nástenkou by </w:t>
      </w:r>
      <w:r w:rsidRPr="00184EC8">
        <w:rPr>
          <w:iCs/>
        </w:rPr>
        <w:t>nemali meniť poradie príspevkov</w:t>
      </w:r>
      <w:r w:rsidRPr="00184EC8">
        <w:t xml:space="preserve">. Názov nástenky môže obsahovať znaky </w:t>
      </w:r>
      <w:r w:rsidRPr="00184EC8">
        <w:rPr>
          <w:bCs/>
        </w:rPr>
        <w:t>a-z</w:t>
      </w:r>
      <w:r w:rsidRPr="00184EC8">
        <w:t xml:space="preserve">, </w:t>
      </w:r>
      <w:r w:rsidRPr="00184EC8">
        <w:rPr>
          <w:bCs/>
        </w:rPr>
        <w:t>A-Z</w:t>
      </w:r>
      <w:r w:rsidRPr="00184EC8">
        <w:t xml:space="preserve"> a </w:t>
      </w:r>
      <w:r w:rsidRPr="00184EC8">
        <w:rPr>
          <w:bCs/>
        </w:rPr>
        <w:t>0-9</w:t>
      </w:r>
      <w:r w:rsidRPr="00184EC8">
        <w:t xml:space="preserve">. Formát zobrazenia nástenky je: </w:t>
      </w:r>
    </w:p>
    <w:p w14:paraId="1CAB4075" w14:textId="77777777" w:rsidR="00184EC8" w:rsidRPr="00184EC8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>[</w:t>
      </w:r>
      <w:proofErr w:type="spellStart"/>
      <w:r w:rsidRPr="00184EC8">
        <w:rPr>
          <w:rStyle w:val="Style3"/>
        </w:rPr>
        <w:t>názov</w:t>
      </w:r>
      <w:proofErr w:type="spellEnd"/>
      <w:r w:rsidRPr="00184EC8">
        <w:rPr>
          <w:rStyle w:val="Style3"/>
        </w:rPr>
        <w:t xml:space="preserve">]       </w:t>
      </w:r>
    </w:p>
    <w:p w14:paraId="70D47CE1" w14:textId="77777777" w:rsidR="00184EC8" w:rsidRPr="00184EC8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 xml:space="preserve">1. </w:t>
      </w:r>
      <w:proofErr w:type="spellStart"/>
      <w:r w:rsidRPr="00184EC8">
        <w:rPr>
          <w:rStyle w:val="Style3"/>
        </w:rPr>
        <w:t>Prvý</w:t>
      </w:r>
      <w:proofErr w:type="spellEnd"/>
      <w:r w:rsidRPr="00184EC8">
        <w:rPr>
          <w:rStyle w:val="Style3"/>
        </w:rPr>
        <w:t xml:space="preserve"> </w:t>
      </w:r>
      <w:proofErr w:type="spellStart"/>
      <w:r w:rsidRPr="00184EC8">
        <w:rPr>
          <w:rStyle w:val="Style3"/>
        </w:rPr>
        <w:t>príspevok</w:t>
      </w:r>
      <w:proofErr w:type="spellEnd"/>
      <w:r w:rsidRPr="00184EC8">
        <w:rPr>
          <w:rStyle w:val="Style3"/>
        </w:rPr>
        <w:t xml:space="preserve">.       </w:t>
      </w:r>
    </w:p>
    <w:p w14:paraId="22C7A7CF" w14:textId="77777777" w:rsidR="00184EC8" w:rsidRPr="00184EC8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 xml:space="preserve">2. </w:t>
      </w:r>
      <w:proofErr w:type="spellStart"/>
      <w:r w:rsidRPr="00184EC8">
        <w:rPr>
          <w:rStyle w:val="Style3"/>
        </w:rPr>
        <w:t>Druhý</w:t>
      </w:r>
      <w:proofErr w:type="spellEnd"/>
      <w:r w:rsidRPr="00184EC8">
        <w:rPr>
          <w:rStyle w:val="Style3"/>
        </w:rPr>
        <w:t xml:space="preserve"> </w:t>
      </w:r>
      <w:proofErr w:type="spellStart"/>
      <w:r w:rsidRPr="00184EC8">
        <w:rPr>
          <w:rStyle w:val="Style3"/>
        </w:rPr>
        <w:t>príspevok</w:t>
      </w:r>
      <w:proofErr w:type="spellEnd"/>
      <w:r w:rsidRPr="00184EC8">
        <w:rPr>
          <w:rStyle w:val="Style3"/>
        </w:rPr>
        <w:t xml:space="preserve">.       </w:t>
      </w:r>
    </w:p>
    <w:p w14:paraId="607D66D2" w14:textId="77777777" w:rsidR="00184EC8" w:rsidRPr="00184EC8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 xml:space="preserve">...       </w:t>
      </w:r>
    </w:p>
    <w:p w14:paraId="7FEFDB7D" w14:textId="77777777" w:rsidR="000A6E51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>n. N-</w:t>
      </w:r>
      <w:proofErr w:type="spellStart"/>
      <w:r w:rsidRPr="00184EC8">
        <w:rPr>
          <w:rStyle w:val="Style3"/>
        </w:rPr>
        <w:t>tý</w:t>
      </w:r>
      <w:proofErr w:type="spellEnd"/>
      <w:r w:rsidRPr="00184EC8">
        <w:rPr>
          <w:rStyle w:val="Style3"/>
        </w:rPr>
        <w:t xml:space="preserve"> (</w:t>
      </w:r>
      <w:proofErr w:type="spellStart"/>
      <w:r w:rsidRPr="00184EC8">
        <w:rPr>
          <w:rStyle w:val="Style3"/>
        </w:rPr>
        <w:t>posledný</w:t>
      </w:r>
      <w:proofErr w:type="spellEnd"/>
      <w:r w:rsidRPr="00184EC8">
        <w:rPr>
          <w:rStyle w:val="Style3"/>
        </w:rPr>
        <w:t xml:space="preserve"> </w:t>
      </w:r>
      <w:proofErr w:type="spellStart"/>
      <w:r w:rsidRPr="00184EC8">
        <w:rPr>
          <w:rStyle w:val="Style3"/>
        </w:rPr>
        <w:t>príspevok</w:t>
      </w:r>
      <w:proofErr w:type="spellEnd"/>
      <w:r w:rsidRPr="00184EC8">
        <w:rPr>
          <w:rStyle w:val="Style3"/>
        </w:rPr>
        <w:t xml:space="preserve">).  </w:t>
      </w:r>
    </w:p>
    <w:p w14:paraId="45DE7016" w14:textId="61E3EC5F" w:rsidR="00184EC8" w:rsidRPr="00184EC8" w:rsidRDefault="00184EC8" w:rsidP="000A6E51">
      <w:pPr>
        <w:ind w:left="708"/>
        <w:rPr>
          <w:rStyle w:val="Style3"/>
        </w:rPr>
      </w:pPr>
      <w:r w:rsidRPr="00184EC8">
        <w:rPr>
          <w:rStyle w:val="Style3"/>
        </w:rPr>
        <w:t xml:space="preserve">     </w:t>
      </w:r>
    </w:p>
    <w:p w14:paraId="0FC60A1E" w14:textId="77777777" w:rsidR="00086708" w:rsidRPr="002601AA" w:rsidRDefault="00086708" w:rsidP="000A6E51">
      <w:pPr>
        <w:pStyle w:val="Heading3"/>
        <w:numPr>
          <w:ilvl w:val="1"/>
          <w:numId w:val="25"/>
        </w:numPr>
      </w:pPr>
      <w:bookmarkStart w:id="7" w:name="_Toc25010492"/>
      <w:r w:rsidRPr="002601AA">
        <w:t>HTTP API</w:t>
      </w:r>
      <w:bookmarkEnd w:id="7"/>
    </w:p>
    <w:p w14:paraId="7F24A8B1" w14:textId="1B3B1FA8" w:rsidR="00086708" w:rsidRPr="00086708" w:rsidRDefault="00086708" w:rsidP="00086708">
      <w:r w:rsidRPr="00086708">
        <w:t xml:space="preserve">API je definované nasledovne: </w:t>
      </w:r>
    </w:p>
    <w:p w14:paraId="3C687939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GET /boards</w:t>
      </w:r>
      <w:r w:rsidRPr="00086708">
        <w:t xml:space="preserve"> - Vráti zoznam dostupných </w:t>
      </w:r>
      <w:proofErr w:type="spellStart"/>
      <w:r w:rsidRPr="00086708">
        <w:t>nástenok</w:t>
      </w:r>
      <w:proofErr w:type="spellEnd"/>
      <w:r w:rsidRPr="00086708">
        <w:t>, jedna na riadok.</w:t>
      </w:r>
    </w:p>
    <w:p w14:paraId="0EFF6158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POST /boards/name</w:t>
      </w:r>
      <w:r w:rsidRPr="00086708">
        <w:t xml:space="preserve"> - Vytvorí novú prázdnu nástenku s názvom </w:t>
      </w:r>
      <w:proofErr w:type="spellStart"/>
      <w:r w:rsidRPr="00086708">
        <w:t>name</w:t>
      </w:r>
      <w:proofErr w:type="spellEnd"/>
      <w:r w:rsidRPr="00086708">
        <w:t>.</w:t>
      </w:r>
    </w:p>
    <w:p w14:paraId="76461414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DELETE /boards/name</w:t>
      </w:r>
      <w:r w:rsidRPr="00086708">
        <w:t xml:space="preserve"> - Zmaže nástenku </w:t>
      </w:r>
      <w:proofErr w:type="spellStart"/>
      <w:r w:rsidRPr="00086708">
        <w:t>name</w:t>
      </w:r>
      <w:proofErr w:type="spellEnd"/>
      <w:r w:rsidRPr="00086708">
        <w:t xml:space="preserve"> a všetok jej obsah.</w:t>
      </w:r>
    </w:p>
    <w:p w14:paraId="797D3C6C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GET /board/name</w:t>
      </w:r>
      <w:r w:rsidRPr="00086708">
        <w:t xml:space="preserve"> - Zobrazí obsah nástenky </w:t>
      </w:r>
      <w:proofErr w:type="spellStart"/>
      <w:r w:rsidRPr="00086708">
        <w:t>name</w:t>
      </w:r>
      <w:proofErr w:type="spellEnd"/>
      <w:r w:rsidRPr="00086708">
        <w:t>.</w:t>
      </w:r>
    </w:p>
    <w:p w14:paraId="5483F07F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POST /board/name</w:t>
      </w:r>
      <w:r w:rsidRPr="00086708">
        <w:t xml:space="preserve"> - Vloží nový príspevok do nástenky </w:t>
      </w:r>
      <w:proofErr w:type="spellStart"/>
      <w:r w:rsidRPr="00086708">
        <w:t>name</w:t>
      </w:r>
      <w:proofErr w:type="spellEnd"/>
      <w:r w:rsidRPr="00086708">
        <w:t>. Príspevok je vložený na koniec zoznamu.</w:t>
      </w:r>
    </w:p>
    <w:p w14:paraId="64AE1C50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PUT /board/name/id</w:t>
      </w:r>
      <w:r w:rsidRPr="00086708">
        <w:t xml:space="preserve"> - Zmení obsah príspevku číslo id v nástenke </w:t>
      </w:r>
      <w:proofErr w:type="spellStart"/>
      <w:r w:rsidRPr="00086708">
        <w:t>name</w:t>
      </w:r>
      <w:proofErr w:type="spellEnd"/>
      <w:r w:rsidRPr="00086708">
        <w:t>.</w:t>
      </w:r>
    </w:p>
    <w:p w14:paraId="068123A6" w14:textId="77777777" w:rsidR="00086708" w:rsidRPr="00086708" w:rsidRDefault="00086708" w:rsidP="00086708">
      <w:pPr>
        <w:numPr>
          <w:ilvl w:val="0"/>
          <w:numId w:val="15"/>
        </w:numPr>
        <w:spacing w:before="100" w:beforeAutospacing="1" w:after="100" w:afterAutospacing="1"/>
      </w:pPr>
      <w:r w:rsidRPr="00086708">
        <w:rPr>
          <w:rStyle w:val="Style3"/>
        </w:rPr>
        <w:t>DELETE /board/name/id</w:t>
      </w:r>
      <w:r w:rsidRPr="00086708">
        <w:t xml:space="preserve"> - Zmaže príspevok číslo id z nástenky </w:t>
      </w:r>
      <w:proofErr w:type="spellStart"/>
      <w:r w:rsidRPr="00086708">
        <w:t>name</w:t>
      </w:r>
      <w:proofErr w:type="spellEnd"/>
      <w:r w:rsidRPr="00086708">
        <w:t>.</w:t>
      </w:r>
    </w:p>
    <w:p w14:paraId="7F8A2E87" w14:textId="2FC44897" w:rsidR="000A6E51" w:rsidRPr="000A6E51" w:rsidRDefault="00086708" w:rsidP="000A6E51">
      <w:pPr>
        <w:spacing w:before="100" w:beforeAutospacing="1" w:after="100" w:afterAutospacing="1"/>
      </w:pPr>
      <w:r w:rsidRPr="00086708">
        <w:rPr>
          <w:bCs/>
        </w:rPr>
        <w:t>GET</w:t>
      </w:r>
      <w:r w:rsidRPr="00086708">
        <w:t xml:space="preserve">, </w:t>
      </w:r>
      <w:r w:rsidRPr="00086708">
        <w:rPr>
          <w:bCs/>
        </w:rPr>
        <w:t>PUT</w:t>
      </w:r>
      <w:r w:rsidRPr="00086708">
        <w:t xml:space="preserve"> a </w:t>
      </w:r>
      <w:r w:rsidRPr="00086708">
        <w:rPr>
          <w:bCs/>
        </w:rPr>
        <w:t>DELETE</w:t>
      </w:r>
      <w:r w:rsidRPr="00086708">
        <w:t xml:space="preserve"> vracajú pri úspechu kód </w:t>
      </w:r>
      <w:r w:rsidRPr="00086708">
        <w:rPr>
          <w:bCs/>
        </w:rPr>
        <w:t>200</w:t>
      </w:r>
      <w:r w:rsidRPr="00086708">
        <w:t xml:space="preserve">, POST </w:t>
      </w:r>
      <w:r w:rsidRPr="00086708">
        <w:rPr>
          <w:bCs/>
        </w:rPr>
        <w:t>201</w:t>
      </w:r>
      <w:r w:rsidRPr="00086708">
        <w:t xml:space="preserve">. Pokiaľ žiadaná nástenka alebo príspevok neexistujú, vracia sa kód </w:t>
      </w:r>
      <w:r w:rsidRPr="00086708">
        <w:rPr>
          <w:bCs/>
        </w:rPr>
        <w:t>404</w:t>
      </w:r>
      <w:r w:rsidRPr="00086708">
        <w:t xml:space="preserve">. Pokiaľ je snaha vytvoriť nástenku s názvom ktorý už existuje, vracia sa kód </w:t>
      </w:r>
      <w:r w:rsidRPr="00086708">
        <w:rPr>
          <w:bCs/>
        </w:rPr>
        <w:t>409</w:t>
      </w:r>
      <w:r w:rsidRPr="00086708">
        <w:t xml:space="preserve">. Pokiaľ </w:t>
      </w:r>
      <w:r w:rsidRPr="00086708">
        <w:rPr>
          <w:bCs/>
        </w:rPr>
        <w:t>POST</w:t>
      </w:r>
      <w:r w:rsidRPr="00086708">
        <w:t xml:space="preserve"> alebo </w:t>
      </w:r>
      <w:r w:rsidRPr="00086708">
        <w:rPr>
          <w:bCs/>
        </w:rPr>
        <w:t>PUT</w:t>
      </w:r>
      <w:r w:rsidRPr="00086708">
        <w:t xml:space="preserve"> nad príspevkom majú </w:t>
      </w:r>
      <w:proofErr w:type="spellStart"/>
      <w:r w:rsidRPr="00086708">
        <w:rPr>
          <w:bCs/>
        </w:rPr>
        <w:t>Content-Length</w:t>
      </w:r>
      <w:proofErr w:type="spellEnd"/>
      <w:r w:rsidRPr="00086708">
        <w:rPr>
          <w:bCs/>
        </w:rPr>
        <w:t xml:space="preserve"> = 0</w:t>
      </w:r>
      <w:r w:rsidRPr="00086708">
        <w:t xml:space="preserve">, vracia sa kód </w:t>
      </w:r>
      <w:r w:rsidRPr="00086708">
        <w:rPr>
          <w:bCs/>
        </w:rPr>
        <w:t>400</w:t>
      </w:r>
      <w:r w:rsidRPr="00086708">
        <w:t xml:space="preserve">. Na všetky iné akcie reaguje server odpoveďou </w:t>
      </w:r>
      <w:r w:rsidRPr="00086708">
        <w:rPr>
          <w:bCs/>
        </w:rPr>
        <w:t>404</w:t>
      </w:r>
      <w:r w:rsidRPr="00086708">
        <w:t xml:space="preserve">. </w:t>
      </w:r>
    </w:p>
    <w:p w14:paraId="4F46D922" w14:textId="454E24C5" w:rsidR="00DC4F46" w:rsidRPr="002601AA" w:rsidRDefault="00DC4F46" w:rsidP="000A6E51">
      <w:pPr>
        <w:pStyle w:val="Heading3"/>
        <w:numPr>
          <w:ilvl w:val="0"/>
          <w:numId w:val="25"/>
        </w:numPr>
      </w:pPr>
      <w:bookmarkStart w:id="8" w:name="_Toc25010493"/>
      <w:r w:rsidRPr="002601AA">
        <w:t>Návrh implementácie</w:t>
      </w:r>
      <w:bookmarkEnd w:id="8"/>
    </w:p>
    <w:p w14:paraId="031F2CBA" w14:textId="4E3B6A8E" w:rsidR="00DC4F46" w:rsidRDefault="00DC4F46" w:rsidP="00E86369">
      <w:r w:rsidRPr="00E86369">
        <w:t xml:space="preserve">Server a klient sú rozdelené do dvoch súborov. Z dôvodu nie prílišnej komplexnosti jednotlivých zdrojových kódov som sa rozhodol tieto moduly rozdeľovať do viacerých súborov. Pri implementácií boli využité triedy, pre lepšiu štruktúru jednotlivých častí projektu. </w:t>
      </w:r>
      <w:r w:rsidR="00086708">
        <w:t>Moduly uskutočňujú komunikáciu pomocou protokolu HTTP, ktorého detaily sú popísané v RFC 2616, priebeh komunikácie, ktorý nie je popísaný v tomto dokumente je v súlade s</w:t>
      </w:r>
      <w:r w:rsidR="002601AA">
        <w:t xml:space="preserve"> vyššie spomenutým dokumentom. </w:t>
      </w:r>
      <w:r w:rsidRPr="00E86369">
        <w:t xml:space="preserve">V tejto kapitole je stručne popísaný postup implementácie </w:t>
      </w:r>
      <w:r w:rsidR="00913C60">
        <w:t xml:space="preserve">oboch </w:t>
      </w:r>
      <w:r w:rsidRPr="00E86369">
        <w:t>modulov.</w:t>
      </w:r>
      <w:r w:rsidR="00E86369">
        <w:br/>
      </w:r>
    </w:p>
    <w:p w14:paraId="3FF00DB8" w14:textId="28A88CE1" w:rsidR="00E86369" w:rsidRPr="002601AA" w:rsidRDefault="00DC4F46" w:rsidP="000A6E51">
      <w:pPr>
        <w:pStyle w:val="Heading3"/>
        <w:numPr>
          <w:ilvl w:val="0"/>
          <w:numId w:val="25"/>
        </w:numPr>
      </w:pPr>
      <w:bookmarkStart w:id="9" w:name="_Toc25010494"/>
      <w:r w:rsidRPr="002601AA">
        <w:lastRenderedPageBreak/>
        <w:t>Server</w:t>
      </w:r>
      <w:bookmarkEnd w:id="9"/>
    </w:p>
    <w:p w14:paraId="06B821B9" w14:textId="5DE29914" w:rsidR="00913C60" w:rsidRDefault="00E86369" w:rsidP="00913C60">
      <w:r>
        <w:t xml:space="preserve">Zdrojový kód sa nachádza v súbore </w:t>
      </w:r>
      <w:r w:rsidRPr="00913C60">
        <w:rPr>
          <w:rStyle w:val="Style3"/>
        </w:rPr>
        <w:t>ISASERVER.CPP</w:t>
      </w:r>
      <w:r>
        <w:t xml:space="preserve">, preložiť ho je možné pomocou príkazu </w:t>
      </w:r>
      <w:r w:rsidRPr="00913C60">
        <w:rPr>
          <w:rStyle w:val="Style3"/>
        </w:rPr>
        <w:t>MAKE</w:t>
      </w:r>
      <w:r>
        <w:t xml:space="preserve">. </w:t>
      </w:r>
      <w:r w:rsidR="00513052">
        <w:t xml:space="preserve"> </w:t>
      </w:r>
      <w:r w:rsidR="00913C60">
        <w:t xml:space="preserve">Testovanie prebehlo na referenčnom stroji </w:t>
      </w:r>
      <w:r w:rsidR="00913C60" w:rsidRPr="00913C60">
        <w:rPr>
          <w:rStyle w:val="Style3"/>
        </w:rPr>
        <w:t>MERLIN</w:t>
      </w:r>
      <w:r w:rsidR="00913C60">
        <w:t xml:space="preserve">, na ktorom v tom čase bežal operačný systém </w:t>
      </w:r>
      <w:proofErr w:type="spellStart"/>
      <w:r w:rsidR="00913C60">
        <w:t>CentOS</w:t>
      </w:r>
      <w:proofErr w:type="spellEnd"/>
      <w:r w:rsidR="00913C60">
        <w:t xml:space="preserve"> verzie 7. </w:t>
      </w:r>
    </w:p>
    <w:p w14:paraId="637059B0" w14:textId="29371DDB" w:rsidR="00513052" w:rsidRDefault="00513052" w:rsidP="00513052"/>
    <w:p w14:paraId="703D38E4" w14:textId="111F2B0F" w:rsidR="00913C60" w:rsidRPr="000A6E51" w:rsidRDefault="00913C60" w:rsidP="000A6E51">
      <w:pPr>
        <w:pStyle w:val="Heading3"/>
        <w:numPr>
          <w:ilvl w:val="1"/>
          <w:numId w:val="25"/>
        </w:numPr>
      </w:pPr>
      <w:bookmarkStart w:id="10" w:name="_Toc25010495"/>
      <w:r w:rsidRPr="000A6E51">
        <w:t>Spustenie</w:t>
      </w:r>
      <w:bookmarkEnd w:id="10"/>
    </w:p>
    <w:p w14:paraId="33AA8146" w14:textId="2D0E5CE0" w:rsidR="00913C60" w:rsidRDefault="00913C60" w:rsidP="00913C60">
      <w:pPr>
        <w:rPr>
          <w:lang w:val="en-US"/>
        </w:rPr>
      </w:pPr>
      <w:r>
        <w:t>Spustiť program je možné pomocou príkazu:</w:t>
      </w:r>
      <w:r>
        <w:br/>
      </w:r>
      <w:r w:rsidRPr="00913C60">
        <w:rPr>
          <w:rStyle w:val="Style3"/>
          <w:szCs w:val="21"/>
        </w:rPr>
        <w:t>./</w:t>
      </w:r>
      <w:proofErr w:type="spellStart"/>
      <w:r w:rsidRPr="00913C60">
        <w:rPr>
          <w:rStyle w:val="Style3"/>
          <w:szCs w:val="21"/>
        </w:rPr>
        <w:t>isaserver</w:t>
      </w:r>
      <w:proofErr w:type="spellEnd"/>
      <w:r w:rsidRPr="00913C60">
        <w:rPr>
          <w:rStyle w:val="Style3"/>
          <w:szCs w:val="21"/>
        </w:rPr>
        <w:t xml:space="preserve"> -p PORT [-h]</w:t>
      </w:r>
    </w:p>
    <w:p w14:paraId="2F2E3AB7" w14:textId="77777777" w:rsidR="00913C60" w:rsidRDefault="00913C60" w:rsidP="00913C60">
      <w:r>
        <w:t>Kde parametre znamenajú:</w:t>
      </w:r>
    </w:p>
    <w:p w14:paraId="1B8F419E" w14:textId="28A6666A" w:rsidR="00913C60" w:rsidRDefault="00913C60" w:rsidP="00913C60">
      <w:r>
        <w:t xml:space="preserve"> </w:t>
      </w:r>
      <w:r w:rsidRPr="00913C60">
        <w:rPr>
          <w:rStyle w:val="Style3"/>
        </w:rPr>
        <w:t>-h</w:t>
      </w:r>
      <w:r>
        <w:t xml:space="preserve"> </w:t>
      </w:r>
      <w:r w:rsidR="00184EC8">
        <w:t>–</w:t>
      </w:r>
      <w:r>
        <w:t xml:space="preserve">  Vypíše pomocnú správu ako program spustiť. Tento parameter je voliteľný .</w:t>
      </w:r>
    </w:p>
    <w:p w14:paraId="73C3A554" w14:textId="1532F7D8" w:rsidR="00913C60" w:rsidRPr="00513052" w:rsidRDefault="00913C60" w:rsidP="00913C60">
      <w:r w:rsidRPr="00913C60">
        <w:rPr>
          <w:rStyle w:val="Style3"/>
        </w:rPr>
        <w:t>-p PORT</w:t>
      </w:r>
      <w:r>
        <w:t xml:space="preserve"> </w:t>
      </w:r>
      <w:r w:rsidR="00184EC8">
        <w:t>–</w:t>
      </w:r>
      <w:r>
        <w:t xml:space="preserve"> Určuje číslo portu na ktorom bude daný server počúvať.</w:t>
      </w:r>
      <w:r>
        <w:br/>
      </w:r>
    </w:p>
    <w:p w14:paraId="2A7DC76B" w14:textId="2541D675" w:rsidR="00513052" w:rsidRPr="000A6E51" w:rsidRDefault="00513052" w:rsidP="000A6E51">
      <w:pPr>
        <w:pStyle w:val="Heading3"/>
        <w:numPr>
          <w:ilvl w:val="1"/>
          <w:numId w:val="25"/>
        </w:numPr>
      </w:pPr>
      <w:bookmarkStart w:id="11" w:name="_Toc25010496"/>
      <w:r w:rsidRPr="000A6E51">
        <w:t>Implementácia</w:t>
      </w:r>
      <w:bookmarkEnd w:id="11"/>
    </w:p>
    <w:p w14:paraId="44252F86" w14:textId="77777777" w:rsidR="00237AEA" w:rsidRDefault="00513052" w:rsidP="00E86369">
      <w:r>
        <w:t xml:space="preserve">Po spustení, program spracuje argumenty a skontroluje ich správnosť. V prípade neúspechu vracia návratový kód -1. </w:t>
      </w:r>
      <w:r w:rsidR="00237AEA">
        <w:t xml:space="preserve">Následne vytvorí </w:t>
      </w:r>
      <w:proofErr w:type="spellStart"/>
      <w:r w:rsidR="00237AEA">
        <w:t>socket</w:t>
      </w:r>
      <w:proofErr w:type="spellEnd"/>
      <w:r w:rsidR="00237AEA">
        <w:t xml:space="preserve"> v neblokujúcom móde na danom porte. Program začne na tomto porte počúvať a pomocou funkcie </w:t>
      </w:r>
      <w:r w:rsidR="00237AEA" w:rsidRPr="00913C60">
        <w:rPr>
          <w:rStyle w:val="Style3"/>
        </w:rPr>
        <w:t>POLL()</w:t>
      </w:r>
      <w:r w:rsidR="00237AEA">
        <w:t xml:space="preserve">, čaká na požiadavku od klienta v nekonečnom cykle. To nám zaručuje, že server po prijatí požiadavku a následnom obslúžení, bude opäť čakať na klienta. Následne sa vytvorí spojenie medzi klientom a serverom. Server číta správy v častiach o veľkosti 4096 bytov až pokiaľ nenačíta správu s veľkosťou 0, čo signalizuje prázdnu správu. Na základe toho, je vytvorená inštancia triedy </w:t>
      </w:r>
      <w:r w:rsidR="00237AEA" w:rsidRPr="00913C60">
        <w:rPr>
          <w:rStyle w:val="Style3"/>
        </w:rPr>
        <w:t>HEADER</w:t>
      </w:r>
      <w:r w:rsidR="00237AEA">
        <w:t xml:space="preserve">, ktorá spracuje prvý riadok správy, ktorý musí zodpovedať nasledujúcemu regulárnemu výrazu: </w:t>
      </w:r>
    </w:p>
    <w:p w14:paraId="0B7C3BAB" w14:textId="3809D208" w:rsidR="00237AEA" w:rsidRPr="00237AEA" w:rsidRDefault="00237AEA" w:rsidP="00237A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18"/>
          <w:szCs w:val="18"/>
        </w:rPr>
      </w:pPr>
      <w:r w:rsidRPr="00237AEA">
        <w:rPr>
          <w:rFonts w:ascii="Menlo" w:hAnsi="Menlo" w:cs="Menlo"/>
          <w:color w:val="E6DB74"/>
          <w:sz w:val="18"/>
          <w:szCs w:val="18"/>
        </w:rPr>
        <w:t>"(GET|POST|PUT|DELETE) */([a-zA-Z0-9]*)(/([a-zA-Z0-9]*)(/(</w:t>
      </w:r>
      <w:r w:rsidRPr="00237AEA">
        <w:rPr>
          <w:rFonts w:ascii="Menlo" w:hAnsi="Menlo" w:cs="Menlo"/>
          <w:color w:val="AE81FF"/>
          <w:sz w:val="18"/>
          <w:szCs w:val="18"/>
        </w:rPr>
        <w:t>\\</w:t>
      </w:r>
      <w:r w:rsidRPr="00237AEA">
        <w:rPr>
          <w:rFonts w:ascii="Menlo" w:hAnsi="Menlo" w:cs="Menlo"/>
          <w:color w:val="E6DB74"/>
          <w:sz w:val="18"/>
          <w:szCs w:val="18"/>
        </w:rPr>
        <w:t>d*))?)? *(HTTP/1.1|0)"</w:t>
      </w:r>
    </w:p>
    <w:p w14:paraId="0E72872C" w14:textId="152EAB02" w:rsidR="00184EC8" w:rsidRPr="002601AA" w:rsidRDefault="00237AEA" w:rsidP="00E86369">
      <w:r>
        <w:br/>
        <w:t xml:space="preserve">Tento regulárny výraz kontroluje požiadavku od klienta, či zodpovedá správnemu formátu. Spracovanie spočíva v zistení ktorému príkazu rozhrania požiadavka zodpovedá. V prípade, že </w:t>
      </w:r>
      <w:r w:rsidR="001055D8">
        <w:t>klient chce pridávať alebo upravovať príspevok na nástenke</w:t>
      </w:r>
      <w:r>
        <w:t xml:space="preserve">, musí byť tak isto obsiahnutá hlavička </w:t>
      </w:r>
      <w:r w:rsidRPr="00913C60">
        <w:rPr>
          <w:rStyle w:val="Style3"/>
        </w:rPr>
        <w:t>CONTENT-LENGTH</w:t>
      </w:r>
      <w:r w:rsidR="001055D8">
        <w:t>, ktorá značí veľkosť správy v bytoch</w:t>
      </w:r>
      <w:r>
        <w:t xml:space="preserve">. Inak server odpovie chybovou hláškou. </w:t>
      </w:r>
      <w:r w:rsidR="001055D8">
        <w:t xml:space="preserve">Ostatné hlavičky sú odignorované, čo však znamená, že server pracuje s každou požiadavkou ako keby bola hlavička </w:t>
      </w:r>
      <w:r w:rsidR="001055D8" w:rsidRPr="00913C60">
        <w:rPr>
          <w:rStyle w:val="Style3"/>
        </w:rPr>
        <w:t>CONTENT-TYPE</w:t>
      </w:r>
      <w:r w:rsidR="001055D8">
        <w:t xml:space="preserve"> nastavená na hodnotu </w:t>
      </w:r>
      <w:r w:rsidR="001055D8" w:rsidRPr="00913C60">
        <w:rPr>
          <w:rStyle w:val="Style3"/>
        </w:rPr>
        <w:t>PLAIN/TEXT</w:t>
      </w:r>
      <w:r w:rsidR="001055D8">
        <w:t>. Potom je oddelená</w:t>
      </w:r>
      <w:r>
        <w:t xml:space="preserve"> hlavičk</w:t>
      </w:r>
      <w:r w:rsidR="001055D8">
        <w:t>a</w:t>
      </w:r>
      <w:r>
        <w:t xml:space="preserve"> od prípadného te</w:t>
      </w:r>
      <w:r w:rsidR="001055D8">
        <w:t>l</w:t>
      </w:r>
      <w:r>
        <w:t xml:space="preserve">a správy. </w:t>
      </w:r>
      <w:r w:rsidR="001055D8">
        <w:t xml:space="preserve">Telo je potom uložené v objekte </w:t>
      </w:r>
      <w:r w:rsidR="001055D8" w:rsidRPr="00913C60">
        <w:rPr>
          <w:rStyle w:val="Style3"/>
        </w:rPr>
        <w:t>BODY</w:t>
      </w:r>
      <w:r w:rsidR="001055D8">
        <w:t xml:space="preserve">. Následne je vytvorená inštancia triedy </w:t>
      </w:r>
      <w:r w:rsidR="001055D8" w:rsidRPr="00913C60">
        <w:rPr>
          <w:rStyle w:val="Style3"/>
        </w:rPr>
        <w:t>HANDLER</w:t>
      </w:r>
      <w:r w:rsidR="001055D8">
        <w:t xml:space="preserve">, ktorá jednotlivé požiadavky obslúži. Jedným z jej atribútov, ktorý stojí za zmienenie je </w:t>
      </w:r>
      <w:r w:rsidR="001055D8" w:rsidRPr="00913C60">
        <w:rPr>
          <w:rStyle w:val="Style3"/>
        </w:rPr>
        <w:t>DASHBOARD_LIST</w:t>
      </w:r>
      <w:r w:rsidR="001055D8">
        <w:t xml:space="preserve">, ktorý je typu </w:t>
      </w:r>
      <w:r w:rsidR="001055D8" w:rsidRPr="00913C60">
        <w:rPr>
          <w:rStyle w:val="Style3"/>
        </w:rPr>
        <w:t>MAP</w:t>
      </w:r>
      <w:r w:rsidR="001055D8">
        <w:t xml:space="preserve">. Tento atribút obsahuje objekty typu </w:t>
      </w:r>
      <w:r w:rsidR="001055D8" w:rsidRPr="00913C60">
        <w:rPr>
          <w:rStyle w:val="Style3"/>
        </w:rPr>
        <w:t>DASHBOARD</w:t>
      </w:r>
      <w:r w:rsidR="001055D8">
        <w:t xml:space="preserve"> </w:t>
      </w:r>
      <w:proofErr w:type="spellStart"/>
      <w:r w:rsidR="001055D8">
        <w:t>namapované</w:t>
      </w:r>
      <w:proofErr w:type="spellEnd"/>
      <w:r w:rsidR="001055D8">
        <w:t xml:space="preserve"> na názov konkrétnych násteniek, ktorý je typu </w:t>
      </w:r>
      <w:r w:rsidR="001055D8" w:rsidRPr="00913C60">
        <w:rPr>
          <w:rStyle w:val="Style3"/>
        </w:rPr>
        <w:t>STRING</w:t>
      </w:r>
      <w:r w:rsidR="001055D8">
        <w:t xml:space="preserve">. Trieda </w:t>
      </w:r>
      <w:r w:rsidR="001055D8" w:rsidRPr="00913C60">
        <w:rPr>
          <w:rStyle w:val="Style3"/>
        </w:rPr>
        <w:t>DASHBOARD</w:t>
      </w:r>
      <w:r w:rsidR="001055D8">
        <w:t xml:space="preserve"> si ukladá svoje príspevky v atribúte typu </w:t>
      </w:r>
      <w:r w:rsidR="001055D8" w:rsidRPr="00913C60">
        <w:rPr>
          <w:rStyle w:val="Style3"/>
        </w:rPr>
        <w:t>VECTOR&lt;STRING&gt;</w:t>
      </w:r>
      <w:r w:rsidR="001055D8">
        <w:t xml:space="preserve">, čo zaručuje vlastné </w:t>
      </w:r>
      <w:r w:rsidR="001055D8" w:rsidRPr="00913C60">
        <w:t>ID</w:t>
      </w:r>
      <w:r w:rsidR="001055D8">
        <w:t xml:space="preserve"> každého príspevku</w:t>
      </w:r>
      <w:r w:rsidR="00913C60">
        <w:t xml:space="preserve"> pomocou ich indexov</w:t>
      </w:r>
      <w:r w:rsidR="001055D8">
        <w:t>.</w:t>
      </w:r>
      <w:r w:rsidR="00913C60">
        <w:t xml:space="preserve"> Po vykonaní danej rutiny, v prípade neúspechu server odpovedá chybovou správou, v opačnom prípade klientovi pošle správu o úspechu a poprípade dáta o ktoré klient požiadal. Server môže byť ukončený systémovým volaním. </w:t>
      </w:r>
      <w:r w:rsidR="002601AA">
        <w:t>V prípade internej chyby alebo neúspechu, program končí s návratovou hodnotou -1 alebo s hodnotou, ktorú vráti funkcia, ktorá chybu vyvolala.</w:t>
      </w:r>
    </w:p>
    <w:p w14:paraId="6D8ED664" w14:textId="720790F7" w:rsidR="00184EC8" w:rsidRDefault="00184EC8" w:rsidP="00E86369">
      <w:pPr>
        <w:rPr>
          <w:lang w:val="en-US"/>
        </w:rPr>
      </w:pPr>
    </w:p>
    <w:p w14:paraId="275151FD" w14:textId="75C30CEE" w:rsidR="002601AA" w:rsidRDefault="002601AA" w:rsidP="002601AA">
      <w:pPr>
        <w:pStyle w:val="NoSpacing"/>
        <w:rPr>
          <w:lang w:val="en-US"/>
        </w:rPr>
      </w:pPr>
    </w:p>
    <w:p w14:paraId="56D4053D" w14:textId="1ED9DBE4" w:rsidR="002601AA" w:rsidRDefault="002601AA" w:rsidP="002601AA">
      <w:pPr>
        <w:pStyle w:val="NoSpacing"/>
        <w:rPr>
          <w:lang w:val="en-US"/>
        </w:rPr>
      </w:pPr>
    </w:p>
    <w:p w14:paraId="26D56E6E" w14:textId="64FA3911" w:rsidR="002601AA" w:rsidRDefault="002601AA" w:rsidP="002601AA">
      <w:pPr>
        <w:pStyle w:val="NoSpacing"/>
        <w:rPr>
          <w:lang w:val="en-US"/>
        </w:rPr>
      </w:pPr>
    </w:p>
    <w:p w14:paraId="6E6C2979" w14:textId="77777777" w:rsidR="002601AA" w:rsidRPr="002601AA" w:rsidRDefault="002601AA" w:rsidP="002601AA">
      <w:pPr>
        <w:pStyle w:val="NoSpacing"/>
        <w:rPr>
          <w:lang w:val="en-US"/>
        </w:rPr>
      </w:pPr>
    </w:p>
    <w:p w14:paraId="26195FDD" w14:textId="73EAF230" w:rsidR="00913C60" w:rsidRPr="002601AA" w:rsidRDefault="00913C60" w:rsidP="000A6E51">
      <w:pPr>
        <w:pStyle w:val="Heading3"/>
        <w:numPr>
          <w:ilvl w:val="0"/>
          <w:numId w:val="25"/>
        </w:numPr>
      </w:pPr>
      <w:bookmarkStart w:id="12" w:name="_Toc25010497"/>
      <w:r w:rsidRPr="002601AA">
        <w:lastRenderedPageBreak/>
        <w:t>Klient</w:t>
      </w:r>
      <w:bookmarkEnd w:id="12"/>
    </w:p>
    <w:p w14:paraId="62579B61" w14:textId="7D6270C5" w:rsidR="00184EC8" w:rsidRDefault="00913C60" w:rsidP="00913C60">
      <w:r>
        <w:t xml:space="preserve">Zdrojový kód sa nachádza v súbore </w:t>
      </w:r>
      <w:r w:rsidRPr="00913C60">
        <w:rPr>
          <w:rStyle w:val="Style3"/>
        </w:rPr>
        <w:t>IS</w:t>
      </w:r>
      <w:r>
        <w:rPr>
          <w:rStyle w:val="Style3"/>
        </w:rPr>
        <w:t>ACLIENT</w:t>
      </w:r>
      <w:r w:rsidRPr="00913C60">
        <w:rPr>
          <w:rStyle w:val="Style3"/>
        </w:rPr>
        <w:t>.CPP</w:t>
      </w:r>
      <w:r>
        <w:t xml:space="preserve">, preložiť ho je možné pomocou príkazu </w:t>
      </w:r>
      <w:r w:rsidRPr="00913C60">
        <w:rPr>
          <w:rStyle w:val="Style3"/>
        </w:rPr>
        <w:t>MAKE</w:t>
      </w:r>
      <w:r>
        <w:t xml:space="preserve">.  Testovanie prebehlo na referenčnom stroji </w:t>
      </w:r>
      <w:r w:rsidRPr="00913C60">
        <w:rPr>
          <w:rStyle w:val="Style3"/>
        </w:rPr>
        <w:t>MERLIN</w:t>
      </w:r>
      <w:r>
        <w:t xml:space="preserve">, na ktorom v tom čase bežal operačný systém </w:t>
      </w:r>
      <w:proofErr w:type="spellStart"/>
      <w:r>
        <w:t>CentOS</w:t>
      </w:r>
      <w:proofErr w:type="spellEnd"/>
      <w:r>
        <w:t xml:space="preserve"> verzie 7. </w:t>
      </w:r>
    </w:p>
    <w:p w14:paraId="448D3FE2" w14:textId="77777777" w:rsidR="00184EC8" w:rsidRDefault="00184EC8" w:rsidP="00913C60"/>
    <w:p w14:paraId="792F75D5" w14:textId="79D8A6ED" w:rsidR="00184EC8" w:rsidRPr="000A6E51" w:rsidRDefault="00184EC8" w:rsidP="000A6E51">
      <w:pPr>
        <w:pStyle w:val="Heading3"/>
        <w:numPr>
          <w:ilvl w:val="1"/>
          <w:numId w:val="25"/>
        </w:numPr>
      </w:pPr>
      <w:bookmarkStart w:id="13" w:name="_Toc25010498"/>
      <w:r w:rsidRPr="000A6E51">
        <w:t>Spustenie</w:t>
      </w:r>
      <w:bookmarkEnd w:id="13"/>
    </w:p>
    <w:p w14:paraId="33D1FD4C" w14:textId="6FC42DAC" w:rsidR="00184EC8" w:rsidRDefault="00184EC8" w:rsidP="00184EC8">
      <w:pPr>
        <w:rPr>
          <w:rStyle w:val="Style3"/>
          <w:szCs w:val="21"/>
        </w:rPr>
      </w:pPr>
      <w:r>
        <w:t>Spustiť program je možné pomocou príkazu:</w:t>
      </w:r>
      <w:r>
        <w:br/>
      </w:r>
      <w:r w:rsidR="00086708">
        <w:rPr>
          <w:rStyle w:val="Style3"/>
          <w:szCs w:val="21"/>
        </w:rPr>
        <w:br/>
      </w:r>
      <w:r w:rsidRPr="00913C60">
        <w:rPr>
          <w:rStyle w:val="Style3"/>
          <w:szCs w:val="21"/>
        </w:rPr>
        <w:t>./</w:t>
      </w:r>
      <w:proofErr w:type="spellStart"/>
      <w:r w:rsidRPr="00913C60">
        <w:rPr>
          <w:rStyle w:val="Style3"/>
          <w:szCs w:val="21"/>
        </w:rPr>
        <w:t>isa</w:t>
      </w:r>
      <w:r>
        <w:rPr>
          <w:rStyle w:val="Style3"/>
          <w:szCs w:val="21"/>
        </w:rPr>
        <w:t>client</w:t>
      </w:r>
      <w:proofErr w:type="spellEnd"/>
      <w:r w:rsidRPr="00913C60">
        <w:rPr>
          <w:rStyle w:val="Style3"/>
          <w:szCs w:val="21"/>
        </w:rPr>
        <w:t xml:space="preserve"> </w:t>
      </w:r>
      <w:r>
        <w:rPr>
          <w:rStyle w:val="Style3"/>
          <w:szCs w:val="21"/>
        </w:rPr>
        <w:t xml:space="preserve">-H HOST </w:t>
      </w:r>
      <w:r w:rsidRPr="00913C60">
        <w:rPr>
          <w:rStyle w:val="Style3"/>
          <w:szCs w:val="21"/>
        </w:rPr>
        <w:t xml:space="preserve">-p PORT </w:t>
      </w:r>
      <w:r>
        <w:rPr>
          <w:rStyle w:val="Style3"/>
          <w:szCs w:val="21"/>
        </w:rPr>
        <w:t xml:space="preserve">“command“ </w:t>
      </w:r>
      <w:r w:rsidRPr="00913C60">
        <w:rPr>
          <w:rStyle w:val="Style3"/>
          <w:szCs w:val="21"/>
        </w:rPr>
        <w:t>[-h]</w:t>
      </w:r>
    </w:p>
    <w:p w14:paraId="6CD328AE" w14:textId="77777777" w:rsidR="00086708" w:rsidRDefault="00086708" w:rsidP="00184EC8">
      <w:pPr>
        <w:rPr>
          <w:lang w:val="en-US"/>
        </w:rPr>
      </w:pPr>
    </w:p>
    <w:p w14:paraId="19EF2BB2" w14:textId="77777777" w:rsidR="00184EC8" w:rsidRDefault="00184EC8" w:rsidP="00184EC8">
      <w:r>
        <w:t>Kde parametre znamenajú:</w:t>
      </w:r>
    </w:p>
    <w:p w14:paraId="076C1266" w14:textId="7B5A0175" w:rsidR="00184EC8" w:rsidRDefault="00184EC8" w:rsidP="00184EC8">
      <w:r>
        <w:t xml:space="preserve"> </w:t>
      </w:r>
      <w:r w:rsidRPr="00913C60">
        <w:rPr>
          <w:rStyle w:val="Style3"/>
        </w:rPr>
        <w:t>-h</w:t>
      </w:r>
      <w:r>
        <w:t xml:space="preserve"> –  Vypíše pomocnú správu ako program spustiť. Tento parameter je voliteľný .</w:t>
      </w:r>
    </w:p>
    <w:p w14:paraId="14FAF1AB" w14:textId="595CC9B6" w:rsidR="00184EC8" w:rsidRDefault="00184EC8" w:rsidP="00184EC8">
      <w:r w:rsidRPr="00184EC8">
        <w:rPr>
          <w:rStyle w:val="Style3"/>
        </w:rPr>
        <w:t>-H</w:t>
      </w:r>
      <w:r>
        <w:t xml:space="preserve"> – Určuje IPv4 adresu na ktorej beží server.</w:t>
      </w:r>
    </w:p>
    <w:p w14:paraId="0788CC89" w14:textId="4F826625" w:rsidR="00184EC8" w:rsidRDefault="00184EC8" w:rsidP="00184EC8">
      <w:r w:rsidRPr="00913C60">
        <w:rPr>
          <w:rStyle w:val="Style3"/>
        </w:rPr>
        <w:t>-p PORT</w:t>
      </w:r>
      <w:r>
        <w:t xml:space="preserve"> – Určuje číslo portu na ktorom bude daný server počúvať.</w:t>
      </w:r>
    </w:p>
    <w:p w14:paraId="56B9DFF0" w14:textId="541908E8" w:rsidR="00086708" w:rsidRDefault="00184EC8" w:rsidP="00184EC8">
      <w:r w:rsidRPr="00184EC8">
        <w:rPr>
          <w:rStyle w:val="Style3"/>
        </w:rPr>
        <w:t>COMMAND</w:t>
      </w:r>
      <w:r>
        <w:t xml:space="preserve"> – Určuje typ požiadavky ktorý sa má poslať na server. Môže nadobúdať jeden z nasledujúcich tvarov a zodpovedá nasledujúcemu tvaru požiadavku : </w:t>
      </w:r>
    </w:p>
    <w:p w14:paraId="3DF13B74" w14:textId="77777777" w:rsidR="00184EC8" w:rsidRPr="002601AA" w:rsidRDefault="00184EC8" w:rsidP="002601AA">
      <w:pPr>
        <w:ind w:left="708"/>
      </w:pPr>
      <w:proofErr w:type="spellStart"/>
      <w:r w:rsidRPr="002601AA">
        <w:t>boards</w:t>
      </w:r>
      <w:proofErr w:type="spellEnd"/>
      <w:r w:rsidRPr="002601AA">
        <w:t xml:space="preserve"> - GET /</w:t>
      </w:r>
      <w:proofErr w:type="spellStart"/>
      <w:r w:rsidRPr="002601AA">
        <w:t>boards</w:t>
      </w:r>
      <w:proofErr w:type="spellEnd"/>
    </w:p>
    <w:p w14:paraId="6A82A4C2" w14:textId="77777777" w:rsidR="00184EC8" w:rsidRPr="002601AA" w:rsidRDefault="00184EC8" w:rsidP="002601AA">
      <w:pPr>
        <w:ind w:left="708"/>
      </w:pPr>
      <w:proofErr w:type="spellStart"/>
      <w:r w:rsidRPr="002601AA">
        <w:t>board</w:t>
      </w:r>
      <w:proofErr w:type="spellEnd"/>
      <w:r w:rsidRPr="002601AA">
        <w:t xml:space="preserve"> </w:t>
      </w:r>
      <w:proofErr w:type="spellStart"/>
      <w:r w:rsidRPr="002601AA">
        <w:t>add</w:t>
      </w:r>
      <w:proofErr w:type="spellEnd"/>
      <w:r w:rsidRPr="002601AA">
        <w:t xml:space="preserve"> &lt;</w:t>
      </w:r>
      <w:proofErr w:type="spellStart"/>
      <w:r w:rsidRPr="002601AA">
        <w:t>name</w:t>
      </w:r>
      <w:proofErr w:type="spellEnd"/>
      <w:r w:rsidRPr="002601AA">
        <w:t>&gt; - POST /</w:t>
      </w:r>
      <w:proofErr w:type="spellStart"/>
      <w:r w:rsidRPr="002601AA">
        <w:t>boards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</w:t>
      </w:r>
    </w:p>
    <w:p w14:paraId="30F79B97" w14:textId="77777777" w:rsidR="00184EC8" w:rsidRPr="002601AA" w:rsidRDefault="00184EC8" w:rsidP="002601AA">
      <w:pPr>
        <w:ind w:left="708"/>
      </w:pPr>
      <w:proofErr w:type="spellStart"/>
      <w:r w:rsidRPr="002601AA">
        <w:t>board</w:t>
      </w:r>
      <w:proofErr w:type="spellEnd"/>
      <w:r w:rsidRPr="002601AA">
        <w:t xml:space="preserve"> </w:t>
      </w:r>
      <w:proofErr w:type="spellStart"/>
      <w:r w:rsidRPr="002601AA">
        <w:t>delete</w:t>
      </w:r>
      <w:proofErr w:type="spellEnd"/>
      <w:r w:rsidRPr="002601AA">
        <w:t xml:space="preserve"> &lt;</w:t>
      </w:r>
      <w:proofErr w:type="spellStart"/>
      <w:r w:rsidRPr="002601AA">
        <w:t>name</w:t>
      </w:r>
      <w:proofErr w:type="spellEnd"/>
      <w:r w:rsidRPr="002601AA">
        <w:t>&gt; - DELETE /</w:t>
      </w:r>
      <w:proofErr w:type="spellStart"/>
      <w:r w:rsidRPr="002601AA">
        <w:t>boards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</w:t>
      </w:r>
    </w:p>
    <w:p w14:paraId="2618C606" w14:textId="77777777" w:rsidR="00184EC8" w:rsidRPr="002601AA" w:rsidRDefault="00184EC8" w:rsidP="002601AA">
      <w:pPr>
        <w:ind w:left="708"/>
      </w:pPr>
      <w:proofErr w:type="spellStart"/>
      <w:r w:rsidRPr="002601AA">
        <w:t>board</w:t>
      </w:r>
      <w:proofErr w:type="spellEnd"/>
      <w:r w:rsidRPr="002601AA">
        <w:t xml:space="preserve"> list &lt;</w:t>
      </w:r>
      <w:proofErr w:type="spellStart"/>
      <w:r w:rsidRPr="002601AA">
        <w:t>name</w:t>
      </w:r>
      <w:proofErr w:type="spellEnd"/>
      <w:r w:rsidRPr="002601AA">
        <w:t>&gt; - GET /</w:t>
      </w:r>
      <w:proofErr w:type="spellStart"/>
      <w:r w:rsidRPr="002601AA">
        <w:t>board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</w:t>
      </w:r>
    </w:p>
    <w:p w14:paraId="1F71A9AD" w14:textId="77777777" w:rsidR="00184EC8" w:rsidRPr="002601AA" w:rsidRDefault="00184EC8" w:rsidP="002601AA">
      <w:pPr>
        <w:ind w:left="708"/>
      </w:pPr>
      <w:proofErr w:type="spellStart"/>
      <w:r w:rsidRPr="002601AA">
        <w:t>item</w:t>
      </w:r>
      <w:proofErr w:type="spellEnd"/>
      <w:r w:rsidRPr="002601AA">
        <w:t xml:space="preserve"> </w:t>
      </w:r>
      <w:proofErr w:type="spellStart"/>
      <w:r w:rsidRPr="002601AA">
        <w:t>add</w:t>
      </w:r>
      <w:proofErr w:type="spellEnd"/>
      <w:r w:rsidRPr="002601AA">
        <w:t xml:space="preserve"> &lt;</w:t>
      </w:r>
      <w:proofErr w:type="spellStart"/>
      <w:r w:rsidRPr="002601AA">
        <w:t>name</w:t>
      </w:r>
      <w:proofErr w:type="spellEnd"/>
      <w:r w:rsidRPr="002601AA">
        <w:t>&gt; &lt;</w:t>
      </w:r>
      <w:proofErr w:type="spellStart"/>
      <w:r w:rsidRPr="002601AA">
        <w:t>content</w:t>
      </w:r>
      <w:proofErr w:type="spellEnd"/>
      <w:r w:rsidRPr="002601AA">
        <w:t>&gt; - POST /</w:t>
      </w:r>
      <w:proofErr w:type="spellStart"/>
      <w:r w:rsidRPr="002601AA">
        <w:t>board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</w:t>
      </w:r>
    </w:p>
    <w:p w14:paraId="66870EFD" w14:textId="77777777" w:rsidR="00184EC8" w:rsidRPr="002601AA" w:rsidRDefault="00184EC8" w:rsidP="002601AA">
      <w:pPr>
        <w:ind w:left="708"/>
      </w:pPr>
      <w:proofErr w:type="spellStart"/>
      <w:r w:rsidRPr="002601AA">
        <w:t>item</w:t>
      </w:r>
      <w:proofErr w:type="spellEnd"/>
      <w:r w:rsidRPr="002601AA">
        <w:t xml:space="preserve"> </w:t>
      </w:r>
      <w:proofErr w:type="spellStart"/>
      <w:r w:rsidRPr="002601AA">
        <w:t>delete</w:t>
      </w:r>
      <w:proofErr w:type="spellEnd"/>
      <w:r w:rsidRPr="002601AA">
        <w:t xml:space="preserve"> &lt;</w:t>
      </w:r>
      <w:proofErr w:type="spellStart"/>
      <w:r w:rsidRPr="002601AA">
        <w:t>name</w:t>
      </w:r>
      <w:proofErr w:type="spellEnd"/>
      <w:r w:rsidRPr="002601AA">
        <w:t>&gt; &lt;id&gt; - DELETE /</w:t>
      </w:r>
      <w:proofErr w:type="spellStart"/>
      <w:r w:rsidRPr="002601AA">
        <w:t>board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&gt;/&lt;id&gt;</w:t>
      </w:r>
    </w:p>
    <w:p w14:paraId="6656E224" w14:textId="77777777" w:rsidR="00184EC8" w:rsidRPr="002601AA" w:rsidRDefault="00184EC8" w:rsidP="002601AA">
      <w:pPr>
        <w:ind w:left="708"/>
      </w:pPr>
      <w:proofErr w:type="spellStart"/>
      <w:r w:rsidRPr="002601AA">
        <w:t>item</w:t>
      </w:r>
      <w:proofErr w:type="spellEnd"/>
      <w:r w:rsidRPr="002601AA">
        <w:t xml:space="preserve"> update &lt;</w:t>
      </w:r>
      <w:proofErr w:type="spellStart"/>
      <w:r w:rsidRPr="002601AA">
        <w:t>name</w:t>
      </w:r>
      <w:proofErr w:type="spellEnd"/>
      <w:r w:rsidRPr="002601AA">
        <w:t>&gt; &lt;id&gt; &lt;</w:t>
      </w:r>
      <w:proofErr w:type="spellStart"/>
      <w:r w:rsidRPr="002601AA">
        <w:t>content</w:t>
      </w:r>
      <w:proofErr w:type="spellEnd"/>
      <w:r w:rsidRPr="002601AA">
        <w:t>&gt; - PUT /</w:t>
      </w:r>
      <w:proofErr w:type="spellStart"/>
      <w:r w:rsidRPr="002601AA">
        <w:t>board</w:t>
      </w:r>
      <w:proofErr w:type="spellEnd"/>
      <w:r w:rsidRPr="002601AA">
        <w:t>/&lt;</w:t>
      </w:r>
      <w:proofErr w:type="spellStart"/>
      <w:r w:rsidRPr="002601AA">
        <w:t>name</w:t>
      </w:r>
      <w:proofErr w:type="spellEnd"/>
      <w:r w:rsidRPr="002601AA">
        <w:t>&gt;/&lt;id&gt;</w:t>
      </w:r>
    </w:p>
    <w:p w14:paraId="3A03BA19" w14:textId="41B5A9C6" w:rsidR="00184EC8" w:rsidRPr="002601AA" w:rsidRDefault="00184EC8" w:rsidP="002601AA">
      <w:pPr>
        <w:rPr>
          <w:lang w:val="en-US"/>
        </w:rPr>
      </w:pPr>
      <w:r w:rsidRPr="002601AA">
        <w:br/>
        <w:t xml:space="preserve">Pričom </w:t>
      </w:r>
      <w:r w:rsidRPr="002601AA">
        <w:rPr>
          <w:lang w:val="en-US"/>
        </w:rPr>
        <w:t xml:space="preserve">&lt;name&gt; </w:t>
      </w:r>
      <w:proofErr w:type="spellStart"/>
      <w:r w:rsidRPr="002601AA">
        <w:rPr>
          <w:lang w:val="en-US"/>
        </w:rPr>
        <w:t>značí</w:t>
      </w:r>
      <w:proofErr w:type="spellEnd"/>
      <w:r w:rsidRPr="002601AA">
        <w:rPr>
          <w:lang w:val="en-US"/>
        </w:rPr>
        <w:t xml:space="preserve"> </w:t>
      </w:r>
      <w:proofErr w:type="spellStart"/>
      <w:r w:rsidRPr="002601AA">
        <w:rPr>
          <w:lang w:val="en-US"/>
        </w:rPr>
        <w:t>názov</w:t>
      </w:r>
      <w:proofErr w:type="spellEnd"/>
      <w:r w:rsidRPr="002601AA">
        <w:rPr>
          <w:lang w:val="en-US"/>
        </w:rPr>
        <w:t xml:space="preserve"> </w:t>
      </w:r>
      <w:proofErr w:type="spellStart"/>
      <w:r w:rsidRPr="002601AA">
        <w:rPr>
          <w:lang w:val="en-US"/>
        </w:rPr>
        <w:t>nástenky</w:t>
      </w:r>
      <w:proofErr w:type="spellEnd"/>
      <w:r w:rsidRPr="002601AA">
        <w:rPr>
          <w:lang w:val="en-US"/>
        </w:rPr>
        <w:t xml:space="preserve"> a &lt;id&gt; </w:t>
      </w:r>
      <w:proofErr w:type="spellStart"/>
      <w:r w:rsidRPr="002601AA">
        <w:rPr>
          <w:lang w:val="en-US"/>
        </w:rPr>
        <w:t>číslo</w:t>
      </w:r>
      <w:proofErr w:type="spellEnd"/>
      <w:r w:rsidRPr="002601AA">
        <w:rPr>
          <w:lang w:val="en-US"/>
        </w:rPr>
        <w:t xml:space="preserve"> </w:t>
      </w:r>
      <w:proofErr w:type="spellStart"/>
      <w:r w:rsidRPr="002601AA">
        <w:rPr>
          <w:lang w:val="en-US"/>
        </w:rPr>
        <w:t>príspevku</w:t>
      </w:r>
      <w:proofErr w:type="spellEnd"/>
      <w:r w:rsidR="00086708" w:rsidRPr="002601AA">
        <w:rPr>
          <w:lang w:val="en-US"/>
        </w:rPr>
        <w:t>.</w:t>
      </w:r>
    </w:p>
    <w:p w14:paraId="713EF5DB" w14:textId="3BC575E8" w:rsidR="00086708" w:rsidRDefault="00086708" w:rsidP="00184EC8"/>
    <w:p w14:paraId="21490BCA" w14:textId="77777777" w:rsidR="002601AA" w:rsidRDefault="002601AA" w:rsidP="00184EC8"/>
    <w:p w14:paraId="763E8A84" w14:textId="0A84A547" w:rsidR="00086708" w:rsidRPr="000A6E51" w:rsidRDefault="00086708" w:rsidP="000A6E51">
      <w:pPr>
        <w:pStyle w:val="Heading3"/>
        <w:numPr>
          <w:ilvl w:val="1"/>
          <w:numId w:val="25"/>
        </w:numPr>
      </w:pPr>
      <w:bookmarkStart w:id="14" w:name="_Toc25010499"/>
      <w:r w:rsidRPr="000A6E51">
        <w:t>Implementácia</w:t>
      </w:r>
      <w:bookmarkEnd w:id="14"/>
    </w:p>
    <w:p w14:paraId="1DC54460" w14:textId="2605DE1D" w:rsidR="00086708" w:rsidRDefault="00086708" w:rsidP="00086708">
      <w:r>
        <w:t xml:space="preserve">Program na začiatku vytvorí inštanciu triedy </w:t>
      </w:r>
      <w:r w:rsidRPr="00086708">
        <w:rPr>
          <w:rStyle w:val="Style3"/>
        </w:rPr>
        <w:t>PARSE</w:t>
      </w:r>
      <w:r>
        <w:rPr>
          <w:rStyle w:val="Style3"/>
        </w:rPr>
        <w:t>R</w:t>
      </w:r>
      <w:r w:rsidRPr="00086708">
        <w:t xml:space="preserve">, </w:t>
      </w:r>
      <w:r>
        <w:t xml:space="preserve">ktorá skontroluje správnosť parametrov a na ich základe si uloží všetky potrebné dáta, ktoré z nich vie získať. </w:t>
      </w:r>
      <w:r w:rsidR="002601AA">
        <w:t xml:space="preserve">Tak isto sa vypočíta dĺžka správy, ktorá má byť odoslaná na server a vytvorí sa hlavička </w:t>
      </w:r>
      <w:r w:rsidR="002601AA" w:rsidRPr="002601AA">
        <w:rPr>
          <w:rStyle w:val="Style3"/>
        </w:rPr>
        <w:t>CONTENT-LENGTH</w:t>
      </w:r>
      <w:r w:rsidR="002601AA">
        <w:t xml:space="preserve"> s priradenou dĺžkou. </w:t>
      </w:r>
      <w:r>
        <w:t xml:space="preserve">Následne sa vytvorí </w:t>
      </w:r>
      <w:proofErr w:type="spellStart"/>
      <w:r>
        <w:t>socket</w:t>
      </w:r>
      <w:proofErr w:type="spellEnd"/>
      <w:r>
        <w:t>, ktorý sa pokúsi spojiť so serverom. V prípade neúspechu program čaká dokedy to bude možné. V opačnom prípade pošle požiadavku na server a počká na jeho odpoveď. Tak isto aj v tomto prípade bude klient čakať, pokiaľ mu server odpovie. Následne klient prečíta odpoveď po častiach o veľkosti 4096 bytov. Následne oddelí hlavičky od prípadného tela správy</w:t>
      </w:r>
      <w:r w:rsidR="002601AA">
        <w:t xml:space="preserve"> a vypíše hlavičky na štandardný chybový výstup a telo odpovede na štandardný výstup. V prípade neúspechu alebo chyby, sa program ukončí s návratovou hodnotou -1. </w:t>
      </w:r>
    </w:p>
    <w:p w14:paraId="4A26BFF2" w14:textId="4B9E96B5" w:rsidR="002601AA" w:rsidRDefault="002601AA" w:rsidP="00086708"/>
    <w:p w14:paraId="1E0877E5" w14:textId="45EC5360" w:rsidR="002601AA" w:rsidRDefault="002601AA" w:rsidP="00086708"/>
    <w:p w14:paraId="164752C8" w14:textId="18219E34" w:rsidR="002601AA" w:rsidRDefault="002601AA" w:rsidP="00086708"/>
    <w:p w14:paraId="5CBEE018" w14:textId="21A7E332" w:rsidR="000A6E51" w:rsidRDefault="000A6E51" w:rsidP="000A6E51">
      <w:pPr>
        <w:pStyle w:val="NoSpacing"/>
      </w:pPr>
    </w:p>
    <w:p w14:paraId="40C3ACE9" w14:textId="2DCD45E1" w:rsidR="000A6E51" w:rsidRDefault="000A6E51" w:rsidP="000A6E51">
      <w:pPr>
        <w:pStyle w:val="NoSpacing"/>
      </w:pPr>
    </w:p>
    <w:p w14:paraId="36FE9D68" w14:textId="60E9825C" w:rsidR="000A6E51" w:rsidRDefault="000A6E51" w:rsidP="000A6E51">
      <w:pPr>
        <w:pStyle w:val="NoSpacing"/>
      </w:pPr>
    </w:p>
    <w:p w14:paraId="793AEC9E" w14:textId="64946A7F" w:rsidR="000A6E51" w:rsidRDefault="000A6E51" w:rsidP="000A6E51">
      <w:pPr>
        <w:pStyle w:val="NoSpacing"/>
      </w:pPr>
    </w:p>
    <w:p w14:paraId="2CC68924" w14:textId="77777777" w:rsidR="000A6E51" w:rsidRPr="000A6E51" w:rsidRDefault="000A6E51" w:rsidP="000A6E51">
      <w:pPr>
        <w:pStyle w:val="NoSpacing"/>
      </w:pPr>
    </w:p>
    <w:p w14:paraId="2D175CA1" w14:textId="735DC990" w:rsidR="002601AA" w:rsidRDefault="002601AA" w:rsidP="00086708"/>
    <w:p w14:paraId="39F6AF17" w14:textId="09E186BD" w:rsidR="002601AA" w:rsidRDefault="002601AA" w:rsidP="000A6E51">
      <w:pPr>
        <w:pStyle w:val="Heading3"/>
        <w:numPr>
          <w:ilvl w:val="0"/>
          <w:numId w:val="25"/>
        </w:numPr>
        <w:rPr>
          <w:sz w:val="28"/>
          <w:szCs w:val="28"/>
        </w:rPr>
      </w:pPr>
      <w:bookmarkStart w:id="15" w:name="_Toc25010500"/>
      <w:r w:rsidRPr="002601AA">
        <w:rPr>
          <w:sz w:val="28"/>
          <w:szCs w:val="28"/>
        </w:rPr>
        <w:lastRenderedPageBreak/>
        <w:t>LITERATURA</w:t>
      </w:r>
      <w:bookmarkEnd w:id="15"/>
    </w:p>
    <w:p w14:paraId="2BFAC61F" w14:textId="4E8F5559" w:rsidR="002601AA" w:rsidRDefault="002601AA" w:rsidP="002601AA"/>
    <w:p w14:paraId="6BCA191C" w14:textId="653E8C21" w:rsidR="002601AA" w:rsidRDefault="004D0AC4" w:rsidP="004D0AC4">
      <w:pPr>
        <w:pStyle w:val="HTMLPreformatted"/>
      </w:pPr>
      <w:r>
        <w:rPr>
          <w:lang w:val="en-US"/>
        </w:rPr>
        <w:t>[1]</w:t>
      </w:r>
      <w:r>
        <w:rPr>
          <w:lang w:val="en-US"/>
        </w:rPr>
        <w:t xml:space="preserve">  </w:t>
      </w:r>
      <w:hyperlink r:id="rId9" w:history="1">
        <w:r>
          <w:rPr>
            <w:rStyle w:val="Hyperlink"/>
          </w:rPr>
          <w:t>RFC2616</w:t>
        </w:r>
      </w:hyperlink>
      <w:r>
        <w:t xml:space="preserve"> Hypertext Transfer </w:t>
      </w:r>
      <w:proofErr w:type="spellStart"/>
      <w:r>
        <w:t>Protocol</w:t>
      </w:r>
      <w:proofErr w:type="spellEnd"/>
      <w:r>
        <w:t xml:space="preserve"> -- HTTP/1.1. R. </w:t>
      </w:r>
      <w:proofErr w:type="spellStart"/>
      <w:r>
        <w:t>Fielding</w:t>
      </w:r>
      <w:proofErr w:type="spellEnd"/>
      <w:r>
        <w:t xml:space="preserve">, J. </w:t>
      </w:r>
      <w:r>
        <w:t xml:space="preserve">       </w:t>
      </w:r>
      <w:proofErr w:type="spellStart"/>
      <w:r>
        <w:t>Gettys</w:t>
      </w:r>
      <w:proofErr w:type="spellEnd"/>
      <w:r>
        <w:t>, J.</w:t>
      </w:r>
      <w:r>
        <w:t xml:space="preserve"> </w:t>
      </w:r>
      <w:proofErr w:type="spellStart"/>
      <w:r>
        <w:t>Mogul</w:t>
      </w:r>
      <w:proofErr w:type="spellEnd"/>
      <w:r>
        <w:t xml:space="preserve">, H. </w:t>
      </w:r>
      <w:proofErr w:type="spellStart"/>
      <w:r>
        <w:t>Frystyk</w:t>
      </w:r>
      <w:proofErr w:type="spellEnd"/>
      <w:r>
        <w:t xml:space="preserve">, L. </w:t>
      </w:r>
      <w:proofErr w:type="spellStart"/>
      <w:r>
        <w:t>Masinter</w:t>
      </w:r>
      <w:proofErr w:type="spellEnd"/>
      <w:r>
        <w:t xml:space="preserve">, P. </w:t>
      </w:r>
      <w:proofErr w:type="spellStart"/>
      <w:r>
        <w:t>Leach</w:t>
      </w:r>
      <w:proofErr w:type="spellEnd"/>
      <w:r>
        <w:t xml:space="preserve">, T. </w:t>
      </w:r>
      <w:proofErr w:type="spellStart"/>
      <w:r>
        <w:t>Berners-Lee</w:t>
      </w:r>
      <w:proofErr w:type="spellEnd"/>
      <w:r>
        <w:t xml:space="preserve">. </w:t>
      </w:r>
      <w:proofErr w:type="spellStart"/>
      <w:r>
        <w:t>June</w:t>
      </w:r>
      <w:proofErr w:type="spellEnd"/>
      <w:r>
        <w:t xml:space="preserve"> 1999.(</w:t>
      </w:r>
      <w:proofErr w:type="spellStart"/>
      <w:r>
        <w:t>Format</w:t>
      </w:r>
      <w:proofErr w:type="spellEnd"/>
      <w:r>
        <w:t>: TXT, PS, PDF, HTML) (</w:t>
      </w:r>
      <w:proofErr w:type="spellStart"/>
      <w:r>
        <w:t>Obsoletes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RFC2068</w:t>
        </w:r>
      </w:hyperlink>
      <w:r>
        <w:t>) (</w:t>
      </w:r>
      <w:proofErr w:type="spellStart"/>
      <w:r>
        <w:t>Obsoleted</w:t>
      </w:r>
      <w:proofErr w:type="spellEnd"/>
      <w:r>
        <w:t xml:space="preserve"> by</w:t>
      </w:r>
      <w:r>
        <w:t xml:space="preserve"> </w:t>
      </w:r>
      <w:hyperlink r:id="rId11" w:history="1">
        <w:r>
          <w:rPr>
            <w:rStyle w:val="Hyperlink"/>
          </w:rPr>
          <w:t>RFC7230</w:t>
        </w:r>
      </w:hyperlink>
      <w:r>
        <w:t xml:space="preserve">, </w:t>
      </w:r>
      <w:hyperlink r:id="rId12" w:history="1">
        <w:r>
          <w:rPr>
            <w:rStyle w:val="Hyperlink"/>
          </w:rPr>
          <w:t>RFC7231</w:t>
        </w:r>
      </w:hyperlink>
      <w:r>
        <w:t xml:space="preserve">, </w:t>
      </w:r>
      <w:hyperlink r:id="rId13" w:history="1">
        <w:r>
          <w:rPr>
            <w:rStyle w:val="Hyperlink"/>
          </w:rPr>
          <w:t>RFC7232</w:t>
        </w:r>
      </w:hyperlink>
      <w:r>
        <w:t xml:space="preserve">, </w:t>
      </w:r>
      <w:hyperlink r:id="rId14" w:history="1">
        <w:r>
          <w:rPr>
            <w:rStyle w:val="Hyperlink"/>
          </w:rPr>
          <w:t>RFC7233</w:t>
        </w:r>
      </w:hyperlink>
      <w:r>
        <w:t xml:space="preserve">, </w:t>
      </w:r>
      <w:hyperlink r:id="rId15" w:history="1">
        <w:r>
          <w:rPr>
            <w:rStyle w:val="Hyperlink"/>
          </w:rPr>
          <w:t>RFC7234</w:t>
        </w:r>
      </w:hyperlink>
      <w:r>
        <w:t xml:space="preserve">, </w:t>
      </w:r>
      <w:hyperlink r:id="rId16" w:history="1">
        <w:r>
          <w:rPr>
            <w:rStyle w:val="Hyperlink"/>
          </w:rPr>
          <w:t>RFC7235</w:t>
        </w:r>
      </w:hyperlink>
      <w:r>
        <w:t>) (</w:t>
      </w:r>
      <w:proofErr w:type="spellStart"/>
      <w:r>
        <w:t>Updated</w:t>
      </w:r>
      <w:proofErr w:type="spellEnd"/>
      <w:r>
        <w:t xml:space="preserve"> by</w:t>
      </w:r>
      <w:r>
        <w:t xml:space="preserve"> </w:t>
      </w:r>
      <w:hyperlink r:id="rId17" w:history="1">
        <w:r>
          <w:rPr>
            <w:rStyle w:val="Hyperlink"/>
          </w:rPr>
          <w:t>RFC2817</w:t>
        </w:r>
      </w:hyperlink>
      <w:r>
        <w:t xml:space="preserve">, </w:t>
      </w:r>
      <w:hyperlink r:id="rId18" w:history="1">
        <w:r>
          <w:rPr>
            <w:rStyle w:val="Hyperlink"/>
          </w:rPr>
          <w:t>RFC5785</w:t>
        </w:r>
      </w:hyperlink>
      <w:r>
        <w:t xml:space="preserve">, </w:t>
      </w:r>
      <w:hyperlink r:id="rId19" w:history="1">
        <w:r>
          <w:rPr>
            <w:rStyle w:val="Hyperlink"/>
          </w:rPr>
          <w:t>RFC6266</w:t>
        </w:r>
      </w:hyperlink>
      <w:r>
        <w:t xml:space="preserve">, </w:t>
      </w:r>
      <w:hyperlink r:id="rId20" w:history="1">
        <w:r>
          <w:rPr>
            <w:rStyle w:val="Hyperlink"/>
          </w:rPr>
          <w:t>RFC6585</w:t>
        </w:r>
      </w:hyperlink>
      <w:r>
        <w:t>) (Status: DRAFT STANDARD) (DOI:</w:t>
      </w:r>
      <w:r>
        <w:t xml:space="preserve"> </w:t>
      </w:r>
      <w:r w:rsidRPr="004D0AC4">
        <w:t>10.17487/RFC2616)</w:t>
      </w:r>
    </w:p>
    <w:p w14:paraId="2B92A97A" w14:textId="347C7ED8" w:rsidR="004D0AC4" w:rsidRDefault="004D0AC4" w:rsidP="004D0AC4">
      <w:pPr>
        <w:pStyle w:val="HTMLPreformatted"/>
      </w:pPr>
    </w:p>
    <w:p w14:paraId="1759B74A" w14:textId="67D94B47" w:rsidR="004D0AC4" w:rsidRDefault="004D0AC4" w:rsidP="004D0AC4">
      <w:pPr>
        <w:pStyle w:val="HTMLPreformatted"/>
      </w:pPr>
      <w:r>
        <w:t xml:space="preserve">[2] </w:t>
      </w:r>
      <w:r>
        <w:t xml:space="preserve">J. F. </w:t>
      </w:r>
      <w:proofErr w:type="spellStart"/>
      <w:r>
        <w:t>Kurose</w:t>
      </w:r>
      <w:proofErr w:type="spellEnd"/>
      <w:r>
        <w:t xml:space="preserve"> and K. W. </w:t>
      </w:r>
      <w:proofErr w:type="spellStart"/>
      <w:r>
        <w:t>Ross.Computer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>: A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Internet.Addison-Wesley</w:t>
      </w:r>
      <w:proofErr w:type="spellEnd"/>
      <w:r>
        <w:t xml:space="preserve">, 2nd </w:t>
      </w:r>
      <w:proofErr w:type="spellStart"/>
      <w:r>
        <w:t>edition</w:t>
      </w:r>
      <w:proofErr w:type="spellEnd"/>
      <w:r>
        <w:t>, 2003.</w:t>
      </w:r>
    </w:p>
    <w:p w14:paraId="1629C1E1" w14:textId="5AFF9B78" w:rsidR="004D0AC4" w:rsidRDefault="004D0AC4" w:rsidP="004D0AC4">
      <w:pPr>
        <w:pStyle w:val="HTMLPreformatted"/>
        <w:rPr>
          <w:sz w:val="24"/>
          <w:szCs w:val="24"/>
        </w:rPr>
      </w:pPr>
    </w:p>
    <w:p w14:paraId="697D8D81" w14:textId="77777777" w:rsidR="004D0AC4" w:rsidRDefault="004D0AC4" w:rsidP="004D0AC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>
        <w:t xml:space="preserve">W. Richard </w:t>
      </w:r>
      <w:proofErr w:type="spellStart"/>
      <w:r>
        <w:t>Stevens</w:t>
      </w:r>
      <w:proofErr w:type="spellEnd"/>
      <w:r>
        <w:t xml:space="preserve">, Bill </w:t>
      </w:r>
      <w:proofErr w:type="spellStart"/>
      <w:r>
        <w:t>Fenner</w:t>
      </w:r>
      <w:proofErr w:type="spellEnd"/>
      <w:r>
        <w:t xml:space="preserve">, and </w:t>
      </w:r>
      <w:proofErr w:type="spellStart"/>
      <w:r>
        <w:t>Andrew</w:t>
      </w:r>
      <w:proofErr w:type="spellEnd"/>
      <w:r>
        <w:t xml:space="preserve"> M. </w:t>
      </w:r>
      <w:proofErr w:type="spellStart"/>
      <w:r>
        <w:t>Rudoff.UNIX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API.Addison-Wesley</w:t>
      </w:r>
      <w:proofErr w:type="spellEnd"/>
      <w:r>
        <w:t xml:space="preserve">, 3rd </w:t>
      </w:r>
      <w:proofErr w:type="spellStart"/>
      <w:r>
        <w:t>edition</w:t>
      </w:r>
      <w:proofErr w:type="spellEnd"/>
      <w:r>
        <w:t>, 2004</w:t>
      </w:r>
    </w:p>
    <w:p w14:paraId="1AFC366B" w14:textId="7F009EE0" w:rsidR="004D0AC4" w:rsidRDefault="004D0AC4" w:rsidP="004D0AC4">
      <w:pPr>
        <w:pStyle w:val="HTMLPreformatted"/>
        <w:rPr>
          <w:sz w:val="24"/>
          <w:szCs w:val="24"/>
        </w:rPr>
      </w:pPr>
    </w:p>
    <w:p w14:paraId="2A662EC8" w14:textId="60FBE274" w:rsidR="00184328" w:rsidRPr="00184328" w:rsidRDefault="004D0AC4" w:rsidP="00184328">
      <w:pPr>
        <w:pStyle w:val="HTMLPreformatted"/>
      </w:pPr>
      <w:r w:rsidRPr="00184328">
        <w:t xml:space="preserve">[4] </w:t>
      </w:r>
      <w:proofErr w:type="spellStart"/>
      <w:r w:rsidR="00184328" w:rsidRPr="00184328">
        <w:t>Example</w:t>
      </w:r>
      <w:proofErr w:type="spellEnd"/>
      <w:r w:rsidR="00184328" w:rsidRPr="00184328">
        <w:t xml:space="preserve">: </w:t>
      </w:r>
      <w:proofErr w:type="spellStart"/>
      <w:r w:rsidR="00184328" w:rsidRPr="00184328">
        <w:t>Nonblocking</w:t>
      </w:r>
      <w:proofErr w:type="spellEnd"/>
      <w:r w:rsidR="00184328" w:rsidRPr="00184328">
        <w:t xml:space="preserve"> I/O and </w:t>
      </w:r>
      <w:proofErr w:type="spellStart"/>
      <w:r w:rsidR="00184328" w:rsidRPr="00184328">
        <w:t>select</w:t>
      </w:r>
      <w:proofErr w:type="spellEnd"/>
      <w:r w:rsidR="00184328" w:rsidRPr="00184328">
        <w:t>()</w:t>
      </w:r>
      <w:r w:rsidR="00184328">
        <w:t xml:space="preserve"> Dostupné z: </w:t>
      </w:r>
      <w:hyperlink r:id="rId21" w:history="1">
        <w:r w:rsidR="00184328" w:rsidRPr="00AE3637">
          <w:rPr>
            <w:rStyle w:val="Hyperlink"/>
          </w:rPr>
          <w:t>https://www.ibm.c</w:t>
        </w:r>
        <w:r w:rsidR="00184328" w:rsidRPr="00AE3637">
          <w:rPr>
            <w:rStyle w:val="Hyperlink"/>
          </w:rPr>
          <w:t>o</w:t>
        </w:r>
        <w:r w:rsidR="00184328" w:rsidRPr="00AE3637">
          <w:rPr>
            <w:rStyle w:val="Hyperlink"/>
          </w:rPr>
          <w:t>m/support/knowledgecenter/ssw_ibm_i_72/rzab6/xnonblock.htm</w:t>
        </w:r>
      </w:hyperlink>
    </w:p>
    <w:sectPr w:rsidR="00184328" w:rsidRPr="00184328" w:rsidSect="005130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982D1" w14:textId="77777777" w:rsidR="00BF2DD3" w:rsidRDefault="00BF2DD3" w:rsidP="004D0AC4">
      <w:r>
        <w:separator/>
      </w:r>
    </w:p>
  </w:endnote>
  <w:endnote w:type="continuationSeparator" w:id="0">
    <w:p w14:paraId="3973072E" w14:textId="77777777" w:rsidR="00BF2DD3" w:rsidRDefault="00BF2DD3" w:rsidP="004D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(Body CS)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F6694" w14:textId="77777777" w:rsidR="00BF2DD3" w:rsidRDefault="00BF2DD3" w:rsidP="004D0AC4">
      <w:r>
        <w:separator/>
      </w:r>
    </w:p>
  </w:footnote>
  <w:footnote w:type="continuationSeparator" w:id="0">
    <w:p w14:paraId="44716990" w14:textId="77777777" w:rsidR="00BF2DD3" w:rsidRDefault="00BF2DD3" w:rsidP="004D0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7D2"/>
    <w:multiLevelType w:val="multilevel"/>
    <w:tmpl w:val="243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BB8"/>
    <w:multiLevelType w:val="multilevel"/>
    <w:tmpl w:val="1D244FE4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11FE1"/>
    <w:multiLevelType w:val="hybridMultilevel"/>
    <w:tmpl w:val="A7B4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0A1A"/>
    <w:multiLevelType w:val="multilevel"/>
    <w:tmpl w:val="83362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7F4661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E5B4BE8"/>
    <w:multiLevelType w:val="multilevel"/>
    <w:tmpl w:val="BE009428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457D19"/>
    <w:multiLevelType w:val="multilevel"/>
    <w:tmpl w:val="A52AA7A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E43D6"/>
    <w:multiLevelType w:val="hybridMultilevel"/>
    <w:tmpl w:val="3540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3A2"/>
    <w:multiLevelType w:val="hybridMultilevel"/>
    <w:tmpl w:val="1F80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042A"/>
    <w:multiLevelType w:val="multilevel"/>
    <w:tmpl w:val="7076DBF8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E530CA"/>
    <w:multiLevelType w:val="multilevel"/>
    <w:tmpl w:val="561E3616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A04DC1"/>
    <w:multiLevelType w:val="multilevel"/>
    <w:tmpl w:val="4D5A006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2B9726D"/>
    <w:multiLevelType w:val="multilevel"/>
    <w:tmpl w:val="A6046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27776C"/>
    <w:multiLevelType w:val="multilevel"/>
    <w:tmpl w:val="E1AAD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150651"/>
    <w:multiLevelType w:val="multilevel"/>
    <w:tmpl w:val="74F0BD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E542554"/>
    <w:multiLevelType w:val="multilevel"/>
    <w:tmpl w:val="5BB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508B2"/>
    <w:multiLevelType w:val="multilevel"/>
    <w:tmpl w:val="BE009428"/>
    <w:lvl w:ilvl="0">
      <w:start w:val="1"/>
      <w:numFmt w:val="decimal"/>
      <w:pStyle w:val="ListParagraph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Listparagraph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026F28"/>
    <w:multiLevelType w:val="multilevel"/>
    <w:tmpl w:val="91D4F110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B1650C"/>
    <w:multiLevelType w:val="multilevel"/>
    <w:tmpl w:val="1D244FE4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252E01"/>
    <w:multiLevelType w:val="hybridMultilevel"/>
    <w:tmpl w:val="46A6B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85444"/>
    <w:multiLevelType w:val="multilevel"/>
    <w:tmpl w:val="A52AA7A2"/>
    <w:lvl w:ilvl="0">
      <w:start w:val="1"/>
      <w:numFmt w:val="decimal"/>
      <w:pStyle w:val="EndnoteText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2C91428"/>
    <w:multiLevelType w:val="hybridMultilevel"/>
    <w:tmpl w:val="81C00856"/>
    <w:lvl w:ilvl="0" w:tplc="2A52D2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6462"/>
    <w:multiLevelType w:val="hybridMultilevel"/>
    <w:tmpl w:val="AACA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03E4E"/>
    <w:multiLevelType w:val="hybridMultilevel"/>
    <w:tmpl w:val="E1AAD010"/>
    <w:lvl w:ilvl="0" w:tplc="A1C2367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1"/>
  </w:num>
  <w:num w:numId="3">
    <w:abstractNumId w:val="23"/>
  </w:num>
  <w:num w:numId="4">
    <w:abstractNumId w:val="17"/>
  </w:num>
  <w:num w:numId="5">
    <w:abstractNumId w:val="13"/>
  </w:num>
  <w:num w:numId="6">
    <w:abstractNumId w:val="16"/>
  </w:num>
  <w:num w:numId="7">
    <w:abstractNumId w:val="12"/>
  </w:num>
  <w:num w:numId="8">
    <w:abstractNumId w:val="3"/>
  </w:num>
  <w:num w:numId="9">
    <w:abstractNumId w:val="10"/>
  </w:num>
  <w:num w:numId="10">
    <w:abstractNumId w:val="4"/>
  </w:num>
  <w:num w:numId="11">
    <w:abstractNumId w:val="15"/>
  </w:num>
  <w:num w:numId="12">
    <w:abstractNumId w:val="7"/>
  </w:num>
  <w:num w:numId="13">
    <w:abstractNumId w:val="8"/>
  </w:num>
  <w:num w:numId="14">
    <w:abstractNumId w:val="2"/>
  </w:num>
  <w:num w:numId="15">
    <w:abstractNumId w:val="0"/>
  </w:num>
  <w:num w:numId="16">
    <w:abstractNumId w:val="22"/>
  </w:num>
  <w:num w:numId="17">
    <w:abstractNumId w:val="20"/>
  </w:num>
  <w:num w:numId="18">
    <w:abstractNumId w:val="19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</w:num>
  <w:num w:numId="22">
    <w:abstractNumId w:val="14"/>
  </w:num>
  <w:num w:numId="23">
    <w:abstractNumId w:val="11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B"/>
    <w:rsid w:val="0000388E"/>
    <w:rsid w:val="00072F6B"/>
    <w:rsid w:val="00086708"/>
    <w:rsid w:val="000A6E51"/>
    <w:rsid w:val="001055D8"/>
    <w:rsid w:val="001060CE"/>
    <w:rsid w:val="001525A1"/>
    <w:rsid w:val="00165044"/>
    <w:rsid w:val="00184328"/>
    <w:rsid w:val="00184EC8"/>
    <w:rsid w:val="002309BD"/>
    <w:rsid w:val="00237AEA"/>
    <w:rsid w:val="002601AA"/>
    <w:rsid w:val="002A2789"/>
    <w:rsid w:val="002C5E11"/>
    <w:rsid w:val="00300DC3"/>
    <w:rsid w:val="003055C3"/>
    <w:rsid w:val="003055CC"/>
    <w:rsid w:val="00325971"/>
    <w:rsid w:val="00370AAA"/>
    <w:rsid w:val="00415D2F"/>
    <w:rsid w:val="00476FD0"/>
    <w:rsid w:val="004B458E"/>
    <w:rsid w:val="004D0AC4"/>
    <w:rsid w:val="004F30BE"/>
    <w:rsid w:val="00513052"/>
    <w:rsid w:val="00544370"/>
    <w:rsid w:val="00580BCF"/>
    <w:rsid w:val="005D378C"/>
    <w:rsid w:val="00611D65"/>
    <w:rsid w:val="00615441"/>
    <w:rsid w:val="00700ED3"/>
    <w:rsid w:val="00726BDA"/>
    <w:rsid w:val="00753FB9"/>
    <w:rsid w:val="007B4366"/>
    <w:rsid w:val="00800096"/>
    <w:rsid w:val="0084408C"/>
    <w:rsid w:val="00864E5A"/>
    <w:rsid w:val="008729A3"/>
    <w:rsid w:val="008E47C9"/>
    <w:rsid w:val="008F041B"/>
    <w:rsid w:val="00913C60"/>
    <w:rsid w:val="00913FCD"/>
    <w:rsid w:val="00A143AA"/>
    <w:rsid w:val="00A218B4"/>
    <w:rsid w:val="00A34980"/>
    <w:rsid w:val="00A36368"/>
    <w:rsid w:val="00A50AB6"/>
    <w:rsid w:val="00B72B1A"/>
    <w:rsid w:val="00BA3A66"/>
    <w:rsid w:val="00BE0DCA"/>
    <w:rsid w:val="00BF2DD3"/>
    <w:rsid w:val="00C12235"/>
    <w:rsid w:val="00C14F2C"/>
    <w:rsid w:val="00C373DB"/>
    <w:rsid w:val="00C764B5"/>
    <w:rsid w:val="00D13CD4"/>
    <w:rsid w:val="00D42A5B"/>
    <w:rsid w:val="00D55751"/>
    <w:rsid w:val="00D66702"/>
    <w:rsid w:val="00DC4F46"/>
    <w:rsid w:val="00E25B38"/>
    <w:rsid w:val="00E361D9"/>
    <w:rsid w:val="00E6760D"/>
    <w:rsid w:val="00E86369"/>
    <w:rsid w:val="00EF0683"/>
    <w:rsid w:val="00EF7716"/>
    <w:rsid w:val="00F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A318E"/>
  <w15:chartTrackingRefBased/>
  <w15:docId w15:val="{1DF37550-BDA4-4C0F-9331-CEBF3969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184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5CC"/>
    <w:pPr>
      <w:keepNext/>
      <w:jc w:val="center"/>
      <w:outlineLvl w:val="0"/>
    </w:pPr>
    <w:rPr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E11"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51"/>
    <w:pPr>
      <w:keepNext/>
      <w:numPr>
        <w:ilvl w:val="2"/>
        <w:numId w:val="17"/>
      </w:numPr>
      <w:outlineLvl w:val="2"/>
    </w:pPr>
    <w:rPr>
      <w:rFonts w:ascii="Calibri" w:hAnsi="Calibri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55CC"/>
    <w:rPr>
      <w:sz w:val="4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C5E11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01AA"/>
    <w:rPr>
      <w:rFonts w:ascii="Calibri" w:eastAsia="Times New Roman" w:hAnsi="Calibri" w:cs="Times New Roman"/>
      <w:sz w:val="36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E47C9"/>
  </w:style>
  <w:style w:type="character" w:customStyle="1" w:styleId="BodyTextChar">
    <w:name w:val="Body Text Char"/>
    <w:basedOn w:val="DefaultParagraphFont"/>
    <w:link w:val="BodyText"/>
    <w:uiPriority w:val="99"/>
    <w:rsid w:val="008E47C9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next w:val="Heading3"/>
    <w:link w:val="ListParagraphChar"/>
    <w:uiPriority w:val="34"/>
    <w:qFormat/>
    <w:rsid w:val="00513052"/>
    <w:pPr>
      <w:numPr>
        <w:numId w:val="6"/>
      </w:numPr>
      <w:contextualSpacing/>
    </w:pPr>
    <w:rPr>
      <w:rFonts w:cs="Arial (Body CS)"/>
      <w:color w:val="000000" w:themeColor="text1"/>
      <w:sz w:val="36"/>
    </w:rPr>
  </w:style>
  <w:style w:type="paragraph" w:customStyle="1" w:styleId="Style1">
    <w:name w:val="Style1"/>
    <w:basedOn w:val="ListParagraph"/>
    <w:qFormat/>
    <w:rsid w:val="00DC4F46"/>
    <w:pPr>
      <w:numPr>
        <w:numId w:val="4"/>
      </w:numPr>
    </w:pPr>
    <w:rPr>
      <w:rFonts w:ascii="Calibri" w:hAnsi="Calibri" w:cs="Times New Roman"/>
      <w:sz w:val="28"/>
    </w:rPr>
  </w:style>
  <w:style w:type="paragraph" w:customStyle="1" w:styleId="Style2">
    <w:name w:val="Style2"/>
    <w:basedOn w:val="ListParagraph"/>
    <w:qFormat/>
    <w:rsid w:val="00E86369"/>
    <w:pPr>
      <w:numPr>
        <w:ilvl w:val="1"/>
      </w:numPr>
    </w:pPr>
    <w:rPr>
      <w:sz w:val="32"/>
    </w:rPr>
  </w:style>
  <w:style w:type="paragraph" w:customStyle="1" w:styleId="Listparagraph2">
    <w:name w:val="List paragraph 2"/>
    <w:basedOn w:val="Normal"/>
    <w:next w:val="Heading3"/>
    <w:link w:val="Listparagraph2Char"/>
    <w:qFormat/>
    <w:rsid w:val="002601AA"/>
    <w:pPr>
      <w:numPr>
        <w:ilvl w:val="1"/>
        <w:numId w:val="6"/>
      </w:numPr>
    </w:pPr>
    <w:rPr>
      <w:rFonts w:ascii="Calibri" w:hAnsi="Calibri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513052"/>
  </w:style>
  <w:style w:type="paragraph" w:styleId="HTMLPreformatted">
    <w:name w:val="HTML Preformatted"/>
    <w:basedOn w:val="Normal"/>
    <w:link w:val="HTMLPreformattedChar"/>
    <w:uiPriority w:val="99"/>
    <w:unhideWhenUsed/>
    <w:rsid w:val="0023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AEA"/>
    <w:rPr>
      <w:rFonts w:ascii="Courier New" w:eastAsia="Times New Roman" w:hAnsi="Courier New" w:cs="Courier New"/>
      <w:sz w:val="20"/>
      <w:szCs w:val="20"/>
    </w:rPr>
  </w:style>
  <w:style w:type="character" w:customStyle="1" w:styleId="Style3">
    <w:name w:val="Style3"/>
    <w:basedOn w:val="DefaultParagraphFont"/>
    <w:uiPriority w:val="1"/>
    <w:qFormat/>
    <w:rsid w:val="00913C60"/>
    <w:rPr>
      <w:rFonts w:ascii="Courier New" w:hAnsi="Courier New"/>
      <w:caps w:val="0"/>
      <w:smallCaps/>
      <w:color w:val="000000" w:themeColor="text1"/>
      <w:sz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184EC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2601A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01A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601A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601AA"/>
    <w:pPr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1A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01A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01A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01A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01A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01A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01AA"/>
    <w:pPr>
      <w:ind w:left="1920"/>
    </w:pPr>
    <w:rPr>
      <w:rFonts w:asciiTheme="minorHAnsi" w:hAnsiTheme="minorHAns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1AA"/>
    <w:rPr>
      <w:rFonts w:ascii="Times New Roman" w:eastAsia="Times New Roman" w:hAnsi="Times New Roman" w:cs="Arial (Body CS)"/>
      <w:color w:val="000000" w:themeColor="text1"/>
      <w:sz w:val="36"/>
      <w:szCs w:val="24"/>
    </w:rPr>
  </w:style>
  <w:style w:type="paragraph" w:styleId="NoSpacing">
    <w:name w:val="No Spacing"/>
    <w:uiPriority w:val="1"/>
    <w:qFormat/>
    <w:rsid w:val="00260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2Char">
    <w:name w:val="List paragraph 2 Char"/>
    <w:basedOn w:val="DefaultParagraphFont"/>
    <w:link w:val="Listparagraph2"/>
    <w:rsid w:val="002601AA"/>
    <w:rPr>
      <w:rFonts w:ascii="Calibri" w:eastAsia="Times New Roman" w:hAnsi="Calibri" w:cs="Times New Roman"/>
      <w:sz w:val="32"/>
      <w:szCs w:val="32"/>
    </w:rPr>
  </w:style>
  <w:style w:type="paragraph" w:customStyle="1" w:styleId="TEST">
    <w:name w:val="TEST"/>
    <w:basedOn w:val="Heading3"/>
    <w:next w:val="Heading3"/>
    <w:link w:val="TESTChar"/>
    <w:qFormat/>
    <w:rsid w:val="002601AA"/>
    <w:rPr>
      <w:sz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0AC4"/>
    <w:rPr>
      <w:sz w:val="20"/>
      <w:szCs w:val="20"/>
    </w:rPr>
  </w:style>
  <w:style w:type="character" w:customStyle="1" w:styleId="TESTChar">
    <w:name w:val="TEST Char"/>
    <w:basedOn w:val="Heading3Char"/>
    <w:link w:val="TEST"/>
    <w:rsid w:val="002601AA"/>
    <w:rPr>
      <w:rFonts w:ascii="Calibri" w:eastAsia="Times New Roman" w:hAnsi="Calibri" w:cs="Times New Roman"/>
      <w:sz w:val="32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AC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A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D0A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ols.ietf.org/html/7232" TargetMode="External"/><Relationship Id="rId18" Type="http://schemas.openxmlformats.org/officeDocument/2006/relationships/hyperlink" Target="http://tools.ietf.org/html/57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support/knowledgecenter/ssw_ibm_i_72/rzab6/xnonblock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ools.ietf.org/html/7231" TargetMode="External"/><Relationship Id="rId17" Type="http://schemas.openxmlformats.org/officeDocument/2006/relationships/hyperlink" Target="http://tools.ietf.org/html/28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7235" TargetMode="External"/><Relationship Id="rId20" Type="http://schemas.openxmlformats.org/officeDocument/2006/relationships/hyperlink" Target="http://tools.ietf.org/html/65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72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ols.ietf.org/html/72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ools.ietf.org/html/2068" TargetMode="External"/><Relationship Id="rId19" Type="http://schemas.openxmlformats.org/officeDocument/2006/relationships/hyperlink" Target="http://tools.ietf.org/html/62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2616" TargetMode="External"/><Relationship Id="rId14" Type="http://schemas.openxmlformats.org/officeDocument/2006/relationships/hyperlink" Target="http://tools.ietf.org/html/72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5E49A-8AAF-5E4D-BA6B-69627402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Janček</dc:creator>
  <cp:keywords/>
  <dc:description/>
  <cp:lastModifiedBy>Horňák Peter (204402)</cp:lastModifiedBy>
  <cp:revision>3</cp:revision>
  <dcterms:created xsi:type="dcterms:W3CDTF">2019-11-18T22:16:00Z</dcterms:created>
  <dcterms:modified xsi:type="dcterms:W3CDTF">2019-11-18T22:17:00Z</dcterms:modified>
</cp:coreProperties>
</file>