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Fraud Detection Web App Documentation</w:t>
      </w:r>
    </w:p>
    <w:p>
      <w:pPr>
        <w:pStyle w:val="Heading2"/>
      </w:pPr>
      <w:r>
        <w:t>1. Overview</w:t>
      </w:r>
    </w:p>
    <w:p>
      <w:pPr>
        <w:spacing w:after="200"/>
        <w:ind w:firstLine="567"/>
      </w:pPr>
      <w:r>
        <w:t>This Flask-based web application utilizes a pre-trained Random Forest Classifier to detect online fraudulent financial transactions. It takes transaction-related input and predicts whether the transaction is legitimate or fraudulent.</w:t>
      </w:r>
    </w:p>
    <w:p>
      <w:pPr>
        <w:pStyle w:val="Heading2"/>
      </w:pPr>
      <w:r>
        <w:t>2. Setup Instructions</w:t>
      </w:r>
    </w:p>
    <w:p>
      <w:pPr>
        <w:pStyle w:val="Heading3"/>
      </w:pPr>
      <w:r>
        <w:t>2.1 Requirements</w:t>
      </w:r>
    </w:p>
    <w:p>
      <w:pPr>
        <w:spacing w:after="200"/>
        <w:ind w:firstLine="567"/>
      </w:pPr>
      <w:r>
        <w:t>Ensure Python is installed and then install the required packages using the following command:</w:t>
      </w:r>
    </w:p>
    <w:p>
      <w:pPr>
        <w:ind w:left="567"/>
      </w:pPr>
      <w:r>
        <w:t>pip install flask flask-cors numpy scikit-learn</w:t>
      </w:r>
    </w:p>
    <w:p>
      <w:pPr>
        <w:pStyle w:val="Heading3"/>
      </w:pPr>
      <w:r>
        <w:t>2.2 Project Structure</w:t>
      </w:r>
    </w:p>
    <w:p>
      <w:pPr>
        <w:spacing w:after="200"/>
        <w:ind w:firstLine="567"/>
      </w:pPr>
      <w:r>
        <w:t>Organize your files as shown below:</w:t>
      </w:r>
    </w:p>
    <w:p>
      <w:pPr>
        <w:ind w:left="567"/>
      </w:pPr>
      <w:r>
        <w:br/>
        <w:t>project/</w:t>
        <w:br/>
        <w:t>├── app.py                # Main Flask application</w:t>
        <w:br/>
        <w:t>├── fraud_model1.pkl      # Trained ML model (Random Forest)</w:t>
        <w:br/>
        <w:t>├── templates/</w:t>
        <w:br/>
        <w:t>│   └── index.html        # Frontend HTML page</w:t>
        <w:br/>
      </w:r>
    </w:p>
    <w:p>
      <w:pPr>
        <w:pStyle w:val="Heading3"/>
      </w:pPr>
      <w:r>
        <w:t>2.3 Running the Application</w:t>
      </w:r>
    </w:p>
    <w:p>
      <w:pPr>
        <w:spacing w:after="200"/>
        <w:ind w:firstLine="567"/>
      </w:pPr>
      <w:r>
        <w:t>Use the command below to start the Flask server:</w:t>
      </w:r>
    </w:p>
    <w:p>
      <w:pPr>
        <w:ind w:left="567"/>
      </w:pPr>
      <w:r>
        <w:t>python app.py</w:t>
      </w:r>
    </w:p>
    <w:p>
      <w:pPr>
        <w:spacing w:after="200"/>
        <w:ind w:firstLine="567"/>
      </w:pPr>
      <w:r>
        <w:t>The application will be available at http://127.0.0.1:5000/.</w:t>
      </w:r>
    </w:p>
    <w:p>
      <w:pPr>
        <w:pStyle w:val="Heading2"/>
      </w:pPr>
      <w:r>
        <w:t>3. Model Information</w:t>
      </w:r>
    </w:p>
    <w:p>
      <w:pPr>
        <w:spacing w:after="200"/>
        <w:ind w:firstLine="567"/>
      </w:pPr>
      <w:r>
        <w:t>Model Type: Random Forest Classifier</w:t>
      </w:r>
    </w:p>
    <w:p>
      <w:pPr>
        <w:spacing w:after="200"/>
        <w:ind w:firstLine="567"/>
      </w:pPr>
      <w:r>
        <w:t>Dataset: Online Payments Fraud Detection Dataset</w:t>
      </w:r>
    </w:p>
    <w:p>
      <w:pPr>
        <w:spacing w:after="200"/>
        <w:ind w:firstLine="567"/>
      </w:pPr>
      <w:r>
        <w:t>Input Features:</w:t>
      </w:r>
    </w:p>
    <w:p>
      <w:pPr>
        <w:ind w:left="567"/>
      </w:pPr>
      <w:r>
        <w:br/>
        <w:t>- amount</w:t>
        <w:br/>
        <w:t>- oldbalanceOrg</w:t>
        <w:br/>
        <w:t>- newbalanceOrig</w:t>
        <w:br/>
        <w:t>- oldbalanceDest</w:t>
        <w:br/>
        <w:t>- newbalanceDest</w:t>
        <w:br/>
        <w:t>- type (categorical; one-hot encoded)</w:t>
        <w:br/>
      </w:r>
    </w:p>
    <w:p>
      <w:pPr>
        <w:pStyle w:val="Heading2"/>
      </w:pPr>
      <w:r>
        <w:t>4. API Endpoints</w:t>
      </w:r>
    </w:p>
    <w:p>
      <w:pPr>
        <w:pStyle w:val="Heading3"/>
      </w:pPr>
      <w:r>
        <w:t>4.1 GET `/`</w:t>
      </w:r>
    </w:p>
    <w:p>
      <w:pPr>
        <w:spacing w:after="200"/>
        <w:ind w:firstLine="567"/>
      </w:pPr>
      <w:r>
        <w:t>Returns the homepage with the HTML form for user input.</w:t>
      </w:r>
    </w:p>
    <w:p>
      <w:pPr>
        <w:pStyle w:val="Heading3"/>
      </w:pPr>
      <w:r>
        <w:t>4.2 POST `/predict`</w:t>
      </w:r>
    </w:p>
    <w:p>
      <w:pPr>
        <w:spacing w:after="200"/>
        <w:ind w:firstLine="567"/>
      </w:pPr>
      <w:r>
        <w:t>Receives transaction data and returns prediction result in JSON format.</w:t>
      </w:r>
    </w:p>
    <w:p>
      <w:pPr>
        <w:spacing w:after="200"/>
        <w:ind w:firstLine="567"/>
      </w:pPr>
      <w:r>
        <w:t>Request Fields:</w:t>
      </w:r>
    </w:p>
    <w:p>
      <w:pPr>
        <w:ind w:left="567"/>
      </w:pPr>
      <w:r>
        <w:br/>
        <w:t>- amount (float): Transaction amount</w:t>
        <w:br/>
        <w:t>- oldbalanceOrg (float): Sender's balance before transaction</w:t>
        <w:br/>
        <w:t>- newbalanceOrig (float): Sender's balance after transaction</w:t>
        <w:br/>
        <w:t>- oldbalanceDest (float): Receiver's balance before transaction</w:t>
        <w:br/>
        <w:t>- newbalanceDest (float): Receiver's balance after transaction</w:t>
        <w:br/>
        <w:t>- type (str): One of ['CASH_IN', 'CASH_OUT', 'DEBIT', 'TRANSFER', 'PAYMENT']</w:t>
        <w:br/>
      </w:r>
    </w:p>
    <w:p>
      <w:pPr>
        <w:spacing w:after="200"/>
        <w:ind w:firstLine="567"/>
      </w:pPr>
      <w:r>
        <w:t>Example JSON Response:</w:t>
      </w:r>
    </w:p>
    <w:p>
      <w:pPr>
        <w:ind w:left="567"/>
      </w:pPr>
      <w:r>
        <w:br/>
        <w:t>{</w:t>
        <w:br/>
        <w:t xml:space="preserve">  "status": "success",</w:t>
        <w:br/>
        <w:t xml:space="preserve">  "result": "✅ Transaction Seems Legitimate.",</w:t>
        <w:br/>
        <w:t xml:space="preserve">  "confidence": "95.23%",</w:t>
        <w:br/>
        <w:t xml:space="preserve">  "processing_time": "0.02s",</w:t>
        <w:br/>
        <w:t xml:space="preserve">  "transaction_type": "TRANSFER",</w:t>
        <w:br/>
        <w:t xml:space="preserve">  "amount": 10000.0</w:t>
        <w:br/>
        <w:t>}</w:t>
        <w:br/>
      </w:r>
    </w:p>
    <w:p>
      <w:pPr>
        <w:pStyle w:val="Heading2"/>
      </w:pPr>
      <w:r>
        <w:t>5. Feature Engineering</w:t>
      </w:r>
    </w:p>
    <w:p>
      <w:pPr>
        <w:spacing w:after="200"/>
        <w:ind w:firstLine="567"/>
      </w:pPr>
      <w:r>
        <w:t>The 'type' feature is one-hot encoded using the following mapping:</w:t>
      </w:r>
    </w:p>
    <w:p>
      <w:pPr>
        <w:ind w:left="567"/>
      </w:pPr>
      <w:r>
        <w:br/>
        <w:t>{</w:t>
        <w:br/>
        <w:t xml:space="preserve">  "CASH_IN": [0, 0, 0, 0],</w:t>
        <w:br/>
        <w:t xml:space="preserve">  "CASH_OUT": [1, 0, 0, 0],</w:t>
        <w:br/>
        <w:t xml:space="preserve">  "DEBIT": [0, 1, 0, 0],</w:t>
        <w:br/>
        <w:t xml:space="preserve">  "TRANSFER": [0, 0, 1, 0],</w:t>
        <w:br/>
        <w:t xml:space="preserve">  "PAYMENT": [0, 0, 0, 1]</w:t>
        <w:br/>
        <w:t>}</w:t>
        <w:br/>
      </w:r>
    </w:p>
    <w:p>
      <w:pPr>
        <w:pStyle w:val="Heading2"/>
      </w:pPr>
      <w:r>
        <w:t>6. Example Input</w:t>
      </w:r>
    </w:p>
    <w:p>
      <w:pPr>
        <w:ind w:left="567"/>
      </w:pPr>
      <w:r>
        <w:br/>
        <w:t>amount: 4500.0</w:t>
        <w:br/>
        <w:t>oldbalanceOrg: 10000.0</w:t>
        <w:br/>
        <w:t>newbalanceOrig: 5500.0</w:t>
        <w:br/>
        <w:t>oldbalanceDest: 3000.0</w:t>
        <w:br/>
        <w:t>newbalanceDest: 7500.0</w:t>
        <w:br/>
        <w:t>type: TRANSFER</w:t>
        <w:br/>
      </w:r>
    </w:p>
    <w:p>
      <w:pPr>
        <w:pStyle w:val="Heading2"/>
      </w:pPr>
      <w:r>
        <w:t>7. Output Interpretation</w:t>
      </w:r>
    </w:p>
    <w:p>
      <w:pPr>
        <w:spacing w:after="200"/>
        <w:ind w:firstLine="567"/>
      </w:pPr>
      <w:r>
        <w:t>If the prediction is 0: ✅ Transaction Seems Legitimate.</w:t>
      </w:r>
    </w:p>
    <w:p>
      <w:pPr>
        <w:spacing w:after="200"/>
        <w:ind w:firstLine="567"/>
      </w:pPr>
      <w:r>
        <w:t>If the prediction is 1: ❌ Fraudulent Transaction Detected.</w:t>
      </w:r>
    </w:p>
    <w:p>
      <w:pPr>
        <w:spacing w:after="200"/>
        <w:ind w:firstLine="567"/>
      </w:pPr>
      <w:r>
        <w:t>The model also returns its confidence in the prediction and the time taken to process the input.</w:t>
      </w:r>
    </w:p>
    <w:p>
      <w:pPr>
        <w:pStyle w:val="Heading2"/>
      </w:pPr>
      <w:r>
        <w:t>8. Security &amp; Deployment Notes</w:t>
      </w:r>
    </w:p>
    <w:p>
      <w:pPr>
        <w:spacing w:after="200"/>
        <w:ind w:firstLine="567"/>
      </w:pPr>
      <w:r>
        <w:t>Use environment variables for sensitive configurations.</w:t>
      </w:r>
    </w:p>
    <w:p>
      <w:pPr>
        <w:spacing w:after="200"/>
        <w:ind w:firstLine="567"/>
      </w:pPr>
      <w:r>
        <w:t>Deploy using Gunicorn + Nginx or Docker for better performance and scalability.</w:t>
      </w:r>
    </w:p>
    <w:p>
      <w:pPr>
        <w:spacing w:after="200"/>
        <w:ind w:firstLine="567"/>
      </w:pPr>
      <w:r>
        <w:t>Sanitize user inputs thoroughly before processing.</w:t>
      </w:r>
    </w:p>
    <w:p>
      <w:pPr>
        <w:pStyle w:val="Heading2"/>
      </w:pPr>
      <w:r>
        <w:t>9. Developer Info</w:t>
      </w:r>
    </w:p>
    <w:p>
      <w:pPr>
        <w:spacing w:after="200"/>
        <w:ind w:firstLine="567"/>
      </w:pPr>
      <w:r>
        <w:t>Author: Peeyush Chauhan</w:t>
      </w:r>
    </w:p>
    <w:p>
      <w:pPr>
        <w:spacing w:after="200"/>
        <w:ind w:firstLine="567"/>
      </w:pPr>
      <w:r>
        <w:t>Model: fraud_model1.pkl</w:t>
      </w:r>
    </w:p>
    <w:p>
      <w:pPr>
        <w:spacing w:after="200"/>
        <w:ind w:firstLine="567"/>
      </w:pPr>
      <w:r>
        <w:t>App Version: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