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10C2D" w14:textId="77777777" w:rsidR="00F800FD" w:rsidRDefault="00F800FD" w:rsidP="00F800FD">
      <w:pPr>
        <w:spacing w:line="240" w:lineRule="auto"/>
        <w:rPr>
          <w:rFonts w:ascii="Calibri" w:hAnsi="Calibri" w:cs="Calibri"/>
          <w:b/>
          <w:bCs/>
          <w:sz w:val="32"/>
          <w:szCs w:val="32"/>
          <w:lang w:val="en-US"/>
        </w:rPr>
      </w:pPr>
      <w:r w:rsidRPr="006D73DF">
        <w:rPr>
          <w:rFonts w:ascii="Calibri" w:hAnsi="Calibri" w:cs="Calibri"/>
          <w:b/>
          <w:bCs/>
          <w:sz w:val="32"/>
          <w:szCs w:val="32"/>
          <w:lang w:val="en-US"/>
        </w:rPr>
        <w:t>12. RISKS AND MITIGATION</w:t>
      </w:r>
    </w:p>
    <w:p w14:paraId="298C044B" w14:textId="77777777" w:rsidR="00F800FD" w:rsidRPr="006D73DF" w:rsidRDefault="00F800FD" w:rsidP="00F800FD">
      <w:pPr>
        <w:spacing w:line="240" w:lineRule="auto"/>
        <w:rPr>
          <w:rFonts w:ascii="Calibri" w:hAnsi="Calibri" w:cs="Calibri"/>
          <w:b/>
          <w:bCs/>
          <w:sz w:val="32"/>
          <w:szCs w:val="32"/>
          <w:lang w:val="en-US"/>
        </w:rPr>
      </w:pPr>
    </w:p>
    <w:tbl>
      <w:tblPr>
        <w:tblStyle w:val="GridTable4-Accent3"/>
        <w:tblW w:w="9365" w:type="dxa"/>
        <w:tblLook w:val="04A0" w:firstRow="1" w:lastRow="0" w:firstColumn="1" w:lastColumn="0" w:noHBand="0" w:noVBand="1"/>
      </w:tblPr>
      <w:tblGrid>
        <w:gridCol w:w="2369"/>
        <w:gridCol w:w="3305"/>
        <w:gridCol w:w="3691"/>
      </w:tblGrid>
      <w:tr w:rsidR="00F800FD" w:rsidRPr="006D73DF" w14:paraId="21F7643F" w14:textId="77777777" w:rsidTr="00F80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7D074B" w14:textId="77777777" w:rsidR="00F800FD" w:rsidRPr="006D73DF" w:rsidRDefault="00F800FD" w:rsidP="00846FE7">
            <w:pPr>
              <w:spacing w:after="160"/>
              <w:rPr>
                <w:rFonts w:ascii="Calibri" w:hAnsi="Calibri" w:cs="Calibri"/>
              </w:rPr>
            </w:pPr>
            <w:r w:rsidRPr="006D73DF">
              <w:rPr>
                <w:rFonts w:ascii="Calibri" w:hAnsi="Calibri" w:cs="Calibri"/>
              </w:rPr>
              <w:t>Risk</w:t>
            </w:r>
          </w:p>
        </w:tc>
        <w:tc>
          <w:tcPr>
            <w:tcW w:w="0" w:type="auto"/>
            <w:hideMark/>
          </w:tcPr>
          <w:p w14:paraId="458DA622" w14:textId="77777777" w:rsidR="00F800FD" w:rsidRPr="006D73DF" w:rsidRDefault="00F800FD" w:rsidP="00846FE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D73DF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662B30AE" w14:textId="77777777" w:rsidR="00F800FD" w:rsidRPr="006D73DF" w:rsidRDefault="00F800FD" w:rsidP="00846FE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D73DF">
              <w:rPr>
                <w:rFonts w:ascii="Calibri" w:hAnsi="Calibri" w:cs="Calibri"/>
              </w:rPr>
              <w:t>Mitigation Strategy</w:t>
            </w:r>
          </w:p>
        </w:tc>
      </w:tr>
      <w:tr w:rsidR="00F800FD" w:rsidRPr="006D73DF" w14:paraId="541EBD58" w14:textId="77777777" w:rsidTr="00F80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CD80FB" w14:textId="77777777" w:rsidR="00F800FD" w:rsidRPr="006D73DF" w:rsidRDefault="00F800FD" w:rsidP="00846FE7">
            <w:pPr>
              <w:spacing w:after="160"/>
              <w:rPr>
                <w:rFonts w:ascii="Calibri" w:hAnsi="Calibri" w:cs="Calibri"/>
              </w:rPr>
            </w:pPr>
            <w:r w:rsidRPr="006D73DF">
              <w:rPr>
                <w:rFonts w:ascii="Calibri" w:hAnsi="Calibri" w:cs="Calibri"/>
              </w:rPr>
              <w:t>Sensor Malfunction or Inaccuracy</w:t>
            </w:r>
          </w:p>
        </w:tc>
        <w:tc>
          <w:tcPr>
            <w:tcW w:w="0" w:type="auto"/>
            <w:hideMark/>
          </w:tcPr>
          <w:p w14:paraId="28D9EA96" w14:textId="77777777" w:rsidR="00F800FD" w:rsidRPr="006D73DF" w:rsidRDefault="00F800FD" w:rsidP="00846FE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D73DF">
              <w:rPr>
                <w:rFonts w:ascii="Calibri" w:hAnsi="Calibri" w:cs="Calibri"/>
              </w:rPr>
              <w:t>Inconsistent readings due to lighting, surface reflectivity, or hardware issues</w:t>
            </w:r>
          </w:p>
        </w:tc>
        <w:tc>
          <w:tcPr>
            <w:tcW w:w="0" w:type="auto"/>
            <w:hideMark/>
          </w:tcPr>
          <w:p w14:paraId="4B094852" w14:textId="77777777" w:rsidR="00F800FD" w:rsidRPr="001D069E" w:rsidRDefault="00F800FD" w:rsidP="00F800F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D069E">
              <w:rPr>
                <w:rFonts w:ascii="Calibri" w:hAnsi="Calibri" w:cs="Calibri"/>
              </w:rPr>
              <w:t>Regular calibration under varying conditions.</w:t>
            </w:r>
          </w:p>
          <w:p w14:paraId="3E2844BC" w14:textId="77777777" w:rsidR="00F800FD" w:rsidRPr="001D069E" w:rsidRDefault="00F800FD" w:rsidP="00F800F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D069E">
              <w:rPr>
                <w:rFonts w:ascii="Calibri" w:hAnsi="Calibri" w:cs="Calibri"/>
              </w:rPr>
              <w:t>Use redundant sensors or sensor fusion.</w:t>
            </w:r>
          </w:p>
          <w:p w14:paraId="29E1BD0F" w14:textId="77777777" w:rsidR="00F800FD" w:rsidRPr="001D069E" w:rsidRDefault="00F800FD" w:rsidP="00F800F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D069E">
              <w:rPr>
                <w:rFonts w:ascii="Calibri" w:hAnsi="Calibri" w:cs="Calibri"/>
              </w:rPr>
              <w:t>Implement error-handling in code.</w:t>
            </w:r>
          </w:p>
        </w:tc>
      </w:tr>
      <w:tr w:rsidR="00F800FD" w:rsidRPr="006D73DF" w14:paraId="0272EBB1" w14:textId="77777777" w:rsidTr="00F800FD">
        <w:trPr>
          <w:trHeight w:val="1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2AB17" w14:textId="77777777" w:rsidR="00F800FD" w:rsidRPr="006D73DF" w:rsidRDefault="00F800FD" w:rsidP="00846FE7">
            <w:pPr>
              <w:spacing w:after="160"/>
              <w:rPr>
                <w:rFonts w:ascii="Calibri" w:hAnsi="Calibri" w:cs="Calibri"/>
              </w:rPr>
            </w:pPr>
            <w:r w:rsidRPr="006D73DF">
              <w:rPr>
                <w:rFonts w:ascii="Calibri" w:hAnsi="Calibri" w:cs="Calibri"/>
              </w:rPr>
              <w:t>Power Supply Issues</w:t>
            </w:r>
          </w:p>
        </w:tc>
        <w:tc>
          <w:tcPr>
            <w:tcW w:w="0" w:type="auto"/>
            <w:hideMark/>
          </w:tcPr>
          <w:p w14:paraId="107A6E32" w14:textId="77777777" w:rsidR="00F800FD" w:rsidRPr="006D73DF" w:rsidRDefault="00F800FD" w:rsidP="00846FE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D73DF">
              <w:rPr>
                <w:rFonts w:ascii="Calibri" w:hAnsi="Calibri" w:cs="Calibri"/>
              </w:rPr>
              <w:t>Battery drain or voltage drops causing system failure</w:t>
            </w:r>
          </w:p>
        </w:tc>
        <w:tc>
          <w:tcPr>
            <w:tcW w:w="0" w:type="auto"/>
            <w:hideMark/>
          </w:tcPr>
          <w:p w14:paraId="43E229AA" w14:textId="77777777" w:rsidR="00F800FD" w:rsidRPr="001D069E" w:rsidRDefault="00F800FD" w:rsidP="00F800F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D069E">
              <w:rPr>
                <w:rFonts w:ascii="Calibri" w:hAnsi="Calibri" w:cs="Calibri"/>
              </w:rPr>
              <w:t>Monitor battery voltage in real time.</w:t>
            </w:r>
          </w:p>
          <w:p w14:paraId="56652CC2" w14:textId="77777777" w:rsidR="00F800FD" w:rsidRPr="001D069E" w:rsidRDefault="00F800FD" w:rsidP="00F800F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D069E">
              <w:rPr>
                <w:rFonts w:ascii="Calibri" w:hAnsi="Calibri" w:cs="Calibri"/>
              </w:rPr>
              <w:t>Optimize power usage in code - Keep spare batteries on hand.</w:t>
            </w:r>
          </w:p>
        </w:tc>
      </w:tr>
      <w:tr w:rsidR="00F800FD" w:rsidRPr="006D73DF" w14:paraId="1B0C945C" w14:textId="77777777" w:rsidTr="00F80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C89748" w14:textId="77777777" w:rsidR="00F800FD" w:rsidRPr="006D73DF" w:rsidRDefault="00F800FD" w:rsidP="00846FE7">
            <w:pPr>
              <w:spacing w:after="160"/>
              <w:rPr>
                <w:rFonts w:ascii="Calibri" w:hAnsi="Calibri" w:cs="Calibri"/>
              </w:rPr>
            </w:pPr>
            <w:r w:rsidRPr="006D73DF">
              <w:rPr>
                <w:rFonts w:ascii="Calibri" w:hAnsi="Calibri" w:cs="Calibri"/>
              </w:rPr>
              <w:t>Software Bugs and Instability</w:t>
            </w:r>
          </w:p>
        </w:tc>
        <w:tc>
          <w:tcPr>
            <w:tcW w:w="0" w:type="auto"/>
            <w:hideMark/>
          </w:tcPr>
          <w:p w14:paraId="63605E8D" w14:textId="77777777" w:rsidR="00F800FD" w:rsidRPr="006D73DF" w:rsidRDefault="00F800FD" w:rsidP="00846FE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D73DF">
              <w:rPr>
                <w:rFonts w:ascii="Calibri" w:hAnsi="Calibri" w:cs="Calibri"/>
              </w:rPr>
              <w:t>Unexpected behaviour due to bugs or incomplete testing</w:t>
            </w:r>
          </w:p>
        </w:tc>
        <w:tc>
          <w:tcPr>
            <w:tcW w:w="0" w:type="auto"/>
            <w:hideMark/>
          </w:tcPr>
          <w:p w14:paraId="03183D50" w14:textId="77777777" w:rsidR="00F800FD" w:rsidRPr="001D069E" w:rsidRDefault="00F800FD" w:rsidP="00F800F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D069E">
              <w:rPr>
                <w:rFonts w:ascii="Calibri" w:hAnsi="Calibri" w:cs="Calibri"/>
              </w:rPr>
              <w:t xml:space="preserve">Modular programming with good documentation.  </w:t>
            </w:r>
          </w:p>
          <w:p w14:paraId="53F4E3BA" w14:textId="77777777" w:rsidR="00F800FD" w:rsidRPr="001D069E" w:rsidRDefault="00F800FD" w:rsidP="00F800F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D069E">
              <w:rPr>
                <w:rFonts w:ascii="Calibri" w:hAnsi="Calibri" w:cs="Calibri"/>
              </w:rPr>
              <w:t>Conduct unit and integration tests.</w:t>
            </w:r>
          </w:p>
          <w:p w14:paraId="74D14337" w14:textId="77777777" w:rsidR="00F800FD" w:rsidRPr="001D069E" w:rsidRDefault="00F800FD" w:rsidP="00F800F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D069E">
              <w:rPr>
                <w:rFonts w:ascii="Calibri" w:hAnsi="Calibri" w:cs="Calibri"/>
              </w:rPr>
              <w:t>Use version control.</w:t>
            </w:r>
          </w:p>
        </w:tc>
      </w:tr>
      <w:tr w:rsidR="00F800FD" w:rsidRPr="006D73DF" w14:paraId="34CA8823" w14:textId="77777777" w:rsidTr="00F800FD">
        <w:trPr>
          <w:trHeight w:val="1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A45F2B" w14:textId="77777777" w:rsidR="00F800FD" w:rsidRPr="006D73DF" w:rsidRDefault="00F800FD" w:rsidP="00846FE7">
            <w:pPr>
              <w:spacing w:after="160"/>
              <w:rPr>
                <w:rFonts w:ascii="Calibri" w:hAnsi="Calibri" w:cs="Calibri"/>
              </w:rPr>
            </w:pPr>
            <w:r w:rsidRPr="006D73DF">
              <w:rPr>
                <w:rFonts w:ascii="Calibri" w:hAnsi="Calibri" w:cs="Calibri"/>
              </w:rPr>
              <w:t>Hardware Damage</w:t>
            </w:r>
          </w:p>
        </w:tc>
        <w:tc>
          <w:tcPr>
            <w:tcW w:w="0" w:type="auto"/>
            <w:hideMark/>
          </w:tcPr>
          <w:p w14:paraId="58E3D4FA" w14:textId="77777777" w:rsidR="00F800FD" w:rsidRPr="006D73DF" w:rsidRDefault="00F800FD" w:rsidP="00846FE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D73DF">
              <w:rPr>
                <w:rFonts w:ascii="Calibri" w:hAnsi="Calibri" w:cs="Calibri"/>
              </w:rPr>
              <w:t>Mechanical failure or wear and tear from testing</w:t>
            </w:r>
          </w:p>
        </w:tc>
        <w:tc>
          <w:tcPr>
            <w:tcW w:w="0" w:type="auto"/>
            <w:hideMark/>
          </w:tcPr>
          <w:p w14:paraId="376E6B4A" w14:textId="77777777" w:rsidR="00F800FD" w:rsidRPr="001D069E" w:rsidRDefault="00F800FD" w:rsidP="00F800F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D069E">
              <w:rPr>
                <w:rFonts w:ascii="Calibri" w:hAnsi="Calibri" w:cs="Calibri"/>
              </w:rPr>
              <w:t>Use durable materials and proper mounting.</w:t>
            </w:r>
          </w:p>
          <w:p w14:paraId="2216C203" w14:textId="77777777" w:rsidR="00F800FD" w:rsidRPr="001D069E" w:rsidRDefault="00F800FD" w:rsidP="00F800F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D069E">
              <w:rPr>
                <w:rFonts w:ascii="Calibri" w:hAnsi="Calibri" w:cs="Calibri"/>
              </w:rPr>
              <w:t>Regular physical inspection.</w:t>
            </w:r>
          </w:p>
          <w:p w14:paraId="5E1DB58B" w14:textId="77777777" w:rsidR="00F800FD" w:rsidRPr="001D069E" w:rsidRDefault="00F800FD" w:rsidP="00F800F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D069E">
              <w:rPr>
                <w:rFonts w:ascii="Calibri" w:hAnsi="Calibri" w:cs="Calibri"/>
              </w:rPr>
              <w:t>Keep spare parts available.</w:t>
            </w:r>
          </w:p>
        </w:tc>
      </w:tr>
      <w:tr w:rsidR="00F800FD" w:rsidRPr="006D73DF" w14:paraId="0534B1A8" w14:textId="77777777" w:rsidTr="00F800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D57D1B" w14:textId="77777777" w:rsidR="00F800FD" w:rsidRPr="006D73DF" w:rsidRDefault="00F800FD" w:rsidP="00846FE7">
            <w:pPr>
              <w:spacing w:after="160"/>
              <w:rPr>
                <w:rFonts w:ascii="Calibri" w:hAnsi="Calibri" w:cs="Calibri"/>
              </w:rPr>
            </w:pPr>
            <w:r w:rsidRPr="006D73DF">
              <w:rPr>
                <w:rFonts w:ascii="Calibri" w:hAnsi="Calibri" w:cs="Calibri"/>
              </w:rPr>
              <w:t>Environmental Variability</w:t>
            </w:r>
          </w:p>
        </w:tc>
        <w:tc>
          <w:tcPr>
            <w:tcW w:w="0" w:type="auto"/>
            <w:hideMark/>
          </w:tcPr>
          <w:p w14:paraId="112D5F36" w14:textId="77777777" w:rsidR="00F800FD" w:rsidRPr="006D73DF" w:rsidRDefault="00F800FD" w:rsidP="00846FE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D73DF">
              <w:rPr>
                <w:rFonts w:ascii="Calibri" w:hAnsi="Calibri" w:cs="Calibri"/>
              </w:rPr>
              <w:t>Performance drops in outdoor or non-lab settings</w:t>
            </w:r>
          </w:p>
        </w:tc>
        <w:tc>
          <w:tcPr>
            <w:tcW w:w="0" w:type="auto"/>
            <w:hideMark/>
          </w:tcPr>
          <w:p w14:paraId="14AA4B66" w14:textId="77777777" w:rsidR="00F800FD" w:rsidRPr="001D069E" w:rsidRDefault="00F800FD" w:rsidP="00F800FD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D069E">
              <w:rPr>
                <w:rFonts w:ascii="Calibri" w:hAnsi="Calibri" w:cs="Calibri"/>
              </w:rPr>
              <w:t xml:space="preserve">Test in diverse environments early. </w:t>
            </w:r>
          </w:p>
          <w:p w14:paraId="641B450B" w14:textId="77777777" w:rsidR="00F800FD" w:rsidRPr="001D069E" w:rsidRDefault="00F800FD" w:rsidP="00F800FD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D069E">
              <w:rPr>
                <w:rFonts w:ascii="Calibri" w:hAnsi="Calibri" w:cs="Calibri"/>
              </w:rPr>
              <w:t>Use adaptive thresholds and calibration techniques.</w:t>
            </w:r>
          </w:p>
        </w:tc>
      </w:tr>
      <w:tr w:rsidR="00F800FD" w:rsidRPr="006D73DF" w14:paraId="4051D0CC" w14:textId="77777777" w:rsidTr="00F800FD">
        <w:trPr>
          <w:trHeight w:val="2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03AC5" w14:textId="77777777" w:rsidR="00F800FD" w:rsidRPr="006D73DF" w:rsidRDefault="00F800FD" w:rsidP="00846FE7">
            <w:pPr>
              <w:spacing w:after="160"/>
              <w:rPr>
                <w:rFonts w:ascii="Calibri" w:hAnsi="Calibri" w:cs="Calibri"/>
              </w:rPr>
            </w:pPr>
            <w:r w:rsidRPr="006D73DF">
              <w:rPr>
                <w:rFonts w:ascii="Calibri" w:hAnsi="Calibri" w:cs="Calibri"/>
              </w:rPr>
              <w:t>Team Coordination and Time Constraints</w:t>
            </w:r>
          </w:p>
        </w:tc>
        <w:tc>
          <w:tcPr>
            <w:tcW w:w="0" w:type="auto"/>
            <w:hideMark/>
          </w:tcPr>
          <w:p w14:paraId="252B6F02" w14:textId="77777777" w:rsidR="00F800FD" w:rsidRPr="006D73DF" w:rsidRDefault="00F800FD" w:rsidP="00846FE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6D73DF">
              <w:rPr>
                <w:rFonts w:ascii="Calibri" w:hAnsi="Calibri" w:cs="Calibri"/>
              </w:rPr>
              <w:t>Delays from poor communication or uneven workload</w:t>
            </w:r>
          </w:p>
        </w:tc>
        <w:tc>
          <w:tcPr>
            <w:tcW w:w="0" w:type="auto"/>
            <w:hideMark/>
          </w:tcPr>
          <w:p w14:paraId="0E4E7898" w14:textId="77777777" w:rsidR="00F800FD" w:rsidRPr="001D069E" w:rsidRDefault="00F800FD" w:rsidP="00F800F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D069E">
              <w:rPr>
                <w:rFonts w:ascii="Calibri" w:hAnsi="Calibri" w:cs="Calibri"/>
              </w:rPr>
              <w:t>Hold regular team meetings.</w:t>
            </w:r>
          </w:p>
          <w:p w14:paraId="73752307" w14:textId="77777777" w:rsidR="00F800FD" w:rsidRPr="001D069E" w:rsidRDefault="00F800FD" w:rsidP="00F800F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D069E">
              <w:rPr>
                <w:rFonts w:ascii="Calibri" w:hAnsi="Calibri" w:cs="Calibri"/>
              </w:rPr>
              <w:t>Use project management tools (e.g., Trello, GitHub, MS-PM).</w:t>
            </w:r>
          </w:p>
          <w:p w14:paraId="6FCDAC24" w14:textId="77777777" w:rsidR="00F800FD" w:rsidRPr="001D069E" w:rsidRDefault="00F800FD" w:rsidP="00F800FD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D069E">
              <w:rPr>
                <w:rFonts w:ascii="Calibri" w:hAnsi="Calibri" w:cs="Calibri"/>
              </w:rPr>
              <w:t>Allocate buffer time for issues.</w:t>
            </w:r>
          </w:p>
        </w:tc>
      </w:tr>
    </w:tbl>
    <w:p w14:paraId="1DC3F55B" w14:textId="77777777" w:rsidR="00F800FD" w:rsidRPr="006D73DF" w:rsidRDefault="00F800FD" w:rsidP="00F800FD">
      <w:pPr>
        <w:spacing w:line="240" w:lineRule="auto"/>
        <w:rPr>
          <w:rFonts w:ascii="Calibri" w:hAnsi="Calibri" w:cs="Calibri"/>
        </w:rPr>
      </w:pPr>
    </w:p>
    <w:p w14:paraId="24685544" w14:textId="5E80E452" w:rsidR="00840AA1" w:rsidRPr="00F800FD" w:rsidRDefault="00F800FD" w:rsidP="00F800FD"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  <w:r w:rsidRPr="00A556D2">
        <w:rPr>
          <w:rFonts w:ascii="Calibri" w:hAnsi="Calibri" w:cs="Calibri"/>
          <w:lang w:val="en-US"/>
        </w:rPr>
        <w:tab/>
      </w:r>
    </w:p>
    <w:sectPr w:rsidR="00840AA1" w:rsidRPr="00F8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54D2"/>
    <w:multiLevelType w:val="hybridMultilevel"/>
    <w:tmpl w:val="71F42AF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110B4"/>
    <w:multiLevelType w:val="hybridMultilevel"/>
    <w:tmpl w:val="1A7457F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76CC9"/>
    <w:multiLevelType w:val="hybridMultilevel"/>
    <w:tmpl w:val="3B823C2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13B76"/>
    <w:multiLevelType w:val="hybridMultilevel"/>
    <w:tmpl w:val="B266A94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115B7"/>
    <w:multiLevelType w:val="hybridMultilevel"/>
    <w:tmpl w:val="714E574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325BC"/>
    <w:multiLevelType w:val="hybridMultilevel"/>
    <w:tmpl w:val="A25629A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843541">
    <w:abstractNumId w:val="2"/>
  </w:num>
  <w:num w:numId="2" w16cid:durableId="256407162">
    <w:abstractNumId w:val="5"/>
  </w:num>
  <w:num w:numId="3" w16cid:durableId="64377367">
    <w:abstractNumId w:val="4"/>
  </w:num>
  <w:num w:numId="4" w16cid:durableId="1954244025">
    <w:abstractNumId w:val="0"/>
  </w:num>
  <w:num w:numId="5" w16cid:durableId="1105350563">
    <w:abstractNumId w:val="3"/>
  </w:num>
  <w:num w:numId="6" w16cid:durableId="1730416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FD"/>
    <w:rsid w:val="0075341A"/>
    <w:rsid w:val="00840AA1"/>
    <w:rsid w:val="0094422B"/>
    <w:rsid w:val="00A77BC7"/>
    <w:rsid w:val="00F8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E781"/>
  <w15:chartTrackingRefBased/>
  <w15:docId w15:val="{89A18A97-A90F-40B5-B885-3C075DA4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0FD"/>
  </w:style>
  <w:style w:type="paragraph" w:styleId="Heading1">
    <w:name w:val="heading 1"/>
    <w:basedOn w:val="Normal"/>
    <w:next w:val="Normal"/>
    <w:link w:val="Heading1Char"/>
    <w:uiPriority w:val="9"/>
    <w:qFormat/>
    <w:rsid w:val="00F80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0FD"/>
    <w:rPr>
      <w:b/>
      <w:bCs/>
      <w:smallCaps/>
      <w:color w:val="0F4761" w:themeColor="accent1" w:themeShade="BF"/>
      <w:spacing w:val="5"/>
    </w:rPr>
  </w:style>
  <w:style w:type="table" w:styleId="GridTable4-Accent3">
    <w:name w:val="Grid Table 4 Accent 3"/>
    <w:basedOn w:val="TableNormal"/>
    <w:uiPriority w:val="49"/>
    <w:rsid w:val="00F800FD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Chimezie</dc:creator>
  <cp:keywords/>
  <dc:description/>
  <cp:lastModifiedBy>Daniel Chimezie</cp:lastModifiedBy>
  <cp:revision>2</cp:revision>
  <dcterms:created xsi:type="dcterms:W3CDTF">2025-07-07T17:31:00Z</dcterms:created>
  <dcterms:modified xsi:type="dcterms:W3CDTF">2025-07-07T17:31:00Z</dcterms:modified>
</cp:coreProperties>
</file>