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sz w:val="40"/>
          <w:szCs w:val="40"/>
        </w:rPr>
      </w:pPr>
      <w:r>
        <w:rPr>
          <w:sz w:val="40"/>
          <w:szCs w:val="40"/>
        </w:rPr>
        <w:t>Evaluación analítica</w:t>
      </w:r>
    </w:p>
    <w:p>
      <w:pPr>
        <w:pStyle w:val="Normal"/>
        <w:rPr/>
      </w:pPr>
      <w:r>
        <w:rPr/>
      </w:r>
    </w:p>
    <w:tbl>
      <w:tblPr>
        <w:tblW w:w="13025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1720"/>
        <w:gridCol w:w="4328"/>
        <w:gridCol w:w="3720"/>
        <w:gridCol w:w="3256"/>
      </w:tblGrid>
      <w:tr>
        <w:trPr>
          <w:trHeight w:val="488" w:hRule="atLeast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1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2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 3</w:t>
            </w:r>
          </w:p>
        </w:tc>
      </w:tr>
      <w:tr>
        <w:trPr>
          <w:trHeight w:val="488" w:hRule="atLeast"/>
        </w:trPr>
        <w:tc>
          <w:tcPr>
            <w:tcW w:w="1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43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488" w:hRule="atLeast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488" w:hRule="atLeast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>
          <w:trHeight w:val="488" w:hRule="atLeast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488" w:hRule="atLeast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>
          <w:trHeight w:val="488" w:hRule="atLeast"/>
        </w:trPr>
        <w:tc>
          <w:tcPr>
            <w:tcW w:w="1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Valoración total</w:t>
            </w:r>
          </w:p>
        </w:tc>
        <w:tc>
          <w:tcPr>
            <w:tcW w:w="43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4440" w:type="dxa"/>
        <w:jc w:val="left"/>
        <w:tblInd w:w="0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3605"/>
        <w:gridCol w:w="3604"/>
        <w:gridCol w:w="3606"/>
        <w:gridCol w:w="3624"/>
      </w:tblGrid>
      <w:tr>
        <w:trPr>
          <w:trHeight w:val="520" w:hRule="atLeast"/>
        </w:trPr>
        <w:tc>
          <w:tcPr>
            <w:tcW w:w="36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83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Escala de valoración</w:t>
            </w:r>
          </w:p>
        </w:tc>
      </w:tr>
      <w:tr>
        <w:trPr>
          <w:trHeight w:val="520" w:hRule="atLeast"/>
        </w:trPr>
        <w:tc>
          <w:tcPr>
            <w:tcW w:w="36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>
          <w:trHeight w:val="584" w:hRule="atLeast"/>
        </w:trPr>
        <w:tc>
          <w:tcPr>
            <w:tcW w:w="3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Concreción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Vaga; genérica</w:t>
            </w:r>
          </w:p>
        </w:tc>
        <w:tc>
          <w:tcPr>
            <w:tcW w:w="3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detallada</w:t>
            </w:r>
          </w:p>
        </w:tc>
      </w:tr>
      <w:tr>
        <w:trPr>
          <w:trHeight w:val="584" w:hRule="atLeast"/>
        </w:trPr>
        <w:tc>
          <w:tcPr>
            <w:tcW w:w="3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Claridad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Confusa</w:t>
            </w:r>
          </w:p>
        </w:tc>
        <w:tc>
          <w:tcPr>
            <w:tcW w:w="3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Clara; no hay dudas</w:t>
            </w:r>
          </w:p>
        </w:tc>
      </w:tr>
      <w:tr>
        <w:trPr>
          <w:trHeight w:val="584" w:hRule="atLeast"/>
        </w:trPr>
        <w:tc>
          <w:tcPr>
            <w:tcW w:w="3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Novedad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Rutinaria</w:t>
            </w:r>
          </w:p>
        </w:tc>
        <w:tc>
          <w:tcPr>
            <w:tcW w:w="3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Innovación disruptiva</w:t>
            </w:r>
          </w:p>
        </w:tc>
      </w:tr>
      <w:tr>
        <w:trPr>
          <w:trHeight w:val="584" w:hRule="atLeast"/>
        </w:trPr>
        <w:tc>
          <w:tcPr>
            <w:tcW w:w="3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3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>
        <w:trPr>
          <w:trHeight w:val="584" w:hRule="atLeast"/>
        </w:trPr>
        <w:tc>
          <w:tcPr>
            <w:tcW w:w="3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Bajo</w:t>
            </w:r>
          </w:p>
        </w:tc>
        <w:tc>
          <w:tcPr>
            <w:tcW w:w="3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065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065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065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60</Words>
  <Characters>266</Characters>
  <CharactersWithSpaces>279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2023-01-12T12:05:00Z</dcterms:created>
  <dc:creator>Usuario</dc:creator>
  <dc:description/>
  <dc:language>es-ES</dc:language>
  <cp:lastModifiedBy/>
  <dcterms:modified xsi:type="dcterms:W3CDTF">2023-01-13T19:39:31Z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