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A3E25" w14:textId="77777777" w:rsidR="00702B82" w:rsidRDefault="00702B82" w:rsidP="00702B82">
      <w:pPr>
        <w:pStyle w:val="Title"/>
        <w:rPr>
          <w:rFonts w:ascii="Times New Roman" w:hAnsi="Times New Roman" w:cs="Times New Roman"/>
          <w:b/>
          <w:bCs/>
          <w:sz w:val="36"/>
          <w:szCs w:val="36"/>
          <w:u w:val="single"/>
        </w:rPr>
      </w:pPr>
    </w:p>
    <w:p w14:paraId="6B7B51E7" w14:textId="77777777" w:rsidR="00702B82" w:rsidRDefault="00702B82" w:rsidP="00702B82">
      <w:pPr>
        <w:pStyle w:val="Title"/>
        <w:rPr>
          <w:rFonts w:ascii="Times New Roman" w:hAnsi="Times New Roman" w:cs="Times New Roman"/>
          <w:b/>
          <w:bCs/>
          <w:sz w:val="36"/>
          <w:szCs w:val="36"/>
          <w:u w:val="single"/>
        </w:rPr>
      </w:pPr>
    </w:p>
    <w:p w14:paraId="6801B225" w14:textId="77777777" w:rsidR="00702B82" w:rsidRDefault="00702B82" w:rsidP="00702B82">
      <w:pPr>
        <w:pStyle w:val="Title"/>
        <w:rPr>
          <w:rFonts w:ascii="Times New Roman" w:hAnsi="Times New Roman" w:cs="Times New Roman"/>
          <w:b/>
          <w:bCs/>
          <w:sz w:val="36"/>
          <w:szCs w:val="36"/>
          <w:u w:val="single"/>
        </w:rPr>
      </w:pPr>
    </w:p>
    <w:p w14:paraId="675462DB" w14:textId="77777777" w:rsidR="00702B82" w:rsidRDefault="00702B82" w:rsidP="00702B82">
      <w:pPr>
        <w:pStyle w:val="Title"/>
        <w:rPr>
          <w:rFonts w:ascii="Times New Roman" w:hAnsi="Times New Roman" w:cs="Times New Roman"/>
          <w:b/>
          <w:bCs/>
          <w:sz w:val="36"/>
          <w:szCs w:val="36"/>
          <w:u w:val="single"/>
        </w:rPr>
      </w:pPr>
    </w:p>
    <w:p w14:paraId="3B58180B" w14:textId="46F23ACB" w:rsidR="00702B82" w:rsidRPr="00702B82" w:rsidRDefault="00702B82" w:rsidP="00702B82">
      <w:pPr>
        <w:pStyle w:val="Title"/>
        <w:jc w:val="center"/>
        <w:rPr>
          <w:rFonts w:ascii="Times New Roman" w:hAnsi="Times New Roman" w:cs="Times New Roman"/>
          <w:b/>
          <w:bCs/>
          <w:sz w:val="96"/>
          <w:szCs w:val="96"/>
          <w:u w:val="single"/>
        </w:rPr>
      </w:pPr>
      <w:r w:rsidRPr="00702B82">
        <w:rPr>
          <w:rFonts w:ascii="Times New Roman" w:hAnsi="Times New Roman" w:cs="Times New Roman"/>
          <w:b/>
          <w:bCs/>
          <w:sz w:val="96"/>
          <w:szCs w:val="96"/>
          <w:u w:val="single"/>
        </w:rPr>
        <w:t>Report: Sentiment Analysis and Text Classification of IMDB Movie Reviews</w:t>
      </w:r>
    </w:p>
    <w:p w14:paraId="2168208E" w14:textId="77777777" w:rsidR="00702B82" w:rsidRDefault="00702B82" w:rsidP="00702B82">
      <w:pPr>
        <w:rPr>
          <w:rFonts w:ascii="Times New Roman" w:hAnsi="Times New Roman" w:cs="Times New Roman"/>
          <w:b/>
          <w:bCs/>
          <w:sz w:val="52"/>
          <w:szCs w:val="52"/>
        </w:rPr>
      </w:pPr>
    </w:p>
    <w:p w14:paraId="5115A95F" w14:textId="423297A5" w:rsidR="00702B82" w:rsidRPr="00702B82" w:rsidRDefault="00702B82" w:rsidP="00702B82">
      <w:pPr>
        <w:jc w:val="center"/>
        <w:rPr>
          <w:rFonts w:ascii="Times New Roman" w:hAnsi="Times New Roman" w:cs="Times New Roman"/>
          <w:b/>
          <w:bCs/>
          <w:sz w:val="52"/>
          <w:szCs w:val="52"/>
        </w:rPr>
      </w:pPr>
      <w:r w:rsidRPr="00702B82">
        <w:rPr>
          <w:rFonts w:ascii="Times New Roman" w:hAnsi="Times New Roman" w:cs="Times New Roman"/>
          <w:b/>
          <w:bCs/>
          <w:sz w:val="52"/>
          <w:szCs w:val="52"/>
        </w:rPr>
        <w:t>Project: NLP Case Study: Sentiment Analysis &amp; Text Classification</w:t>
      </w:r>
      <w:r w:rsidRPr="00702B82">
        <w:rPr>
          <w:rFonts w:ascii="Times New Roman" w:hAnsi="Times New Roman" w:cs="Times New Roman"/>
          <w:b/>
          <w:bCs/>
          <w:sz w:val="52"/>
          <w:szCs w:val="52"/>
        </w:rPr>
        <w:br/>
      </w:r>
    </w:p>
    <w:p w14:paraId="6E74C170" w14:textId="0A4CEEDF" w:rsidR="00E02710" w:rsidRPr="00A65F42" w:rsidRDefault="00E02710" w:rsidP="00A65F42">
      <w:pPr>
        <w:rPr>
          <w:rFonts w:ascii="Times New Roman" w:hAnsi="Times New Roman" w:cs="Times New Roman"/>
          <w:b/>
          <w:bCs/>
          <w:sz w:val="52"/>
          <w:szCs w:val="52"/>
        </w:rPr>
      </w:pPr>
    </w:p>
    <w:p w14:paraId="6B5E684F" w14:textId="40E8C515" w:rsidR="00E02710" w:rsidRDefault="00E02710">
      <w:pPr>
        <w:rPr>
          <w:sz w:val="52"/>
          <w:szCs w:val="52"/>
        </w:rPr>
      </w:pPr>
      <w:r>
        <w:rPr>
          <w:sz w:val="52"/>
          <w:szCs w:val="52"/>
        </w:rPr>
        <w:br w:type="page"/>
      </w:r>
    </w:p>
    <w:p w14:paraId="76FB394D" w14:textId="1ED24146" w:rsidR="00702B82" w:rsidRDefault="00702B82" w:rsidP="00702B82"/>
    <w:p w14:paraId="103644B8" w14:textId="6DEA685B" w:rsidR="00C375AC" w:rsidRPr="00DA39AB" w:rsidRDefault="00702B82" w:rsidP="00DA39AB">
      <w:pPr>
        <w:pStyle w:val="Heading1"/>
        <w:numPr>
          <w:ilvl w:val="0"/>
          <w:numId w:val="3"/>
        </w:numPr>
        <w:spacing w:line="360" w:lineRule="auto"/>
        <w:rPr>
          <w:rFonts w:ascii="Times New Roman" w:hAnsi="Times New Roman" w:cs="Times New Roman"/>
          <w:b/>
          <w:bCs/>
          <w:color w:val="auto"/>
        </w:rPr>
      </w:pPr>
      <w:r w:rsidRPr="00702B82">
        <w:rPr>
          <w:rFonts w:ascii="Times New Roman" w:hAnsi="Times New Roman" w:cs="Times New Roman"/>
          <w:b/>
          <w:bCs/>
          <w:color w:val="auto"/>
        </w:rPr>
        <w:t>Introduction</w:t>
      </w:r>
    </w:p>
    <w:p w14:paraId="0799CC8F" w14:textId="67F8BB90" w:rsidR="00C375AC" w:rsidRPr="00C375AC" w:rsidRDefault="00C375AC" w:rsidP="00DA39AB">
      <w:pPr>
        <w:spacing w:line="360" w:lineRule="auto"/>
        <w:ind w:left="360"/>
        <w:rPr>
          <w:rFonts w:ascii="Times New Roman" w:hAnsi="Times New Roman" w:cs="Times New Roman"/>
          <w:sz w:val="24"/>
          <w:szCs w:val="24"/>
        </w:rPr>
      </w:pPr>
      <w:r w:rsidRPr="00C375AC">
        <w:rPr>
          <w:rFonts w:ascii="Times New Roman" w:hAnsi="Times New Roman" w:cs="Times New Roman"/>
          <w:sz w:val="24"/>
          <w:szCs w:val="24"/>
        </w:rPr>
        <w:t>This project focuses on building a robust sentiment analysis model to classify IMDB movie reviews as either positive or negative. The primary objective is to develop a text classification system</w:t>
      </w:r>
      <w:r>
        <w:rPr>
          <w:rFonts w:ascii="Times New Roman" w:hAnsi="Times New Roman" w:cs="Times New Roman"/>
          <w:sz w:val="24"/>
          <w:szCs w:val="24"/>
        </w:rPr>
        <w:t xml:space="preserve"> that is</w:t>
      </w:r>
      <w:r w:rsidRPr="00C375AC">
        <w:rPr>
          <w:rFonts w:ascii="Times New Roman" w:hAnsi="Times New Roman" w:cs="Times New Roman"/>
          <w:sz w:val="24"/>
          <w:szCs w:val="24"/>
        </w:rPr>
        <w:t xml:space="preserve"> capable of accurately discerning the sentiment expressed in user-generated movie reviews</w:t>
      </w:r>
      <w:r>
        <w:rPr>
          <w:rFonts w:ascii="Times New Roman" w:hAnsi="Times New Roman" w:cs="Times New Roman"/>
          <w:sz w:val="24"/>
          <w:szCs w:val="24"/>
        </w:rPr>
        <w:t>. These reviews are important in that, they</w:t>
      </w:r>
      <w:r w:rsidRPr="00C375AC">
        <w:rPr>
          <w:rFonts w:ascii="Times New Roman" w:hAnsi="Times New Roman" w:cs="Times New Roman"/>
          <w:sz w:val="24"/>
          <w:szCs w:val="24"/>
        </w:rPr>
        <w:t xml:space="preserve"> can have applications in customer feedback analysis, product recommendation, and market research. The process involved comprehensive text preprocessing, various vectorization techniques, and the training and evaluation of a Multinomial Naive Bayes classifier. This</w:t>
      </w:r>
      <w:r>
        <w:rPr>
          <w:rFonts w:ascii="Times New Roman" w:hAnsi="Times New Roman" w:cs="Times New Roman"/>
          <w:sz w:val="24"/>
          <w:szCs w:val="24"/>
        </w:rPr>
        <w:t xml:space="preserve"> final</w:t>
      </w:r>
      <w:r w:rsidRPr="00C375AC">
        <w:rPr>
          <w:rFonts w:ascii="Times New Roman" w:hAnsi="Times New Roman" w:cs="Times New Roman"/>
          <w:sz w:val="24"/>
          <w:szCs w:val="24"/>
        </w:rPr>
        <w:t xml:space="preserve"> report details the methodology, findings, and insights gathered throughout the project, </w:t>
      </w:r>
      <w:r>
        <w:rPr>
          <w:rFonts w:ascii="Times New Roman" w:hAnsi="Times New Roman" w:cs="Times New Roman"/>
          <w:sz w:val="24"/>
          <w:szCs w:val="24"/>
        </w:rPr>
        <w:t xml:space="preserve">trying as best to cover </w:t>
      </w:r>
      <w:r w:rsidRPr="00C375AC">
        <w:rPr>
          <w:rFonts w:ascii="Times New Roman" w:hAnsi="Times New Roman" w:cs="Times New Roman"/>
          <w:sz w:val="24"/>
          <w:szCs w:val="24"/>
        </w:rPr>
        <w:t xml:space="preserve">foundational concepts </w:t>
      </w:r>
      <w:r>
        <w:rPr>
          <w:rFonts w:ascii="Times New Roman" w:hAnsi="Times New Roman" w:cs="Times New Roman"/>
          <w:sz w:val="24"/>
          <w:szCs w:val="24"/>
        </w:rPr>
        <w:t>all the way to the</w:t>
      </w:r>
      <w:r w:rsidRPr="00C375AC">
        <w:rPr>
          <w:rFonts w:ascii="Times New Roman" w:hAnsi="Times New Roman" w:cs="Times New Roman"/>
          <w:sz w:val="24"/>
          <w:szCs w:val="24"/>
        </w:rPr>
        <w:t xml:space="preserve"> practical implementation and detailed analysis.</w:t>
      </w:r>
    </w:p>
    <w:p w14:paraId="7CB0F19C" w14:textId="46ECF96F" w:rsidR="00C375AC" w:rsidRDefault="00C375AC" w:rsidP="00DA39AB">
      <w:pPr>
        <w:pStyle w:val="Heading1"/>
        <w:numPr>
          <w:ilvl w:val="0"/>
          <w:numId w:val="3"/>
        </w:numPr>
        <w:spacing w:line="360" w:lineRule="auto"/>
        <w:rPr>
          <w:rFonts w:ascii="Times New Roman" w:hAnsi="Times New Roman" w:cs="Times New Roman"/>
          <w:b/>
          <w:bCs/>
          <w:color w:val="auto"/>
        </w:rPr>
      </w:pPr>
      <w:r w:rsidRPr="00C375AC">
        <w:rPr>
          <w:rFonts w:ascii="Times New Roman" w:hAnsi="Times New Roman" w:cs="Times New Roman"/>
          <w:b/>
          <w:bCs/>
          <w:color w:val="auto"/>
        </w:rPr>
        <w:t xml:space="preserve">Data Description and Preprocessing </w:t>
      </w:r>
    </w:p>
    <w:p w14:paraId="04695B03" w14:textId="74DACE22" w:rsidR="004B2DF7" w:rsidRPr="00DA39AB" w:rsidRDefault="004B2DF7" w:rsidP="00DA39AB">
      <w:pPr>
        <w:pStyle w:val="Heading2"/>
        <w:numPr>
          <w:ilvl w:val="1"/>
          <w:numId w:val="3"/>
        </w:numPr>
        <w:spacing w:line="360" w:lineRule="auto"/>
        <w:rPr>
          <w:rFonts w:ascii="Times New Roman" w:hAnsi="Times New Roman" w:cs="Times New Roman"/>
          <w:b/>
          <w:bCs/>
          <w:color w:val="auto"/>
          <w:sz w:val="28"/>
          <w:szCs w:val="28"/>
        </w:rPr>
      </w:pPr>
      <w:r w:rsidRPr="004B2DF7">
        <w:rPr>
          <w:rFonts w:ascii="Times New Roman" w:hAnsi="Times New Roman" w:cs="Times New Roman"/>
          <w:b/>
          <w:bCs/>
          <w:color w:val="auto"/>
          <w:sz w:val="28"/>
          <w:szCs w:val="28"/>
        </w:rPr>
        <w:t>Dataset overview</w:t>
      </w:r>
    </w:p>
    <w:p w14:paraId="245C5384" w14:textId="021EB119" w:rsidR="004B2DF7" w:rsidRDefault="004B2DF7" w:rsidP="00DA39AB">
      <w:pPr>
        <w:spacing w:line="360" w:lineRule="auto"/>
        <w:ind w:left="360"/>
        <w:rPr>
          <w:rFonts w:ascii="Times New Roman" w:hAnsi="Times New Roman" w:cs="Times New Roman"/>
          <w:sz w:val="24"/>
          <w:szCs w:val="24"/>
        </w:rPr>
      </w:pPr>
      <w:r w:rsidRPr="004B2DF7">
        <w:rPr>
          <w:rFonts w:ascii="Times New Roman" w:hAnsi="Times New Roman" w:cs="Times New Roman"/>
          <w:sz w:val="24"/>
          <w:szCs w:val="24"/>
        </w:rPr>
        <w:t>The IMDB movie review dataset (`IMDB Dataset.csv`)</w:t>
      </w:r>
      <w:r>
        <w:rPr>
          <w:rFonts w:ascii="Times New Roman" w:hAnsi="Times New Roman" w:cs="Times New Roman"/>
          <w:sz w:val="24"/>
          <w:szCs w:val="24"/>
        </w:rPr>
        <w:t xml:space="preserve"> was acquired from the Kaggle datasets using the following link; </w:t>
      </w:r>
      <w:hyperlink r:id="rId5" w:history="1">
        <w:r w:rsidRPr="00213C2B">
          <w:rPr>
            <w:rStyle w:val="Hyperlink"/>
            <w:rFonts w:ascii="Times New Roman" w:hAnsi="Times New Roman" w:cs="Times New Roman"/>
            <w:sz w:val="24"/>
            <w:szCs w:val="24"/>
          </w:rPr>
          <w:t>https://www.kaggle.com/lakshmi25npathi/imdb-dataset-of-50k-movie-reviews</w:t>
        </w:r>
      </w:hyperlink>
      <w:r>
        <w:rPr>
          <w:rFonts w:ascii="Times New Roman" w:hAnsi="Times New Roman" w:cs="Times New Roman"/>
          <w:sz w:val="24"/>
          <w:szCs w:val="24"/>
        </w:rPr>
        <w:t xml:space="preserve">. </w:t>
      </w:r>
    </w:p>
    <w:p w14:paraId="73290B11" w14:textId="1C1010DA" w:rsidR="004B2DF7" w:rsidRDefault="004B2DF7" w:rsidP="00DA39AB">
      <w:pPr>
        <w:spacing w:line="360" w:lineRule="auto"/>
        <w:ind w:left="360"/>
        <w:rPr>
          <w:rFonts w:ascii="Times New Roman" w:hAnsi="Times New Roman" w:cs="Times New Roman"/>
          <w:sz w:val="24"/>
          <w:szCs w:val="24"/>
        </w:rPr>
      </w:pPr>
      <w:r w:rsidRPr="004B2DF7">
        <w:rPr>
          <w:rFonts w:ascii="Times New Roman" w:hAnsi="Times New Roman" w:cs="Times New Roman"/>
          <w:sz w:val="24"/>
          <w:szCs w:val="24"/>
        </w:rPr>
        <w:t xml:space="preserve">The dataset comprises 50,000 movie reviews, each labeled as either 'positive' or 'negative'. After analysis the dataset was found to be perfectly balanced, with 25,000 positive and 25,000 negative reviews, and contained no missing values. </w:t>
      </w:r>
      <w:r>
        <w:rPr>
          <w:rFonts w:ascii="Times New Roman" w:hAnsi="Times New Roman" w:cs="Times New Roman"/>
          <w:sz w:val="24"/>
          <w:szCs w:val="24"/>
        </w:rPr>
        <w:t>When r</w:t>
      </w:r>
      <w:r w:rsidRPr="004B2DF7">
        <w:rPr>
          <w:rFonts w:ascii="Times New Roman" w:hAnsi="Times New Roman" w:cs="Times New Roman"/>
          <w:sz w:val="24"/>
          <w:szCs w:val="24"/>
        </w:rPr>
        <w:t>eview length analysis</w:t>
      </w:r>
      <w:r>
        <w:rPr>
          <w:rFonts w:ascii="Times New Roman" w:hAnsi="Times New Roman" w:cs="Times New Roman"/>
          <w:sz w:val="24"/>
          <w:szCs w:val="24"/>
        </w:rPr>
        <w:t xml:space="preserve"> was done, it</w:t>
      </w:r>
      <w:r w:rsidRPr="004B2DF7">
        <w:rPr>
          <w:rFonts w:ascii="Times New Roman" w:hAnsi="Times New Roman" w:cs="Times New Roman"/>
          <w:sz w:val="24"/>
          <w:szCs w:val="24"/>
        </w:rPr>
        <w:t xml:space="preserve"> showed similar average lengths for both positive and negative reviews (around 1294-1324 characters and 229-232 words), indicating a diverse range of content. </w:t>
      </w:r>
      <w:r>
        <w:rPr>
          <w:rFonts w:ascii="Times New Roman" w:hAnsi="Times New Roman" w:cs="Times New Roman"/>
          <w:sz w:val="24"/>
          <w:szCs w:val="24"/>
        </w:rPr>
        <w:t>Performing v</w:t>
      </w:r>
      <w:r w:rsidRPr="004B2DF7">
        <w:rPr>
          <w:rFonts w:ascii="Times New Roman" w:hAnsi="Times New Roman" w:cs="Times New Roman"/>
          <w:sz w:val="24"/>
          <w:szCs w:val="24"/>
        </w:rPr>
        <w:t xml:space="preserve">isualizations </w:t>
      </w:r>
      <w:r>
        <w:rPr>
          <w:rFonts w:ascii="Times New Roman" w:hAnsi="Times New Roman" w:cs="Times New Roman"/>
          <w:sz w:val="24"/>
          <w:szCs w:val="24"/>
        </w:rPr>
        <w:t xml:space="preserve">such as </w:t>
      </w:r>
      <w:r w:rsidRPr="004B2DF7">
        <w:rPr>
          <w:rFonts w:ascii="Times New Roman" w:hAnsi="Times New Roman" w:cs="Times New Roman"/>
          <w:sz w:val="24"/>
          <w:szCs w:val="24"/>
        </w:rPr>
        <w:t>box plots</w:t>
      </w:r>
      <w:r>
        <w:rPr>
          <w:rFonts w:ascii="Times New Roman" w:hAnsi="Times New Roman" w:cs="Times New Roman"/>
          <w:sz w:val="24"/>
          <w:szCs w:val="24"/>
        </w:rPr>
        <w:t xml:space="preserve"> and</w:t>
      </w:r>
      <w:r w:rsidRPr="004B2DF7">
        <w:rPr>
          <w:rFonts w:ascii="Times New Roman" w:hAnsi="Times New Roman" w:cs="Times New Roman"/>
          <w:sz w:val="24"/>
          <w:szCs w:val="24"/>
        </w:rPr>
        <w:t xml:space="preserve"> histograms further confirmed consistent length distributions across sentiments.</w:t>
      </w:r>
    </w:p>
    <w:p w14:paraId="2F634899" w14:textId="4A0432DC" w:rsidR="00E02710" w:rsidRDefault="00E02710" w:rsidP="00DA39AB">
      <w:pPr>
        <w:pStyle w:val="Heading2"/>
        <w:numPr>
          <w:ilvl w:val="1"/>
          <w:numId w:val="3"/>
        </w:numPr>
        <w:spacing w:line="360" w:lineRule="auto"/>
        <w:rPr>
          <w:rFonts w:ascii="Times New Roman" w:hAnsi="Times New Roman" w:cs="Times New Roman"/>
          <w:b/>
          <w:bCs/>
          <w:color w:val="auto"/>
          <w:sz w:val="28"/>
          <w:szCs w:val="28"/>
        </w:rPr>
      </w:pPr>
      <w:r w:rsidRPr="00E02710">
        <w:rPr>
          <w:rFonts w:ascii="Times New Roman" w:hAnsi="Times New Roman" w:cs="Times New Roman"/>
          <w:b/>
          <w:bCs/>
          <w:color w:val="auto"/>
          <w:sz w:val="28"/>
          <w:szCs w:val="28"/>
        </w:rPr>
        <w:t xml:space="preserve">Text Preprocessing Pipeline </w:t>
      </w:r>
    </w:p>
    <w:p w14:paraId="1C563626" w14:textId="77777777" w:rsidR="00E02710" w:rsidRPr="001743BD" w:rsidRDefault="00E02710" w:rsidP="00DA39AB">
      <w:pPr>
        <w:spacing w:line="360" w:lineRule="auto"/>
        <w:ind w:left="360"/>
        <w:rPr>
          <w:rFonts w:ascii="Times New Roman" w:hAnsi="Times New Roman" w:cs="Times New Roman"/>
          <w:sz w:val="24"/>
          <w:szCs w:val="24"/>
        </w:rPr>
      </w:pPr>
      <w:r w:rsidRPr="001743BD">
        <w:rPr>
          <w:rFonts w:ascii="Times New Roman" w:hAnsi="Times New Roman" w:cs="Times New Roman"/>
          <w:sz w:val="24"/>
          <w:szCs w:val="24"/>
        </w:rPr>
        <w:t>A comprehensive text preprocessing pipeline was developed and refined across several stages:</w:t>
      </w:r>
    </w:p>
    <w:p w14:paraId="334BA7E3" w14:textId="77777777" w:rsidR="00E02710" w:rsidRPr="001743BD" w:rsidRDefault="00E02710" w:rsidP="00DA39AB">
      <w:pPr>
        <w:pStyle w:val="ListParagraph"/>
        <w:numPr>
          <w:ilvl w:val="0"/>
          <w:numId w:val="5"/>
        </w:numPr>
        <w:spacing w:line="360" w:lineRule="auto"/>
        <w:ind w:left="1080"/>
        <w:rPr>
          <w:rFonts w:ascii="Times New Roman" w:hAnsi="Times New Roman" w:cs="Times New Roman"/>
          <w:sz w:val="24"/>
          <w:szCs w:val="24"/>
        </w:rPr>
      </w:pPr>
      <w:r w:rsidRPr="001743BD">
        <w:rPr>
          <w:rFonts w:ascii="Times New Roman" w:hAnsi="Times New Roman" w:cs="Times New Roman"/>
          <w:sz w:val="24"/>
          <w:szCs w:val="24"/>
        </w:rPr>
        <w:t>HTML Tag Removal: The `BeautifulSoup` library was used to remove HTML tags, addressing a common artifact in web-scraped data.</w:t>
      </w:r>
    </w:p>
    <w:p w14:paraId="5DF35490" w14:textId="2682AC84" w:rsidR="00E02710" w:rsidRPr="001743BD" w:rsidRDefault="00E02710" w:rsidP="00DA39AB">
      <w:pPr>
        <w:pStyle w:val="ListParagraph"/>
        <w:numPr>
          <w:ilvl w:val="0"/>
          <w:numId w:val="5"/>
        </w:numPr>
        <w:spacing w:line="360" w:lineRule="auto"/>
        <w:ind w:left="1080"/>
        <w:rPr>
          <w:rFonts w:ascii="Times New Roman" w:hAnsi="Times New Roman" w:cs="Times New Roman"/>
          <w:sz w:val="24"/>
          <w:szCs w:val="24"/>
        </w:rPr>
      </w:pPr>
      <w:r w:rsidRPr="001743BD">
        <w:rPr>
          <w:rFonts w:ascii="Times New Roman" w:hAnsi="Times New Roman" w:cs="Times New Roman"/>
          <w:sz w:val="24"/>
          <w:szCs w:val="24"/>
        </w:rPr>
        <w:t>Lowercasing: All text was converted to lowercase to ensure uniformity.</w:t>
      </w:r>
    </w:p>
    <w:p w14:paraId="5B0012D2" w14:textId="584637DD" w:rsidR="00E02710" w:rsidRPr="001743BD" w:rsidRDefault="00E02710" w:rsidP="00DA39AB">
      <w:pPr>
        <w:pStyle w:val="ListParagraph"/>
        <w:numPr>
          <w:ilvl w:val="0"/>
          <w:numId w:val="5"/>
        </w:numPr>
        <w:spacing w:line="360" w:lineRule="auto"/>
        <w:ind w:left="1080"/>
        <w:rPr>
          <w:rFonts w:ascii="Times New Roman" w:hAnsi="Times New Roman" w:cs="Times New Roman"/>
          <w:sz w:val="24"/>
          <w:szCs w:val="24"/>
        </w:rPr>
      </w:pPr>
      <w:r w:rsidRPr="001743BD">
        <w:rPr>
          <w:rFonts w:ascii="Times New Roman" w:hAnsi="Times New Roman" w:cs="Times New Roman"/>
          <w:sz w:val="24"/>
          <w:szCs w:val="24"/>
        </w:rPr>
        <w:t xml:space="preserve">Punctuation/Special Character </w:t>
      </w:r>
      <w:r w:rsidR="001743BD" w:rsidRPr="001743BD">
        <w:rPr>
          <w:rFonts w:ascii="Times New Roman" w:hAnsi="Times New Roman" w:cs="Times New Roman"/>
          <w:sz w:val="24"/>
          <w:szCs w:val="24"/>
        </w:rPr>
        <w:t>removal</w:t>
      </w:r>
      <w:r w:rsidRPr="001743BD">
        <w:rPr>
          <w:rFonts w:ascii="Times New Roman" w:hAnsi="Times New Roman" w:cs="Times New Roman"/>
          <w:sz w:val="24"/>
          <w:szCs w:val="24"/>
        </w:rPr>
        <w:t>: Regular expressions were used to remove non-alphabetic characters, retaining only letters and spaces.</w:t>
      </w:r>
    </w:p>
    <w:p w14:paraId="2CDEDB75" w14:textId="588C479C" w:rsidR="00E02710" w:rsidRPr="001743BD" w:rsidRDefault="00E02710" w:rsidP="00DA39AB">
      <w:pPr>
        <w:pStyle w:val="ListParagraph"/>
        <w:numPr>
          <w:ilvl w:val="0"/>
          <w:numId w:val="5"/>
        </w:numPr>
        <w:spacing w:line="360" w:lineRule="auto"/>
        <w:ind w:left="1080"/>
        <w:rPr>
          <w:rFonts w:ascii="Times New Roman" w:hAnsi="Times New Roman" w:cs="Times New Roman"/>
          <w:sz w:val="24"/>
          <w:szCs w:val="24"/>
        </w:rPr>
      </w:pPr>
      <w:r w:rsidRPr="001743BD">
        <w:rPr>
          <w:rFonts w:ascii="Times New Roman" w:hAnsi="Times New Roman" w:cs="Times New Roman"/>
          <w:sz w:val="24"/>
          <w:szCs w:val="24"/>
        </w:rPr>
        <w:t>Tokenization: Text was broken down into individual words (tokens) using NLTK's `word_tokenize`.</w:t>
      </w:r>
    </w:p>
    <w:p w14:paraId="7C95D0D2" w14:textId="65EB933D" w:rsidR="00E02710" w:rsidRPr="001743BD" w:rsidRDefault="00E02710" w:rsidP="00DA39AB">
      <w:pPr>
        <w:pStyle w:val="ListParagraph"/>
        <w:numPr>
          <w:ilvl w:val="0"/>
          <w:numId w:val="5"/>
        </w:numPr>
        <w:spacing w:line="360" w:lineRule="auto"/>
        <w:ind w:left="1080"/>
        <w:rPr>
          <w:rFonts w:ascii="Times New Roman" w:hAnsi="Times New Roman" w:cs="Times New Roman"/>
          <w:sz w:val="24"/>
          <w:szCs w:val="24"/>
        </w:rPr>
      </w:pPr>
      <w:r w:rsidRPr="001743BD">
        <w:rPr>
          <w:rFonts w:ascii="Times New Roman" w:hAnsi="Times New Roman" w:cs="Times New Roman"/>
          <w:sz w:val="24"/>
          <w:szCs w:val="24"/>
        </w:rPr>
        <w:t>Stopword Removal: Common English stopwords were removed using NLTK's `stopwords` corpus, along with custom domain-specific stopwords to enhance the signal from meaningful words.</w:t>
      </w:r>
    </w:p>
    <w:p w14:paraId="1A7906C5" w14:textId="20AF1038" w:rsidR="00E02710" w:rsidRPr="001743BD" w:rsidRDefault="00E02710" w:rsidP="00DA39AB">
      <w:pPr>
        <w:pStyle w:val="ListParagraph"/>
        <w:numPr>
          <w:ilvl w:val="0"/>
          <w:numId w:val="5"/>
        </w:numPr>
        <w:spacing w:line="360" w:lineRule="auto"/>
        <w:ind w:left="1080"/>
        <w:rPr>
          <w:rFonts w:ascii="Times New Roman" w:hAnsi="Times New Roman" w:cs="Times New Roman"/>
          <w:sz w:val="24"/>
          <w:szCs w:val="24"/>
        </w:rPr>
      </w:pPr>
      <w:r w:rsidRPr="001743BD">
        <w:rPr>
          <w:rFonts w:ascii="Times New Roman" w:hAnsi="Times New Roman" w:cs="Times New Roman"/>
          <w:sz w:val="24"/>
          <w:szCs w:val="24"/>
        </w:rPr>
        <w:lastRenderedPageBreak/>
        <w:t>Lemmatization: Words were reduced to their base or dictionary form using NLTK's `WordNetLemmatizer`.</w:t>
      </w:r>
    </w:p>
    <w:p w14:paraId="30057E6C" w14:textId="3CF554A8" w:rsidR="00E02710" w:rsidRPr="001743BD" w:rsidRDefault="00E02710" w:rsidP="00DA39AB">
      <w:pPr>
        <w:pStyle w:val="ListParagraph"/>
        <w:numPr>
          <w:ilvl w:val="0"/>
          <w:numId w:val="5"/>
        </w:numPr>
        <w:spacing w:line="360" w:lineRule="auto"/>
        <w:ind w:left="1080"/>
      </w:pPr>
      <w:r w:rsidRPr="001743BD">
        <w:rPr>
          <w:rFonts w:ascii="Times New Roman" w:hAnsi="Times New Roman" w:cs="Times New Roman"/>
          <w:sz w:val="24"/>
          <w:szCs w:val="24"/>
        </w:rPr>
        <w:t>Sentiment Mapping: Sentiment labels were converted from 'positive'/'negative' strings to numerical values (1 for positive, 0 for negative) for model compatibility.</w:t>
      </w:r>
    </w:p>
    <w:p w14:paraId="16CFA3D3" w14:textId="47F153A9" w:rsidR="001743BD" w:rsidRPr="001743BD" w:rsidRDefault="001743BD" w:rsidP="00DA39AB">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1743BD">
        <w:rPr>
          <w:rFonts w:ascii="Times New Roman" w:hAnsi="Times New Roman" w:cs="Times New Roman"/>
          <w:sz w:val="24"/>
          <w:szCs w:val="24"/>
        </w:rPr>
        <w:t>An in-depth word frequency analysis was conducted post-preprocessing:</w:t>
      </w:r>
    </w:p>
    <w:p w14:paraId="36CC84DC" w14:textId="3891672E" w:rsidR="001743BD" w:rsidRPr="001743BD" w:rsidRDefault="001743BD" w:rsidP="00DA39AB">
      <w:pPr>
        <w:pStyle w:val="ListParagraph"/>
        <w:numPr>
          <w:ilvl w:val="0"/>
          <w:numId w:val="6"/>
        </w:numPr>
        <w:spacing w:line="360" w:lineRule="auto"/>
        <w:rPr>
          <w:rFonts w:ascii="Times New Roman" w:hAnsi="Times New Roman" w:cs="Times New Roman"/>
          <w:sz w:val="24"/>
          <w:szCs w:val="24"/>
        </w:rPr>
      </w:pPr>
      <w:r w:rsidRPr="001743BD">
        <w:rPr>
          <w:rFonts w:ascii="Times New Roman" w:hAnsi="Times New Roman" w:cs="Times New Roman"/>
          <w:b/>
          <w:bCs/>
          <w:sz w:val="24"/>
          <w:szCs w:val="24"/>
        </w:rPr>
        <w:t>Top General Words</w:t>
      </w:r>
      <w:r w:rsidRPr="001743BD">
        <w:rPr>
          <w:rFonts w:ascii="Times New Roman" w:hAnsi="Times New Roman" w:cs="Times New Roman"/>
          <w:sz w:val="24"/>
          <w:szCs w:val="24"/>
        </w:rPr>
        <w:t>: Highly frequent words common to both sentiments (e.g., 'one', 'like', 'would') were</w:t>
      </w:r>
      <w:r>
        <w:rPr>
          <w:rFonts w:ascii="Times New Roman" w:hAnsi="Times New Roman" w:cs="Times New Roman"/>
          <w:sz w:val="24"/>
          <w:szCs w:val="24"/>
        </w:rPr>
        <w:t xml:space="preserve"> </w:t>
      </w:r>
      <w:r w:rsidRPr="001743BD">
        <w:rPr>
          <w:rFonts w:ascii="Times New Roman" w:hAnsi="Times New Roman" w:cs="Times New Roman"/>
          <w:sz w:val="24"/>
          <w:szCs w:val="24"/>
        </w:rPr>
        <w:t>identified, along with sentiment-laden words specific to positive ('good', 'great', 'love') or negative ('bad’, ‘waste') reviews.</w:t>
      </w:r>
    </w:p>
    <w:p w14:paraId="5F11B008" w14:textId="7C1ECFF5" w:rsidR="001743BD" w:rsidRPr="001743BD" w:rsidRDefault="001743BD" w:rsidP="00DA39AB">
      <w:pPr>
        <w:pStyle w:val="ListParagraph"/>
        <w:numPr>
          <w:ilvl w:val="0"/>
          <w:numId w:val="6"/>
        </w:numPr>
        <w:spacing w:line="360" w:lineRule="auto"/>
        <w:rPr>
          <w:rFonts w:ascii="Times New Roman" w:hAnsi="Times New Roman" w:cs="Times New Roman"/>
          <w:sz w:val="24"/>
          <w:szCs w:val="24"/>
        </w:rPr>
      </w:pPr>
      <w:r w:rsidRPr="001743BD">
        <w:rPr>
          <w:rFonts w:ascii="Times New Roman" w:hAnsi="Times New Roman" w:cs="Times New Roman"/>
          <w:b/>
          <w:bCs/>
          <w:sz w:val="24"/>
          <w:szCs w:val="24"/>
        </w:rPr>
        <w:t>Top Adjectives</w:t>
      </w:r>
      <w:r w:rsidRPr="001743BD">
        <w:rPr>
          <w:rFonts w:ascii="Times New Roman" w:hAnsi="Times New Roman" w:cs="Times New Roman"/>
          <w:sz w:val="24"/>
          <w:szCs w:val="24"/>
        </w:rPr>
        <w:t>: Analysis focusing solely on adjectives revealed more distinct sentiment indicators, with</w:t>
      </w:r>
      <w:r>
        <w:rPr>
          <w:rFonts w:ascii="Times New Roman" w:hAnsi="Times New Roman" w:cs="Times New Roman"/>
          <w:sz w:val="24"/>
          <w:szCs w:val="24"/>
        </w:rPr>
        <w:t xml:space="preserve"> </w:t>
      </w:r>
      <w:r w:rsidRPr="001743BD">
        <w:rPr>
          <w:rFonts w:ascii="Times New Roman" w:hAnsi="Times New Roman" w:cs="Times New Roman"/>
          <w:sz w:val="24"/>
          <w:szCs w:val="24"/>
        </w:rPr>
        <w:t>words like 'good', 'great', 'best' prominent in positive reviews, and 'bad', 'worst', 'poor' dominating negative</w:t>
      </w:r>
      <w:r>
        <w:rPr>
          <w:rFonts w:ascii="Times New Roman" w:hAnsi="Times New Roman" w:cs="Times New Roman"/>
          <w:sz w:val="24"/>
          <w:szCs w:val="24"/>
        </w:rPr>
        <w:t xml:space="preserve"> </w:t>
      </w:r>
      <w:r w:rsidRPr="001743BD">
        <w:rPr>
          <w:rFonts w:ascii="Times New Roman" w:hAnsi="Times New Roman" w:cs="Times New Roman"/>
          <w:sz w:val="24"/>
          <w:szCs w:val="24"/>
        </w:rPr>
        <w:t>ones.</w:t>
      </w:r>
    </w:p>
    <w:p w14:paraId="449B0104" w14:textId="125E7EBA" w:rsidR="001743BD" w:rsidRDefault="001743BD" w:rsidP="00DA39AB">
      <w:pPr>
        <w:pStyle w:val="ListParagraph"/>
        <w:numPr>
          <w:ilvl w:val="0"/>
          <w:numId w:val="6"/>
        </w:numPr>
        <w:spacing w:line="360" w:lineRule="auto"/>
        <w:rPr>
          <w:rFonts w:ascii="Times New Roman" w:hAnsi="Times New Roman" w:cs="Times New Roman"/>
          <w:sz w:val="24"/>
          <w:szCs w:val="24"/>
        </w:rPr>
      </w:pPr>
      <w:r w:rsidRPr="001743BD">
        <w:rPr>
          <w:rFonts w:ascii="Times New Roman" w:hAnsi="Times New Roman" w:cs="Times New Roman"/>
          <w:b/>
          <w:bCs/>
          <w:sz w:val="24"/>
          <w:szCs w:val="24"/>
        </w:rPr>
        <w:t>Vocabulary Overlap &amp; Discriminative Words</w:t>
      </w:r>
      <w:r w:rsidRPr="001743BD">
        <w:rPr>
          <w:rFonts w:ascii="Times New Roman" w:hAnsi="Times New Roman" w:cs="Times New Roman"/>
          <w:sz w:val="24"/>
          <w:szCs w:val="24"/>
        </w:rPr>
        <w:t>: Visualizations highlighted the shared vocabulary and identified words (e.g., 'wonderful film' for positive, 'this turkey' for negative) that were most discriminative between sentiments.</w:t>
      </w:r>
    </w:p>
    <w:p w14:paraId="68BF4281" w14:textId="774382D2" w:rsidR="00DA39AB" w:rsidRPr="00DA39AB" w:rsidRDefault="00DA39AB" w:rsidP="00DA39AB">
      <w:pPr>
        <w:pStyle w:val="Heading2"/>
        <w:numPr>
          <w:ilvl w:val="1"/>
          <w:numId w:val="3"/>
        </w:numPr>
        <w:spacing w:line="360" w:lineRule="auto"/>
        <w:rPr>
          <w:rFonts w:ascii="Times New Roman" w:hAnsi="Times New Roman" w:cs="Times New Roman"/>
          <w:b/>
          <w:bCs/>
          <w:color w:val="auto"/>
          <w:sz w:val="28"/>
          <w:szCs w:val="28"/>
        </w:rPr>
      </w:pPr>
      <w:r w:rsidRPr="00DA39AB">
        <w:rPr>
          <w:rFonts w:ascii="Times New Roman" w:hAnsi="Times New Roman" w:cs="Times New Roman"/>
          <w:b/>
          <w:bCs/>
          <w:color w:val="auto"/>
          <w:sz w:val="28"/>
          <w:szCs w:val="28"/>
        </w:rPr>
        <w:t>Data Splitting</w:t>
      </w:r>
    </w:p>
    <w:p w14:paraId="196BCDDD" w14:textId="3BFB0E53" w:rsidR="00DA39AB" w:rsidRDefault="00DA39AB" w:rsidP="00DA39AB">
      <w:pPr>
        <w:spacing w:line="360" w:lineRule="auto"/>
        <w:ind w:left="360"/>
        <w:rPr>
          <w:rFonts w:ascii="Times New Roman" w:hAnsi="Times New Roman" w:cs="Times New Roman"/>
          <w:sz w:val="24"/>
          <w:szCs w:val="24"/>
        </w:rPr>
      </w:pPr>
      <w:r w:rsidRPr="00DA39AB">
        <w:rPr>
          <w:rFonts w:ascii="Times New Roman" w:hAnsi="Times New Roman" w:cs="Times New Roman"/>
          <w:sz w:val="24"/>
          <w:szCs w:val="24"/>
        </w:rPr>
        <w:t>The dataset was split into 80% for training (40,000 samples) and 20% for testing (10,000 samples). Stratified sampling was applied to ensure the original class distribution was maintained in both the training and testing sets, critical for unbiased model evaluation.</w:t>
      </w:r>
    </w:p>
    <w:p w14:paraId="29615A99" w14:textId="2FC115EC" w:rsidR="00DA39AB" w:rsidRPr="00EC0B0C" w:rsidRDefault="00EC0B0C" w:rsidP="00EC0B0C">
      <w:pPr>
        <w:pStyle w:val="Heading1"/>
        <w:numPr>
          <w:ilvl w:val="0"/>
          <w:numId w:val="3"/>
        </w:numPr>
        <w:spacing w:line="360" w:lineRule="auto"/>
        <w:rPr>
          <w:rFonts w:ascii="Times New Roman" w:hAnsi="Times New Roman" w:cs="Times New Roman"/>
          <w:b/>
          <w:bCs/>
          <w:color w:val="auto"/>
        </w:rPr>
      </w:pPr>
      <w:r w:rsidRPr="00EC0B0C">
        <w:rPr>
          <w:rFonts w:ascii="Times New Roman" w:hAnsi="Times New Roman" w:cs="Times New Roman"/>
          <w:b/>
          <w:bCs/>
          <w:color w:val="auto"/>
        </w:rPr>
        <w:t>Methodology</w:t>
      </w:r>
    </w:p>
    <w:p w14:paraId="3536F60F" w14:textId="4A665CEB" w:rsidR="00EC0B0C" w:rsidRPr="00EC0B0C" w:rsidRDefault="00EC0B0C" w:rsidP="00EC0B0C">
      <w:pPr>
        <w:pStyle w:val="Heading2"/>
        <w:spacing w:line="360" w:lineRule="auto"/>
        <w:ind w:left="360"/>
        <w:rPr>
          <w:rFonts w:ascii="Times New Roman" w:hAnsi="Times New Roman" w:cs="Times New Roman"/>
          <w:b/>
          <w:bCs/>
          <w:color w:val="auto"/>
          <w:sz w:val="28"/>
          <w:szCs w:val="28"/>
        </w:rPr>
      </w:pPr>
      <w:r w:rsidRPr="00EC0B0C">
        <w:rPr>
          <w:rFonts w:ascii="Times New Roman" w:hAnsi="Times New Roman" w:cs="Times New Roman"/>
          <w:b/>
          <w:bCs/>
          <w:color w:val="auto"/>
          <w:sz w:val="28"/>
          <w:szCs w:val="28"/>
        </w:rPr>
        <w:t>3.1 Feature Extraction: CountVectorizer with N-grams</w:t>
      </w:r>
    </w:p>
    <w:p w14:paraId="188A7438" w14:textId="3D8484FD" w:rsidR="00EC0B0C" w:rsidRDefault="00EC0B0C" w:rsidP="00EC0B0C">
      <w:pPr>
        <w:spacing w:line="360" w:lineRule="auto"/>
        <w:ind w:left="360"/>
        <w:rPr>
          <w:rFonts w:ascii="Times New Roman" w:hAnsi="Times New Roman" w:cs="Times New Roman"/>
          <w:sz w:val="24"/>
          <w:szCs w:val="24"/>
        </w:rPr>
      </w:pPr>
      <w:r w:rsidRPr="00EC0B0C">
        <w:rPr>
          <w:rFonts w:ascii="Times New Roman" w:hAnsi="Times New Roman" w:cs="Times New Roman"/>
          <w:sz w:val="24"/>
          <w:szCs w:val="24"/>
        </w:rPr>
        <w:t xml:space="preserve">Textual data was converted into numerical feature vectors using `CountVectorizer`. This technique </w:t>
      </w:r>
      <w:r>
        <w:rPr>
          <w:rFonts w:ascii="Times New Roman" w:hAnsi="Times New Roman" w:cs="Times New Roman"/>
          <w:sz w:val="24"/>
          <w:szCs w:val="24"/>
        </w:rPr>
        <w:t xml:space="preserve">usually </w:t>
      </w:r>
      <w:r w:rsidRPr="00EC0B0C">
        <w:rPr>
          <w:rFonts w:ascii="Times New Roman" w:hAnsi="Times New Roman" w:cs="Times New Roman"/>
          <w:sz w:val="24"/>
          <w:szCs w:val="24"/>
        </w:rPr>
        <w:t xml:space="preserve">represents documents as a bag of words, counting the occurrences of each word (or n-gram). A crucial aspect was the experimentation with different n-gram ranges (unigrams, bigrams, trigrams, and combinations </w:t>
      </w:r>
      <w:r>
        <w:rPr>
          <w:rFonts w:ascii="Times New Roman" w:hAnsi="Times New Roman" w:cs="Times New Roman"/>
          <w:sz w:val="24"/>
          <w:szCs w:val="24"/>
        </w:rPr>
        <w:t>and so on</w:t>
      </w:r>
      <w:r w:rsidRPr="00EC0B0C">
        <w:rPr>
          <w:rFonts w:ascii="Times New Roman" w:hAnsi="Times New Roman" w:cs="Times New Roman"/>
          <w:sz w:val="24"/>
          <w:szCs w:val="24"/>
        </w:rPr>
        <w:t>) to capture local word context. Parameters such as `min_df=5`, `max_df=0.8`, and `max_features=10000` were set to control vocabulary size, filtering out very rare or overly common terms.</w:t>
      </w:r>
    </w:p>
    <w:p w14:paraId="3AF08716" w14:textId="4BA596A1" w:rsidR="00EC0B0C" w:rsidRPr="00EC0B0C" w:rsidRDefault="00EC0B0C" w:rsidP="00EC0B0C">
      <w:pPr>
        <w:pStyle w:val="Heading2"/>
        <w:spacing w:line="360" w:lineRule="auto"/>
        <w:ind w:firstLine="360"/>
        <w:rPr>
          <w:rFonts w:ascii="Times New Roman" w:hAnsi="Times New Roman" w:cs="Times New Roman"/>
          <w:b/>
          <w:bCs/>
          <w:sz w:val="28"/>
          <w:szCs w:val="28"/>
        </w:rPr>
      </w:pPr>
      <w:r w:rsidRPr="00EC0B0C">
        <w:rPr>
          <w:rFonts w:ascii="Times New Roman" w:hAnsi="Times New Roman" w:cs="Times New Roman"/>
          <w:b/>
          <w:bCs/>
          <w:color w:val="auto"/>
          <w:sz w:val="28"/>
          <w:szCs w:val="28"/>
        </w:rPr>
        <w:t>3.2 Model Choice: Multinomial Naive Bayes (MNB)</w:t>
      </w:r>
    </w:p>
    <w:p w14:paraId="387B3960" w14:textId="77777777" w:rsidR="00EC0B0C" w:rsidRPr="00EC0B0C" w:rsidRDefault="00EC0B0C" w:rsidP="00EC0B0C">
      <w:pPr>
        <w:spacing w:line="360" w:lineRule="auto"/>
        <w:ind w:left="360"/>
        <w:rPr>
          <w:rFonts w:ascii="Times New Roman" w:hAnsi="Times New Roman" w:cs="Times New Roman"/>
          <w:sz w:val="24"/>
          <w:szCs w:val="24"/>
        </w:rPr>
      </w:pPr>
      <w:r w:rsidRPr="00EC0B0C">
        <w:rPr>
          <w:rFonts w:ascii="Times New Roman" w:hAnsi="Times New Roman" w:cs="Times New Roman"/>
          <w:sz w:val="24"/>
          <w:szCs w:val="24"/>
        </w:rPr>
        <w:t>The Multinomial Naive Bayes algorithm was selected for its suitability for text classification tasks, particularly with discrete features like word counts or frequencies. MNB is a probabilistic classifier based on Bayes' theorem, assuming feature independence given the class, making it efficient and effective for large text datasets.</w:t>
      </w:r>
    </w:p>
    <w:p w14:paraId="6A54DE4E" w14:textId="5F2B577A" w:rsidR="00EC0B0C" w:rsidRDefault="00EC0B0C" w:rsidP="00EC0B0C"/>
    <w:p w14:paraId="514CD11D" w14:textId="3D422FFE" w:rsidR="001C7499" w:rsidRPr="001C7499" w:rsidRDefault="001C7499" w:rsidP="001C7499">
      <w:pPr>
        <w:pStyle w:val="Heading2"/>
        <w:spacing w:line="360" w:lineRule="auto"/>
        <w:ind w:left="360"/>
        <w:rPr>
          <w:rFonts w:ascii="Times New Roman" w:hAnsi="Times New Roman" w:cs="Times New Roman"/>
          <w:b/>
          <w:bCs/>
          <w:color w:val="auto"/>
          <w:sz w:val="28"/>
          <w:szCs w:val="28"/>
        </w:rPr>
      </w:pPr>
      <w:r w:rsidRPr="001C7499">
        <w:rPr>
          <w:rFonts w:ascii="Times New Roman" w:hAnsi="Times New Roman" w:cs="Times New Roman"/>
          <w:b/>
          <w:bCs/>
          <w:color w:val="auto"/>
          <w:sz w:val="28"/>
          <w:szCs w:val="28"/>
        </w:rPr>
        <w:lastRenderedPageBreak/>
        <w:t>3.3 Hyperparameter Tuning</w:t>
      </w:r>
    </w:p>
    <w:p w14:paraId="0AFF22F9" w14:textId="5DB43C43" w:rsidR="001C7499" w:rsidRDefault="001C7499" w:rsidP="001C7499">
      <w:pPr>
        <w:spacing w:line="360" w:lineRule="auto"/>
        <w:ind w:left="360"/>
        <w:rPr>
          <w:rFonts w:ascii="Times New Roman" w:hAnsi="Times New Roman" w:cs="Times New Roman"/>
          <w:sz w:val="24"/>
          <w:szCs w:val="24"/>
        </w:rPr>
      </w:pPr>
      <w:r w:rsidRPr="001C7499">
        <w:rPr>
          <w:rFonts w:ascii="Times New Roman" w:hAnsi="Times New Roman" w:cs="Times New Roman"/>
        </w:rPr>
        <w:t>`</w:t>
      </w:r>
      <w:r w:rsidRPr="001C7499">
        <w:rPr>
          <w:rFonts w:ascii="Times New Roman" w:hAnsi="Times New Roman" w:cs="Times New Roman"/>
          <w:sz w:val="24"/>
          <w:szCs w:val="24"/>
        </w:rPr>
        <w:t>GridSearchCV` with 5-fold cross-validation was employed to optimize the `alpha` smoothing parameter for the Multinomial Naive Bayes classifier across various n-gram configurations. This systematic approach aimed to identify the optimal `alpha` value that balanced model complexity and generalization performance, preventing overfitting to the training data.</w:t>
      </w:r>
    </w:p>
    <w:p w14:paraId="6678B892" w14:textId="4D5EBC70" w:rsidR="001C7499" w:rsidRDefault="001C7499" w:rsidP="001C7499">
      <w:pPr>
        <w:pStyle w:val="Heading2"/>
        <w:spacing w:line="360" w:lineRule="auto"/>
        <w:ind w:firstLine="360"/>
        <w:rPr>
          <w:rFonts w:ascii="Times New Roman" w:hAnsi="Times New Roman" w:cs="Times New Roman"/>
          <w:b/>
          <w:bCs/>
          <w:color w:val="auto"/>
          <w:sz w:val="28"/>
          <w:szCs w:val="28"/>
        </w:rPr>
      </w:pPr>
      <w:r w:rsidRPr="001C7499">
        <w:rPr>
          <w:rFonts w:ascii="Times New Roman" w:hAnsi="Times New Roman" w:cs="Times New Roman"/>
          <w:b/>
          <w:bCs/>
          <w:color w:val="auto"/>
          <w:sz w:val="28"/>
          <w:szCs w:val="28"/>
        </w:rPr>
        <w:t>3.4 Cosine Similarity Analysis</w:t>
      </w:r>
    </w:p>
    <w:p w14:paraId="4C6BF93C" w14:textId="4D216119" w:rsidR="001C7499" w:rsidRDefault="001C7499" w:rsidP="001C7499">
      <w:pPr>
        <w:spacing w:line="360" w:lineRule="auto"/>
        <w:ind w:left="360"/>
        <w:rPr>
          <w:rFonts w:ascii="Times New Roman" w:hAnsi="Times New Roman" w:cs="Times New Roman"/>
          <w:sz w:val="24"/>
          <w:szCs w:val="24"/>
        </w:rPr>
      </w:pPr>
      <w:r w:rsidRPr="001C7499">
        <w:rPr>
          <w:rFonts w:ascii="Times New Roman" w:hAnsi="Times New Roman" w:cs="Times New Roman"/>
          <w:sz w:val="24"/>
          <w:szCs w:val="24"/>
        </w:rPr>
        <w:t>Early in the project, TF-IDF vectorization was used to represent sample reviews (R1-R6) numerically. Cosine similarity, a measure of the cosine of the angle between two non-zero vectors, was then calculated to determine the semantic similarity between these documents. This analysis revealed the "sentiment blindness" of basic vector space models, where reviews with similar topics (e.g., product features) but opposing sentiments could show high similarity (e.g., 0.4727 for R5 vs R6). This highlighted that such models primarily capture topic rather than nuanced sentiment.</w:t>
      </w:r>
    </w:p>
    <w:p w14:paraId="1496DC38" w14:textId="0A1EC73E" w:rsidR="001C7499" w:rsidRDefault="001C7499" w:rsidP="002636D9">
      <w:pPr>
        <w:pStyle w:val="Heading2"/>
        <w:spacing w:line="360" w:lineRule="auto"/>
        <w:ind w:firstLine="360"/>
        <w:rPr>
          <w:rFonts w:ascii="Times New Roman" w:hAnsi="Times New Roman" w:cs="Times New Roman"/>
          <w:b/>
          <w:bCs/>
          <w:color w:val="auto"/>
          <w:sz w:val="28"/>
          <w:szCs w:val="28"/>
        </w:rPr>
      </w:pPr>
      <w:r w:rsidRPr="001C7499">
        <w:rPr>
          <w:rFonts w:ascii="Times New Roman" w:hAnsi="Times New Roman" w:cs="Times New Roman"/>
          <w:b/>
          <w:bCs/>
          <w:color w:val="auto"/>
          <w:sz w:val="28"/>
          <w:szCs w:val="28"/>
        </w:rPr>
        <w:t xml:space="preserve">3.5 Cosine Similarity Analysis of Top Predictive Features </w:t>
      </w:r>
    </w:p>
    <w:p w14:paraId="37BC7569" w14:textId="6C031FC2" w:rsidR="001C7499" w:rsidRDefault="001C7499" w:rsidP="002636D9">
      <w:pPr>
        <w:spacing w:line="360" w:lineRule="auto"/>
        <w:ind w:left="360"/>
        <w:rPr>
          <w:rFonts w:ascii="Times New Roman" w:hAnsi="Times New Roman" w:cs="Times New Roman"/>
          <w:sz w:val="24"/>
          <w:szCs w:val="24"/>
        </w:rPr>
      </w:pPr>
      <w:r w:rsidRPr="001C7499">
        <w:rPr>
          <w:rFonts w:ascii="Times New Roman" w:hAnsi="Times New Roman" w:cs="Times New Roman"/>
          <w:sz w:val="24"/>
          <w:szCs w:val="24"/>
        </w:rPr>
        <w:t>To further understand the semantic relationships between words most indicative of positive and negative sentiments (derived from the best performing MNB model), a cosine similarity analysis was performed on word co-occurrence vectors. N-grams with the highest (positive) and lowest (negative) log ratios were identified as top predictive features.</w:t>
      </w:r>
    </w:p>
    <w:p w14:paraId="410C3669" w14:textId="55BA75E9" w:rsidR="002636D9" w:rsidRDefault="002636D9" w:rsidP="002636D9">
      <w:pPr>
        <w:pStyle w:val="Heading1"/>
        <w:numPr>
          <w:ilvl w:val="0"/>
          <w:numId w:val="3"/>
        </w:numPr>
        <w:spacing w:line="360" w:lineRule="auto"/>
        <w:rPr>
          <w:rFonts w:ascii="Times New Roman" w:hAnsi="Times New Roman" w:cs="Times New Roman"/>
          <w:b/>
          <w:bCs/>
          <w:color w:val="auto"/>
        </w:rPr>
      </w:pPr>
      <w:r w:rsidRPr="002636D9">
        <w:rPr>
          <w:rFonts w:ascii="Times New Roman" w:hAnsi="Times New Roman" w:cs="Times New Roman"/>
          <w:b/>
          <w:bCs/>
          <w:color w:val="auto"/>
        </w:rPr>
        <w:t>Results with Visualizations</w:t>
      </w:r>
    </w:p>
    <w:p w14:paraId="6D4A434F" w14:textId="04387CDF" w:rsidR="002636D9" w:rsidRDefault="002636D9" w:rsidP="002636D9">
      <w:pPr>
        <w:pStyle w:val="Heading2"/>
        <w:spacing w:line="360" w:lineRule="auto"/>
        <w:ind w:firstLine="360"/>
        <w:rPr>
          <w:rFonts w:ascii="Times New Roman" w:hAnsi="Times New Roman" w:cs="Times New Roman"/>
          <w:b/>
          <w:bCs/>
          <w:color w:val="auto"/>
          <w:sz w:val="28"/>
          <w:szCs w:val="28"/>
        </w:rPr>
      </w:pPr>
      <w:r w:rsidRPr="002636D9">
        <w:rPr>
          <w:rFonts w:ascii="Times New Roman" w:hAnsi="Times New Roman" w:cs="Times New Roman"/>
          <w:b/>
          <w:bCs/>
          <w:color w:val="auto"/>
          <w:sz w:val="28"/>
          <w:szCs w:val="28"/>
        </w:rPr>
        <w:t>4.1 Model Training and Evaluation Results</w:t>
      </w:r>
    </w:p>
    <w:p w14:paraId="4D2230A4" w14:textId="0F1A48EB" w:rsidR="002636D9" w:rsidRDefault="002636D9" w:rsidP="002636D9">
      <w:pPr>
        <w:spacing w:line="360" w:lineRule="auto"/>
        <w:ind w:left="360"/>
        <w:rPr>
          <w:rFonts w:ascii="Times New Roman" w:hAnsi="Times New Roman" w:cs="Times New Roman"/>
          <w:sz w:val="24"/>
          <w:szCs w:val="24"/>
        </w:rPr>
      </w:pPr>
      <w:r w:rsidRPr="002636D9">
        <w:rPr>
          <w:rFonts w:ascii="Times New Roman" w:hAnsi="Times New Roman" w:cs="Times New Roman"/>
          <w:sz w:val="24"/>
          <w:szCs w:val="24"/>
        </w:rPr>
        <w:t>Experiments systematically compared the performance of Multinomial Naive Bayes models using different n-gram ranges. The results are summarized below:</w:t>
      </w:r>
    </w:p>
    <w:tbl>
      <w:tblPr>
        <w:tblStyle w:val="TableGrid"/>
        <w:tblW w:w="0" w:type="auto"/>
        <w:tblInd w:w="360" w:type="dxa"/>
        <w:tblLook w:val="04A0" w:firstRow="1" w:lastRow="0" w:firstColumn="1" w:lastColumn="0" w:noHBand="0" w:noVBand="1"/>
      </w:tblPr>
      <w:tblGrid>
        <w:gridCol w:w="936"/>
        <w:gridCol w:w="1283"/>
        <w:gridCol w:w="1243"/>
        <w:gridCol w:w="931"/>
        <w:gridCol w:w="1522"/>
        <w:gridCol w:w="1550"/>
        <w:gridCol w:w="1203"/>
        <w:gridCol w:w="931"/>
        <w:gridCol w:w="831"/>
      </w:tblGrid>
      <w:tr w:rsidR="00026140" w14:paraId="4FF9FA0F" w14:textId="77777777" w:rsidTr="00486392">
        <w:tc>
          <w:tcPr>
            <w:tcW w:w="1198" w:type="dxa"/>
          </w:tcPr>
          <w:p w14:paraId="4D9FA47E" w14:textId="596B2295" w:rsidR="00486392" w:rsidRDefault="00486392" w:rsidP="002636D9">
            <w:pPr>
              <w:spacing w:line="360" w:lineRule="auto"/>
              <w:rPr>
                <w:rFonts w:ascii="Times New Roman" w:hAnsi="Times New Roman" w:cs="Times New Roman"/>
                <w:sz w:val="24"/>
                <w:szCs w:val="24"/>
              </w:rPr>
            </w:pPr>
            <w:r>
              <w:rPr>
                <w:rFonts w:ascii="Times New Roman" w:hAnsi="Times New Roman" w:cs="Times New Roman"/>
                <w:sz w:val="24"/>
                <w:szCs w:val="24"/>
              </w:rPr>
              <w:t>Ngram</w:t>
            </w:r>
          </w:p>
          <w:p w14:paraId="28C0EF73" w14:textId="1B4A689D" w:rsidR="00486392" w:rsidRDefault="00486392" w:rsidP="002636D9">
            <w:pPr>
              <w:spacing w:line="360" w:lineRule="auto"/>
              <w:rPr>
                <w:rFonts w:ascii="Times New Roman" w:hAnsi="Times New Roman" w:cs="Times New Roman"/>
                <w:sz w:val="24"/>
                <w:szCs w:val="24"/>
              </w:rPr>
            </w:pPr>
            <w:r>
              <w:rPr>
                <w:rFonts w:ascii="Times New Roman" w:hAnsi="Times New Roman" w:cs="Times New Roman"/>
                <w:sz w:val="24"/>
                <w:szCs w:val="24"/>
              </w:rPr>
              <w:t>range</w:t>
            </w:r>
          </w:p>
        </w:tc>
        <w:tc>
          <w:tcPr>
            <w:tcW w:w="1199" w:type="dxa"/>
          </w:tcPr>
          <w:p w14:paraId="0CAEC58E" w14:textId="3617EB61" w:rsidR="00486392" w:rsidRDefault="00486392" w:rsidP="002636D9">
            <w:pPr>
              <w:spacing w:line="360" w:lineRule="auto"/>
              <w:rPr>
                <w:rFonts w:ascii="Times New Roman" w:hAnsi="Times New Roman" w:cs="Times New Roman"/>
                <w:sz w:val="24"/>
                <w:szCs w:val="24"/>
              </w:rPr>
            </w:pPr>
            <w:r>
              <w:rPr>
                <w:rFonts w:ascii="Times New Roman" w:hAnsi="Times New Roman" w:cs="Times New Roman"/>
                <w:sz w:val="24"/>
                <w:szCs w:val="24"/>
              </w:rPr>
              <w:t>vocab_size</w:t>
            </w:r>
          </w:p>
        </w:tc>
        <w:tc>
          <w:tcPr>
            <w:tcW w:w="1199" w:type="dxa"/>
          </w:tcPr>
          <w:p w14:paraId="27DD8399" w14:textId="686610CD" w:rsidR="00486392" w:rsidRDefault="00486392" w:rsidP="002636D9">
            <w:pPr>
              <w:spacing w:line="360" w:lineRule="auto"/>
              <w:rPr>
                <w:rFonts w:ascii="Times New Roman" w:hAnsi="Times New Roman" w:cs="Times New Roman"/>
                <w:sz w:val="24"/>
                <w:szCs w:val="24"/>
              </w:rPr>
            </w:pPr>
            <w:r>
              <w:rPr>
                <w:rFonts w:ascii="Times New Roman" w:hAnsi="Times New Roman" w:cs="Times New Roman"/>
                <w:sz w:val="24"/>
                <w:szCs w:val="24"/>
              </w:rPr>
              <w:t>best_alpha</w:t>
            </w:r>
          </w:p>
        </w:tc>
        <w:tc>
          <w:tcPr>
            <w:tcW w:w="1199" w:type="dxa"/>
          </w:tcPr>
          <w:p w14:paraId="780E4218" w14:textId="7204ED72" w:rsidR="00486392" w:rsidRDefault="00486392" w:rsidP="002636D9">
            <w:pPr>
              <w:spacing w:line="360" w:lineRule="auto"/>
              <w:rPr>
                <w:rFonts w:ascii="Times New Roman" w:hAnsi="Times New Roman" w:cs="Times New Roman"/>
                <w:sz w:val="24"/>
                <w:szCs w:val="24"/>
              </w:rPr>
            </w:pPr>
            <w:r>
              <w:rPr>
                <w:rFonts w:ascii="Times New Roman" w:hAnsi="Times New Roman" w:cs="Times New Roman"/>
                <w:sz w:val="24"/>
                <w:szCs w:val="24"/>
              </w:rPr>
              <w:t>cv_f1</w:t>
            </w:r>
          </w:p>
        </w:tc>
        <w:tc>
          <w:tcPr>
            <w:tcW w:w="1199" w:type="dxa"/>
          </w:tcPr>
          <w:p w14:paraId="560A97CA" w14:textId="68EF0C4F" w:rsidR="00486392" w:rsidRDefault="00486392" w:rsidP="002636D9">
            <w:pPr>
              <w:spacing w:line="360" w:lineRule="auto"/>
              <w:rPr>
                <w:rFonts w:ascii="Times New Roman" w:hAnsi="Times New Roman" w:cs="Times New Roman"/>
                <w:sz w:val="24"/>
                <w:szCs w:val="24"/>
              </w:rPr>
            </w:pPr>
            <w:r>
              <w:rPr>
                <w:rFonts w:ascii="Times New Roman" w:hAnsi="Times New Roman" w:cs="Times New Roman"/>
                <w:sz w:val="24"/>
                <w:szCs w:val="24"/>
              </w:rPr>
              <w:t>test_accuracy</w:t>
            </w:r>
          </w:p>
        </w:tc>
        <w:tc>
          <w:tcPr>
            <w:tcW w:w="1199" w:type="dxa"/>
          </w:tcPr>
          <w:p w14:paraId="6F6E10FF" w14:textId="109226CE" w:rsidR="00486392" w:rsidRDefault="00486392" w:rsidP="002636D9">
            <w:pPr>
              <w:spacing w:line="360" w:lineRule="auto"/>
              <w:rPr>
                <w:rFonts w:ascii="Times New Roman" w:hAnsi="Times New Roman" w:cs="Times New Roman"/>
                <w:sz w:val="24"/>
                <w:szCs w:val="24"/>
              </w:rPr>
            </w:pPr>
            <w:r>
              <w:rPr>
                <w:rFonts w:ascii="Times New Roman" w:hAnsi="Times New Roman" w:cs="Times New Roman"/>
                <w:sz w:val="24"/>
                <w:szCs w:val="24"/>
              </w:rPr>
              <w:t>test_precision</w:t>
            </w:r>
          </w:p>
        </w:tc>
        <w:tc>
          <w:tcPr>
            <w:tcW w:w="1199" w:type="dxa"/>
          </w:tcPr>
          <w:p w14:paraId="6C8F0710" w14:textId="6D999819" w:rsidR="00486392" w:rsidRDefault="00486392" w:rsidP="002636D9">
            <w:pPr>
              <w:spacing w:line="360" w:lineRule="auto"/>
              <w:rPr>
                <w:rFonts w:ascii="Times New Roman" w:hAnsi="Times New Roman" w:cs="Times New Roman"/>
                <w:sz w:val="24"/>
                <w:szCs w:val="24"/>
              </w:rPr>
            </w:pPr>
            <w:r>
              <w:rPr>
                <w:rFonts w:ascii="Times New Roman" w:hAnsi="Times New Roman" w:cs="Times New Roman"/>
                <w:sz w:val="24"/>
                <w:szCs w:val="24"/>
              </w:rPr>
              <w:t>test_recall</w:t>
            </w:r>
          </w:p>
        </w:tc>
        <w:tc>
          <w:tcPr>
            <w:tcW w:w="1199" w:type="dxa"/>
          </w:tcPr>
          <w:p w14:paraId="460ED78A" w14:textId="5998901E" w:rsidR="00486392" w:rsidRDefault="00486392" w:rsidP="002636D9">
            <w:pPr>
              <w:spacing w:line="360" w:lineRule="auto"/>
              <w:rPr>
                <w:rFonts w:ascii="Times New Roman" w:hAnsi="Times New Roman" w:cs="Times New Roman"/>
                <w:sz w:val="24"/>
                <w:szCs w:val="24"/>
              </w:rPr>
            </w:pPr>
            <w:r>
              <w:rPr>
                <w:rFonts w:ascii="Times New Roman" w:hAnsi="Times New Roman" w:cs="Times New Roman"/>
                <w:sz w:val="24"/>
                <w:szCs w:val="24"/>
              </w:rPr>
              <w:t>testf1</w:t>
            </w:r>
          </w:p>
        </w:tc>
        <w:tc>
          <w:tcPr>
            <w:tcW w:w="1199" w:type="dxa"/>
          </w:tcPr>
          <w:p w14:paraId="0F77E5E5" w14:textId="77777777" w:rsidR="00486392" w:rsidRDefault="00486392" w:rsidP="002636D9">
            <w:pPr>
              <w:spacing w:line="360" w:lineRule="auto"/>
              <w:rPr>
                <w:rFonts w:ascii="Times New Roman" w:hAnsi="Times New Roman" w:cs="Times New Roman"/>
                <w:sz w:val="24"/>
                <w:szCs w:val="24"/>
              </w:rPr>
            </w:pPr>
            <w:r>
              <w:rPr>
                <w:rFonts w:ascii="Times New Roman" w:hAnsi="Times New Roman" w:cs="Times New Roman"/>
                <w:sz w:val="24"/>
                <w:szCs w:val="24"/>
              </w:rPr>
              <w:t>Time</w:t>
            </w:r>
          </w:p>
          <w:p w14:paraId="426FA42C" w14:textId="075B1581" w:rsidR="00486392" w:rsidRDefault="00486392" w:rsidP="002636D9">
            <w:pPr>
              <w:spacing w:line="360" w:lineRule="auto"/>
              <w:rPr>
                <w:rFonts w:ascii="Times New Roman" w:hAnsi="Times New Roman" w:cs="Times New Roman"/>
                <w:sz w:val="24"/>
                <w:szCs w:val="24"/>
              </w:rPr>
            </w:pPr>
            <w:r>
              <w:rPr>
                <w:rFonts w:ascii="Times New Roman" w:hAnsi="Times New Roman" w:cs="Times New Roman"/>
                <w:sz w:val="24"/>
                <w:szCs w:val="24"/>
              </w:rPr>
              <w:t>(s)</w:t>
            </w:r>
          </w:p>
        </w:tc>
      </w:tr>
      <w:tr w:rsidR="00026140" w14:paraId="3D81616A" w14:textId="77777777" w:rsidTr="00486392">
        <w:tc>
          <w:tcPr>
            <w:tcW w:w="1198" w:type="dxa"/>
          </w:tcPr>
          <w:p w14:paraId="43FAF5A1" w14:textId="57D7A24E" w:rsidR="00486392" w:rsidRDefault="00486392" w:rsidP="002636D9">
            <w:pPr>
              <w:spacing w:line="360" w:lineRule="auto"/>
              <w:rPr>
                <w:rFonts w:ascii="Times New Roman" w:hAnsi="Times New Roman" w:cs="Times New Roman"/>
                <w:sz w:val="24"/>
                <w:szCs w:val="24"/>
              </w:rPr>
            </w:pPr>
            <w:r>
              <w:rPr>
                <w:rFonts w:ascii="Times New Roman" w:hAnsi="Times New Roman" w:cs="Times New Roman"/>
                <w:sz w:val="24"/>
                <w:szCs w:val="24"/>
              </w:rPr>
              <w:t>(1,1)</w:t>
            </w:r>
          </w:p>
        </w:tc>
        <w:tc>
          <w:tcPr>
            <w:tcW w:w="1199" w:type="dxa"/>
          </w:tcPr>
          <w:p w14:paraId="0DADF5B6" w14:textId="478F1F93"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10000</w:t>
            </w:r>
          </w:p>
        </w:tc>
        <w:tc>
          <w:tcPr>
            <w:tcW w:w="1199" w:type="dxa"/>
          </w:tcPr>
          <w:p w14:paraId="65B800E3" w14:textId="1EB2F8B1"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0.01</w:t>
            </w:r>
          </w:p>
        </w:tc>
        <w:tc>
          <w:tcPr>
            <w:tcW w:w="1199" w:type="dxa"/>
          </w:tcPr>
          <w:p w14:paraId="5F06E007" w14:textId="0F653FE5"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0.8386</w:t>
            </w:r>
          </w:p>
        </w:tc>
        <w:tc>
          <w:tcPr>
            <w:tcW w:w="1199" w:type="dxa"/>
          </w:tcPr>
          <w:p w14:paraId="25CD4509" w14:textId="7DD52E0E"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0.8492</w:t>
            </w:r>
          </w:p>
        </w:tc>
        <w:tc>
          <w:tcPr>
            <w:tcW w:w="1199" w:type="dxa"/>
          </w:tcPr>
          <w:p w14:paraId="4EDE319A" w14:textId="43FA4524"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0.8620</w:t>
            </w:r>
          </w:p>
        </w:tc>
        <w:tc>
          <w:tcPr>
            <w:tcW w:w="1199" w:type="dxa"/>
          </w:tcPr>
          <w:p w14:paraId="3D21B7CA" w14:textId="2BF85E6E"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0.8271</w:t>
            </w:r>
          </w:p>
        </w:tc>
        <w:tc>
          <w:tcPr>
            <w:tcW w:w="1199" w:type="dxa"/>
          </w:tcPr>
          <w:p w14:paraId="519487DD" w14:textId="487ABF21"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0.8442</w:t>
            </w:r>
          </w:p>
        </w:tc>
        <w:tc>
          <w:tcPr>
            <w:tcW w:w="1199" w:type="dxa"/>
          </w:tcPr>
          <w:p w14:paraId="4A2D0E10" w14:textId="3AF4125A"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13.69</w:t>
            </w:r>
          </w:p>
        </w:tc>
      </w:tr>
      <w:tr w:rsidR="00026140" w14:paraId="21A2874D" w14:textId="77777777" w:rsidTr="00486392">
        <w:tc>
          <w:tcPr>
            <w:tcW w:w="1198" w:type="dxa"/>
          </w:tcPr>
          <w:p w14:paraId="2783050A" w14:textId="6A3354BA" w:rsidR="00486392" w:rsidRPr="00026140" w:rsidRDefault="00486392" w:rsidP="002636D9">
            <w:pPr>
              <w:spacing w:line="360" w:lineRule="auto"/>
              <w:rPr>
                <w:rFonts w:ascii="Times New Roman" w:hAnsi="Times New Roman" w:cs="Times New Roman"/>
                <w:b/>
                <w:bCs/>
                <w:sz w:val="24"/>
                <w:szCs w:val="24"/>
              </w:rPr>
            </w:pPr>
            <w:r w:rsidRPr="00026140">
              <w:rPr>
                <w:rFonts w:ascii="Times New Roman" w:hAnsi="Times New Roman" w:cs="Times New Roman"/>
                <w:b/>
                <w:bCs/>
                <w:sz w:val="24"/>
                <w:szCs w:val="24"/>
              </w:rPr>
              <w:t>(2,2)</w:t>
            </w:r>
          </w:p>
        </w:tc>
        <w:tc>
          <w:tcPr>
            <w:tcW w:w="1199" w:type="dxa"/>
          </w:tcPr>
          <w:p w14:paraId="686508D4" w14:textId="39C624AD" w:rsidR="00486392" w:rsidRPr="00026140" w:rsidRDefault="004F08D1" w:rsidP="002636D9">
            <w:pPr>
              <w:spacing w:line="360" w:lineRule="auto"/>
              <w:rPr>
                <w:rFonts w:ascii="Times New Roman" w:hAnsi="Times New Roman" w:cs="Times New Roman"/>
                <w:b/>
                <w:bCs/>
                <w:sz w:val="24"/>
                <w:szCs w:val="24"/>
              </w:rPr>
            </w:pPr>
            <w:r w:rsidRPr="00026140">
              <w:rPr>
                <w:rFonts w:ascii="Times New Roman" w:hAnsi="Times New Roman" w:cs="Times New Roman"/>
                <w:b/>
                <w:bCs/>
                <w:sz w:val="24"/>
                <w:szCs w:val="24"/>
              </w:rPr>
              <w:t>10000</w:t>
            </w:r>
          </w:p>
        </w:tc>
        <w:tc>
          <w:tcPr>
            <w:tcW w:w="1199" w:type="dxa"/>
          </w:tcPr>
          <w:p w14:paraId="07108FB3" w14:textId="3D384EFA" w:rsidR="00486392" w:rsidRPr="00026140" w:rsidRDefault="004F08D1" w:rsidP="002636D9">
            <w:pPr>
              <w:spacing w:line="360" w:lineRule="auto"/>
              <w:rPr>
                <w:rFonts w:ascii="Times New Roman" w:hAnsi="Times New Roman" w:cs="Times New Roman"/>
                <w:b/>
                <w:bCs/>
                <w:sz w:val="24"/>
                <w:szCs w:val="24"/>
              </w:rPr>
            </w:pPr>
            <w:r w:rsidRPr="00026140">
              <w:rPr>
                <w:rFonts w:ascii="Times New Roman" w:hAnsi="Times New Roman" w:cs="Times New Roman"/>
                <w:b/>
                <w:bCs/>
                <w:sz w:val="24"/>
                <w:szCs w:val="24"/>
              </w:rPr>
              <w:t>0.10</w:t>
            </w:r>
          </w:p>
        </w:tc>
        <w:tc>
          <w:tcPr>
            <w:tcW w:w="1199" w:type="dxa"/>
          </w:tcPr>
          <w:p w14:paraId="216581F9" w14:textId="31AA7CCF" w:rsidR="00486392" w:rsidRPr="00026140" w:rsidRDefault="004F08D1" w:rsidP="002636D9">
            <w:pPr>
              <w:spacing w:line="360" w:lineRule="auto"/>
              <w:rPr>
                <w:rFonts w:ascii="Times New Roman" w:hAnsi="Times New Roman" w:cs="Times New Roman"/>
                <w:b/>
                <w:bCs/>
                <w:sz w:val="24"/>
                <w:szCs w:val="24"/>
              </w:rPr>
            </w:pPr>
            <w:r w:rsidRPr="00026140">
              <w:rPr>
                <w:rFonts w:ascii="Times New Roman" w:hAnsi="Times New Roman" w:cs="Times New Roman"/>
                <w:b/>
                <w:bCs/>
                <w:sz w:val="24"/>
                <w:szCs w:val="24"/>
              </w:rPr>
              <w:t>0.8570</w:t>
            </w:r>
          </w:p>
        </w:tc>
        <w:tc>
          <w:tcPr>
            <w:tcW w:w="1199" w:type="dxa"/>
          </w:tcPr>
          <w:p w14:paraId="4E37ECEC" w14:textId="72035B33" w:rsidR="00486392" w:rsidRPr="00026140" w:rsidRDefault="004F08D1" w:rsidP="002636D9">
            <w:pPr>
              <w:spacing w:line="360" w:lineRule="auto"/>
              <w:rPr>
                <w:rFonts w:ascii="Times New Roman" w:hAnsi="Times New Roman" w:cs="Times New Roman"/>
                <w:b/>
                <w:bCs/>
                <w:sz w:val="24"/>
                <w:szCs w:val="24"/>
              </w:rPr>
            </w:pPr>
            <w:r w:rsidRPr="00026140">
              <w:rPr>
                <w:rFonts w:ascii="Times New Roman" w:hAnsi="Times New Roman" w:cs="Times New Roman"/>
                <w:b/>
                <w:bCs/>
                <w:sz w:val="24"/>
                <w:szCs w:val="24"/>
              </w:rPr>
              <w:t>0.8552</w:t>
            </w:r>
          </w:p>
        </w:tc>
        <w:tc>
          <w:tcPr>
            <w:tcW w:w="1199" w:type="dxa"/>
          </w:tcPr>
          <w:p w14:paraId="5288EDCE" w14:textId="03DB741C" w:rsidR="00486392" w:rsidRPr="00026140" w:rsidRDefault="004F08D1" w:rsidP="002636D9">
            <w:pPr>
              <w:spacing w:line="360" w:lineRule="auto"/>
              <w:rPr>
                <w:rFonts w:ascii="Times New Roman" w:hAnsi="Times New Roman" w:cs="Times New Roman"/>
                <w:b/>
                <w:bCs/>
                <w:sz w:val="24"/>
                <w:szCs w:val="24"/>
              </w:rPr>
            </w:pPr>
            <w:r w:rsidRPr="00026140">
              <w:rPr>
                <w:rFonts w:ascii="Times New Roman" w:hAnsi="Times New Roman" w:cs="Times New Roman"/>
                <w:b/>
                <w:bCs/>
                <w:sz w:val="24"/>
                <w:szCs w:val="24"/>
              </w:rPr>
              <w:t>0.8459</w:t>
            </w:r>
          </w:p>
        </w:tc>
        <w:tc>
          <w:tcPr>
            <w:tcW w:w="1199" w:type="dxa"/>
          </w:tcPr>
          <w:p w14:paraId="6A17CA08" w14:textId="582768BF" w:rsidR="00486392" w:rsidRPr="00026140" w:rsidRDefault="004F08D1" w:rsidP="002636D9">
            <w:pPr>
              <w:spacing w:line="360" w:lineRule="auto"/>
              <w:rPr>
                <w:rFonts w:ascii="Times New Roman" w:hAnsi="Times New Roman" w:cs="Times New Roman"/>
                <w:b/>
                <w:bCs/>
                <w:sz w:val="24"/>
                <w:szCs w:val="24"/>
              </w:rPr>
            </w:pPr>
            <w:r w:rsidRPr="00026140">
              <w:rPr>
                <w:rFonts w:ascii="Times New Roman" w:hAnsi="Times New Roman" w:cs="Times New Roman"/>
                <w:b/>
                <w:bCs/>
                <w:sz w:val="24"/>
                <w:szCs w:val="24"/>
              </w:rPr>
              <w:t>0.8644</w:t>
            </w:r>
          </w:p>
        </w:tc>
        <w:tc>
          <w:tcPr>
            <w:tcW w:w="1199" w:type="dxa"/>
          </w:tcPr>
          <w:p w14:paraId="2DAE78B6" w14:textId="0F8F77ED" w:rsidR="00486392" w:rsidRPr="00026140" w:rsidRDefault="004F08D1" w:rsidP="002636D9">
            <w:pPr>
              <w:spacing w:line="360" w:lineRule="auto"/>
              <w:rPr>
                <w:rFonts w:ascii="Times New Roman" w:hAnsi="Times New Roman" w:cs="Times New Roman"/>
                <w:b/>
                <w:bCs/>
                <w:sz w:val="24"/>
                <w:szCs w:val="24"/>
              </w:rPr>
            </w:pPr>
            <w:r w:rsidRPr="00026140">
              <w:rPr>
                <w:rFonts w:ascii="Times New Roman" w:hAnsi="Times New Roman" w:cs="Times New Roman"/>
                <w:b/>
                <w:bCs/>
                <w:sz w:val="24"/>
                <w:szCs w:val="24"/>
              </w:rPr>
              <w:t>0.8550</w:t>
            </w:r>
          </w:p>
        </w:tc>
        <w:tc>
          <w:tcPr>
            <w:tcW w:w="1199" w:type="dxa"/>
          </w:tcPr>
          <w:p w14:paraId="1959B5DC" w14:textId="30CB7F56" w:rsidR="00486392" w:rsidRPr="00026140" w:rsidRDefault="004F08D1" w:rsidP="002636D9">
            <w:pPr>
              <w:spacing w:line="360" w:lineRule="auto"/>
              <w:rPr>
                <w:rFonts w:ascii="Times New Roman" w:hAnsi="Times New Roman" w:cs="Times New Roman"/>
                <w:b/>
                <w:bCs/>
                <w:sz w:val="24"/>
                <w:szCs w:val="24"/>
              </w:rPr>
            </w:pPr>
            <w:r w:rsidRPr="00026140">
              <w:rPr>
                <w:rFonts w:ascii="Times New Roman" w:hAnsi="Times New Roman" w:cs="Times New Roman"/>
                <w:b/>
                <w:bCs/>
                <w:sz w:val="24"/>
                <w:szCs w:val="24"/>
              </w:rPr>
              <w:t>29.95</w:t>
            </w:r>
          </w:p>
        </w:tc>
      </w:tr>
      <w:tr w:rsidR="00026140" w14:paraId="14B863E1" w14:textId="77777777" w:rsidTr="00486392">
        <w:tc>
          <w:tcPr>
            <w:tcW w:w="1198" w:type="dxa"/>
          </w:tcPr>
          <w:p w14:paraId="732D484C" w14:textId="216F2B2E" w:rsidR="00486392" w:rsidRDefault="00486392" w:rsidP="002636D9">
            <w:pPr>
              <w:spacing w:line="360" w:lineRule="auto"/>
              <w:rPr>
                <w:rFonts w:ascii="Times New Roman" w:hAnsi="Times New Roman" w:cs="Times New Roman"/>
                <w:sz w:val="24"/>
                <w:szCs w:val="24"/>
              </w:rPr>
            </w:pPr>
            <w:r>
              <w:rPr>
                <w:rFonts w:ascii="Times New Roman" w:hAnsi="Times New Roman" w:cs="Times New Roman"/>
                <w:sz w:val="24"/>
                <w:szCs w:val="24"/>
              </w:rPr>
              <w:t>(3,3)</w:t>
            </w:r>
          </w:p>
        </w:tc>
        <w:tc>
          <w:tcPr>
            <w:tcW w:w="1199" w:type="dxa"/>
          </w:tcPr>
          <w:p w14:paraId="2B3B75B6" w14:textId="4BAAE318"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10000</w:t>
            </w:r>
          </w:p>
        </w:tc>
        <w:tc>
          <w:tcPr>
            <w:tcW w:w="1199" w:type="dxa"/>
          </w:tcPr>
          <w:p w14:paraId="231F8263" w14:textId="7B897D94"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0.10</w:t>
            </w:r>
          </w:p>
        </w:tc>
        <w:tc>
          <w:tcPr>
            <w:tcW w:w="1199" w:type="dxa"/>
          </w:tcPr>
          <w:p w14:paraId="0AD9DD72" w14:textId="6F4549DE"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0.8265</w:t>
            </w:r>
          </w:p>
        </w:tc>
        <w:tc>
          <w:tcPr>
            <w:tcW w:w="1199" w:type="dxa"/>
          </w:tcPr>
          <w:p w14:paraId="63110AD8" w14:textId="1BB7B4FF"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0.8210</w:t>
            </w:r>
          </w:p>
        </w:tc>
        <w:tc>
          <w:tcPr>
            <w:tcW w:w="1199" w:type="dxa"/>
          </w:tcPr>
          <w:p w14:paraId="1FD9F5A9" w14:textId="13AA42DD"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0.8058</w:t>
            </w:r>
          </w:p>
        </w:tc>
        <w:tc>
          <w:tcPr>
            <w:tcW w:w="1199" w:type="dxa"/>
          </w:tcPr>
          <w:p w14:paraId="07B20B2C" w14:textId="0BE27A75"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0.8401</w:t>
            </w:r>
          </w:p>
        </w:tc>
        <w:tc>
          <w:tcPr>
            <w:tcW w:w="1199" w:type="dxa"/>
          </w:tcPr>
          <w:p w14:paraId="546341FE" w14:textId="3C98F04D"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0.8226</w:t>
            </w:r>
          </w:p>
        </w:tc>
        <w:tc>
          <w:tcPr>
            <w:tcW w:w="1199" w:type="dxa"/>
          </w:tcPr>
          <w:p w14:paraId="7EE79126" w14:textId="3F244DCA"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54.23</w:t>
            </w:r>
          </w:p>
        </w:tc>
      </w:tr>
      <w:tr w:rsidR="00026140" w14:paraId="03D98D07" w14:textId="77777777" w:rsidTr="00486392">
        <w:tc>
          <w:tcPr>
            <w:tcW w:w="1198" w:type="dxa"/>
          </w:tcPr>
          <w:p w14:paraId="00DC78FF" w14:textId="45EEC564" w:rsidR="00486392" w:rsidRDefault="00486392" w:rsidP="002636D9">
            <w:pPr>
              <w:spacing w:line="360" w:lineRule="auto"/>
              <w:rPr>
                <w:rFonts w:ascii="Times New Roman" w:hAnsi="Times New Roman" w:cs="Times New Roman"/>
                <w:sz w:val="24"/>
                <w:szCs w:val="24"/>
              </w:rPr>
            </w:pPr>
            <w:r>
              <w:rPr>
                <w:rFonts w:ascii="Times New Roman" w:hAnsi="Times New Roman" w:cs="Times New Roman"/>
                <w:sz w:val="24"/>
                <w:szCs w:val="24"/>
              </w:rPr>
              <w:t>(1,2)</w:t>
            </w:r>
          </w:p>
        </w:tc>
        <w:tc>
          <w:tcPr>
            <w:tcW w:w="1199" w:type="dxa"/>
          </w:tcPr>
          <w:p w14:paraId="251A8257" w14:textId="48468E00"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10000</w:t>
            </w:r>
          </w:p>
        </w:tc>
        <w:tc>
          <w:tcPr>
            <w:tcW w:w="1199" w:type="dxa"/>
          </w:tcPr>
          <w:p w14:paraId="050703D3" w14:textId="69A35243"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0.01</w:t>
            </w:r>
          </w:p>
        </w:tc>
        <w:tc>
          <w:tcPr>
            <w:tcW w:w="1199" w:type="dxa"/>
          </w:tcPr>
          <w:p w14:paraId="792A67D0" w14:textId="019D09E3"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0.8529</w:t>
            </w:r>
          </w:p>
        </w:tc>
        <w:tc>
          <w:tcPr>
            <w:tcW w:w="1199" w:type="dxa"/>
          </w:tcPr>
          <w:p w14:paraId="6ADD9AEC" w14:textId="44F5B025"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0.8536</w:t>
            </w:r>
          </w:p>
        </w:tc>
        <w:tc>
          <w:tcPr>
            <w:tcW w:w="1199" w:type="dxa"/>
          </w:tcPr>
          <w:p w14:paraId="528D37CF" w14:textId="0EB866D7"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0.8496</w:t>
            </w:r>
          </w:p>
        </w:tc>
        <w:tc>
          <w:tcPr>
            <w:tcW w:w="1199" w:type="dxa"/>
          </w:tcPr>
          <w:p w14:paraId="0EA2E595" w14:textId="3C675B14"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0.8551</w:t>
            </w:r>
          </w:p>
        </w:tc>
        <w:tc>
          <w:tcPr>
            <w:tcW w:w="1199" w:type="dxa"/>
          </w:tcPr>
          <w:p w14:paraId="1A4E2F64" w14:textId="2496107C"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0.8523</w:t>
            </w:r>
          </w:p>
        </w:tc>
        <w:tc>
          <w:tcPr>
            <w:tcW w:w="1199" w:type="dxa"/>
          </w:tcPr>
          <w:p w14:paraId="447CD3E3" w14:textId="0489B1BE"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36.49</w:t>
            </w:r>
          </w:p>
        </w:tc>
      </w:tr>
      <w:tr w:rsidR="00026140" w14:paraId="185CD18A" w14:textId="77777777" w:rsidTr="00486392">
        <w:tc>
          <w:tcPr>
            <w:tcW w:w="1198" w:type="dxa"/>
          </w:tcPr>
          <w:p w14:paraId="4C03E5B0" w14:textId="418466CB" w:rsidR="00486392" w:rsidRDefault="00486392" w:rsidP="002636D9">
            <w:pPr>
              <w:spacing w:line="360" w:lineRule="auto"/>
              <w:rPr>
                <w:rFonts w:ascii="Times New Roman" w:hAnsi="Times New Roman" w:cs="Times New Roman"/>
                <w:sz w:val="24"/>
                <w:szCs w:val="24"/>
              </w:rPr>
            </w:pPr>
            <w:r>
              <w:rPr>
                <w:rFonts w:ascii="Times New Roman" w:hAnsi="Times New Roman" w:cs="Times New Roman"/>
                <w:sz w:val="24"/>
                <w:szCs w:val="24"/>
              </w:rPr>
              <w:t>(1,3)</w:t>
            </w:r>
          </w:p>
        </w:tc>
        <w:tc>
          <w:tcPr>
            <w:tcW w:w="1199" w:type="dxa"/>
          </w:tcPr>
          <w:p w14:paraId="4C8F67DB" w14:textId="0692464A"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10000</w:t>
            </w:r>
          </w:p>
        </w:tc>
        <w:tc>
          <w:tcPr>
            <w:tcW w:w="1199" w:type="dxa"/>
          </w:tcPr>
          <w:p w14:paraId="34900B02" w14:textId="49244C07"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0.01</w:t>
            </w:r>
          </w:p>
        </w:tc>
        <w:tc>
          <w:tcPr>
            <w:tcW w:w="1199" w:type="dxa"/>
          </w:tcPr>
          <w:p w14:paraId="15032C63" w14:textId="02004959"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0.8522</w:t>
            </w:r>
          </w:p>
        </w:tc>
        <w:tc>
          <w:tcPr>
            <w:tcW w:w="1199" w:type="dxa"/>
          </w:tcPr>
          <w:p w14:paraId="35CA9194" w14:textId="1B60CCDB" w:rsidR="00486392" w:rsidRDefault="00026140" w:rsidP="002636D9">
            <w:pPr>
              <w:spacing w:line="360" w:lineRule="auto"/>
              <w:rPr>
                <w:rFonts w:ascii="Times New Roman" w:hAnsi="Times New Roman" w:cs="Times New Roman"/>
                <w:sz w:val="24"/>
                <w:szCs w:val="24"/>
              </w:rPr>
            </w:pPr>
            <w:r>
              <w:rPr>
                <w:rFonts w:ascii="Times New Roman" w:hAnsi="Times New Roman" w:cs="Times New Roman"/>
                <w:sz w:val="24"/>
                <w:szCs w:val="24"/>
              </w:rPr>
              <w:t>0.8534</w:t>
            </w:r>
          </w:p>
        </w:tc>
        <w:tc>
          <w:tcPr>
            <w:tcW w:w="1199" w:type="dxa"/>
          </w:tcPr>
          <w:p w14:paraId="373FBCC6" w14:textId="1FCDACC6" w:rsidR="00486392" w:rsidRDefault="00026140" w:rsidP="002636D9">
            <w:pPr>
              <w:spacing w:line="360" w:lineRule="auto"/>
              <w:rPr>
                <w:rFonts w:ascii="Times New Roman" w:hAnsi="Times New Roman" w:cs="Times New Roman"/>
                <w:sz w:val="24"/>
                <w:szCs w:val="24"/>
              </w:rPr>
            </w:pPr>
            <w:r>
              <w:rPr>
                <w:rFonts w:ascii="Times New Roman" w:hAnsi="Times New Roman" w:cs="Times New Roman"/>
                <w:sz w:val="24"/>
                <w:szCs w:val="24"/>
              </w:rPr>
              <w:t>0.8473</w:t>
            </w:r>
          </w:p>
        </w:tc>
        <w:tc>
          <w:tcPr>
            <w:tcW w:w="1199" w:type="dxa"/>
          </w:tcPr>
          <w:p w14:paraId="2339C1E3" w14:textId="2EB216D1" w:rsidR="00486392" w:rsidRDefault="00026140" w:rsidP="002636D9">
            <w:pPr>
              <w:spacing w:line="360" w:lineRule="auto"/>
              <w:rPr>
                <w:rFonts w:ascii="Times New Roman" w:hAnsi="Times New Roman" w:cs="Times New Roman"/>
                <w:sz w:val="24"/>
                <w:szCs w:val="24"/>
              </w:rPr>
            </w:pPr>
            <w:r>
              <w:rPr>
                <w:rFonts w:ascii="Times New Roman" w:hAnsi="Times New Roman" w:cs="Times New Roman"/>
                <w:sz w:val="24"/>
                <w:szCs w:val="24"/>
              </w:rPr>
              <w:t>0.8579</w:t>
            </w:r>
          </w:p>
        </w:tc>
        <w:tc>
          <w:tcPr>
            <w:tcW w:w="1199" w:type="dxa"/>
          </w:tcPr>
          <w:p w14:paraId="79CFDFA7" w14:textId="16828D5A" w:rsidR="00486392" w:rsidRDefault="00026140" w:rsidP="002636D9">
            <w:pPr>
              <w:spacing w:line="360" w:lineRule="auto"/>
              <w:rPr>
                <w:rFonts w:ascii="Times New Roman" w:hAnsi="Times New Roman" w:cs="Times New Roman"/>
                <w:sz w:val="24"/>
                <w:szCs w:val="24"/>
              </w:rPr>
            </w:pPr>
            <w:r>
              <w:rPr>
                <w:rFonts w:ascii="Times New Roman" w:hAnsi="Times New Roman" w:cs="Times New Roman"/>
                <w:sz w:val="24"/>
                <w:szCs w:val="24"/>
              </w:rPr>
              <w:t>0.8525</w:t>
            </w:r>
          </w:p>
        </w:tc>
        <w:tc>
          <w:tcPr>
            <w:tcW w:w="1199" w:type="dxa"/>
          </w:tcPr>
          <w:p w14:paraId="36C400BB" w14:textId="1F658361" w:rsidR="00486392" w:rsidRDefault="00026140" w:rsidP="002636D9">
            <w:pPr>
              <w:spacing w:line="360" w:lineRule="auto"/>
              <w:rPr>
                <w:rFonts w:ascii="Times New Roman" w:hAnsi="Times New Roman" w:cs="Times New Roman"/>
                <w:sz w:val="24"/>
                <w:szCs w:val="24"/>
              </w:rPr>
            </w:pPr>
            <w:r>
              <w:rPr>
                <w:rFonts w:ascii="Times New Roman" w:hAnsi="Times New Roman" w:cs="Times New Roman"/>
                <w:sz w:val="24"/>
                <w:szCs w:val="24"/>
              </w:rPr>
              <w:t>89.20</w:t>
            </w:r>
          </w:p>
        </w:tc>
      </w:tr>
      <w:tr w:rsidR="00026140" w14:paraId="253A3229" w14:textId="77777777" w:rsidTr="00486392">
        <w:tc>
          <w:tcPr>
            <w:tcW w:w="1198" w:type="dxa"/>
          </w:tcPr>
          <w:p w14:paraId="3BDF592D" w14:textId="782F3462" w:rsidR="00486392" w:rsidRDefault="00486392" w:rsidP="002636D9">
            <w:pPr>
              <w:spacing w:line="360" w:lineRule="auto"/>
              <w:rPr>
                <w:rFonts w:ascii="Times New Roman" w:hAnsi="Times New Roman" w:cs="Times New Roman"/>
                <w:sz w:val="24"/>
                <w:szCs w:val="24"/>
              </w:rPr>
            </w:pPr>
            <w:r>
              <w:rPr>
                <w:rFonts w:ascii="Times New Roman" w:hAnsi="Times New Roman" w:cs="Times New Roman"/>
                <w:sz w:val="24"/>
                <w:szCs w:val="24"/>
              </w:rPr>
              <w:t>(2,3)</w:t>
            </w:r>
          </w:p>
        </w:tc>
        <w:tc>
          <w:tcPr>
            <w:tcW w:w="1199" w:type="dxa"/>
          </w:tcPr>
          <w:p w14:paraId="026CD61D" w14:textId="48D93B93"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10000</w:t>
            </w:r>
          </w:p>
        </w:tc>
        <w:tc>
          <w:tcPr>
            <w:tcW w:w="1199" w:type="dxa"/>
          </w:tcPr>
          <w:p w14:paraId="245EC3F2" w14:textId="1F026891"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0.01</w:t>
            </w:r>
          </w:p>
        </w:tc>
        <w:tc>
          <w:tcPr>
            <w:tcW w:w="1199" w:type="dxa"/>
          </w:tcPr>
          <w:p w14:paraId="628FD13D" w14:textId="03DD6579" w:rsidR="00486392" w:rsidRDefault="004F08D1" w:rsidP="002636D9">
            <w:pPr>
              <w:spacing w:line="360" w:lineRule="auto"/>
              <w:rPr>
                <w:rFonts w:ascii="Times New Roman" w:hAnsi="Times New Roman" w:cs="Times New Roman"/>
                <w:sz w:val="24"/>
                <w:szCs w:val="24"/>
              </w:rPr>
            </w:pPr>
            <w:r>
              <w:rPr>
                <w:rFonts w:ascii="Times New Roman" w:hAnsi="Times New Roman" w:cs="Times New Roman"/>
                <w:sz w:val="24"/>
                <w:szCs w:val="24"/>
              </w:rPr>
              <w:t>0.8492</w:t>
            </w:r>
          </w:p>
        </w:tc>
        <w:tc>
          <w:tcPr>
            <w:tcW w:w="1199" w:type="dxa"/>
          </w:tcPr>
          <w:p w14:paraId="425AF617" w14:textId="562152CB" w:rsidR="00486392" w:rsidRDefault="00026140" w:rsidP="002636D9">
            <w:pPr>
              <w:spacing w:line="360" w:lineRule="auto"/>
              <w:rPr>
                <w:rFonts w:ascii="Times New Roman" w:hAnsi="Times New Roman" w:cs="Times New Roman"/>
                <w:sz w:val="24"/>
                <w:szCs w:val="24"/>
              </w:rPr>
            </w:pPr>
            <w:r>
              <w:rPr>
                <w:rFonts w:ascii="Times New Roman" w:hAnsi="Times New Roman" w:cs="Times New Roman"/>
                <w:sz w:val="24"/>
                <w:szCs w:val="24"/>
              </w:rPr>
              <w:t>0.8478</w:t>
            </w:r>
          </w:p>
        </w:tc>
        <w:tc>
          <w:tcPr>
            <w:tcW w:w="1199" w:type="dxa"/>
          </w:tcPr>
          <w:p w14:paraId="369F9D88" w14:textId="5CEB44E2" w:rsidR="00486392" w:rsidRDefault="00026140" w:rsidP="002636D9">
            <w:pPr>
              <w:spacing w:line="360" w:lineRule="auto"/>
              <w:rPr>
                <w:rFonts w:ascii="Times New Roman" w:hAnsi="Times New Roman" w:cs="Times New Roman"/>
                <w:sz w:val="24"/>
                <w:szCs w:val="24"/>
              </w:rPr>
            </w:pPr>
            <w:r>
              <w:rPr>
                <w:rFonts w:ascii="Times New Roman" w:hAnsi="Times New Roman" w:cs="Times New Roman"/>
                <w:sz w:val="24"/>
                <w:szCs w:val="24"/>
              </w:rPr>
              <w:t>0.8344</w:t>
            </w:r>
          </w:p>
        </w:tc>
        <w:tc>
          <w:tcPr>
            <w:tcW w:w="1199" w:type="dxa"/>
          </w:tcPr>
          <w:p w14:paraId="246B47B2" w14:textId="4AD62A56" w:rsidR="00486392" w:rsidRDefault="00026140" w:rsidP="002636D9">
            <w:pPr>
              <w:spacing w:line="360" w:lineRule="auto"/>
              <w:rPr>
                <w:rFonts w:ascii="Times New Roman" w:hAnsi="Times New Roman" w:cs="Times New Roman"/>
                <w:sz w:val="24"/>
                <w:szCs w:val="24"/>
              </w:rPr>
            </w:pPr>
            <w:r>
              <w:rPr>
                <w:rFonts w:ascii="Times New Roman" w:hAnsi="Times New Roman" w:cs="Times New Roman"/>
                <w:sz w:val="24"/>
                <w:szCs w:val="24"/>
              </w:rPr>
              <w:t>0.8632</w:t>
            </w:r>
          </w:p>
        </w:tc>
        <w:tc>
          <w:tcPr>
            <w:tcW w:w="1199" w:type="dxa"/>
          </w:tcPr>
          <w:p w14:paraId="42AA309C" w14:textId="10DC5A34" w:rsidR="00486392" w:rsidRDefault="00026140" w:rsidP="002636D9">
            <w:pPr>
              <w:spacing w:line="360" w:lineRule="auto"/>
              <w:rPr>
                <w:rFonts w:ascii="Times New Roman" w:hAnsi="Times New Roman" w:cs="Times New Roman"/>
                <w:sz w:val="24"/>
                <w:szCs w:val="24"/>
              </w:rPr>
            </w:pPr>
            <w:r>
              <w:rPr>
                <w:rFonts w:ascii="Times New Roman" w:hAnsi="Times New Roman" w:cs="Times New Roman"/>
                <w:sz w:val="24"/>
                <w:szCs w:val="24"/>
              </w:rPr>
              <w:t>0.8486</w:t>
            </w:r>
          </w:p>
        </w:tc>
        <w:tc>
          <w:tcPr>
            <w:tcW w:w="1199" w:type="dxa"/>
          </w:tcPr>
          <w:p w14:paraId="1617AC50" w14:textId="00BCA04F" w:rsidR="00486392" w:rsidRDefault="00026140" w:rsidP="002636D9">
            <w:pPr>
              <w:spacing w:line="360" w:lineRule="auto"/>
              <w:rPr>
                <w:rFonts w:ascii="Times New Roman" w:hAnsi="Times New Roman" w:cs="Times New Roman"/>
                <w:sz w:val="24"/>
                <w:szCs w:val="24"/>
              </w:rPr>
            </w:pPr>
            <w:r>
              <w:rPr>
                <w:rFonts w:ascii="Times New Roman" w:hAnsi="Times New Roman" w:cs="Times New Roman"/>
                <w:sz w:val="24"/>
                <w:szCs w:val="24"/>
              </w:rPr>
              <w:t>80.67</w:t>
            </w:r>
          </w:p>
        </w:tc>
      </w:tr>
    </w:tbl>
    <w:p w14:paraId="453E6F24" w14:textId="7A84E9AC" w:rsidR="00026140" w:rsidRDefault="00026140" w:rsidP="00026140">
      <w:pPr>
        <w:spacing w:line="360" w:lineRule="auto"/>
        <w:rPr>
          <w:rFonts w:ascii="Times New Roman" w:hAnsi="Times New Roman" w:cs="Times New Roman"/>
          <w:sz w:val="24"/>
          <w:szCs w:val="24"/>
        </w:rPr>
      </w:pPr>
    </w:p>
    <w:p w14:paraId="58055E80" w14:textId="77777777" w:rsidR="00026140" w:rsidRDefault="00026140" w:rsidP="00026140">
      <w:pPr>
        <w:spacing w:line="360" w:lineRule="auto"/>
        <w:rPr>
          <w:rFonts w:ascii="Times New Roman" w:hAnsi="Times New Roman" w:cs="Times New Roman"/>
          <w:sz w:val="24"/>
          <w:szCs w:val="24"/>
        </w:rPr>
      </w:pPr>
    </w:p>
    <w:p w14:paraId="5E0D3D57" w14:textId="77777777" w:rsidR="00026140" w:rsidRDefault="00026140" w:rsidP="00026140">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026140">
        <w:rPr>
          <w:rFonts w:ascii="Times New Roman" w:hAnsi="Times New Roman" w:cs="Times New Roman"/>
          <w:sz w:val="24"/>
          <w:szCs w:val="24"/>
        </w:rPr>
        <w:t xml:space="preserve">The </w:t>
      </w:r>
      <w:r w:rsidRPr="00026140">
        <w:rPr>
          <w:rFonts w:ascii="Times New Roman" w:hAnsi="Times New Roman" w:cs="Times New Roman"/>
          <w:b/>
          <w:bCs/>
          <w:sz w:val="24"/>
          <w:szCs w:val="24"/>
        </w:rPr>
        <w:t>(2, 2) n-gram range (bigrams only)</w:t>
      </w:r>
      <w:r w:rsidRPr="00026140">
        <w:rPr>
          <w:rFonts w:ascii="Times New Roman" w:hAnsi="Times New Roman" w:cs="Times New Roman"/>
          <w:sz w:val="24"/>
          <w:szCs w:val="24"/>
        </w:rPr>
        <w:t xml:space="preserve"> emerged as the best performing configuration, achieving the</w:t>
      </w:r>
    </w:p>
    <w:p w14:paraId="616B6429" w14:textId="77777777" w:rsidR="00026140" w:rsidRDefault="00026140" w:rsidP="0002614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026140">
        <w:rPr>
          <w:rFonts w:ascii="Times New Roman" w:hAnsi="Times New Roman" w:cs="Times New Roman"/>
          <w:sz w:val="24"/>
          <w:szCs w:val="24"/>
        </w:rPr>
        <w:t xml:space="preserve">highest test F1-Score of </w:t>
      </w:r>
      <w:r w:rsidRPr="00026140">
        <w:rPr>
          <w:rFonts w:ascii="Times New Roman" w:hAnsi="Times New Roman" w:cs="Times New Roman"/>
          <w:b/>
          <w:bCs/>
          <w:sz w:val="24"/>
          <w:szCs w:val="24"/>
        </w:rPr>
        <w:t xml:space="preserve">0.8550 </w:t>
      </w:r>
      <w:r w:rsidRPr="00026140">
        <w:rPr>
          <w:rFonts w:ascii="Times New Roman" w:hAnsi="Times New Roman" w:cs="Times New Roman"/>
          <w:sz w:val="24"/>
          <w:szCs w:val="24"/>
        </w:rPr>
        <w:t xml:space="preserve">and an accuracy of </w:t>
      </w:r>
      <w:r w:rsidRPr="00026140">
        <w:rPr>
          <w:rFonts w:ascii="Times New Roman" w:hAnsi="Times New Roman" w:cs="Times New Roman"/>
          <w:b/>
          <w:bCs/>
          <w:sz w:val="24"/>
          <w:szCs w:val="24"/>
        </w:rPr>
        <w:t>0.8552</w:t>
      </w:r>
      <w:r w:rsidRPr="00026140">
        <w:rPr>
          <w:rFonts w:ascii="Times New Roman" w:hAnsi="Times New Roman" w:cs="Times New Roman"/>
          <w:sz w:val="24"/>
          <w:szCs w:val="24"/>
        </w:rPr>
        <w:t xml:space="preserve"> with an optimal `alpha` value of 0.1.</w:t>
      </w:r>
    </w:p>
    <w:p w14:paraId="18C1E20B" w14:textId="77777777" w:rsidR="00026140" w:rsidRDefault="00026140" w:rsidP="0002614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026140">
        <w:rPr>
          <w:rFonts w:ascii="Times New Roman" w:hAnsi="Times New Roman" w:cs="Times New Roman"/>
          <w:sz w:val="24"/>
          <w:szCs w:val="24"/>
        </w:rPr>
        <w:t>This</w:t>
      </w:r>
      <w:r>
        <w:rPr>
          <w:rFonts w:ascii="Times New Roman" w:hAnsi="Times New Roman" w:cs="Times New Roman"/>
          <w:sz w:val="24"/>
          <w:szCs w:val="24"/>
        </w:rPr>
        <w:t xml:space="preserve"> </w:t>
      </w:r>
      <w:r w:rsidRPr="00026140">
        <w:rPr>
          <w:rFonts w:ascii="Times New Roman" w:hAnsi="Times New Roman" w:cs="Times New Roman"/>
          <w:sz w:val="24"/>
          <w:szCs w:val="24"/>
        </w:rPr>
        <w:t>highlights</w:t>
      </w:r>
      <w:r>
        <w:rPr>
          <w:rFonts w:ascii="Times New Roman" w:hAnsi="Times New Roman" w:cs="Times New Roman"/>
          <w:sz w:val="24"/>
          <w:szCs w:val="24"/>
        </w:rPr>
        <w:t xml:space="preserve"> </w:t>
      </w:r>
      <w:r w:rsidRPr="00026140">
        <w:rPr>
          <w:rFonts w:ascii="Times New Roman" w:hAnsi="Times New Roman" w:cs="Times New Roman"/>
          <w:sz w:val="24"/>
          <w:szCs w:val="24"/>
        </w:rPr>
        <w:t>the effectiveness of bigrams in capturing the local contextual information crucial for</w:t>
      </w:r>
    </w:p>
    <w:p w14:paraId="1762B9FC" w14:textId="1CC6381F" w:rsidR="00026140" w:rsidRDefault="00026140" w:rsidP="0002614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026140">
        <w:rPr>
          <w:rFonts w:ascii="Times New Roman" w:hAnsi="Times New Roman" w:cs="Times New Roman"/>
          <w:sz w:val="24"/>
          <w:szCs w:val="24"/>
        </w:rPr>
        <w:t>sentiment detection in this dataset.</w:t>
      </w:r>
    </w:p>
    <w:tbl>
      <w:tblPr>
        <w:tblStyle w:val="TableGrid"/>
        <w:tblW w:w="0" w:type="auto"/>
        <w:tblInd w:w="265" w:type="dxa"/>
        <w:tblLook w:val="04A0" w:firstRow="1" w:lastRow="0" w:firstColumn="1" w:lastColumn="0" w:noHBand="0" w:noVBand="1"/>
      </w:tblPr>
      <w:tblGrid>
        <w:gridCol w:w="1893"/>
        <w:gridCol w:w="2158"/>
        <w:gridCol w:w="2158"/>
        <w:gridCol w:w="2158"/>
        <w:gridCol w:w="2158"/>
      </w:tblGrid>
      <w:tr w:rsidR="00DE0A98" w14:paraId="5A7FE478" w14:textId="77777777" w:rsidTr="00DE0A98">
        <w:tc>
          <w:tcPr>
            <w:tcW w:w="1893" w:type="dxa"/>
          </w:tcPr>
          <w:p w14:paraId="2B3773B2" w14:textId="77777777" w:rsidR="00DE0A98" w:rsidRDefault="00DE0A98" w:rsidP="00026140">
            <w:pPr>
              <w:rPr>
                <w:rFonts w:ascii="Times New Roman" w:hAnsi="Times New Roman" w:cs="Times New Roman"/>
                <w:sz w:val="24"/>
                <w:szCs w:val="24"/>
              </w:rPr>
            </w:pPr>
          </w:p>
        </w:tc>
        <w:tc>
          <w:tcPr>
            <w:tcW w:w="2158" w:type="dxa"/>
          </w:tcPr>
          <w:p w14:paraId="095E36A7" w14:textId="6063FBB3" w:rsidR="00DE0A98" w:rsidRPr="00DE0A98" w:rsidRDefault="00DE0A98" w:rsidP="00026140">
            <w:pPr>
              <w:rPr>
                <w:rFonts w:ascii="Times New Roman" w:hAnsi="Times New Roman" w:cs="Times New Roman"/>
                <w:b/>
                <w:bCs/>
                <w:sz w:val="24"/>
                <w:szCs w:val="24"/>
              </w:rPr>
            </w:pPr>
            <w:r w:rsidRPr="00DE0A98">
              <w:rPr>
                <w:rFonts w:ascii="Times New Roman" w:hAnsi="Times New Roman" w:cs="Times New Roman"/>
                <w:b/>
                <w:bCs/>
                <w:sz w:val="24"/>
                <w:szCs w:val="24"/>
              </w:rPr>
              <w:t>precision</w:t>
            </w:r>
          </w:p>
        </w:tc>
        <w:tc>
          <w:tcPr>
            <w:tcW w:w="2158" w:type="dxa"/>
          </w:tcPr>
          <w:p w14:paraId="7E6366FA" w14:textId="5745A2FD" w:rsidR="00DE0A98" w:rsidRPr="00DE0A98" w:rsidRDefault="00DE0A98" w:rsidP="00026140">
            <w:pPr>
              <w:rPr>
                <w:rFonts w:ascii="Times New Roman" w:hAnsi="Times New Roman" w:cs="Times New Roman"/>
                <w:b/>
                <w:bCs/>
                <w:sz w:val="24"/>
                <w:szCs w:val="24"/>
              </w:rPr>
            </w:pPr>
            <w:r w:rsidRPr="00DE0A98">
              <w:rPr>
                <w:rFonts w:ascii="Times New Roman" w:hAnsi="Times New Roman" w:cs="Times New Roman"/>
                <w:b/>
                <w:bCs/>
                <w:sz w:val="24"/>
                <w:szCs w:val="24"/>
              </w:rPr>
              <w:t>recall</w:t>
            </w:r>
          </w:p>
        </w:tc>
        <w:tc>
          <w:tcPr>
            <w:tcW w:w="2158" w:type="dxa"/>
          </w:tcPr>
          <w:p w14:paraId="46727B82" w14:textId="5E23E302" w:rsidR="00DE0A98" w:rsidRPr="00DE0A98" w:rsidRDefault="00DE0A98" w:rsidP="00026140">
            <w:pPr>
              <w:rPr>
                <w:rFonts w:ascii="Times New Roman" w:hAnsi="Times New Roman" w:cs="Times New Roman"/>
                <w:b/>
                <w:bCs/>
                <w:sz w:val="24"/>
                <w:szCs w:val="24"/>
              </w:rPr>
            </w:pPr>
            <w:r w:rsidRPr="00DE0A98">
              <w:rPr>
                <w:rFonts w:ascii="Times New Roman" w:hAnsi="Times New Roman" w:cs="Times New Roman"/>
                <w:b/>
                <w:bCs/>
                <w:sz w:val="24"/>
                <w:szCs w:val="24"/>
              </w:rPr>
              <w:t>F1-score</w:t>
            </w:r>
          </w:p>
        </w:tc>
        <w:tc>
          <w:tcPr>
            <w:tcW w:w="2158" w:type="dxa"/>
          </w:tcPr>
          <w:p w14:paraId="30F8F947" w14:textId="3EE01091" w:rsidR="00DE0A98" w:rsidRPr="00DE0A98" w:rsidRDefault="00DE0A98" w:rsidP="00026140">
            <w:pPr>
              <w:rPr>
                <w:rFonts w:ascii="Times New Roman" w:hAnsi="Times New Roman" w:cs="Times New Roman"/>
                <w:b/>
                <w:bCs/>
                <w:sz w:val="24"/>
                <w:szCs w:val="24"/>
              </w:rPr>
            </w:pPr>
            <w:r w:rsidRPr="00DE0A98">
              <w:rPr>
                <w:rFonts w:ascii="Times New Roman" w:hAnsi="Times New Roman" w:cs="Times New Roman"/>
                <w:b/>
                <w:bCs/>
                <w:sz w:val="24"/>
                <w:szCs w:val="24"/>
              </w:rPr>
              <w:t>support</w:t>
            </w:r>
          </w:p>
        </w:tc>
      </w:tr>
      <w:tr w:rsidR="00DE0A98" w14:paraId="3F4D7CF3" w14:textId="77777777" w:rsidTr="00DE0A98">
        <w:tc>
          <w:tcPr>
            <w:tcW w:w="1893" w:type="dxa"/>
          </w:tcPr>
          <w:p w14:paraId="776CBAF7" w14:textId="5F686700" w:rsidR="00DE0A98" w:rsidRDefault="00DE0A98" w:rsidP="00026140">
            <w:pPr>
              <w:rPr>
                <w:rFonts w:ascii="Times New Roman" w:hAnsi="Times New Roman" w:cs="Times New Roman"/>
                <w:sz w:val="24"/>
                <w:szCs w:val="24"/>
              </w:rPr>
            </w:pPr>
            <w:r>
              <w:rPr>
                <w:rFonts w:ascii="Times New Roman" w:hAnsi="Times New Roman" w:cs="Times New Roman"/>
                <w:sz w:val="24"/>
                <w:szCs w:val="24"/>
              </w:rPr>
              <w:t>Negative</w:t>
            </w:r>
          </w:p>
        </w:tc>
        <w:tc>
          <w:tcPr>
            <w:tcW w:w="2158" w:type="dxa"/>
          </w:tcPr>
          <w:p w14:paraId="214D7ABC" w14:textId="563DB345" w:rsidR="00DE0A98" w:rsidRDefault="00DE0A98" w:rsidP="00026140">
            <w:pPr>
              <w:rPr>
                <w:rFonts w:ascii="Times New Roman" w:hAnsi="Times New Roman" w:cs="Times New Roman"/>
                <w:sz w:val="24"/>
                <w:szCs w:val="24"/>
              </w:rPr>
            </w:pPr>
            <w:r>
              <w:rPr>
                <w:rFonts w:ascii="Times New Roman" w:hAnsi="Times New Roman" w:cs="Times New Roman"/>
                <w:sz w:val="24"/>
                <w:szCs w:val="24"/>
              </w:rPr>
              <w:t>0.8647</w:t>
            </w:r>
          </w:p>
        </w:tc>
        <w:tc>
          <w:tcPr>
            <w:tcW w:w="2158" w:type="dxa"/>
          </w:tcPr>
          <w:p w14:paraId="346A5271" w14:textId="35D94DD6" w:rsidR="00DE0A98" w:rsidRDefault="00DE0A98" w:rsidP="00026140">
            <w:pPr>
              <w:rPr>
                <w:rFonts w:ascii="Times New Roman" w:hAnsi="Times New Roman" w:cs="Times New Roman"/>
                <w:sz w:val="24"/>
                <w:szCs w:val="24"/>
              </w:rPr>
            </w:pPr>
            <w:r>
              <w:rPr>
                <w:rFonts w:ascii="Times New Roman" w:hAnsi="Times New Roman" w:cs="Times New Roman"/>
                <w:sz w:val="24"/>
                <w:szCs w:val="24"/>
              </w:rPr>
              <w:t>0.8462</w:t>
            </w:r>
          </w:p>
        </w:tc>
        <w:tc>
          <w:tcPr>
            <w:tcW w:w="2158" w:type="dxa"/>
          </w:tcPr>
          <w:p w14:paraId="6DE99237" w14:textId="5C17300D" w:rsidR="00DE0A98" w:rsidRDefault="00DE0A98" w:rsidP="00026140">
            <w:pPr>
              <w:rPr>
                <w:rFonts w:ascii="Times New Roman" w:hAnsi="Times New Roman" w:cs="Times New Roman"/>
                <w:sz w:val="24"/>
                <w:szCs w:val="24"/>
              </w:rPr>
            </w:pPr>
            <w:r>
              <w:rPr>
                <w:rFonts w:ascii="Times New Roman" w:hAnsi="Times New Roman" w:cs="Times New Roman"/>
                <w:sz w:val="24"/>
                <w:szCs w:val="24"/>
              </w:rPr>
              <w:t>0.8554</w:t>
            </w:r>
          </w:p>
        </w:tc>
        <w:tc>
          <w:tcPr>
            <w:tcW w:w="2158" w:type="dxa"/>
          </w:tcPr>
          <w:p w14:paraId="349B27AA" w14:textId="3B2D641C" w:rsidR="00DE0A98" w:rsidRDefault="00DE0A98" w:rsidP="00026140">
            <w:pPr>
              <w:rPr>
                <w:rFonts w:ascii="Times New Roman" w:hAnsi="Times New Roman" w:cs="Times New Roman"/>
                <w:sz w:val="24"/>
                <w:szCs w:val="24"/>
              </w:rPr>
            </w:pPr>
            <w:r>
              <w:rPr>
                <w:rFonts w:ascii="Times New Roman" w:hAnsi="Times New Roman" w:cs="Times New Roman"/>
                <w:sz w:val="24"/>
                <w:szCs w:val="24"/>
              </w:rPr>
              <w:t>2530</w:t>
            </w:r>
          </w:p>
        </w:tc>
      </w:tr>
      <w:tr w:rsidR="00DE0A98" w14:paraId="6EF531C9" w14:textId="77777777" w:rsidTr="00DE0A98">
        <w:tc>
          <w:tcPr>
            <w:tcW w:w="1893" w:type="dxa"/>
          </w:tcPr>
          <w:p w14:paraId="1ABF481A" w14:textId="4BAC34AB" w:rsidR="00DE0A98" w:rsidRDefault="00DE0A98" w:rsidP="00026140">
            <w:pPr>
              <w:rPr>
                <w:rFonts w:ascii="Times New Roman" w:hAnsi="Times New Roman" w:cs="Times New Roman"/>
                <w:sz w:val="24"/>
                <w:szCs w:val="24"/>
              </w:rPr>
            </w:pPr>
            <w:r>
              <w:rPr>
                <w:rFonts w:ascii="Times New Roman" w:hAnsi="Times New Roman" w:cs="Times New Roman"/>
                <w:sz w:val="24"/>
                <w:szCs w:val="24"/>
              </w:rPr>
              <w:t>Positive</w:t>
            </w:r>
          </w:p>
        </w:tc>
        <w:tc>
          <w:tcPr>
            <w:tcW w:w="2158" w:type="dxa"/>
          </w:tcPr>
          <w:p w14:paraId="373DCE69" w14:textId="3B395B04" w:rsidR="00DE0A98" w:rsidRDefault="00DE0A98" w:rsidP="00026140">
            <w:pPr>
              <w:rPr>
                <w:rFonts w:ascii="Times New Roman" w:hAnsi="Times New Roman" w:cs="Times New Roman"/>
                <w:sz w:val="24"/>
                <w:szCs w:val="24"/>
              </w:rPr>
            </w:pPr>
            <w:r>
              <w:rPr>
                <w:rFonts w:ascii="Times New Roman" w:hAnsi="Times New Roman" w:cs="Times New Roman"/>
                <w:sz w:val="24"/>
                <w:szCs w:val="24"/>
              </w:rPr>
              <w:t>0.8459</w:t>
            </w:r>
          </w:p>
        </w:tc>
        <w:tc>
          <w:tcPr>
            <w:tcW w:w="2158" w:type="dxa"/>
          </w:tcPr>
          <w:p w14:paraId="59245820" w14:textId="5452B79C" w:rsidR="00DE0A98" w:rsidRDefault="00DE0A98" w:rsidP="00026140">
            <w:pPr>
              <w:rPr>
                <w:rFonts w:ascii="Times New Roman" w:hAnsi="Times New Roman" w:cs="Times New Roman"/>
                <w:sz w:val="24"/>
                <w:szCs w:val="24"/>
              </w:rPr>
            </w:pPr>
            <w:r>
              <w:rPr>
                <w:rFonts w:ascii="Times New Roman" w:hAnsi="Times New Roman" w:cs="Times New Roman"/>
                <w:sz w:val="24"/>
                <w:szCs w:val="24"/>
              </w:rPr>
              <w:t>0.8644</w:t>
            </w:r>
          </w:p>
        </w:tc>
        <w:tc>
          <w:tcPr>
            <w:tcW w:w="2158" w:type="dxa"/>
          </w:tcPr>
          <w:p w14:paraId="6255B67D" w14:textId="29B40100" w:rsidR="00DE0A98" w:rsidRDefault="00DE0A98" w:rsidP="00026140">
            <w:pPr>
              <w:rPr>
                <w:rFonts w:ascii="Times New Roman" w:hAnsi="Times New Roman" w:cs="Times New Roman"/>
                <w:sz w:val="24"/>
                <w:szCs w:val="24"/>
              </w:rPr>
            </w:pPr>
            <w:r>
              <w:rPr>
                <w:rFonts w:ascii="Times New Roman" w:hAnsi="Times New Roman" w:cs="Times New Roman"/>
                <w:sz w:val="24"/>
                <w:szCs w:val="24"/>
              </w:rPr>
              <w:t>0.8550</w:t>
            </w:r>
          </w:p>
        </w:tc>
        <w:tc>
          <w:tcPr>
            <w:tcW w:w="2158" w:type="dxa"/>
          </w:tcPr>
          <w:p w14:paraId="0D46C4B6" w14:textId="5A3DBAE0" w:rsidR="00DE0A98" w:rsidRDefault="00DE0A98" w:rsidP="00026140">
            <w:pPr>
              <w:rPr>
                <w:rFonts w:ascii="Times New Roman" w:hAnsi="Times New Roman" w:cs="Times New Roman"/>
                <w:sz w:val="24"/>
                <w:szCs w:val="24"/>
              </w:rPr>
            </w:pPr>
            <w:r>
              <w:rPr>
                <w:rFonts w:ascii="Times New Roman" w:hAnsi="Times New Roman" w:cs="Times New Roman"/>
                <w:sz w:val="24"/>
                <w:szCs w:val="24"/>
              </w:rPr>
              <w:t>2470</w:t>
            </w:r>
          </w:p>
        </w:tc>
      </w:tr>
      <w:tr w:rsidR="00DE0A98" w14:paraId="0096935A" w14:textId="77777777" w:rsidTr="00DE0A98">
        <w:tc>
          <w:tcPr>
            <w:tcW w:w="1893" w:type="dxa"/>
          </w:tcPr>
          <w:p w14:paraId="4F83EAA6" w14:textId="246533F9" w:rsidR="00DE0A98" w:rsidRDefault="00DE0A98" w:rsidP="00026140">
            <w:pPr>
              <w:rPr>
                <w:rFonts w:ascii="Times New Roman" w:hAnsi="Times New Roman" w:cs="Times New Roman"/>
                <w:sz w:val="24"/>
                <w:szCs w:val="24"/>
              </w:rPr>
            </w:pPr>
            <w:r>
              <w:rPr>
                <w:rFonts w:ascii="Times New Roman" w:hAnsi="Times New Roman" w:cs="Times New Roman"/>
                <w:sz w:val="24"/>
                <w:szCs w:val="24"/>
              </w:rPr>
              <w:t>Accuracy</w:t>
            </w:r>
          </w:p>
        </w:tc>
        <w:tc>
          <w:tcPr>
            <w:tcW w:w="2158" w:type="dxa"/>
          </w:tcPr>
          <w:p w14:paraId="12CDBB3F" w14:textId="77777777" w:rsidR="00DE0A98" w:rsidRDefault="00DE0A98" w:rsidP="00026140">
            <w:pPr>
              <w:rPr>
                <w:rFonts w:ascii="Times New Roman" w:hAnsi="Times New Roman" w:cs="Times New Roman"/>
                <w:sz w:val="24"/>
                <w:szCs w:val="24"/>
              </w:rPr>
            </w:pPr>
          </w:p>
        </w:tc>
        <w:tc>
          <w:tcPr>
            <w:tcW w:w="2158" w:type="dxa"/>
          </w:tcPr>
          <w:p w14:paraId="79952AA9" w14:textId="77777777" w:rsidR="00DE0A98" w:rsidRDefault="00DE0A98" w:rsidP="00026140">
            <w:pPr>
              <w:rPr>
                <w:rFonts w:ascii="Times New Roman" w:hAnsi="Times New Roman" w:cs="Times New Roman"/>
                <w:sz w:val="24"/>
                <w:szCs w:val="24"/>
              </w:rPr>
            </w:pPr>
          </w:p>
        </w:tc>
        <w:tc>
          <w:tcPr>
            <w:tcW w:w="2158" w:type="dxa"/>
          </w:tcPr>
          <w:p w14:paraId="6A92A03C" w14:textId="3BCFCFB1" w:rsidR="00DE0A98" w:rsidRDefault="00DE0A98" w:rsidP="00026140">
            <w:pPr>
              <w:rPr>
                <w:rFonts w:ascii="Times New Roman" w:hAnsi="Times New Roman" w:cs="Times New Roman"/>
                <w:sz w:val="24"/>
                <w:szCs w:val="24"/>
              </w:rPr>
            </w:pPr>
            <w:r>
              <w:rPr>
                <w:rFonts w:ascii="Times New Roman" w:hAnsi="Times New Roman" w:cs="Times New Roman"/>
                <w:sz w:val="24"/>
                <w:szCs w:val="24"/>
              </w:rPr>
              <w:t>0.8552</w:t>
            </w:r>
          </w:p>
        </w:tc>
        <w:tc>
          <w:tcPr>
            <w:tcW w:w="2158" w:type="dxa"/>
          </w:tcPr>
          <w:p w14:paraId="161A0DF8" w14:textId="3636D126" w:rsidR="00DE0A98" w:rsidRDefault="00DE0A98" w:rsidP="00026140">
            <w:pPr>
              <w:rPr>
                <w:rFonts w:ascii="Times New Roman" w:hAnsi="Times New Roman" w:cs="Times New Roman"/>
                <w:sz w:val="24"/>
                <w:szCs w:val="24"/>
              </w:rPr>
            </w:pPr>
            <w:r>
              <w:rPr>
                <w:rFonts w:ascii="Times New Roman" w:hAnsi="Times New Roman" w:cs="Times New Roman"/>
                <w:sz w:val="24"/>
                <w:szCs w:val="24"/>
              </w:rPr>
              <w:t>5000</w:t>
            </w:r>
          </w:p>
        </w:tc>
      </w:tr>
      <w:tr w:rsidR="00DE0A98" w14:paraId="347CBD0D" w14:textId="77777777" w:rsidTr="00DE0A98">
        <w:tc>
          <w:tcPr>
            <w:tcW w:w="1893" w:type="dxa"/>
          </w:tcPr>
          <w:p w14:paraId="2B9F9646" w14:textId="6EBC7524" w:rsidR="00DE0A98" w:rsidRDefault="00DE0A98" w:rsidP="00026140">
            <w:pPr>
              <w:rPr>
                <w:rFonts w:ascii="Times New Roman" w:hAnsi="Times New Roman" w:cs="Times New Roman"/>
                <w:sz w:val="24"/>
                <w:szCs w:val="24"/>
              </w:rPr>
            </w:pPr>
            <w:r>
              <w:rPr>
                <w:rFonts w:ascii="Times New Roman" w:hAnsi="Times New Roman" w:cs="Times New Roman"/>
                <w:sz w:val="24"/>
                <w:szCs w:val="24"/>
              </w:rPr>
              <w:t>Macro avg</w:t>
            </w:r>
          </w:p>
        </w:tc>
        <w:tc>
          <w:tcPr>
            <w:tcW w:w="2158" w:type="dxa"/>
          </w:tcPr>
          <w:p w14:paraId="2454C636" w14:textId="353CD421" w:rsidR="00DE0A98" w:rsidRDefault="00DE0A98" w:rsidP="00026140">
            <w:pPr>
              <w:rPr>
                <w:rFonts w:ascii="Times New Roman" w:hAnsi="Times New Roman" w:cs="Times New Roman"/>
                <w:sz w:val="24"/>
                <w:szCs w:val="24"/>
              </w:rPr>
            </w:pPr>
            <w:r>
              <w:rPr>
                <w:rFonts w:ascii="Times New Roman" w:hAnsi="Times New Roman" w:cs="Times New Roman"/>
                <w:sz w:val="24"/>
                <w:szCs w:val="24"/>
              </w:rPr>
              <w:t>0.8553</w:t>
            </w:r>
          </w:p>
        </w:tc>
        <w:tc>
          <w:tcPr>
            <w:tcW w:w="2158" w:type="dxa"/>
          </w:tcPr>
          <w:p w14:paraId="6344CF3B" w14:textId="132CC1D0" w:rsidR="00DE0A98" w:rsidRDefault="00DE0A98" w:rsidP="00026140">
            <w:pPr>
              <w:rPr>
                <w:rFonts w:ascii="Times New Roman" w:hAnsi="Times New Roman" w:cs="Times New Roman"/>
                <w:sz w:val="24"/>
                <w:szCs w:val="24"/>
              </w:rPr>
            </w:pPr>
            <w:r>
              <w:rPr>
                <w:rFonts w:ascii="Times New Roman" w:hAnsi="Times New Roman" w:cs="Times New Roman"/>
                <w:sz w:val="24"/>
                <w:szCs w:val="24"/>
              </w:rPr>
              <w:t>0.8553</w:t>
            </w:r>
          </w:p>
        </w:tc>
        <w:tc>
          <w:tcPr>
            <w:tcW w:w="2158" w:type="dxa"/>
          </w:tcPr>
          <w:p w14:paraId="61CF092C" w14:textId="64A94FE9" w:rsidR="00DE0A98" w:rsidRDefault="00DE0A98" w:rsidP="00026140">
            <w:pPr>
              <w:rPr>
                <w:rFonts w:ascii="Times New Roman" w:hAnsi="Times New Roman" w:cs="Times New Roman"/>
                <w:sz w:val="24"/>
                <w:szCs w:val="24"/>
              </w:rPr>
            </w:pPr>
            <w:r>
              <w:rPr>
                <w:rFonts w:ascii="Times New Roman" w:hAnsi="Times New Roman" w:cs="Times New Roman"/>
                <w:sz w:val="24"/>
                <w:szCs w:val="24"/>
              </w:rPr>
              <w:t>0.8552</w:t>
            </w:r>
          </w:p>
        </w:tc>
        <w:tc>
          <w:tcPr>
            <w:tcW w:w="2158" w:type="dxa"/>
          </w:tcPr>
          <w:p w14:paraId="5E9FD35F" w14:textId="27C75FFD" w:rsidR="00DE0A98" w:rsidRDefault="00DE0A98" w:rsidP="00026140">
            <w:pPr>
              <w:rPr>
                <w:rFonts w:ascii="Times New Roman" w:hAnsi="Times New Roman" w:cs="Times New Roman"/>
                <w:sz w:val="24"/>
                <w:szCs w:val="24"/>
              </w:rPr>
            </w:pPr>
            <w:r>
              <w:rPr>
                <w:rFonts w:ascii="Times New Roman" w:hAnsi="Times New Roman" w:cs="Times New Roman"/>
                <w:sz w:val="24"/>
                <w:szCs w:val="24"/>
              </w:rPr>
              <w:t>5000</w:t>
            </w:r>
          </w:p>
        </w:tc>
      </w:tr>
      <w:tr w:rsidR="00DE0A98" w14:paraId="5149A56B" w14:textId="77777777" w:rsidTr="00DE0A98">
        <w:tc>
          <w:tcPr>
            <w:tcW w:w="1893" w:type="dxa"/>
          </w:tcPr>
          <w:p w14:paraId="306D77E3" w14:textId="1273DF2A" w:rsidR="00DE0A98" w:rsidRDefault="00DE0A98" w:rsidP="00026140">
            <w:pPr>
              <w:rPr>
                <w:rFonts w:ascii="Times New Roman" w:hAnsi="Times New Roman" w:cs="Times New Roman"/>
                <w:sz w:val="24"/>
                <w:szCs w:val="24"/>
              </w:rPr>
            </w:pPr>
            <w:r>
              <w:rPr>
                <w:rFonts w:ascii="Times New Roman" w:hAnsi="Times New Roman" w:cs="Times New Roman"/>
                <w:sz w:val="24"/>
                <w:szCs w:val="24"/>
              </w:rPr>
              <w:t>Weighted avg</w:t>
            </w:r>
          </w:p>
        </w:tc>
        <w:tc>
          <w:tcPr>
            <w:tcW w:w="2158" w:type="dxa"/>
          </w:tcPr>
          <w:p w14:paraId="729D02F9" w14:textId="554AB638" w:rsidR="00DE0A98" w:rsidRDefault="00DE0A98" w:rsidP="00026140">
            <w:pPr>
              <w:rPr>
                <w:rFonts w:ascii="Times New Roman" w:hAnsi="Times New Roman" w:cs="Times New Roman"/>
                <w:sz w:val="24"/>
                <w:szCs w:val="24"/>
              </w:rPr>
            </w:pPr>
            <w:r>
              <w:rPr>
                <w:rFonts w:ascii="Times New Roman" w:hAnsi="Times New Roman" w:cs="Times New Roman"/>
                <w:sz w:val="24"/>
                <w:szCs w:val="24"/>
              </w:rPr>
              <w:t>0.8554</w:t>
            </w:r>
          </w:p>
        </w:tc>
        <w:tc>
          <w:tcPr>
            <w:tcW w:w="2158" w:type="dxa"/>
          </w:tcPr>
          <w:p w14:paraId="0C87FD8D" w14:textId="59E7537F" w:rsidR="00DE0A98" w:rsidRDefault="00DE0A98" w:rsidP="00026140">
            <w:pPr>
              <w:rPr>
                <w:rFonts w:ascii="Times New Roman" w:hAnsi="Times New Roman" w:cs="Times New Roman"/>
                <w:sz w:val="24"/>
                <w:szCs w:val="24"/>
              </w:rPr>
            </w:pPr>
            <w:r>
              <w:rPr>
                <w:rFonts w:ascii="Times New Roman" w:hAnsi="Times New Roman" w:cs="Times New Roman"/>
                <w:sz w:val="24"/>
                <w:szCs w:val="24"/>
              </w:rPr>
              <w:t>0.8552</w:t>
            </w:r>
          </w:p>
        </w:tc>
        <w:tc>
          <w:tcPr>
            <w:tcW w:w="2158" w:type="dxa"/>
          </w:tcPr>
          <w:p w14:paraId="5816BDB2" w14:textId="0E2D6C32" w:rsidR="00DE0A98" w:rsidRDefault="00DE0A98" w:rsidP="00026140">
            <w:pPr>
              <w:rPr>
                <w:rFonts w:ascii="Times New Roman" w:hAnsi="Times New Roman" w:cs="Times New Roman"/>
                <w:sz w:val="24"/>
                <w:szCs w:val="24"/>
              </w:rPr>
            </w:pPr>
            <w:r>
              <w:rPr>
                <w:rFonts w:ascii="Times New Roman" w:hAnsi="Times New Roman" w:cs="Times New Roman"/>
                <w:sz w:val="24"/>
                <w:szCs w:val="24"/>
              </w:rPr>
              <w:t>0.8552</w:t>
            </w:r>
          </w:p>
        </w:tc>
        <w:tc>
          <w:tcPr>
            <w:tcW w:w="2158" w:type="dxa"/>
          </w:tcPr>
          <w:p w14:paraId="7B784DB2" w14:textId="2ECC01C6" w:rsidR="00DE0A98" w:rsidRDefault="00DE0A98" w:rsidP="00026140">
            <w:pPr>
              <w:rPr>
                <w:rFonts w:ascii="Times New Roman" w:hAnsi="Times New Roman" w:cs="Times New Roman"/>
                <w:sz w:val="24"/>
                <w:szCs w:val="24"/>
              </w:rPr>
            </w:pPr>
            <w:r>
              <w:rPr>
                <w:rFonts w:ascii="Times New Roman" w:hAnsi="Times New Roman" w:cs="Times New Roman"/>
                <w:sz w:val="24"/>
                <w:szCs w:val="24"/>
              </w:rPr>
              <w:t>5000</w:t>
            </w:r>
          </w:p>
        </w:tc>
      </w:tr>
    </w:tbl>
    <w:p w14:paraId="7B63CA36" w14:textId="02AD0F37" w:rsidR="0019746C" w:rsidRDefault="0019746C" w:rsidP="00026140">
      <w:pPr>
        <w:spacing w:line="240" w:lineRule="auto"/>
        <w:rPr>
          <w:rFonts w:ascii="Times New Roman" w:hAnsi="Times New Roman" w:cs="Times New Roman"/>
          <w:sz w:val="24"/>
          <w:szCs w:val="24"/>
        </w:rPr>
      </w:pPr>
    </w:p>
    <w:p w14:paraId="4AC7DA9A" w14:textId="77777777" w:rsidR="00DE0A98" w:rsidRDefault="00DE0A98" w:rsidP="00DE0A98">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DE0A98">
        <w:rPr>
          <w:rFonts w:ascii="Times New Roman" w:hAnsi="Times New Roman" w:cs="Times New Roman"/>
          <w:sz w:val="24"/>
          <w:szCs w:val="24"/>
        </w:rPr>
        <w:t>The model exhibits strong and balanced performance across both negative and positive classes, indicating its</w:t>
      </w:r>
    </w:p>
    <w:p w14:paraId="799621C9" w14:textId="3ABD90E3" w:rsidR="00DE0A98" w:rsidRDefault="00DE0A98" w:rsidP="0023749E">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DE0A98">
        <w:rPr>
          <w:rFonts w:ascii="Times New Roman" w:hAnsi="Times New Roman" w:cs="Times New Roman"/>
          <w:sz w:val="24"/>
          <w:szCs w:val="24"/>
        </w:rPr>
        <w:t>robustness.</w:t>
      </w:r>
    </w:p>
    <w:p w14:paraId="156C1E7F" w14:textId="0E2C00E1" w:rsidR="00DE0A98" w:rsidRDefault="0023749E" w:rsidP="0023749E">
      <w:pPr>
        <w:pStyle w:val="Heading2"/>
        <w:spacing w:line="360" w:lineRule="auto"/>
        <w:rPr>
          <w:rFonts w:ascii="Times New Roman" w:hAnsi="Times New Roman" w:cs="Times New Roman"/>
          <w:b/>
          <w:bCs/>
          <w:color w:val="auto"/>
          <w:sz w:val="28"/>
          <w:szCs w:val="28"/>
        </w:rPr>
      </w:pPr>
      <w:r w:rsidRPr="0023749E">
        <w:rPr>
          <w:rFonts w:ascii="Times New Roman" w:hAnsi="Times New Roman" w:cs="Times New Roman"/>
          <w:b/>
          <w:bCs/>
          <w:color w:val="auto"/>
          <w:sz w:val="28"/>
          <w:szCs w:val="28"/>
        </w:rPr>
        <w:t>4.2 Baseline Comparison</w:t>
      </w:r>
    </w:p>
    <w:p w14:paraId="3675AD98" w14:textId="77777777" w:rsidR="0023749E" w:rsidRPr="0023749E" w:rsidRDefault="0023749E" w:rsidP="0023749E">
      <w:pPr>
        <w:spacing w:line="360" w:lineRule="auto"/>
        <w:rPr>
          <w:rFonts w:ascii="Times New Roman" w:hAnsi="Times New Roman" w:cs="Times New Roman"/>
          <w:sz w:val="24"/>
          <w:szCs w:val="24"/>
        </w:rPr>
      </w:pPr>
      <w:r w:rsidRPr="0023749E">
        <w:rPr>
          <w:rFonts w:ascii="Times New Roman" w:hAnsi="Times New Roman" w:cs="Times New Roman"/>
          <w:sz w:val="24"/>
          <w:szCs w:val="24"/>
        </w:rPr>
        <w:t>The MNB model's performance was rigorously compared against two simple baseline classifiers:</w:t>
      </w:r>
    </w:p>
    <w:p w14:paraId="5B91732A" w14:textId="4E392354" w:rsidR="0023749E" w:rsidRPr="0023749E" w:rsidRDefault="0023749E" w:rsidP="0023749E">
      <w:pPr>
        <w:pStyle w:val="ListParagraph"/>
        <w:numPr>
          <w:ilvl w:val="0"/>
          <w:numId w:val="7"/>
        </w:numPr>
        <w:spacing w:line="360" w:lineRule="auto"/>
        <w:rPr>
          <w:rFonts w:ascii="Times New Roman" w:hAnsi="Times New Roman" w:cs="Times New Roman"/>
          <w:sz w:val="24"/>
          <w:szCs w:val="24"/>
        </w:rPr>
      </w:pPr>
      <w:r w:rsidRPr="0023749E">
        <w:rPr>
          <w:rFonts w:ascii="Times New Roman" w:hAnsi="Times New Roman" w:cs="Times New Roman"/>
          <w:sz w:val="24"/>
          <w:szCs w:val="24"/>
        </w:rPr>
        <w:t>Majority Class Baseline: Achieved an F1-Score of 0.6613 by always predicting the most frequent class.</w:t>
      </w:r>
    </w:p>
    <w:p w14:paraId="75FBEF04" w14:textId="0A6D2B7D" w:rsidR="0023749E" w:rsidRDefault="0023749E" w:rsidP="0023749E">
      <w:pPr>
        <w:pStyle w:val="ListParagraph"/>
        <w:numPr>
          <w:ilvl w:val="0"/>
          <w:numId w:val="7"/>
        </w:numPr>
        <w:spacing w:line="360" w:lineRule="auto"/>
        <w:rPr>
          <w:rFonts w:ascii="Times New Roman" w:hAnsi="Times New Roman" w:cs="Times New Roman"/>
          <w:sz w:val="24"/>
          <w:szCs w:val="24"/>
        </w:rPr>
      </w:pPr>
      <w:r w:rsidRPr="0023749E">
        <w:rPr>
          <w:rFonts w:ascii="Times New Roman" w:hAnsi="Times New Roman" w:cs="Times New Roman"/>
          <w:sz w:val="24"/>
          <w:szCs w:val="24"/>
        </w:rPr>
        <w:t>Random (Stratified) Baseline: Achieved an F1-Score of 0.4970 by making random predictions stratified by class distribution.</w:t>
      </w:r>
    </w:p>
    <w:p w14:paraId="5CAEB4EB" w14:textId="115D305A" w:rsidR="0023749E" w:rsidRDefault="0023749E" w:rsidP="0023749E">
      <w:pPr>
        <w:spacing w:line="360" w:lineRule="auto"/>
        <w:rPr>
          <w:rFonts w:ascii="Times New Roman" w:hAnsi="Times New Roman" w:cs="Times New Roman"/>
          <w:sz w:val="24"/>
          <w:szCs w:val="24"/>
        </w:rPr>
      </w:pPr>
      <w:r w:rsidRPr="0023749E">
        <w:rPr>
          <w:rFonts w:ascii="Times New Roman" w:hAnsi="Times New Roman" w:cs="Times New Roman"/>
          <w:sz w:val="24"/>
          <w:szCs w:val="24"/>
        </w:rPr>
        <w:t>The Multinomial Naive Bayes model demonstrated a significant 29.29% improvement in F1-Score over the majority class baseline, unequivocally validating its superior predictive capability.</w:t>
      </w:r>
    </w:p>
    <w:p w14:paraId="217DF187" w14:textId="77777777" w:rsidR="0023749E" w:rsidRPr="0023749E" w:rsidRDefault="0023749E" w:rsidP="0023749E">
      <w:pPr>
        <w:spacing w:line="360" w:lineRule="auto"/>
        <w:rPr>
          <w:rFonts w:ascii="Times New Roman" w:hAnsi="Times New Roman" w:cs="Times New Roman"/>
          <w:b/>
          <w:bCs/>
          <w:sz w:val="24"/>
          <w:szCs w:val="24"/>
        </w:rPr>
      </w:pPr>
      <w:r w:rsidRPr="0023749E">
        <w:rPr>
          <w:rFonts w:ascii="Times New Roman" w:hAnsi="Times New Roman" w:cs="Times New Roman"/>
          <w:b/>
          <w:bCs/>
          <w:sz w:val="24"/>
          <w:szCs w:val="24"/>
        </w:rPr>
        <w:t>Error Analysis: False Positives &amp; False Negatives</w:t>
      </w:r>
    </w:p>
    <w:p w14:paraId="740E7760" w14:textId="311BD838" w:rsidR="0023749E" w:rsidRPr="0023749E" w:rsidRDefault="0023749E" w:rsidP="0023749E">
      <w:pPr>
        <w:spacing w:line="360" w:lineRule="auto"/>
        <w:rPr>
          <w:rFonts w:ascii="Times New Roman" w:hAnsi="Times New Roman" w:cs="Times New Roman"/>
          <w:sz w:val="24"/>
          <w:szCs w:val="24"/>
        </w:rPr>
      </w:pPr>
      <w:r w:rsidRPr="0023749E">
        <w:rPr>
          <w:rFonts w:ascii="Times New Roman" w:hAnsi="Times New Roman" w:cs="Times New Roman"/>
          <w:sz w:val="24"/>
          <w:szCs w:val="24"/>
        </w:rPr>
        <w:t>A detailed error analysis on the test set revealed that 724 out of 5,000 samples (14.48%) were misclassified. There were 389 False Positives (negative reviews incorrectly classified as positive) and 335 False Negatives (positive reviews incorrectly classified as negative).</w:t>
      </w:r>
    </w:p>
    <w:p w14:paraId="658FC6CB" w14:textId="17D924B3" w:rsidR="0023749E" w:rsidRPr="0023749E" w:rsidRDefault="0023749E" w:rsidP="0023749E">
      <w:pPr>
        <w:spacing w:line="360" w:lineRule="auto"/>
        <w:rPr>
          <w:rFonts w:ascii="Times New Roman" w:hAnsi="Times New Roman" w:cs="Times New Roman"/>
          <w:sz w:val="24"/>
          <w:szCs w:val="24"/>
        </w:rPr>
      </w:pPr>
      <w:r w:rsidRPr="0023749E">
        <w:rPr>
          <w:rFonts w:ascii="Times New Roman" w:hAnsi="Times New Roman" w:cs="Times New Roman"/>
          <w:sz w:val="24"/>
          <w:szCs w:val="24"/>
        </w:rPr>
        <w:t>Notably, some misclassifications occurred with very high confidence (e.g., 1.0000), suggesting the model struggled with nuanced language such as sarcasm, double negatives, or mixed sentiments.</w:t>
      </w:r>
    </w:p>
    <w:p w14:paraId="57CA3ADA" w14:textId="006197A9" w:rsidR="0023749E" w:rsidRDefault="0023749E" w:rsidP="0023749E">
      <w:pPr>
        <w:spacing w:line="360" w:lineRule="auto"/>
        <w:rPr>
          <w:rFonts w:ascii="Times New Roman" w:hAnsi="Times New Roman" w:cs="Times New Roman"/>
          <w:sz w:val="24"/>
          <w:szCs w:val="24"/>
        </w:rPr>
      </w:pPr>
      <w:r w:rsidRPr="0023749E">
        <w:rPr>
          <w:rFonts w:ascii="Times New Roman" w:hAnsi="Times New Roman" w:cs="Times New Roman"/>
          <w:sz w:val="24"/>
          <w:szCs w:val="24"/>
        </w:rPr>
        <w:t>Reviews classified correctly but with low confidence (around 0.5) indicated inherent ambiguity or mixed signals within the text, posing challenges even for human interpretation.</w:t>
      </w:r>
    </w:p>
    <w:p w14:paraId="3B03DD73" w14:textId="40BA27CF" w:rsidR="0023749E" w:rsidRDefault="0023749E" w:rsidP="0023749E">
      <w:pPr>
        <w:pStyle w:val="Heading2"/>
        <w:spacing w:line="360" w:lineRule="auto"/>
        <w:rPr>
          <w:rFonts w:ascii="Times New Roman" w:hAnsi="Times New Roman" w:cs="Times New Roman"/>
          <w:b/>
          <w:bCs/>
          <w:color w:val="auto"/>
          <w:sz w:val="28"/>
          <w:szCs w:val="28"/>
        </w:rPr>
      </w:pPr>
      <w:r w:rsidRPr="0023749E">
        <w:rPr>
          <w:rFonts w:ascii="Times New Roman" w:hAnsi="Times New Roman" w:cs="Times New Roman"/>
          <w:b/>
          <w:bCs/>
          <w:color w:val="auto"/>
          <w:sz w:val="28"/>
          <w:szCs w:val="28"/>
        </w:rPr>
        <w:t xml:space="preserve">4.3 Top predictive features </w:t>
      </w:r>
    </w:p>
    <w:p w14:paraId="39D7A2B3" w14:textId="77777777" w:rsidR="0023749E" w:rsidRPr="0023749E" w:rsidRDefault="0023749E" w:rsidP="0023749E">
      <w:pPr>
        <w:spacing w:line="360" w:lineRule="auto"/>
        <w:rPr>
          <w:rFonts w:ascii="Times New Roman" w:hAnsi="Times New Roman" w:cs="Times New Roman"/>
          <w:sz w:val="24"/>
          <w:szCs w:val="24"/>
        </w:rPr>
      </w:pPr>
      <w:r w:rsidRPr="0023749E">
        <w:rPr>
          <w:rFonts w:ascii="Times New Roman" w:hAnsi="Times New Roman" w:cs="Times New Roman"/>
          <w:sz w:val="24"/>
          <w:szCs w:val="24"/>
        </w:rPr>
        <w:t>Analysis of the best model's log ratios identified the most discriminative n-grams:</w:t>
      </w:r>
    </w:p>
    <w:p w14:paraId="208986F2" w14:textId="2AE3472F" w:rsidR="0023749E" w:rsidRPr="0023749E" w:rsidRDefault="0023749E" w:rsidP="0023749E">
      <w:pPr>
        <w:pStyle w:val="ListParagraph"/>
        <w:numPr>
          <w:ilvl w:val="0"/>
          <w:numId w:val="8"/>
        </w:numPr>
        <w:spacing w:line="360" w:lineRule="auto"/>
        <w:rPr>
          <w:rFonts w:ascii="Times New Roman" w:hAnsi="Times New Roman" w:cs="Times New Roman"/>
          <w:sz w:val="24"/>
          <w:szCs w:val="24"/>
        </w:rPr>
      </w:pPr>
      <w:r w:rsidRPr="0023749E">
        <w:rPr>
          <w:rFonts w:ascii="Times New Roman" w:hAnsi="Times New Roman" w:cs="Times New Roman"/>
          <w:sz w:val="24"/>
          <w:szCs w:val="24"/>
        </w:rPr>
        <w:t>Top 20 Positive Indicators: E.g., 'wonderful film', 'highly recommended', 'superb and', 'excellent job'.</w:t>
      </w:r>
    </w:p>
    <w:p w14:paraId="570AAFA7" w14:textId="132082AA" w:rsidR="0023749E" w:rsidRPr="0023749E" w:rsidRDefault="0023749E" w:rsidP="0023749E">
      <w:pPr>
        <w:pStyle w:val="ListParagraph"/>
        <w:numPr>
          <w:ilvl w:val="0"/>
          <w:numId w:val="8"/>
        </w:numPr>
        <w:spacing w:line="360" w:lineRule="auto"/>
        <w:rPr>
          <w:rFonts w:ascii="Times New Roman" w:hAnsi="Times New Roman" w:cs="Times New Roman"/>
          <w:sz w:val="24"/>
          <w:szCs w:val="24"/>
        </w:rPr>
      </w:pPr>
      <w:r w:rsidRPr="0023749E">
        <w:rPr>
          <w:rFonts w:ascii="Times New Roman" w:hAnsi="Times New Roman" w:cs="Times New Roman"/>
          <w:sz w:val="24"/>
          <w:szCs w:val="24"/>
        </w:rPr>
        <w:t>Top 20 Negative Indicators: E.g., 'this turkey', 'terrible movie', 'avoid at', 'complete waste'.</w:t>
      </w:r>
    </w:p>
    <w:p w14:paraId="50018D48" w14:textId="57E38CBD" w:rsidR="0023749E" w:rsidRDefault="00C23A0C" w:rsidP="00C23A0C">
      <w:pPr>
        <w:pStyle w:val="Heading2"/>
        <w:spacing w:line="360" w:lineRule="auto"/>
        <w:rPr>
          <w:rFonts w:ascii="Times New Roman" w:hAnsi="Times New Roman" w:cs="Times New Roman"/>
          <w:b/>
          <w:bCs/>
          <w:color w:val="auto"/>
          <w:sz w:val="28"/>
          <w:szCs w:val="28"/>
        </w:rPr>
      </w:pPr>
      <w:r w:rsidRPr="00C23A0C">
        <w:rPr>
          <w:rFonts w:ascii="Times New Roman" w:hAnsi="Times New Roman" w:cs="Times New Roman"/>
          <w:b/>
          <w:bCs/>
          <w:color w:val="auto"/>
          <w:sz w:val="28"/>
          <w:szCs w:val="28"/>
        </w:rPr>
        <w:lastRenderedPageBreak/>
        <w:t>4.4 Cosine Similarity of top predictive features</w:t>
      </w:r>
    </w:p>
    <w:p w14:paraId="5D821E10" w14:textId="03711393" w:rsidR="00C23A0C" w:rsidRPr="00C23A0C" w:rsidRDefault="00C23A0C" w:rsidP="00C23A0C">
      <w:pPr>
        <w:spacing w:line="360" w:lineRule="auto"/>
        <w:rPr>
          <w:rFonts w:ascii="Times New Roman" w:hAnsi="Times New Roman" w:cs="Times New Roman"/>
          <w:b/>
          <w:bCs/>
          <w:sz w:val="24"/>
          <w:szCs w:val="24"/>
        </w:rPr>
      </w:pPr>
      <w:r w:rsidRPr="00C23A0C">
        <w:rPr>
          <w:rFonts w:ascii="Times New Roman" w:hAnsi="Times New Roman" w:cs="Times New Roman"/>
          <w:b/>
          <w:bCs/>
          <w:sz w:val="24"/>
          <w:szCs w:val="24"/>
        </w:rPr>
        <w:t>Average Similarity Scores:</w:t>
      </w:r>
    </w:p>
    <w:p w14:paraId="63C82F2A" w14:textId="51D0A52D" w:rsidR="00C23A0C" w:rsidRPr="00C23A0C" w:rsidRDefault="00C23A0C" w:rsidP="00C23A0C">
      <w:pPr>
        <w:pStyle w:val="ListParagraph"/>
        <w:numPr>
          <w:ilvl w:val="0"/>
          <w:numId w:val="9"/>
        </w:numPr>
        <w:spacing w:line="360" w:lineRule="auto"/>
        <w:rPr>
          <w:rFonts w:ascii="Times New Roman" w:hAnsi="Times New Roman" w:cs="Times New Roman"/>
          <w:sz w:val="24"/>
          <w:szCs w:val="24"/>
        </w:rPr>
      </w:pPr>
      <w:r w:rsidRPr="00C23A0C">
        <w:rPr>
          <w:rFonts w:ascii="Times New Roman" w:hAnsi="Times New Roman" w:cs="Times New Roman"/>
          <w:sz w:val="24"/>
          <w:szCs w:val="24"/>
        </w:rPr>
        <w:t>Positive-Positive (within class): 0.0069</w:t>
      </w:r>
    </w:p>
    <w:p w14:paraId="11C658EB" w14:textId="420E818F" w:rsidR="00C23A0C" w:rsidRPr="00C23A0C" w:rsidRDefault="00C23A0C" w:rsidP="00C23A0C">
      <w:pPr>
        <w:pStyle w:val="ListParagraph"/>
        <w:numPr>
          <w:ilvl w:val="0"/>
          <w:numId w:val="9"/>
        </w:numPr>
        <w:spacing w:line="360" w:lineRule="auto"/>
        <w:rPr>
          <w:rFonts w:ascii="Times New Roman" w:hAnsi="Times New Roman" w:cs="Times New Roman"/>
          <w:sz w:val="24"/>
          <w:szCs w:val="24"/>
        </w:rPr>
      </w:pPr>
      <w:r w:rsidRPr="00C23A0C">
        <w:rPr>
          <w:rFonts w:ascii="Times New Roman" w:hAnsi="Times New Roman" w:cs="Times New Roman"/>
          <w:sz w:val="24"/>
          <w:szCs w:val="24"/>
        </w:rPr>
        <w:t>Negative-Negative (within class): 0.0098</w:t>
      </w:r>
    </w:p>
    <w:p w14:paraId="014DF01D" w14:textId="434555DA" w:rsidR="00C23A0C" w:rsidRPr="00C23A0C" w:rsidRDefault="00C23A0C" w:rsidP="00C23A0C">
      <w:pPr>
        <w:pStyle w:val="ListParagraph"/>
        <w:numPr>
          <w:ilvl w:val="0"/>
          <w:numId w:val="9"/>
        </w:numPr>
        <w:spacing w:line="360" w:lineRule="auto"/>
        <w:rPr>
          <w:rFonts w:ascii="Times New Roman" w:hAnsi="Times New Roman" w:cs="Times New Roman"/>
          <w:sz w:val="24"/>
          <w:szCs w:val="24"/>
        </w:rPr>
      </w:pPr>
      <w:r w:rsidRPr="00C23A0C">
        <w:rPr>
          <w:rFonts w:ascii="Times New Roman" w:hAnsi="Times New Roman" w:cs="Times New Roman"/>
          <w:sz w:val="24"/>
          <w:szCs w:val="24"/>
        </w:rPr>
        <w:t>Positive-Negative (between class): 0.0080</w:t>
      </w:r>
    </w:p>
    <w:p w14:paraId="2601399D" w14:textId="41EB5A93" w:rsidR="00C23A0C" w:rsidRPr="00C23A0C" w:rsidRDefault="00C23A0C" w:rsidP="00C23A0C">
      <w:pPr>
        <w:spacing w:line="360" w:lineRule="auto"/>
        <w:rPr>
          <w:rFonts w:ascii="Times New Roman" w:hAnsi="Times New Roman" w:cs="Times New Roman"/>
          <w:sz w:val="24"/>
          <w:szCs w:val="24"/>
        </w:rPr>
      </w:pPr>
      <w:r w:rsidRPr="00C23A0C">
        <w:rPr>
          <w:rFonts w:ascii="Times New Roman" w:hAnsi="Times New Roman" w:cs="Times New Roman"/>
          <w:b/>
          <w:bCs/>
          <w:sz w:val="24"/>
          <w:szCs w:val="24"/>
        </w:rPr>
        <w:t>Interpretation:</w:t>
      </w:r>
      <w:r w:rsidRPr="00C23A0C">
        <w:rPr>
          <w:rFonts w:ascii="Times New Roman" w:hAnsi="Times New Roman" w:cs="Times New Roman"/>
          <w:sz w:val="24"/>
          <w:szCs w:val="24"/>
        </w:rPr>
        <w:t xml:space="preserve"> The low overall similarity scores and a small class separation score (0.0004) indicated that while individual n-grams are highly predictive, their broader co-occurrence patterns across all documents show some overlap or are not perfectly distinct between positive and negative classes. This suggests that contextual usage of words, even strong sentiment indicators, can be complex.</w:t>
      </w:r>
    </w:p>
    <w:p w14:paraId="180C14E7" w14:textId="536943D4" w:rsidR="00C23A0C" w:rsidRDefault="00C23A0C" w:rsidP="00C23A0C">
      <w:pPr>
        <w:spacing w:line="360" w:lineRule="auto"/>
        <w:rPr>
          <w:rFonts w:ascii="Times New Roman" w:hAnsi="Times New Roman" w:cs="Times New Roman"/>
          <w:sz w:val="24"/>
          <w:szCs w:val="24"/>
        </w:rPr>
      </w:pPr>
      <w:r w:rsidRPr="00C23A0C">
        <w:rPr>
          <w:rFonts w:ascii="Times New Roman" w:hAnsi="Times New Roman" w:cs="Times New Roman"/>
          <w:b/>
          <w:bCs/>
          <w:sz w:val="24"/>
          <w:szCs w:val="24"/>
        </w:rPr>
        <w:t>Most Similar Cross-Class Pairs</w:t>
      </w:r>
      <w:r w:rsidRPr="00C23A0C">
        <w:rPr>
          <w:rFonts w:ascii="Times New Roman" w:hAnsi="Times New Roman" w:cs="Times New Roman"/>
          <w:sz w:val="24"/>
          <w:szCs w:val="24"/>
        </w:rPr>
        <w:t>: Pairs like ('thought that', 'would be') with a similarity of 0.0617 appeared in similar contexts, suggesting that these words describe movie attributes but contribute to opposite sentiments depending on other surrounding words. This highlights the importance of broader context for accurate sentiment detection.</w:t>
      </w:r>
    </w:p>
    <w:p w14:paraId="085C0239" w14:textId="44AA1DF7" w:rsidR="00C23A0C" w:rsidRDefault="00C23A0C" w:rsidP="000752FA">
      <w:pPr>
        <w:pStyle w:val="Heading2"/>
        <w:spacing w:line="360" w:lineRule="auto"/>
        <w:rPr>
          <w:rFonts w:ascii="Times New Roman" w:hAnsi="Times New Roman" w:cs="Times New Roman"/>
          <w:b/>
          <w:bCs/>
          <w:color w:val="auto"/>
          <w:sz w:val="28"/>
          <w:szCs w:val="28"/>
        </w:rPr>
      </w:pPr>
      <w:r w:rsidRPr="00C23A0C">
        <w:rPr>
          <w:rFonts w:ascii="Times New Roman" w:hAnsi="Times New Roman" w:cs="Times New Roman"/>
          <w:b/>
          <w:bCs/>
          <w:color w:val="auto"/>
          <w:sz w:val="28"/>
          <w:szCs w:val="28"/>
        </w:rPr>
        <w:t xml:space="preserve">4.5 Visualizations </w:t>
      </w:r>
    </w:p>
    <w:p w14:paraId="66E10EC6" w14:textId="6300A68E" w:rsidR="000752FA" w:rsidRDefault="000752FA" w:rsidP="000752FA">
      <w:pPr>
        <w:spacing w:line="360" w:lineRule="auto"/>
        <w:rPr>
          <w:rFonts w:ascii="Times New Roman" w:hAnsi="Times New Roman" w:cs="Times New Roman"/>
          <w:sz w:val="24"/>
          <w:szCs w:val="24"/>
        </w:rPr>
      </w:pPr>
      <w:r>
        <w:rPr>
          <w:rFonts w:ascii="Times New Roman" w:hAnsi="Times New Roman" w:cs="Times New Roman"/>
          <w:sz w:val="24"/>
          <w:szCs w:val="24"/>
        </w:rPr>
        <w:t xml:space="preserve">DMT and Cosine Similarity Matrix heatmaps </w:t>
      </w:r>
    </w:p>
    <w:p w14:paraId="311B4515" w14:textId="428ECAC4" w:rsidR="000752FA" w:rsidRDefault="000752FA" w:rsidP="00C23A0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8FD21C" wp14:editId="0F9AEDE2">
            <wp:extent cx="3578637" cy="3230381"/>
            <wp:effectExtent l="0" t="0" r="317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3639417" cy="3285246"/>
                    </a:xfrm>
                    <a:prstGeom prst="rect">
                      <a:avLst/>
                    </a:prstGeom>
                  </pic:spPr>
                </pic:pic>
              </a:graphicData>
            </a:graphic>
          </wp:inline>
        </w:drawing>
      </w:r>
      <w:r>
        <w:rPr>
          <w:rFonts w:ascii="Times New Roman" w:hAnsi="Times New Roman" w:cs="Times New Roman"/>
          <w:sz w:val="24"/>
          <w:szCs w:val="24"/>
        </w:rPr>
        <w:t xml:space="preserve"> </w:t>
      </w:r>
      <w:r>
        <w:rPr>
          <w:noProof/>
        </w:rPr>
        <w:drawing>
          <wp:inline distT="0" distB="0" distL="0" distR="0" wp14:anchorId="7B058815" wp14:editId="24A55D06">
            <wp:extent cx="3162924" cy="3098521"/>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
                      <a:extLst>
                        <a:ext uri="{28A0092B-C50C-407E-A947-70E740481C1C}">
                          <a14:useLocalDpi xmlns:a14="http://schemas.microsoft.com/office/drawing/2010/main" val="0"/>
                        </a:ext>
                      </a:extLst>
                    </a:blip>
                    <a:srcRect r="48525" b="47807"/>
                    <a:stretch/>
                  </pic:blipFill>
                  <pic:spPr bwMode="auto">
                    <a:xfrm>
                      <a:off x="0" y="0"/>
                      <a:ext cx="3191802" cy="3126811"/>
                    </a:xfrm>
                    <a:prstGeom prst="rect">
                      <a:avLst/>
                    </a:prstGeom>
                    <a:noFill/>
                    <a:ln>
                      <a:noFill/>
                    </a:ln>
                    <a:extLst>
                      <a:ext uri="{53640926-AAD7-44D8-BBD7-CCE9431645EC}">
                        <a14:shadowObscured xmlns:a14="http://schemas.microsoft.com/office/drawing/2010/main"/>
                      </a:ext>
                    </a:extLst>
                  </pic:spPr>
                </pic:pic>
              </a:graphicData>
            </a:graphic>
          </wp:inline>
        </w:drawing>
      </w:r>
    </w:p>
    <w:p w14:paraId="1CE5DBCF" w14:textId="77777777" w:rsidR="000752FA" w:rsidRDefault="000752FA" w:rsidP="000752FA">
      <w:pPr>
        <w:rPr>
          <w:rFonts w:ascii="Times New Roman" w:hAnsi="Times New Roman" w:cs="Times New Roman"/>
          <w:sz w:val="24"/>
          <w:szCs w:val="24"/>
        </w:rPr>
      </w:pPr>
      <w:r w:rsidRPr="000752FA">
        <w:rPr>
          <w:rFonts w:ascii="Times New Roman" w:hAnsi="Times New Roman" w:cs="Times New Roman"/>
          <w:sz w:val="24"/>
          <w:szCs w:val="24"/>
        </w:rPr>
        <w:t xml:space="preserve"> </w:t>
      </w:r>
    </w:p>
    <w:p w14:paraId="7B80E510" w14:textId="15BC78EA" w:rsidR="000752FA" w:rsidRPr="000752FA" w:rsidRDefault="000752FA" w:rsidP="000752FA">
      <w:pPr>
        <w:rPr>
          <w:rFonts w:ascii="Times New Roman" w:hAnsi="Times New Roman" w:cs="Times New Roman"/>
          <w:sz w:val="24"/>
          <w:szCs w:val="24"/>
        </w:rPr>
      </w:pPr>
      <w:r w:rsidRPr="000752FA">
        <w:rPr>
          <w:rFonts w:ascii="Times New Roman" w:hAnsi="Times New Roman" w:cs="Times New Roman"/>
          <w:sz w:val="24"/>
          <w:szCs w:val="24"/>
        </w:rPr>
        <w:t>Plots illustrating n-gram performance, vocabulary size, confusion matrix, and model metrics.</w:t>
      </w:r>
    </w:p>
    <w:p w14:paraId="50BACB79" w14:textId="1AE080B0" w:rsidR="000752FA" w:rsidRDefault="000752FA" w:rsidP="00C23A0C">
      <w:pPr>
        <w:rPr>
          <w:noProof/>
        </w:rPr>
      </w:pPr>
    </w:p>
    <w:p w14:paraId="217FF2CE" w14:textId="02210AAF" w:rsidR="000752FA" w:rsidRPr="000752FA" w:rsidRDefault="000752FA" w:rsidP="00C23A0C">
      <w:pPr>
        <w:rPr>
          <w:rFonts w:ascii="Times New Roman" w:hAnsi="Times New Roman" w:cs="Times New Roman"/>
          <w:sz w:val="24"/>
          <w:szCs w:val="24"/>
        </w:rPr>
      </w:pPr>
    </w:p>
    <w:p w14:paraId="228AB13B" w14:textId="729C092E" w:rsidR="00C23A0C" w:rsidRPr="00C23A0C" w:rsidRDefault="000752FA" w:rsidP="00C23A0C">
      <w:pPr>
        <w:rPr>
          <w:rFonts w:ascii="Times New Roman" w:hAnsi="Times New Roman" w:cs="Times New Roman"/>
          <w:sz w:val="24"/>
          <w:szCs w:val="24"/>
        </w:rPr>
      </w:pPr>
      <w:r>
        <w:rPr>
          <w:noProof/>
        </w:rPr>
        <w:lastRenderedPageBreak/>
        <w:drawing>
          <wp:inline distT="0" distB="0" distL="0" distR="0" wp14:anchorId="0AE05F6B" wp14:editId="6028BCCC">
            <wp:extent cx="6858000" cy="51295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5129530"/>
                    </a:xfrm>
                    <a:prstGeom prst="rect">
                      <a:avLst/>
                    </a:prstGeom>
                    <a:noFill/>
                    <a:ln>
                      <a:noFill/>
                    </a:ln>
                  </pic:spPr>
                </pic:pic>
              </a:graphicData>
            </a:graphic>
          </wp:inline>
        </w:drawing>
      </w:r>
    </w:p>
    <w:p w14:paraId="3BC65FF0" w14:textId="2BEA76F4" w:rsidR="00445037" w:rsidRPr="00445037" w:rsidRDefault="000752FA" w:rsidP="000752FA">
      <w:pPr>
        <w:rPr>
          <w:rFonts w:ascii="Times New Roman" w:hAnsi="Times New Roman" w:cs="Times New Roman"/>
          <w:sz w:val="24"/>
          <w:szCs w:val="24"/>
        </w:rPr>
      </w:pPr>
      <w:r w:rsidRPr="000752FA">
        <w:rPr>
          <w:rFonts w:ascii="Times New Roman" w:hAnsi="Times New Roman" w:cs="Times New Roman"/>
          <w:sz w:val="24"/>
          <w:szCs w:val="24"/>
        </w:rPr>
        <w:t>Graphs detailing error distribution, confidence levels in errors, and review length analysis for misclassified samples.</w:t>
      </w:r>
    </w:p>
    <w:p w14:paraId="7E28E326" w14:textId="3231CE5C" w:rsidR="00445037" w:rsidRPr="000752FA" w:rsidRDefault="00445037" w:rsidP="000752FA">
      <w:pPr>
        <w:rPr>
          <w:rFonts w:ascii="Times New Roman" w:hAnsi="Times New Roman" w:cs="Times New Roman"/>
          <w:sz w:val="24"/>
          <w:szCs w:val="24"/>
        </w:rPr>
      </w:pPr>
      <w:r>
        <w:rPr>
          <w:noProof/>
        </w:rPr>
        <w:drawing>
          <wp:inline distT="0" distB="0" distL="0" distR="0" wp14:anchorId="42774B9E" wp14:editId="04903914">
            <wp:extent cx="7011995" cy="3015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9">
                      <a:extLst>
                        <a:ext uri="{28A0092B-C50C-407E-A947-70E740481C1C}">
                          <a14:useLocalDpi xmlns:a14="http://schemas.microsoft.com/office/drawing/2010/main" val="0"/>
                        </a:ext>
                      </a:extLst>
                    </a:blip>
                    <a:srcRect r="-2352" b="46985"/>
                    <a:stretch/>
                  </pic:blipFill>
                  <pic:spPr bwMode="auto">
                    <a:xfrm>
                      <a:off x="0" y="0"/>
                      <a:ext cx="7065298" cy="3038347"/>
                    </a:xfrm>
                    <a:prstGeom prst="rect">
                      <a:avLst/>
                    </a:prstGeom>
                    <a:noFill/>
                    <a:ln>
                      <a:noFill/>
                    </a:ln>
                    <a:extLst>
                      <a:ext uri="{53640926-AAD7-44D8-BBD7-CCE9431645EC}">
                        <a14:shadowObscured xmlns:a14="http://schemas.microsoft.com/office/drawing/2010/main"/>
                      </a:ext>
                    </a:extLst>
                  </pic:spPr>
                </pic:pic>
              </a:graphicData>
            </a:graphic>
          </wp:inline>
        </w:drawing>
      </w:r>
    </w:p>
    <w:p w14:paraId="409609AA" w14:textId="0A2643C8" w:rsidR="0023749E" w:rsidRPr="0023749E" w:rsidRDefault="00445037" w:rsidP="0023749E">
      <w:r>
        <w:rPr>
          <w:noProof/>
        </w:rPr>
        <w:lastRenderedPageBreak/>
        <w:drawing>
          <wp:inline distT="0" distB="0" distL="0" distR="0" wp14:anchorId="3F57633F" wp14:editId="6716B649">
            <wp:extent cx="6994113" cy="24447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9">
                      <a:extLst>
                        <a:ext uri="{28A0092B-C50C-407E-A947-70E740481C1C}">
                          <a14:useLocalDpi xmlns:a14="http://schemas.microsoft.com/office/drawing/2010/main" val="0"/>
                        </a:ext>
                      </a:extLst>
                    </a:blip>
                    <a:srcRect t="52364" r="-1985"/>
                    <a:stretch/>
                  </pic:blipFill>
                  <pic:spPr bwMode="auto">
                    <a:xfrm>
                      <a:off x="0" y="0"/>
                      <a:ext cx="6994113" cy="2444711"/>
                    </a:xfrm>
                    <a:prstGeom prst="rect">
                      <a:avLst/>
                    </a:prstGeom>
                    <a:noFill/>
                    <a:ln>
                      <a:noFill/>
                    </a:ln>
                    <a:extLst>
                      <a:ext uri="{53640926-AAD7-44D8-BBD7-CCE9431645EC}">
                        <a14:shadowObscured xmlns:a14="http://schemas.microsoft.com/office/drawing/2010/main"/>
                      </a:ext>
                    </a:extLst>
                  </pic:spPr>
                </pic:pic>
              </a:graphicData>
            </a:graphic>
          </wp:inline>
        </w:drawing>
      </w:r>
    </w:p>
    <w:p w14:paraId="7BEF4A15" w14:textId="25F9FC25" w:rsidR="00445037" w:rsidRPr="00445037" w:rsidRDefault="00445037" w:rsidP="00445037">
      <w:pPr>
        <w:rPr>
          <w:rFonts w:ascii="Times New Roman" w:hAnsi="Times New Roman" w:cs="Times New Roman"/>
          <w:sz w:val="24"/>
          <w:szCs w:val="24"/>
        </w:rPr>
      </w:pPr>
      <w:r w:rsidRPr="00445037">
        <w:rPr>
          <w:rFonts w:ascii="Times New Roman" w:hAnsi="Times New Roman" w:cs="Times New Roman"/>
          <w:sz w:val="24"/>
          <w:szCs w:val="24"/>
        </w:rPr>
        <w:t>Histograms and bar charts comparing within-class and between-class cosine similarities of top predictive features.</w:t>
      </w:r>
    </w:p>
    <w:p w14:paraId="2C2DE6F1" w14:textId="5347936B" w:rsidR="00445037" w:rsidRPr="00445037" w:rsidRDefault="00445037" w:rsidP="00445037">
      <w:pPr>
        <w:rPr>
          <w:rFonts w:ascii="Times New Roman" w:hAnsi="Times New Roman" w:cs="Times New Roman"/>
          <w:sz w:val="24"/>
          <w:szCs w:val="24"/>
        </w:rPr>
      </w:pPr>
      <w:r>
        <w:rPr>
          <w:noProof/>
        </w:rPr>
        <w:drawing>
          <wp:inline distT="0" distB="0" distL="0" distR="0" wp14:anchorId="37293991" wp14:editId="4229A910">
            <wp:extent cx="6869151" cy="2932353"/>
            <wp:effectExtent l="0" t="0" r="825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7">
                      <a:extLst>
                        <a:ext uri="{28A0092B-C50C-407E-A947-70E740481C1C}">
                          <a14:useLocalDpi xmlns:a14="http://schemas.microsoft.com/office/drawing/2010/main" val="0"/>
                        </a:ext>
                      </a:extLst>
                    </a:blip>
                    <a:srcRect t="51149" r="-162"/>
                    <a:stretch/>
                  </pic:blipFill>
                  <pic:spPr bwMode="auto">
                    <a:xfrm>
                      <a:off x="0" y="0"/>
                      <a:ext cx="6869151" cy="2932353"/>
                    </a:xfrm>
                    <a:prstGeom prst="rect">
                      <a:avLst/>
                    </a:prstGeom>
                    <a:noFill/>
                    <a:ln>
                      <a:noFill/>
                    </a:ln>
                    <a:extLst>
                      <a:ext uri="{53640926-AAD7-44D8-BBD7-CCE9431645EC}">
                        <a14:shadowObscured xmlns:a14="http://schemas.microsoft.com/office/drawing/2010/main"/>
                      </a:ext>
                    </a:extLst>
                  </pic:spPr>
                </pic:pic>
              </a:graphicData>
            </a:graphic>
          </wp:inline>
        </w:drawing>
      </w:r>
    </w:p>
    <w:p w14:paraId="10F73277" w14:textId="1B67999A" w:rsidR="00445037" w:rsidRDefault="00445037" w:rsidP="00445037">
      <w:pPr>
        <w:pStyle w:val="Heading1"/>
        <w:numPr>
          <w:ilvl w:val="0"/>
          <w:numId w:val="3"/>
        </w:numPr>
        <w:rPr>
          <w:rFonts w:ascii="Times New Roman" w:hAnsi="Times New Roman" w:cs="Times New Roman"/>
          <w:b/>
          <w:bCs/>
          <w:color w:val="auto"/>
        </w:rPr>
      </w:pPr>
      <w:r w:rsidRPr="00445037">
        <w:rPr>
          <w:rFonts w:ascii="Times New Roman" w:hAnsi="Times New Roman" w:cs="Times New Roman"/>
          <w:b/>
          <w:bCs/>
          <w:color w:val="auto"/>
        </w:rPr>
        <w:t>Limitations and future works</w:t>
      </w:r>
    </w:p>
    <w:p w14:paraId="0BEFE4AE" w14:textId="04C45C42" w:rsidR="00445037" w:rsidRPr="00445037" w:rsidRDefault="00445037" w:rsidP="00445037">
      <w:pPr>
        <w:rPr>
          <w:rFonts w:ascii="Times New Roman" w:hAnsi="Times New Roman" w:cs="Times New Roman"/>
          <w:sz w:val="24"/>
          <w:szCs w:val="24"/>
        </w:rPr>
      </w:pPr>
      <w:r w:rsidRPr="00445037">
        <w:rPr>
          <w:rFonts w:ascii="Times New Roman" w:hAnsi="Times New Roman" w:cs="Times New Roman"/>
          <w:sz w:val="24"/>
          <w:szCs w:val="24"/>
        </w:rPr>
        <w:t>Limitations</w:t>
      </w:r>
    </w:p>
    <w:p w14:paraId="0D24A5EE" w14:textId="1DE4A118" w:rsidR="00445037" w:rsidRPr="00445037" w:rsidRDefault="00445037" w:rsidP="00445037">
      <w:pPr>
        <w:pStyle w:val="ListParagraph"/>
        <w:numPr>
          <w:ilvl w:val="0"/>
          <w:numId w:val="10"/>
        </w:numPr>
        <w:rPr>
          <w:rFonts w:ascii="Times New Roman" w:hAnsi="Times New Roman" w:cs="Times New Roman"/>
          <w:sz w:val="24"/>
          <w:szCs w:val="24"/>
        </w:rPr>
      </w:pPr>
      <w:r w:rsidRPr="00445037">
        <w:rPr>
          <w:rFonts w:ascii="Times New Roman" w:hAnsi="Times New Roman" w:cs="Times New Roman"/>
          <w:sz w:val="24"/>
          <w:szCs w:val="24"/>
        </w:rPr>
        <w:t>Sentiment Blindness of Traditional VSMs: As observed, `CountVectorizer` (and TF-IDF) primarily captures word frequency and co-occurrence, struggling with semantic nuances like sarcasm, irony, or negations without more sophisticated techniques.</w:t>
      </w:r>
    </w:p>
    <w:p w14:paraId="2457FCAA" w14:textId="54F07A38" w:rsidR="00445037" w:rsidRPr="00445037" w:rsidRDefault="00445037" w:rsidP="00445037">
      <w:pPr>
        <w:pStyle w:val="ListParagraph"/>
        <w:numPr>
          <w:ilvl w:val="0"/>
          <w:numId w:val="10"/>
        </w:numPr>
        <w:rPr>
          <w:rFonts w:ascii="Times New Roman" w:hAnsi="Times New Roman" w:cs="Times New Roman"/>
          <w:sz w:val="24"/>
          <w:szCs w:val="24"/>
        </w:rPr>
      </w:pPr>
      <w:r w:rsidRPr="00445037">
        <w:rPr>
          <w:rFonts w:ascii="Times New Roman" w:hAnsi="Times New Roman" w:cs="Times New Roman"/>
          <w:sz w:val="24"/>
          <w:szCs w:val="24"/>
        </w:rPr>
        <w:t>Lack of Contextual Understanding: The MNB model, based on bag-of-words features, has limited ability to understand the deeper semantic meaning or sequential dependencies in sentences.</w:t>
      </w:r>
    </w:p>
    <w:p w14:paraId="25B199BD" w14:textId="40CB6956" w:rsidR="00445037" w:rsidRPr="00445037" w:rsidRDefault="00445037" w:rsidP="00445037">
      <w:pPr>
        <w:rPr>
          <w:rFonts w:ascii="Times New Roman" w:hAnsi="Times New Roman" w:cs="Times New Roman"/>
          <w:sz w:val="24"/>
          <w:szCs w:val="24"/>
        </w:rPr>
      </w:pPr>
      <w:r w:rsidRPr="00445037">
        <w:rPr>
          <w:rFonts w:ascii="Times New Roman" w:hAnsi="Times New Roman" w:cs="Times New Roman"/>
          <w:sz w:val="24"/>
          <w:szCs w:val="24"/>
        </w:rPr>
        <w:t>Future Work</w:t>
      </w:r>
    </w:p>
    <w:p w14:paraId="29639DE9" w14:textId="7E9221CC" w:rsidR="00445037" w:rsidRPr="00445037" w:rsidRDefault="00445037" w:rsidP="00445037">
      <w:pPr>
        <w:rPr>
          <w:rFonts w:ascii="Times New Roman" w:hAnsi="Times New Roman" w:cs="Times New Roman"/>
          <w:sz w:val="24"/>
          <w:szCs w:val="24"/>
        </w:rPr>
      </w:pPr>
      <w:r w:rsidRPr="00445037">
        <w:rPr>
          <w:rFonts w:ascii="Times New Roman" w:hAnsi="Times New Roman" w:cs="Times New Roman"/>
          <w:sz w:val="24"/>
          <w:szCs w:val="24"/>
        </w:rPr>
        <w:t>1.  Advanced Vectorization: Explor</w:t>
      </w:r>
      <w:r w:rsidR="00975ECC">
        <w:rPr>
          <w:rFonts w:ascii="Times New Roman" w:hAnsi="Times New Roman" w:cs="Times New Roman"/>
          <w:sz w:val="24"/>
          <w:szCs w:val="24"/>
        </w:rPr>
        <w:t>ation could be done on</w:t>
      </w:r>
      <w:r w:rsidRPr="00445037">
        <w:rPr>
          <w:rFonts w:ascii="Times New Roman" w:hAnsi="Times New Roman" w:cs="Times New Roman"/>
          <w:sz w:val="24"/>
          <w:szCs w:val="24"/>
        </w:rPr>
        <w:t xml:space="preserve"> word embeddings (e.g., Word2Vec, GloVe, FastText) or contextual embeddings (e.g., BERT, RoBERTa) to capture deeper semantic relationships and context beyond n-grams.</w:t>
      </w:r>
    </w:p>
    <w:p w14:paraId="6DADBA99" w14:textId="5F45CF03" w:rsidR="00445037" w:rsidRPr="00445037" w:rsidRDefault="00445037" w:rsidP="00445037">
      <w:pPr>
        <w:rPr>
          <w:rFonts w:ascii="Times New Roman" w:hAnsi="Times New Roman" w:cs="Times New Roman"/>
          <w:sz w:val="24"/>
          <w:szCs w:val="24"/>
        </w:rPr>
      </w:pPr>
      <w:r w:rsidRPr="00445037">
        <w:rPr>
          <w:rFonts w:ascii="Times New Roman" w:hAnsi="Times New Roman" w:cs="Times New Roman"/>
          <w:sz w:val="24"/>
          <w:szCs w:val="24"/>
        </w:rPr>
        <w:t>2.  Deep Learning Models: Implement</w:t>
      </w:r>
      <w:r w:rsidR="00975ECC">
        <w:rPr>
          <w:rFonts w:ascii="Times New Roman" w:hAnsi="Times New Roman" w:cs="Times New Roman"/>
          <w:sz w:val="24"/>
          <w:szCs w:val="24"/>
        </w:rPr>
        <w:t>ing</w:t>
      </w:r>
      <w:r w:rsidRPr="00445037">
        <w:rPr>
          <w:rFonts w:ascii="Times New Roman" w:hAnsi="Times New Roman" w:cs="Times New Roman"/>
          <w:sz w:val="24"/>
          <w:szCs w:val="24"/>
        </w:rPr>
        <w:t xml:space="preserve"> neural network architectures such as Recurrent Neural Networks (RNNs), Long Short-Term Memory (LSTMs), or Transformer-based models, which are generally more adept at </w:t>
      </w:r>
      <w:r w:rsidRPr="00445037">
        <w:rPr>
          <w:rFonts w:ascii="Times New Roman" w:hAnsi="Times New Roman" w:cs="Times New Roman"/>
          <w:sz w:val="24"/>
          <w:szCs w:val="24"/>
        </w:rPr>
        <w:lastRenderedPageBreak/>
        <w:t>handling sequential data and complex language patterns, potentially improving performance on nuanced reviews.</w:t>
      </w:r>
    </w:p>
    <w:p w14:paraId="707C74D8" w14:textId="37A75D12" w:rsidR="00445037" w:rsidRPr="00975ECC" w:rsidRDefault="00445037" w:rsidP="00445037">
      <w:pPr>
        <w:rPr>
          <w:rFonts w:ascii="Times New Roman" w:hAnsi="Times New Roman" w:cs="Times New Roman"/>
          <w:sz w:val="24"/>
          <w:szCs w:val="24"/>
        </w:rPr>
      </w:pPr>
      <w:r w:rsidRPr="00445037">
        <w:rPr>
          <w:rFonts w:ascii="Times New Roman" w:hAnsi="Times New Roman" w:cs="Times New Roman"/>
          <w:sz w:val="24"/>
          <w:szCs w:val="24"/>
        </w:rPr>
        <w:t>3.  Sarcasm Detection: Develop</w:t>
      </w:r>
      <w:r w:rsidR="00975ECC">
        <w:rPr>
          <w:rFonts w:ascii="Times New Roman" w:hAnsi="Times New Roman" w:cs="Times New Roman"/>
          <w:sz w:val="24"/>
          <w:szCs w:val="24"/>
        </w:rPr>
        <w:t>ment of</w:t>
      </w:r>
      <w:r w:rsidRPr="00445037">
        <w:rPr>
          <w:rFonts w:ascii="Times New Roman" w:hAnsi="Times New Roman" w:cs="Times New Roman"/>
          <w:sz w:val="24"/>
          <w:szCs w:val="24"/>
        </w:rPr>
        <w:t xml:space="preserve"> specific strategies or integrat</w:t>
      </w:r>
      <w:r w:rsidR="00975ECC">
        <w:rPr>
          <w:rFonts w:ascii="Times New Roman" w:hAnsi="Times New Roman" w:cs="Times New Roman"/>
          <w:sz w:val="24"/>
          <w:szCs w:val="24"/>
        </w:rPr>
        <w:t>ion of</w:t>
      </w:r>
      <w:r w:rsidRPr="00445037">
        <w:rPr>
          <w:rFonts w:ascii="Times New Roman" w:hAnsi="Times New Roman" w:cs="Times New Roman"/>
          <w:sz w:val="24"/>
          <w:szCs w:val="24"/>
        </w:rPr>
        <w:t xml:space="preserve"> models explicitly designed to detect sarcasm and irony, which were identified as major sources of misclassification.</w:t>
      </w:r>
    </w:p>
    <w:p w14:paraId="0440B443" w14:textId="77777777" w:rsidR="0023749E" w:rsidRPr="0023749E" w:rsidRDefault="0023749E" w:rsidP="0023749E"/>
    <w:p w14:paraId="3F14B693" w14:textId="77777777" w:rsidR="0023749E" w:rsidRPr="0023749E" w:rsidRDefault="0023749E" w:rsidP="0023749E">
      <w:pPr>
        <w:rPr>
          <w:rFonts w:ascii="Times New Roman" w:hAnsi="Times New Roman" w:cs="Times New Roman"/>
          <w:sz w:val="24"/>
          <w:szCs w:val="24"/>
        </w:rPr>
      </w:pPr>
    </w:p>
    <w:p w14:paraId="355F8984" w14:textId="77777777" w:rsidR="0023749E" w:rsidRPr="0023749E" w:rsidRDefault="0023749E" w:rsidP="0023749E"/>
    <w:p w14:paraId="192A13A8" w14:textId="77777777" w:rsidR="0023749E" w:rsidRPr="0023749E" w:rsidRDefault="0023749E" w:rsidP="0023749E">
      <w:pPr>
        <w:spacing w:line="360" w:lineRule="auto"/>
        <w:rPr>
          <w:rFonts w:ascii="Times New Roman" w:hAnsi="Times New Roman" w:cs="Times New Roman"/>
          <w:sz w:val="24"/>
          <w:szCs w:val="24"/>
        </w:rPr>
      </w:pPr>
    </w:p>
    <w:p w14:paraId="5D0D67B5" w14:textId="77777777" w:rsidR="0023749E" w:rsidRPr="0023749E" w:rsidRDefault="0023749E" w:rsidP="0023749E"/>
    <w:p w14:paraId="492A600D" w14:textId="77777777" w:rsidR="0023749E" w:rsidRPr="0023749E" w:rsidRDefault="0023749E" w:rsidP="0023749E">
      <w:pPr>
        <w:rPr>
          <w:rFonts w:ascii="Times New Roman" w:hAnsi="Times New Roman" w:cs="Times New Roman"/>
        </w:rPr>
      </w:pPr>
    </w:p>
    <w:p w14:paraId="0F9B1E2C" w14:textId="77777777" w:rsidR="00DE0A98" w:rsidRPr="00DE0A98" w:rsidRDefault="00DE0A98" w:rsidP="00DE0A98"/>
    <w:p w14:paraId="442D5B04" w14:textId="77777777" w:rsidR="00DE0A98" w:rsidRDefault="00DE0A98" w:rsidP="00026140">
      <w:pPr>
        <w:spacing w:line="240" w:lineRule="auto"/>
        <w:rPr>
          <w:rFonts w:ascii="Times New Roman" w:hAnsi="Times New Roman" w:cs="Times New Roman"/>
          <w:sz w:val="24"/>
          <w:szCs w:val="24"/>
        </w:rPr>
      </w:pPr>
    </w:p>
    <w:p w14:paraId="541D7D3E" w14:textId="77777777" w:rsidR="0019746C" w:rsidRPr="00026140" w:rsidRDefault="0019746C" w:rsidP="00026140">
      <w:pPr>
        <w:spacing w:line="240" w:lineRule="auto"/>
        <w:rPr>
          <w:rFonts w:ascii="Times New Roman" w:hAnsi="Times New Roman" w:cs="Times New Roman"/>
          <w:sz w:val="24"/>
          <w:szCs w:val="24"/>
        </w:rPr>
      </w:pPr>
    </w:p>
    <w:p w14:paraId="4185B983" w14:textId="77777777" w:rsidR="00026140" w:rsidRPr="00026140" w:rsidRDefault="00026140" w:rsidP="00026140"/>
    <w:p w14:paraId="1123ED24" w14:textId="4A6FE3BC" w:rsidR="00486392" w:rsidRDefault="00486392" w:rsidP="00486392"/>
    <w:p w14:paraId="77259F40" w14:textId="795B4CBD" w:rsidR="00486392" w:rsidRDefault="00486392" w:rsidP="00486392"/>
    <w:p w14:paraId="3E9BDD7B" w14:textId="7C8C8408" w:rsidR="00486392" w:rsidRDefault="00486392" w:rsidP="00486392"/>
    <w:p w14:paraId="35B22AA2" w14:textId="77777777" w:rsidR="00486392" w:rsidRPr="00486392" w:rsidRDefault="00486392" w:rsidP="00486392"/>
    <w:p w14:paraId="12DC2132" w14:textId="77777777" w:rsidR="00486392" w:rsidRPr="00486392" w:rsidRDefault="00486392" w:rsidP="00026140"/>
    <w:p w14:paraId="46659B97" w14:textId="77777777" w:rsidR="002636D9" w:rsidRPr="002636D9" w:rsidRDefault="002636D9" w:rsidP="002636D9">
      <w:pPr>
        <w:spacing w:line="360" w:lineRule="auto"/>
        <w:ind w:left="360"/>
        <w:rPr>
          <w:rFonts w:ascii="Times New Roman" w:hAnsi="Times New Roman" w:cs="Times New Roman"/>
          <w:sz w:val="24"/>
          <w:szCs w:val="24"/>
        </w:rPr>
      </w:pPr>
    </w:p>
    <w:p w14:paraId="33B0F240" w14:textId="77777777" w:rsidR="002636D9" w:rsidRPr="002636D9" w:rsidRDefault="002636D9" w:rsidP="002636D9">
      <w:pPr>
        <w:spacing w:line="360" w:lineRule="auto"/>
        <w:rPr>
          <w:rFonts w:ascii="Times New Roman" w:hAnsi="Times New Roman" w:cs="Times New Roman"/>
          <w:sz w:val="24"/>
          <w:szCs w:val="24"/>
        </w:rPr>
      </w:pPr>
    </w:p>
    <w:p w14:paraId="061B2223" w14:textId="77777777" w:rsidR="002636D9" w:rsidRPr="002636D9" w:rsidRDefault="002636D9" w:rsidP="002636D9"/>
    <w:p w14:paraId="53F11449" w14:textId="77777777" w:rsidR="001C7499" w:rsidRPr="001C7499" w:rsidRDefault="001C7499" w:rsidP="001C7499">
      <w:pPr>
        <w:spacing w:line="360" w:lineRule="auto"/>
        <w:rPr>
          <w:rFonts w:ascii="Times New Roman" w:hAnsi="Times New Roman" w:cs="Times New Roman"/>
          <w:sz w:val="24"/>
          <w:szCs w:val="24"/>
        </w:rPr>
      </w:pPr>
    </w:p>
    <w:p w14:paraId="59CE38BD" w14:textId="77777777" w:rsidR="001C7499" w:rsidRPr="001C7499" w:rsidRDefault="001C7499" w:rsidP="001C7499"/>
    <w:p w14:paraId="65454E5B" w14:textId="77777777" w:rsidR="001C7499" w:rsidRPr="001C7499" w:rsidRDefault="001C7499" w:rsidP="001C7499"/>
    <w:p w14:paraId="466FFF89" w14:textId="77777777" w:rsidR="001C7499" w:rsidRPr="001C7499" w:rsidRDefault="001C7499" w:rsidP="001C7499"/>
    <w:p w14:paraId="78ED7156" w14:textId="77777777" w:rsidR="001C7499" w:rsidRPr="001C7499" w:rsidRDefault="001C7499" w:rsidP="001C7499"/>
    <w:p w14:paraId="1CC7D1D8" w14:textId="77777777" w:rsidR="00EC0B0C" w:rsidRPr="00EC0B0C" w:rsidRDefault="00EC0B0C" w:rsidP="00EC0B0C"/>
    <w:p w14:paraId="1FEEBB20" w14:textId="77777777" w:rsidR="00EC0B0C" w:rsidRPr="00EC0B0C" w:rsidRDefault="00EC0B0C" w:rsidP="00EC0B0C">
      <w:pPr>
        <w:spacing w:line="360" w:lineRule="auto"/>
        <w:ind w:left="360"/>
        <w:rPr>
          <w:rFonts w:ascii="Times New Roman" w:hAnsi="Times New Roman" w:cs="Times New Roman"/>
          <w:sz w:val="24"/>
          <w:szCs w:val="24"/>
        </w:rPr>
      </w:pPr>
    </w:p>
    <w:p w14:paraId="129948DC" w14:textId="77777777" w:rsidR="00EC0B0C" w:rsidRPr="00EC0B0C" w:rsidRDefault="00EC0B0C" w:rsidP="00EC0B0C">
      <w:pPr>
        <w:spacing w:line="360" w:lineRule="auto"/>
        <w:rPr>
          <w:rFonts w:ascii="Times New Roman" w:hAnsi="Times New Roman" w:cs="Times New Roman"/>
          <w:sz w:val="24"/>
          <w:szCs w:val="24"/>
        </w:rPr>
      </w:pPr>
    </w:p>
    <w:p w14:paraId="57C5527A" w14:textId="77777777" w:rsidR="00DA39AB" w:rsidRPr="00DA39AB" w:rsidRDefault="00DA39AB" w:rsidP="00DA39AB"/>
    <w:p w14:paraId="43358856" w14:textId="77777777" w:rsidR="00DA39AB" w:rsidRPr="00DA39AB" w:rsidRDefault="00DA39AB" w:rsidP="00DA39AB"/>
    <w:p w14:paraId="2ABD94FD" w14:textId="77777777" w:rsidR="001743BD" w:rsidRPr="00E02710" w:rsidRDefault="001743BD" w:rsidP="001743BD">
      <w:pPr>
        <w:spacing w:line="360" w:lineRule="auto"/>
        <w:ind w:left="360"/>
      </w:pPr>
    </w:p>
    <w:p w14:paraId="5DCFBA51" w14:textId="77777777" w:rsidR="00E02710" w:rsidRPr="00E02710" w:rsidRDefault="00E02710" w:rsidP="00E02710">
      <w:pPr>
        <w:rPr>
          <w:rFonts w:ascii="Times New Roman" w:hAnsi="Times New Roman" w:cs="Times New Roman"/>
          <w:sz w:val="24"/>
          <w:szCs w:val="24"/>
        </w:rPr>
      </w:pPr>
    </w:p>
    <w:p w14:paraId="1E200099" w14:textId="77777777" w:rsidR="00E02710" w:rsidRPr="00E02710" w:rsidRDefault="00E02710" w:rsidP="00E02710"/>
    <w:p w14:paraId="089A8F0E" w14:textId="77777777" w:rsidR="004B2DF7" w:rsidRPr="004B2DF7" w:rsidRDefault="004B2DF7" w:rsidP="004B2DF7"/>
    <w:p w14:paraId="2C6EB393" w14:textId="0500D375" w:rsidR="004B2DF7" w:rsidRPr="004B2DF7" w:rsidRDefault="004B2DF7" w:rsidP="004B2DF7"/>
    <w:p w14:paraId="63FE3065" w14:textId="2DEBDDAE" w:rsidR="004B2DF7" w:rsidRPr="004B2DF7" w:rsidRDefault="004B2DF7" w:rsidP="004B2DF7">
      <w:pPr>
        <w:spacing w:line="360" w:lineRule="auto"/>
        <w:ind w:left="360"/>
        <w:rPr>
          <w:rFonts w:ascii="Times New Roman" w:hAnsi="Times New Roman" w:cs="Times New Roman"/>
          <w:sz w:val="24"/>
          <w:szCs w:val="24"/>
        </w:rPr>
      </w:pPr>
    </w:p>
    <w:p w14:paraId="5D5E50CC" w14:textId="77777777" w:rsidR="004B2DF7" w:rsidRPr="004B2DF7" w:rsidRDefault="004B2DF7" w:rsidP="004B2DF7"/>
    <w:sectPr w:rsidR="004B2DF7" w:rsidRPr="004B2DF7" w:rsidSect="00702B8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5F4F95"/>
    <w:multiLevelType w:val="hybridMultilevel"/>
    <w:tmpl w:val="78586176"/>
    <w:lvl w:ilvl="0" w:tplc="4B4C37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852F98"/>
    <w:multiLevelType w:val="hybridMultilevel"/>
    <w:tmpl w:val="087E1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0F525B"/>
    <w:multiLevelType w:val="hybridMultilevel"/>
    <w:tmpl w:val="82FEB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243F68"/>
    <w:multiLevelType w:val="hybridMultilevel"/>
    <w:tmpl w:val="75C44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EA1920"/>
    <w:multiLevelType w:val="hybridMultilevel"/>
    <w:tmpl w:val="354402FE"/>
    <w:lvl w:ilvl="0" w:tplc="1DB28C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872FD8"/>
    <w:multiLevelType w:val="multilevel"/>
    <w:tmpl w:val="F0D489D6"/>
    <w:lvl w:ilvl="0">
      <w:start w:val="1"/>
      <w:numFmt w:val="decimal"/>
      <w:lvlText w:val="%1."/>
      <w:lvlJc w:val="left"/>
      <w:pPr>
        <w:ind w:left="720" w:hanging="360"/>
      </w:pPr>
      <w:rPr>
        <w:rFonts w:hint="default"/>
        <w:color w:val="auto"/>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4CEB0AD1"/>
    <w:multiLevelType w:val="hybridMultilevel"/>
    <w:tmpl w:val="43DA5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7D117B"/>
    <w:multiLevelType w:val="hybridMultilevel"/>
    <w:tmpl w:val="BB44D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267EEA"/>
    <w:multiLevelType w:val="hybridMultilevel"/>
    <w:tmpl w:val="41024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4A56DB"/>
    <w:multiLevelType w:val="multilevel"/>
    <w:tmpl w:val="3E968A3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209418846">
    <w:abstractNumId w:val="4"/>
  </w:num>
  <w:num w:numId="2" w16cid:durableId="1211957668">
    <w:abstractNumId w:val="0"/>
  </w:num>
  <w:num w:numId="3" w16cid:durableId="1285232044">
    <w:abstractNumId w:val="5"/>
  </w:num>
  <w:num w:numId="4" w16cid:durableId="1838223583">
    <w:abstractNumId w:val="9"/>
  </w:num>
  <w:num w:numId="5" w16cid:durableId="1195852965">
    <w:abstractNumId w:val="2"/>
  </w:num>
  <w:num w:numId="6" w16cid:durableId="839277221">
    <w:abstractNumId w:val="3"/>
  </w:num>
  <w:num w:numId="7" w16cid:durableId="256064510">
    <w:abstractNumId w:val="6"/>
  </w:num>
  <w:num w:numId="8" w16cid:durableId="1475948862">
    <w:abstractNumId w:val="7"/>
  </w:num>
  <w:num w:numId="9" w16cid:durableId="1368677129">
    <w:abstractNumId w:val="1"/>
  </w:num>
  <w:num w:numId="10" w16cid:durableId="13676366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B82"/>
    <w:rsid w:val="000015A2"/>
    <w:rsid w:val="00026140"/>
    <w:rsid w:val="000752FA"/>
    <w:rsid w:val="001743BD"/>
    <w:rsid w:val="0019746C"/>
    <w:rsid w:val="001C7499"/>
    <w:rsid w:val="0023749E"/>
    <w:rsid w:val="002636D9"/>
    <w:rsid w:val="00445037"/>
    <w:rsid w:val="00486392"/>
    <w:rsid w:val="004B2DF7"/>
    <w:rsid w:val="004F08D1"/>
    <w:rsid w:val="00702B82"/>
    <w:rsid w:val="00975ECC"/>
    <w:rsid w:val="00A65F42"/>
    <w:rsid w:val="00AD3FFA"/>
    <w:rsid w:val="00C23A0C"/>
    <w:rsid w:val="00C375AC"/>
    <w:rsid w:val="00DA39AB"/>
    <w:rsid w:val="00DE0A98"/>
    <w:rsid w:val="00E02710"/>
    <w:rsid w:val="00EC0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B7086"/>
  <w15:chartTrackingRefBased/>
  <w15:docId w15:val="{3E643381-7A7E-4A04-936C-E8786DA99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B8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B2D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02B8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B8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02B8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375AC"/>
    <w:pPr>
      <w:ind w:left="720"/>
      <w:contextualSpacing/>
    </w:pPr>
  </w:style>
  <w:style w:type="character" w:customStyle="1" w:styleId="Heading2Char">
    <w:name w:val="Heading 2 Char"/>
    <w:basedOn w:val="DefaultParagraphFont"/>
    <w:link w:val="Heading2"/>
    <w:uiPriority w:val="9"/>
    <w:rsid w:val="004B2DF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B2DF7"/>
    <w:rPr>
      <w:color w:val="0563C1" w:themeColor="hyperlink"/>
      <w:u w:val="single"/>
    </w:rPr>
  </w:style>
  <w:style w:type="character" w:styleId="UnresolvedMention">
    <w:name w:val="Unresolved Mention"/>
    <w:basedOn w:val="DefaultParagraphFont"/>
    <w:uiPriority w:val="99"/>
    <w:semiHidden/>
    <w:unhideWhenUsed/>
    <w:rsid w:val="004B2DF7"/>
    <w:rPr>
      <w:color w:val="605E5C"/>
      <w:shd w:val="clear" w:color="auto" w:fill="E1DFDD"/>
    </w:rPr>
  </w:style>
  <w:style w:type="table" w:styleId="TableGrid">
    <w:name w:val="Table Grid"/>
    <w:basedOn w:val="TableNormal"/>
    <w:uiPriority w:val="39"/>
    <w:rsid w:val="004863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765965">
      <w:bodyDiv w:val="1"/>
      <w:marLeft w:val="0"/>
      <w:marRight w:val="0"/>
      <w:marTop w:val="0"/>
      <w:marBottom w:val="0"/>
      <w:divBdr>
        <w:top w:val="none" w:sz="0" w:space="0" w:color="auto"/>
        <w:left w:val="none" w:sz="0" w:space="0" w:color="auto"/>
        <w:bottom w:val="none" w:sz="0" w:space="0" w:color="auto"/>
        <w:right w:val="none" w:sz="0" w:space="0" w:color="auto"/>
      </w:divBdr>
      <w:divsChild>
        <w:div w:id="870992835">
          <w:marLeft w:val="0"/>
          <w:marRight w:val="0"/>
          <w:marTop w:val="0"/>
          <w:marBottom w:val="0"/>
          <w:divBdr>
            <w:top w:val="none" w:sz="0" w:space="0" w:color="auto"/>
            <w:left w:val="none" w:sz="0" w:space="0" w:color="auto"/>
            <w:bottom w:val="none" w:sz="0" w:space="0" w:color="auto"/>
            <w:right w:val="none" w:sz="0" w:space="0" w:color="auto"/>
          </w:divBdr>
          <w:divsChild>
            <w:div w:id="1600990767">
              <w:marLeft w:val="0"/>
              <w:marRight w:val="0"/>
              <w:marTop w:val="0"/>
              <w:marBottom w:val="0"/>
              <w:divBdr>
                <w:top w:val="none" w:sz="0" w:space="0" w:color="auto"/>
                <w:left w:val="none" w:sz="0" w:space="0" w:color="auto"/>
                <w:bottom w:val="none" w:sz="0" w:space="0" w:color="auto"/>
                <w:right w:val="none" w:sz="0" w:space="0" w:color="auto"/>
              </w:divBdr>
            </w:div>
            <w:div w:id="1296183617">
              <w:marLeft w:val="0"/>
              <w:marRight w:val="0"/>
              <w:marTop w:val="0"/>
              <w:marBottom w:val="0"/>
              <w:divBdr>
                <w:top w:val="none" w:sz="0" w:space="0" w:color="auto"/>
                <w:left w:val="none" w:sz="0" w:space="0" w:color="auto"/>
                <w:bottom w:val="none" w:sz="0" w:space="0" w:color="auto"/>
                <w:right w:val="none" w:sz="0" w:space="0" w:color="auto"/>
              </w:divBdr>
            </w:div>
            <w:div w:id="664938363">
              <w:marLeft w:val="0"/>
              <w:marRight w:val="0"/>
              <w:marTop w:val="0"/>
              <w:marBottom w:val="0"/>
              <w:divBdr>
                <w:top w:val="none" w:sz="0" w:space="0" w:color="auto"/>
                <w:left w:val="none" w:sz="0" w:space="0" w:color="auto"/>
                <w:bottom w:val="none" w:sz="0" w:space="0" w:color="auto"/>
                <w:right w:val="none" w:sz="0" w:space="0" w:color="auto"/>
              </w:divBdr>
            </w:div>
            <w:div w:id="975070083">
              <w:marLeft w:val="0"/>
              <w:marRight w:val="0"/>
              <w:marTop w:val="0"/>
              <w:marBottom w:val="0"/>
              <w:divBdr>
                <w:top w:val="none" w:sz="0" w:space="0" w:color="auto"/>
                <w:left w:val="none" w:sz="0" w:space="0" w:color="auto"/>
                <w:bottom w:val="none" w:sz="0" w:space="0" w:color="auto"/>
                <w:right w:val="none" w:sz="0" w:space="0" w:color="auto"/>
              </w:divBdr>
            </w:div>
            <w:div w:id="909189570">
              <w:marLeft w:val="0"/>
              <w:marRight w:val="0"/>
              <w:marTop w:val="0"/>
              <w:marBottom w:val="0"/>
              <w:divBdr>
                <w:top w:val="none" w:sz="0" w:space="0" w:color="auto"/>
                <w:left w:val="none" w:sz="0" w:space="0" w:color="auto"/>
                <w:bottom w:val="none" w:sz="0" w:space="0" w:color="auto"/>
                <w:right w:val="none" w:sz="0" w:space="0" w:color="auto"/>
              </w:divBdr>
            </w:div>
            <w:div w:id="65060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00326">
      <w:bodyDiv w:val="1"/>
      <w:marLeft w:val="0"/>
      <w:marRight w:val="0"/>
      <w:marTop w:val="0"/>
      <w:marBottom w:val="0"/>
      <w:divBdr>
        <w:top w:val="none" w:sz="0" w:space="0" w:color="auto"/>
        <w:left w:val="none" w:sz="0" w:space="0" w:color="auto"/>
        <w:bottom w:val="none" w:sz="0" w:space="0" w:color="auto"/>
        <w:right w:val="none" w:sz="0" w:space="0" w:color="auto"/>
      </w:divBdr>
      <w:divsChild>
        <w:div w:id="1442719937">
          <w:marLeft w:val="0"/>
          <w:marRight w:val="0"/>
          <w:marTop w:val="0"/>
          <w:marBottom w:val="0"/>
          <w:divBdr>
            <w:top w:val="none" w:sz="0" w:space="0" w:color="auto"/>
            <w:left w:val="none" w:sz="0" w:space="0" w:color="auto"/>
            <w:bottom w:val="none" w:sz="0" w:space="0" w:color="auto"/>
            <w:right w:val="none" w:sz="0" w:space="0" w:color="auto"/>
          </w:divBdr>
          <w:divsChild>
            <w:div w:id="15970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44041">
      <w:bodyDiv w:val="1"/>
      <w:marLeft w:val="0"/>
      <w:marRight w:val="0"/>
      <w:marTop w:val="0"/>
      <w:marBottom w:val="0"/>
      <w:divBdr>
        <w:top w:val="none" w:sz="0" w:space="0" w:color="auto"/>
        <w:left w:val="none" w:sz="0" w:space="0" w:color="auto"/>
        <w:bottom w:val="none" w:sz="0" w:space="0" w:color="auto"/>
        <w:right w:val="none" w:sz="0" w:space="0" w:color="auto"/>
      </w:divBdr>
      <w:divsChild>
        <w:div w:id="284627219">
          <w:marLeft w:val="0"/>
          <w:marRight w:val="0"/>
          <w:marTop w:val="0"/>
          <w:marBottom w:val="0"/>
          <w:divBdr>
            <w:top w:val="none" w:sz="0" w:space="0" w:color="auto"/>
            <w:left w:val="none" w:sz="0" w:space="0" w:color="auto"/>
            <w:bottom w:val="none" w:sz="0" w:space="0" w:color="auto"/>
            <w:right w:val="none" w:sz="0" w:space="0" w:color="auto"/>
          </w:divBdr>
          <w:divsChild>
            <w:div w:id="1825317501">
              <w:marLeft w:val="0"/>
              <w:marRight w:val="0"/>
              <w:marTop w:val="0"/>
              <w:marBottom w:val="0"/>
              <w:divBdr>
                <w:top w:val="none" w:sz="0" w:space="0" w:color="auto"/>
                <w:left w:val="none" w:sz="0" w:space="0" w:color="auto"/>
                <w:bottom w:val="none" w:sz="0" w:space="0" w:color="auto"/>
                <w:right w:val="none" w:sz="0" w:space="0" w:color="auto"/>
              </w:divBdr>
            </w:div>
            <w:div w:id="433596506">
              <w:marLeft w:val="0"/>
              <w:marRight w:val="0"/>
              <w:marTop w:val="0"/>
              <w:marBottom w:val="0"/>
              <w:divBdr>
                <w:top w:val="none" w:sz="0" w:space="0" w:color="auto"/>
                <w:left w:val="none" w:sz="0" w:space="0" w:color="auto"/>
                <w:bottom w:val="none" w:sz="0" w:space="0" w:color="auto"/>
                <w:right w:val="none" w:sz="0" w:space="0" w:color="auto"/>
              </w:divBdr>
            </w:div>
            <w:div w:id="669991308">
              <w:marLeft w:val="0"/>
              <w:marRight w:val="0"/>
              <w:marTop w:val="0"/>
              <w:marBottom w:val="0"/>
              <w:divBdr>
                <w:top w:val="none" w:sz="0" w:space="0" w:color="auto"/>
                <w:left w:val="none" w:sz="0" w:space="0" w:color="auto"/>
                <w:bottom w:val="none" w:sz="0" w:space="0" w:color="auto"/>
                <w:right w:val="none" w:sz="0" w:space="0" w:color="auto"/>
              </w:divBdr>
            </w:div>
            <w:div w:id="858540908">
              <w:marLeft w:val="0"/>
              <w:marRight w:val="0"/>
              <w:marTop w:val="0"/>
              <w:marBottom w:val="0"/>
              <w:divBdr>
                <w:top w:val="none" w:sz="0" w:space="0" w:color="auto"/>
                <w:left w:val="none" w:sz="0" w:space="0" w:color="auto"/>
                <w:bottom w:val="none" w:sz="0" w:space="0" w:color="auto"/>
                <w:right w:val="none" w:sz="0" w:space="0" w:color="auto"/>
              </w:divBdr>
            </w:div>
            <w:div w:id="116457728">
              <w:marLeft w:val="0"/>
              <w:marRight w:val="0"/>
              <w:marTop w:val="0"/>
              <w:marBottom w:val="0"/>
              <w:divBdr>
                <w:top w:val="none" w:sz="0" w:space="0" w:color="auto"/>
                <w:left w:val="none" w:sz="0" w:space="0" w:color="auto"/>
                <w:bottom w:val="none" w:sz="0" w:space="0" w:color="auto"/>
                <w:right w:val="none" w:sz="0" w:space="0" w:color="auto"/>
              </w:divBdr>
            </w:div>
            <w:div w:id="1706712306">
              <w:marLeft w:val="0"/>
              <w:marRight w:val="0"/>
              <w:marTop w:val="0"/>
              <w:marBottom w:val="0"/>
              <w:divBdr>
                <w:top w:val="none" w:sz="0" w:space="0" w:color="auto"/>
                <w:left w:val="none" w:sz="0" w:space="0" w:color="auto"/>
                <w:bottom w:val="none" w:sz="0" w:space="0" w:color="auto"/>
                <w:right w:val="none" w:sz="0" w:space="0" w:color="auto"/>
              </w:divBdr>
            </w:div>
            <w:div w:id="1442872145">
              <w:marLeft w:val="0"/>
              <w:marRight w:val="0"/>
              <w:marTop w:val="0"/>
              <w:marBottom w:val="0"/>
              <w:divBdr>
                <w:top w:val="none" w:sz="0" w:space="0" w:color="auto"/>
                <w:left w:val="none" w:sz="0" w:space="0" w:color="auto"/>
                <w:bottom w:val="none" w:sz="0" w:space="0" w:color="auto"/>
                <w:right w:val="none" w:sz="0" w:space="0" w:color="auto"/>
              </w:divBdr>
            </w:div>
            <w:div w:id="184277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18953">
      <w:bodyDiv w:val="1"/>
      <w:marLeft w:val="0"/>
      <w:marRight w:val="0"/>
      <w:marTop w:val="0"/>
      <w:marBottom w:val="0"/>
      <w:divBdr>
        <w:top w:val="none" w:sz="0" w:space="0" w:color="auto"/>
        <w:left w:val="none" w:sz="0" w:space="0" w:color="auto"/>
        <w:bottom w:val="none" w:sz="0" w:space="0" w:color="auto"/>
        <w:right w:val="none" w:sz="0" w:space="0" w:color="auto"/>
      </w:divBdr>
      <w:divsChild>
        <w:div w:id="380179835">
          <w:marLeft w:val="0"/>
          <w:marRight w:val="0"/>
          <w:marTop w:val="0"/>
          <w:marBottom w:val="0"/>
          <w:divBdr>
            <w:top w:val="none" w:sz="0" w:space="0" w:color="auto"/>
            <w:left w:val="none" w:sz="0" w:space="0" w:color="auto"/>
            <w:bottom w:val="none" w:sz="0" w:space="0" w:color="auto"/>
            <w:right w:val="none" w:sz="0" w:space="0" w:color="auto"/>
          </w:divBdr>
          <w:divsChild>
            <w:div w:id="147260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80115">
      <w:bodyDiv w:val="1"/>
      <w:marLeft w:val="0"/>
      <w:marRight w:val="0"/>
      <w:marTop w:val="0"/>
      <w:marBottom w:val="0"/>
      <w:divBdr>
        <w:top w:val="none" w:sz="0" w:space="0" w:color="auto"/>
        <w:left w:val="none" w:sz="0" w:space="0" w:color="auto"/>
        <w:bottom w:val="none" w:sz="0" w:space="0" w:color="auto"/>
        <w:right w:val="none" w:sz="0" w:space="0" w:color="auto"/>
      </w:divBdr>
      <w:divsChild>
        <w:div w:id="143939174">
          <w:marLeft w:val="0"/>
          <w:marRight w:val="0"/>
          <w:marTop w:val="0"/>
          <w:marBottom w:val="0"/>
          <w:divBdr>
            <w:top w:val="none" w:sz="0" w:space="0" w:color="auto"/>
            <w:left w:val="none" w:sz="0" w:space="0" w:color="auto"/>
            <w:bottom w:val="none" w:sz="0" w:space="0" w:color="auto"/>
            <w:right w:val="none" w:sz="0" w:space="0" w:color="auto"/>
          </w:divBdr>
          <w:divsChild>
            <w:div w:id="142964859">
              <w:marLeft w:val="0"/>
              <w:marRight w:val="0"/>
              <w:marTop w:val="0"/>
              <w:marBottom w:val="0"/>
              <w:divBdr>
                <w:top w:val="none" w:sz="0" w:space="0" w:color="auto"/>
                <w:left w:val="none" w:sz="0" w:space="0" w:color="auto"/>
                <w:bottom w:val="none" w:sz="0" w:space="0" w:color="auto"/>
                <w:right w:val="none" w:sz="0" w:space="0" w:color="auto"/>
              </w:divBdr>
            </w:div>
            <w:div w:id="71200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458225">
      <w:bodyDiv w:val="1"/>
      <w:marLeft w:val="0"/>
      <w:marRight w:val="0"/>
      <w:marTop w:val="0"/>
      <w:marBottom w:val="0"/>
      <w:divBdr>
        <w:top w:val="none" w:sz="0" w:space="0" w:color="auto"/>
        <w:left w:val="none" w:sz="0" w:space="0" w:color="auto"/>
        <w:bottom w:val="none" w:sz="0" w:space="0" w:color="auto"/>
        <w:right w:val="none" w:sz="0" w:space="0" w:color="auto"/>
      </w:divBdr>
      <w:divsChild>
        <w:div w:id="1603609113">
          <w:marLeft w:val="0"/>
          <w:marRight w:val="0"/>
          <w:marTop w:val="0"/>
          <w:marBottom w:val="0"/>
          <w:divBdr>
            <w:top w:val="none" w:sz="0" w:space="0" w:color="auto"/>
            <w:left w:val="none" w:sz="0" w:space="0" w:color="auto"/>
            <w:bottom w:val="none" w:sz="0" w:space="0" w:color="auto"/>
            <w:right w:val="none" w:sz="0" w:space="0" w:color="auto"/>
          </w:divBdr>
          <w:divsChild>
            <w:div w:id="4445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01960">
      <w:bodyDiv w:val="1"/>
      <w:marLeft w:val="0"/>
      <w:marRight w:val="0"/>
      <w:marTop w:val="0"/>
      <w:marBottom w:val="0"/>
      <w:divBdr>
        <w:top w:val="none" w:sz="0" w:space="0" w:color="auto"/>
        <w:left w:val="none" w:sz="0" w:space="0" w:color="auto"/>
        <w:bottom w:val="none" w:sz="0" w:space="0" w:color="auto"/>
        <w:right w:val="none" w:sz="0" w:space="0" w:color="auto"/>
      </w:divBdr>
      <w:divsChild>
        <w:div w:id="201209080">
          <w:marLeft w:val="0"/>
          <w:marRight w:val="0"/>
          <w:marTop w:val="0"/>
          <w:marBottom w:val="0"/>
          <w:divBdr>
            <w:top w:val="none" w:sz="0" w:space="0" w:color="auto"/>
            <w:left w:val="none" w:sz="0" w:space="0" w:color="auto"/>
            <w:bottom w:val="none" w:sz="0" w:space="0" w:color="auto"/>
            <w:right w:val="none" w:sz="0" w:space="0" w:color="auto"/>
          </w:divBdr>
          <w:divsChild>
            <w:div w:id="488400376">
              <w:marLeft w:val="0"/>
              <w:marRight w:val="0"/>
              <w:marTop w:val="0"/>
              <w:marBottom w:val="0"/>
              <w:divBdr>
                <w:top w:val="none" w:sz="0" w:space="0" w:color="auto"/>
                <w:left w:val="none" w:sz="0" w:space="0" w:color="auto"/>
                <w:bottom w:val="none" w:sz="0" w:space="0" w:color="auto"/>
                <w:right w:val="none" w:sz="0" w:space="0" w:color="auto"/>
              </w:divBdr>
            </w:div>
            <w:div w:id="40640275">
              <w:marLeft w:val="0"/>
              <w:marRight w:val="0"/>
              <w:marTop w:val="0"/>
              <w:marBottom w:val="0"/>
              <w:divBdr>
                <w:top w:val="none" w:sz="0" w:space="0" w:color="auto"/>
                <w:left w:val="none" w:sz="0" w:space="0" w:color="auto"/>
                <w:bottom w:val="none" w:sz="0" w:space="0" w:color="auto"/>
                <w:right w:val="none" w:sz="0" w:space="0" w:color="auto"/>
              </w:divBdr>
            </w:div>
            <w:div w:id="828209397">
              <w:marLeft w:val="0"/>
              <w:marRight w:val="0"/>
              <w:marTop w:val="0"/>
              <w:marBottom w:val="0"/>
              <w:divBdr>
                <w:top w:val="none" w:sz="0" w:space="0" w:color="auto"/>
                <w:left w:val="none" w:sz="0" w:space="0" w:color="auto"/>
                <w:bottom w:val="none" w:sz="0" w:space="0" w:color="auto"/>
                <w:right w:val="none" w:sz="0" w:space="0" w:color="auto"/>
              </w:divBdr>
            </w:div>
            <w:div w:id="1851286956">
              <w:marLeft w:val="0"/>
              <w:marRight w:val="0"/>
              <w:marTop w:val="0"/>
              <w:marBottom w:val="0"/>
              <w:divBdr>
                <w:top w:val="none" w:sz="0" w:space="0" w:color="auto"/>
                <w:left w:val="none" w:sz="0" w:space="0" w:color="auto"/>
                <w:bottom w:val="none" w:sz="0" w:space="0" w:color="auto"/>
                <w:right w:val="none" w:sz="0" w:space="0" w:color="auto"/>
              </w:divBdr>
            </w:div>
            <w:div w:id="758864577">
              <w:marLeft w:val="0"/>
              <w:marRight w:val="0"/>
              <w:marTop w:val="0"/>
              <w:marBottom w:val="0"/>
              <w:divBdr>
                <w:top w:val="none" w:sz="0" w:space="0" w:color="auto"/>
                <w:left w:val="none" w:sz="0" w:space="0" w:color="auto"/>
                <w:bottom w:val="none" w:sz="0" w:space="0" w:color="auto"/>
                <w:right w:val="none" w:sz="0" w:space="0" w:color="auto"/>
              </w:divBdr>
            </w:div>
            <w:div w:id="94222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2596">
      <w:bodyDiv w:val="1"/>
      <w:marLeft w:val="0"/>
      <w:marRight w:val="0"/>
      <w:marTop w:val="0"/>
      <w:marBottom w:val="0"/>
      <w:divBdr>
        <w:top w:val="none" w:sz="0" w:space="0" w:color="auto"/>
        <w:left w:val="none" w:sz="0" w:space="0" w:color="auto"/>
        <w:bottom w:val="none" w:sz="0" w:space="0" w:color="auto"/>
        <w:right w:val="none" w:sz="0" w:space="0" w:color="auto"/>
      </w:divBdr>
      <w:divsChild>
        <w:div w:id="1463496305">
          <w:marLeft w:val="0"/>
          <w:marRight w:val="0"/>
          <w:marTop w:val="0"/>
          <w:marBottom w:val="0"/>
          <w:divBdr>
            <w:top w:val="none" w:sz="0" w:space="0" w:color="auto"/>
            <w:left w:val="none" w:sz="0" w:space="0" w:color="auto"/>
            <w:bottom w:val="none" w:sz="0" w:space="0" w:color="auto"/>
            <w:right w:val="none" w:sz="0" w:space="0" w:color="auto"/>
          </w:divBdr>
          <w:divsChild>
            <w:div w:id="2125614584">
              <w:marLeft w:val="0"/>
              <w:marRight w:val="0"/>
              <w:marTop w:val="0"/>
              <w:marBottom w:val="0"/>
              <w:divBdr>
                <w:top w:val="none" w:sz="0" w:space="0" w:color="auto"/>
                <w:left w:val="none" w:sz="0" w:space="0" w:color="auto"/>
                <w:bottom w:val="none" w:sz="0" w:space="0" w:color="auto"/>
                <w:right w:val="none" w:sz="0" w:space="0" w:color="auto"/>
              </w:divBdr>
            </w:div>
            <w:div w:id="1248733810">
              <w:marLeft w:val="0"/>
              <w:marRight w:val="0"/>
              <w:marTop w:val="0"/>
              <w:marBottom w:val="0"/>
              <w:divBdr>
                <w:top w:val="none" w:sz="0" w:space="0" w:color="auto"/>
                <w:left w:val="none" w:sz="0" w:space="0" w:color="auto"/>
                <w:bottom w:val="none" w:sz="0" w:space="0" w:color="auto"/>
                <w:right w:val="none" w:sz="0" w:space="0" w:color="auto"/>
              </w:divBdr>
            </w:div>
            <w:div w:id="200627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19207">
      <w:bodyDiv w:val="1"/>
      <w:marLeft w:val="0"/>
      <w:marRight w:val="0"/>
      <w:marTop w:val="0"/>
      <w:marBottom w:val="0"/>
      <w:divBdr>
        <w:top w:val="none" w:sz="0" w:space="0" w:color="auto"/>
        <w:left w:val="none" w:sz="0" w:space="0" w:color="auto"/>
        <w:bottom w:val="none" w:sz="0" w:space="0" w:color="auto"/>
        <w:right w:val="none" w:sz="0" w:space="0" w:color="auto"/>
      </w:divBdr>
      <w:divsChild>
        <w:div w:id="1044522161">
          <w:marLeft w:val="0"/>
          <w:marRight w:val="0"/>
          <w:marTop w:val="0"/>
          <w:marBottom w:val="0"/>
          <w:divBdr>
            <w:top w:val="none" w:sz="0" w:space="0" w:color="auto"/>
            <w:left w:val="none" w:sz="0" w:space="0" w:color="auto"/>
            <w:bottom w:val="none" w:sz="0" w:space="0" w:color="auto"/>
            <w:right w:val="none" w:sz="0" w:space="0" w:color="auto"/>
          </w:divBdr>
          <w:divsChild>
            <w:div w:id="52929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88478">
      <w:bodyDiv w:val="1"/>
      <w:marLeft w:val="0"/>
      <w:marRight w:val="0"/>
      <w:marTop w:val="0"/>
      <w:marBottom w:val="0"/>
      <w:divBdr>
        <w:top w:val="none" w:sz="0" w:space="0" w:color="auto"/>
        <w:left w:val="none" w:sz="0" w:space="0" w:color="auto"/>
        <w:bottom w:val="none" w:sz="0" w:space="0" w:color="auto"/>
        <w:right w:val="none" w:sz="0" w:space="0" w:color="auto"/>
      </w:divBdr>
      <w:divsChild>
        <w:div w:id="1962498123">
          <w:marLeft w:val="0"/>
          <w:marRight w:val="0"/>
          <w:marTop w:val="0"/>
          <w:marBottom w:val="0"/>
          <w:divBdr>
            <w:top w:val="none" w:sz="0" w:space="0" w:color="auto"/>
            <w:left w:val="none" w:sz="0" w:space="0" w:color="auto"/>
            <w:bottom w:val="none" w:sz="0" w:space="0" w:color="auto"/>
            <w:right w:val="none" w:sz="0" w:space="0" w:color="auto"/>
          </w:divBdr>
          <w:divsChild>
            <w:div w:id="2098020460">
              <w:marLeft w:val="0"/>
              <w:marRight w:val="0"/>
              <w:marTop w:val="0"/>
              <w:marBottom w:val="0"/>
              <w:divBdr>
                <w:top w:val="none" w:sz="0" w:space="0" w:color="auto"/>
                <w:left w:val="none" w:sz="0" w:space="0" w:color="auto"/>
                <w:bottom w:val="none" w:sz="0" w:space="0" w:color="auto"/>
                <w:right w:val="none" w:sz="0" w:space="0" w:color="auto"/>
              </w:divBdr>
            </w:div>
            <w:div w:id="44920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000464">
      <w:bodyDiv w:val="1"/>
      <w:marLeft w:val="0"/>
      <w:marRight w:val="0"/>
      <w:marTop w:val="0"/>
      <w:marBottom w:val="0"/>
      <w:divBdr>
        <w:top w:val="none" w:sz="0" w:space="0" w:color="auto"/>
        <w:left w:val="none" w:sz="0" w:space="0" w:color="auto"/>
        <w:bottom w:val="none" w:sz="0" w:space="0" w:color="auto"/>
        <w:right w:val="none" w:sz="0" w:space="0" w:color="auto"/>
      </w:divBdr>
      <w:divsChild>
        <w:div w:id="1413701270">
          <w:marLeft w:val="0"/>
          <w:marRight w:val="0"/>
          <w:marTop w:val="0"/>
          <w:marBottom w:val="0"/>
          <w:divBdr>
            <w:top w:val="none" w:sz="0" w:space="0" w:color="auto"/>
            <w:left w:val="none" w:sz="0" w:space="0" w:color="auto"/>
            <w:bottom w:val="none" w:sz="0" w:space="0" w:color="auto"/>
            <w:right w:val="none" w:sz="0" w:space="0" w:color="auto"/>
          </w:divBdr>
          <w:divsChild>
            <w:div w:id="1204748581">
              <w:marLeft w:val="0"/>
              <w:marRight w:val="0"/>
              <w:marTop w:val="0"/>
              <w:marBottom w:val="0"/>
              <w:divBdr>
                <w:top w:val="none" w:sz="0" w:space="0" w:color="auto"/>
                <w:left w:val="none" w:sz="0" w:space="0" w:color="auto"/>
                <w:bottom w:val="none" w:sz="0" w:space="0" w:color="auto"/>
                <w:right w:val="none" w:sz="0" w:space="0" w:color="auto"/>
              </w:divBdr>
            </w:div>
            <w:div w:id="213282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89602">
      <w:bodyDiv w:val="1"/>
      <w:marLeft w:val="0"/>
      <w:marRight w:val="0"/>
      <w:marTop w:val="0"/>
      <w:marBottom w:val="0"/>
      <w:divBdr>
        <w:top w:val="none" w:sz="0" w:space="0" w:color="auto"/>
        <w:left w:val="none" w:sz="0" w:space="0" w:color="auto"/>
        <w:bottom w:val="none" w:sz="0" w:space="0" w:color="auto"/>
        <w:right w:val="none" w:sz="0" w:space="0" w:color="auto"/>
      </w:divBdr>
      <w:divsChild>
        <w:div w:id="988829934">
          <w:marLeft w:val="0"/>
          <w:marRight w:val="0"/>
          <w:marTop w:val="0"/>
          <w:marBottom w:val="0"/>
          <w:divBdr>
            <w:top w:val="none" w:sz="0" w:space="0" w:color="auto"/>
            <w:left w:val="none" w:sz="0" w:space="0" w:color="auto"/>
            <w:bottom w:val="none" w:sz="0" w:space="0" w:color="auto"/>
            <w:right w:val="none" w:sz="0" w:space="0" w:color="auto"/>
          </w:divBdr>
          <w:divsChild>
            <w:div w:id="271013983">
              <w:marLeft w:val="0"/>
              <w:marRight w:val="0"/>
              <w:marTop w:val="0"/>
              <w:marBottom w:val="0"/>
              <w:divBdr>
                <w:top w:val="none" w:sz="0" w:space="0" w:color="auto"/>
                <w:left w:val="none" w:sz="0" w:space="0" w:color="auto"/>
                <w:bottom w:val="none" w:sz="0" w:space="0" w:color="auto"/>
                <w:right w:val="none" w:sz="0" w:space="0" w:color="auto"/>
              </w:divBdr>
            </w:div>
            <w:div w:id="1362978463">
              <w:marLeft w:val="0"/>
              <w:marRight w:val="0"/>
              <w:marTop w:val="0"/>
              <w:marBottom w:val="0"/>
              <w:divBdr>
                <w:top w:val="none" w:sz="0" w:space="0" w:color="auto"/>
                <w:left w:val="none" w:sz="0" w:space="0" w:color="auto"/>
                <w:bottom w:val="none" w:sz="0" w:space="0" w:color="auto"/>
                <w:right w:val="none" w:sz="0" w:space="0" w:color="auto"/>
              </w:divBdr>
            </w:div>
            <w:div w:id="20907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399408">
      <w:bodyDiv w:val="1"/>
      <w:marLeft w:val="0"/>
      <w:marRight w:val="0"/>
      <w:marTop w:val="0"/>
      <w:marBottom w:val="0"/>
      <w:divBdr>
        <w:top w:val="none" w:sz="0" w:space="0" w:color="auto"/>
        <w:left w:val="none" w:sz="0" w:space="0" w:color="auto"/>
        <w:bottom w:val="none" w:sz="0" w:space="0" w:color="auto"/>
        <w:right w:val="none" w:sz="0" w:space="0" w:color="auto"/>
      </w:divBdr>
      <w:divsChild>
        <w:div w:id="534511958">
          <w:marLeft w:val="0"/>
          <w:marRight w:val="0"/>
          <w:marTop w:val="0"/>
          <w:marBottom w:val="0"/>
          <w:divBdr>
            <w:top w:val="none" w:sz="0" w:space="0" w:color="auto"/>
            <w:left w:val="none" w:sz="0" w:space="0" w:color="auto"/>
            <w:bottom w:val="none" w:sz="0" w:space="0" w:color="auto"/>
            <w:right w:val="none" w:sz="0" w:space="0" w:color="auto"/>
          </w:divBdr>
          <w:divsChild>
            <w:div w:id="130628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96932">
      <w:bodyDiv w:val="1"/>
      <w:marLeft w:val="0"/>
      <w:marRight w:val="0"/>
      <w:marTop w:val="0"/>
      <w:marBottom w:val="0"/>
      <w:divBdr>
        <w:top w:val="none" w:sz="0" w:space="0" w:color="auto"/>
        <w:left w:val="none" w:sz="0" w:space="0" w:color="auto"/>
        <w:bottom w:val="none" w:sz="0" w:space="0" w:color="auto"/>
        <w:right w:val="none" w:sz="0" w:space="0" w:color="auto"/>
      </w:divBdr>
      <w:divsChild>
        <w:div w:id="1412242326">
          <w:marLeft w:val="0"/>
          <w:marRight w:val="0"/>
          <w:marTop w:val="0"/>
          <w:marBottom w:val="0"/>
          <w:divBdr>
            <w:top w:val="none" w:sz="0" w:space="0" w:color="auto"/>
            <w:left w:val="none" w:sz="0" w:space="0" w:color="auto"/>
            <w:bottom w:val="none" w:sz="0" w:space="0" w:color="auto"/>
            <w:right w:val="none" w:sz="0" w:space="0" w:color="auto"/>
          </w:divBdr>
          <w:divsChild>
            <w:div w:id="214600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683655">
      <w:bodyDiv w:val="1"/>
      <w:marLeft w:val="0"/>
      <w:marRight w:val="0"/>
      <w:marTop w:val="0"/>
      <w:marBottom w:val="0"/>
      <w:divBdr>
        <w:top w:val="none" w:sz="0" w:space="0" w:color="auto"/>
        <w:left w:val="none" w:sz="0" w:space="0" w:color="auto"/>
        <w:bottom w:val="none" w:sz="0" w:space="0" w:color="auto"/>
        <w:right w:val="none" w:sz="0" w:space="0" w:color="auto"/>
      </w:divBdr>
      <w:divsChild>
        <w:div w:id="631130476">
          <w:marLeft w:val="0"/>
          <w:marRight w:val="0"/>
          <w:marTop w:val="0"/>
          <w:marBottom w:val="0"/>
          <w:divBdr>
            <w:top w:val="none" w:sz="0" w:space="0" w:color="auto"/>
            <w:left w:val="none" w:sz="0" w:space="0" w:color="auto"/>
            <w:bottom w:val="none" w:sz="0" w:space="0" w:color="auto"/>
            <w:right w:val="none" w:sz="0" w:space="0" w:color="auto"/>
          </w:divBdr>
          <w:divsChild>
            <w:div w:id="441461547">
              <w:marLeft w:val="0"/>
              <w:marRight w:val="0"/>
              <w:marTop w:val="0"/>
              <w:marBottom w:val="0"/>
              <w:divBdr>
                <w:top w:val="none" w:sz="0" w:space="0" w:color="auto"/>
                <w:left w:val="none" w:sz="0" w:space="0" w:color="auto"/>
                <w:bottom w:val="none" w:sz="0" w:space="0" w:color="auto"/>
                <w:right w:val="none" w:sz="0" w:space="0" w:color="auto"/>
              </w:divBdr>
            </w:div>
            <w:div w:id="566577948">
              <w:marLeft w:val="0"/>
              <w:marRight w:val="0"/>
              <w:marTop w:val="0"/>
              <w:marBottom w:val="0"/>
              <w:divBdr>
                <w:top w:val="none" w:sz="0" w:space="0" w:color="auto"/>
                <w:left w:val="none" w:sz="0" w:space="0" w:color="auto"/>
                <w:bottom w:val="none" w:sz="0" w:space="0" w:color="auto"/>
                <w:right w:val="none" w:sz="0" w:space="0" w:color="auto"/>
              </w:divBdr>
            </w:div>
            <w:div w:id="262497646">
              <w:marLeft w:val="0"/>
              <w:marRight w:val="0"/>
              <w:marTop w:val="0"/>
              <w:marBottom w:val="0"/>
              <w:divBdr>
                <w:top w:val="none" w:sz="0" w:space="0" w:color="auto"/>
                <w:left w:val="none" w:sz="0" w:space="0" w:color="auto"/>
                <w:bottom w:val="none" w:sz="0" w:space="0" w:color="auto"/>
                <w:right w:val="none" w:sz="0" w:space="0" w:color="auto"/>
              </w:divBdr>
            </w:div>
            <w:div w:id="1331371633">
              <w:marLeft w:val="0"/>
              <w:marRight w:val="0"/>
              <w:marTop w:val="0"/>
              <w:marBottom w:val="0"/>
              <w:divBdr>
                <w:top w:val="none" w:sz="0" w:space="0" w:color="auto"/>
                <w:left w:val="none" w:sz="0" w:space="0" w:color="auto"/>
                <w:bottom w:val="none" w:sz="0" w:space="0" w:color="auto"/>
                <w:right w:val="none" w:sz="0" w:space="0" w:color="auto"/>
              </w:divBdr>
            </w:div>
            <w:div w:id="1447699369">
              <w:marLeft w:val="0"/>
              <w:marRight w:val="0"/>
              <w:marTop w:val="0"/>
              <w:marBottom w:val="0"/>
              <w:divBdr>
                <w:top w:val="none" w:sz="0" w:space="0" w:color="auto"/>
                <w:left w:val="none" w:sz="0" w:space="0" w:color="auto"/>
                <w:bottom w:val="none" w:sz="0" w:space="0" w:color="auto"/>
                <w:right w:val="none" w:sz="0" w:space="0" w:color="auto"/>
              </w:divBdr>
            </w:div>
            <w:div w:id="65248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567367">
      <w:bodyDiv w:val="1"/>
      <w:marLeft w:val="0"/>
      <w:marRight w:val="0"/>
      <w:marTop w:val="0"/>
      <w:marBottom w:val="0"/>
      <w:divBdr>
        <w:top w:val="none" w:sz="0" w:space="0" w:color="auto"/>
        <w:left w:val="none" w:sz="0" w:space="0" w:color="auto"/>
        <w:bottom w:val="none" w:sz="0" w:space="0" w:color="auto"/>
        <w:right w:val="none" w:sz="0" w:space="0" w:color="auto"/>
      </w:divBdr>
      <w:divsChild>
        <w:div w:id="2020815808">
          <w:marLeft w:val="0"/>
          <w:marRight w:val="0"/>
          <w:marTop w:val="0"/>
          <w:marBottom w:val="0"/>
          <w:divBdr>
            <w:top w:val="none" w:sz="0" w:space="0" w:color="auto"/>
            <w:left w:val="none" w:sz="0" w:space="0" w:color="auto"/>
            <w:bottom w:val="none" w:sz="0" w:space="0" w:color="auto"/>
            <w:right w:val="none" w:sz="0" w:space="0" w:color="auto"/>
          </w:divBdr>
          <w:divsChild>
            <w:div w:id="195717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62711">
      <w:bodyDiv w:val="1"/>
      <w:marLeft w:val="0"/>
      <w:marRight w:val="0"/>
      <w:marTop w:val="0"/>
      <w:marBottom w:val="0"/>
      <w:divBdr>
        <w:top w:val="none" w:sz="0" w:space="0" w:color="auto"/>
        <w:left w:val="none" w:sz="0" w:space="0" w:color="auto"/>
        <w:bottom w:val="none" w:sz="0" w:space="0" w:color="auto"/>
        <w:right w:val="none" w:sz="0" w:space="0" w:color="auto"/>
      </w:divBdr>
      <w:divsChild>
        <w:div w:id="1823497535">
          <w:marLeft w:val="0"/>
          <w:marRight w:val="0"/>
          <w:marTop w:val="0"/>
          <w:marBottom w:val="0"/>
          <w:divBdr>
            <w:top w:val="none" w:sz="0" w:space="0" w:color="auto"/>
            <w:left w:val="none" w:sz="0" w:space="0" w:color="auto"/>
            <w:bottom w:val="none" w:sz="0" w:space="0" w:color="auto"/>
            <w:right w:val="none" w:sz="0" w:space="0" w:color="auto"/>
          </w:divBdr>
          <w:divsChild>
            <w:div w:id="192703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01828">
      <w:bodyDiv w:val="1"/>
      <w:marLeft w:val="0"/>
      <w:marRight w:val="0"/>
      <w:marTop w:val="0"/>
      <w:marBottom w:val="0"/>
      <w:divBdr>
        <w:top w:val="none" w:sz="0" w:space="0" w:color="auto"/>
        <w:left w:val="none" w:sz="0" w:space="0" w:color="auto"/>
        <w:bottom w:val="none" w:sz="0" w:space="0" w:color="auto"/>
        <w:right w:val="none" w:sz="0" w:space="0" w:color="auto"/>
      </w:divBdr>
      <w:divsChild>
        <w:div w:id="1063337333">
          <w:marLeft w:val="0"/>
          <w:marRight w:val="0"/>
          <w:marTop w:val="0"/>
          <w:marBottom w:val="0"/>
          <w:divBdr>
            <w:top w:val="none" w:sz="0" w:space="0" w:color="auto"/>
            <w:left w:val="none" w:sz="0" w:space="0" w:color="auto"/>
            <w:bottom w:val="none" w:sz="0" w:space="0" w:color="auto"/>
            <w:right w:val="none" w:sz="0" w:space="0" w:color="auto"/>
          </w:divBdr>
          <w:divsChild>
            <w:div w:id="553735008">
              <w:marLeft w:val="0"/>
              <w:marRight w:val="0"/>
              <w:marTop w:val="0"/>
              <w:marBottom w:val="0"/>
              <w:divBdr>
                <w:top w:val="none" w:sz="0" w:space="0" w:color="auto"/>
                <w:left w:val="none" w:sz="0" w:space="0" w:color="auto"/>
                <w:bottom w:val="none" w:sz="0" w:space="0" w:color="auto"/>
                <w:right w:val="none" w:sz="0" w:space="0" w:color="auto"/>
              </w:divBdr>
            </w:div>
            <w:div w:id="843478315">
              <w:marLeft w:val="0"/>
              <w:marRight w:val="0"/>
              <w:marTop w:val="0"/>
              <w:marBottom w:val="0"/>
              <w:divBdr>
                <w:top w:val="none" w:sz="0" w:space="0" w:color="auto"/>
                <w:left w:val="none" w:sz="0" w:space="0" w:color="auto"/>
                <w:bottom w:val="none" w:sz="0" w:space="0" w:color="auto"/>
                <w:right w:val="none" w:sz="0" w:space="0" w:color="auto"/>
              </w:divBdr>
            </w:div>
            <w:div w:id="378283292">
              <w:marLeft w:val="0"/>
              <w:marRight w:val="0"/>
              <w:marTop w:val="0"/>
              <w:marBottom w:val="0"/>
              <w:divBdr>
                <w:top w:val="none" w:sz="0" w:space="0" w:color="auto"/>
                <w:left w:val="none" w:sz="0" w:space="0" w:color="auto"/>
                <w:bottom w:val="none" w:sz="0" w:space="0" w:color="auto"/>
                <w:right w:val="none" w:sz="0" w:space="0" w:color="auto"/>
              </w:divBdr>
            </w:div>
            <w:div w:id="884756743">
              <w:marLeft w:val="0"/>
              <w:marRight w:val="0"/>
              <w:marTop w:val="0"/>
              <w:marBottom w:val="0"/>
              <w:divBdr>
                <w:top w:val="none" w:sz="0" w:space="0" w:color="auto"/>
                <w:left w:val="none" w:sz="0" w:space="0" w:color="auto"/>
                <w:bottom w:val="none" w:sz="0" w:space="0" w:color="auto"/>
                <w:right w:val="none" w:sz="0" w:space="0" w:color="auto"/>
              </w:divBdr>
            </w:div>
            <w:div w:id="657734187">
              <w:marLeft w:val="0"/>
              <w:marRight w:val="0"/>
              <w:marTop w:val="0"/>
              <w:marBottom w:val="0"/>
              <w:divBdr>
                <w:top w:val="none" w:sz="0" w:space="0" w:color="auto"/>
                <w:left w:val="none" w:sz="0" w:space="0" w:color="auto"/>
                <w:bottom w:val="none" w:sz="0" w:space="0" w:color="auto"/>
                <w:right w:val="none" w:sz="0" w:space="0" w:color="auto"/>
              </w:divBdr>
            </w:div>
            <w:div w:id="509025487">
              <w:marLeft w:val="0"/>
              <w:marRight w:val="0"/>
              <w:marTop w:val="0"/>
              <w:marBottom w:val="0"/>
              <w:divBdr>
                <w:top w:val="none" w:sz="0" w:space="0" w:color="auto"/>
                <w:left w:val="none" w:sz="0" w:space="0" w:color="auto"/>
                <w:bottom w:val="none" w:sz="0" w:space="0" w:color="auto"/>
                <w:right w:val="none" w:sz="0" w:space="0" w:color="auto"/>
              </w:divBdr>
            </w:div>
            <w:div w:id="1363364228">
              <w:marLeft w:val="0"/>
              <w:marRight w:val="0"/>
              <w:marTop w:val="0"/>
              <w:marBottom w:val="0"/>
              <w:divBdr>
                <w:top w:val="none" w:sz="0" w:space="0" w:color="auto"/>
                <w:left w:val="none" w:sz="0" w:space="0" w:color="auto"/>
                <w:bottom w:val="none" w:sz="0" w:space="0" w:color="auto"/>
                <w:right w:val="none" w:sz="0" w:space="0" w:color="auto"/>
              </w:divBdr>
            </w:div>
            <w:div w:id="1780686771">
              <w:marLeft w:val="0"/>
              <w:marRight w:val="0"/>
              <w:marTop w:val="0"/>
              <w:marBottom w:val="0"/>
              <w:divBdr>
                <w:top w:val="none" w:sz="0" w:space="0" w:color="auto"/>
                <w:left w:val="none" w:sz="0" w:space="0" w:color="auto"/>
                <w:bottom w:val="none" w:sz="0" w:space="0" w:color="auto"/>
                <w:right w:val="none" w:sz="0" w:space="0" w:color="auto"/>
              </w:divBdr>
            </w:div>
            <w:div w:id="365251940">
              <w:marLeft w:val="0"/>
              <w:marRight w:val="0"/>
              <w:marTop w:val="0"/>
              <w:marBottom w:val="0"/>
              <w:divBdr>
                <w:top w:val="none" w:sz="0" w:space="0" w:color="auto"/>
                <w:left w:val="none" w:sz="0" w:space="0" w:color="auto"/>
                <w:bottom w:val="none" w:sz="0" w:space="0" w:color="auto"/>
                <w:right w:val="none" w:sz="0" w:space="0" w:color="auto"/>
              </w:divBdr>
            </w:div>
            <w:div w:id="526678166">
              <w:marLeft w:val="0"/>
              <w:marRight w:val="0"/>
              <w:marTop w:val="0"/>
              <w:marBottom w:val="0"/>
              <w:divBdr>
                <w:top w:val="none" w:sz="0" w:space="0" w:color="auto"/>
                <w:left w:val="none" w:sz="0" w:space="0" w:color="auto"/>
                <w:bottom w:val="none" w:sz="0" w:space="0" w:color="auto"/>
                <w:right w:val="none" w:sz="0" w:space="0" w:color="auto"/>
              </w:divBdr>
            </w:div>
            <w:div w:id="1329594649">
              <w:marLeft w:val="0"/>
              <w:marRight w:val="0"/>
              <w:marTop w:val="0"/>
              <w:marBottom w:val="0"/>
              <w:divBdr>
                <w:top w:val="none" w:sz="0" w:space="0" w:color="auto"/>
                <w:left w:val="none" w:sz="0" w:space="0" w:color="auto"/>
                <w:bottom w:val="none" w:sz="0" w:space="0" w:color="auto"/>
                <w:right w:val="none" w:sz="0" w:space="0" w:color="auto"/>
              </w:divBdr>
            </w:div>
            <w:div w:id="361053015">
              <w:marLeft w:val="0"/>
              <w:marRight w:val="0"/>
              <w:marTop w:val="0"/>
              <w:marBottom w:val="0"/>
              <w:divBdr>
                <w:top w:val="none" w:sz="0" w:space="0" w:color="auto"/>
                <w:left w:val="none" w:sz="0" w:space="0" w:color="auto"/>
                <w:bottom w:val="none" w:sz="0" w:space="0" w:color="auto"/>
                <w:right w:val="none" w:sz="0" w:space="0" w:color="auto"/>
              </w:divBdr>
            </w:div>
            <w:div w:id="43525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11903">
      <w:bodyDiv w:val="1"/>
      <w:marLeft w:val="0"/>
      <w:marRight w:val="0"/>
      <w:marTop w:val="0"/>
      <w:marBottom w:val="0"/>
      <w:divBdr>
        <w:top w:val="none" w:sz="0" w:space="0" w:color="auto"/>
        <w:left w:val="none" w:sz="0" w:space="0" w:color="auto"/>
        <w:bottom w:val="none" w:sz="0" w:space="0" w:color="auto"/>
        <w:right w:val="none" w:sz="0" w:space="0" w:color="auto"/>
      </w:divBdr>
      <w:divsChild>
        <w:div w:id="485363235">
          <w:marLeft w:val="0"/>
          <w:marRight w:val="0"/>
          <w:marTop w:val="0"/>
          <w:marBottom w:val="0"/>
          <w:divBdr>
            <w:top w:val="none" w:sz="0" w:space="0" w:color="auto"/>
            <w:left w:val="none" w:sz="0" w:space="0" w:color="auto"/>
            <w:bottom w:val="none" w:sz="0" w:space="0" w:color="auto"/>
            <w:right w:val="none" w:sz="0" w:space="0" w:color="auto"/>
          </w:divBdr>
          <w:divsChild>
            <w:div w:id="729426066">
              <w:marLeft w:val="0"/>
              <w:marRight w:val="0"/>
              <w:marTop w:val="0"/>
              <w:marBottom w:val="0"/>
              <w:divBdr>
                <w:top w:val="none" w:sz="0" w:space="0" w:color="auto"/>
                <w:left w:val="none" w:sz="0" w:space="0" w:color="auto"/>
                <w:bottom w:val="none" w:sz="0" w:space="0" w:color="auto"/>
                <w:right w:val="none" w:sz="0" w:space="0" w:color="auto"/>
              </w:divBdr>
            </w:div>
            <w:div w:id="9398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82040">
      <w:bodyDiv w:val="1"/>
      <w:marLeft w:val="0"/>
      <w:marRight w:val="0"/>
      <w:marTop w:val="0"/>
      <w:marBottom w:val="0"/>
      <w:divBdr>
        <w:top w:val="none" w:sz="0" w:space="0" w:color="auto"/>
        <w:left w:val="none" w:sz="0" w:space="0" w:color="auto"/>
        <w:bottom w:val="none" w:sz="0" w:space="0" w:color="auto"/>
        <w:right w:val="none" w:sz="0" w:space="0" w:color="auto"/>
      </w:divBdr>
      <w:divsChild>
        <w:div w:id="934947349">
          <w:marLeft w:val="0"/>
          <w:marRight w:val="0"/>
          <w:marTop w:val="0"/>
          <w:marBottom w:val="0"/>
          <w:divBdr>
            <w:top w:val="none" w:sz="0" w:space="0" w:color="auto"/>
            <w:left w:val="none" w:sz="0" w:space="0" w:color="auto"/>
            <w:bottom w:val="none" w:sz="0" w:space="0" w:color="auto"/>
            <w:right w:val="none" w:sz="0" w:space="0" w:color="auto"/>
          </w:divBdr>
          <w:divsChild>
            <w:div w:id="114886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946022">
      <w:bodyDiv w:val="1"/>
      <w:marLeft w:val="0"/>
      <w:marRight w:val="0"/>
      <w:marTop w:val="0"/>
      <w:marBottom w:val="0"/>
      <w:divBdr>
        <w:top w:val="none" w:sz="0" w:space="0" w:color="auto"/>
        <w:left w:val="none" w:sz="0" w:space="0" w:color="auto"/>
        <w:bottom w:val="none" w:sz="0" w:space="0" w:color="auto"/>
        <w:right w:val="none" w:sz="0" w:space="0" w:color="auto"/>
      </w:divBdr>
      <w:divsChild>
        <w:div w:id="1963613644">
          <w:marLeft w:val="0"/>
          <w:marRight w:val="0"/>
          <w:marTop w:val="0"/>
          <w:marBottom w:val="0"/>
          <w:divBdr>
            <w:top w:val="none" w:sz="0" w:space="0" w:color="auto"/>
            <w:left w:val="none" w:sz="0" w:space="0" w:color="auto"/>
            <w:bottom w:val="none" w:sz="0" w:space="0" w:color="auto"/>
            <w:right w:val="none" w:sz="0" w:space="0" w:color="auto"/>
          </w:divBdr>
          <w:divsChild>
            <w:div w:id="13144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02627">
      <w:bodyDiv w:val="1"/>
      <w:marLeft w:val="0"/>
      <w:marRight w:val="0"/>
      <w:marTop w:val="0"/>
      <w:marBottom w:val="0"/>
      <w:divBdr>
        <w:top w:val="none" w:sz="0" w:space="0" w:color="auto"/>
        <w:left w:val="none" w:sz="0" w:space="0" w:color="auto"/>
        <w:bottom w:val="none" w:sz="0" w:space="0" w:color="auto"/>
        <w:right w:val="none" w:sz="0" w:space="0" w:color="auto"/>
      </w:divBdr>
      <w:divsChild>
        <w:div w:id="664094334">
          <w:marLeft w:val="0"/>
          <w:marRight w:val="0"/>
          <w:marTop w:val="0"/>
          <w:marBottom w:val="0"/>
          <w:divBdr>
            <w:top w:val="none" w:sz="0" w:space="0" w:color="auto"/>
            <w:left w:val="none" w:sz="0" w:space="0" w:color="auto"/>
            <w:bottom w:val="none" w:sz="0" w:space="0" w:color="auto"/>
            <w:right w:val="none" w:sz="0" w:space="0" w:color="auto"/>
          </w:divBdr>
          <w:divsChild>
            <w:div w:id="17592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34367">
      <w:bodyDiv w:val="1"/>
      <w:marLeft w:val="0"/>
      <w:marRight w:val="0"/>
      <w:marTop w:val="0"/>
      <w:marBottom w:val="0"/>
      <w:divBdr>
        <w:top w:val="none" w:sz="0" w:space="0" w:color="auto"/>
        <w:left w:val="none" w:sz="0" w:space="0" w:color="auto"/>
        <w:bottom w:val="none" w:sz="0" w:space="0" w:color="auto"/>
        <w:right w:val="none" w:sz="0" w:space="0" w:color="auto"/>
      </w:divBdr>
      <w:divsChild>
        <w:div w:id="668875386">
          <w:marLeft w:val="0"/>
          <w:marRight w:val="0"/>
          <w:marTop w:val="0"/>
          <w:marBottom w:val="0"/>
          <w:divBdr>
            <w:top w:val="none" w:sz="0" w:space="0" w:color="auto"/>
            <w:left w:val="none" w:sz="0" w:space="0" w:color="auto"/>
            <w:bottom w:val="none" w:sz="0" w:space="0" w:color="auto"/>
            <w:right w:val="none" w:sz="0" w:space="0" w:color="auto"/>
          </w:divBdr>
          <w:divsChild>
            <w:div w:id="136088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100969">
      <w:bodyDiv w:val="1"/>
      <w:marLeft w:val="0"/>
      <w:marRight w:val="0"/>
      <w:marTop w:val="0"/>
      <w:marBottom w:val="0"/>
      <w:divBdr>
        <w:top w:val="none" w:sz="0" w:space="0" w:color="auto"/>
        <w:left w:val="none" w:sz="0" w:space="0" w:color="auto"/>
        <w:bottom w:val="none" w:sz="0" w:space="0" w:color="auto"/>
        <w:right w:val="none" w:sz="0" w:space="0" w:color="auto"/>
      </w:divBdr>
      <w:divsChild>
        <w:div w:id="1456829674">
          <w:marLeft w:val="0"/>
          <w:marRight w:val="0"/>
          <w:marTop w:val="0"/>
          <w:marBottom w:val="0"/>
          <w:divBdr>
            <w:top w:val="none" w:sz="0" w:space="0" w:color="auto"/>
            <w:left w:val="none" w:sz="0" w:space="0" w:color="auto"/>
            <w:bottom w:val="none" w:sz="0" w:space="0" w:color="auto"/>
            <w:right w:val="none" w:sz="0" w:space="0" w:color="auto"/>
          </w:divBdr>
          <w:divsChild>
            <w:div w:id="148532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13485">
      <w:bodyDiv w:val="1"/>
      <w:marLeft w:val="0"/>
      <w:marRight w:val="0"/>
      <w:marTop w:val="0"/>
      <w:marBottom w:val="0"/>
      <w:divBdr>
        <w:top w:val="none" w:sz="0" w:space="0" w:color="auto"/>
        <w:left w:val="none" w:sz="0" w:space="0" w:color="auto"/>
        <w:bottom w:val="none" w:sz="0" w:space="0" w:color="auto"/>
        <w:right w:val="none" w:sz="0" w:space="0" w:color="auto"/>
      </w:divBdr>
      <w:divsChild>
        <w:div w:id="2040545394">
          <w:marLeft w:val="0"/>
          <w:marRight w:val="0"/>
          <w:marTop w:val="0"/>
          <w:marBottom w:val="0"/>
          <w:divBdr>
            <w:top w:val="none" w:sz="0" w:space="0" w:color="auto"/>
            <w:left w:val="none" w:sz="0" w:space="0" w:color="auto"/>
            <w:bottom w:val="none" w:sz="0" w:space="0" w:color="auto"/>
            <w:right w:val="none" w:sz="0" w:space="0" w:color="auto"/>
          </w:divBdr>
          <w:divsChild>
            <w:div w:id="11684437">
              <w:marLeft w:val="0"/>
              <w:marRight w:val="0"/>
              <w:marTop w:val="0"/>
              <w:marBottom w:val="0"/>
              <w:divBdr>
                <w:top w:val="none" w:sz="0" w:space="0" w:color="auto"/>
                <w:left w:val="none" w:sz="0" w:space="0" w:color="auto"/>
                <w:bottom w:val="none" w:sz="0" w:space="0" w:color="auto"/>
                <w:right w:val="none" w:sz="0" w:space="0" w:color="auto"/>
              </w:divBdr>
            </w:div>
            <w:div w:id="1133911279">
              <w:marLeft w:val="0"/>
              <w:marRight w:val="0"/>
              <w:marTop w:val="0"/>
              <w:marBottom w:val="0"/>
              <w:divBdr>
                <w:top w:val="none" w:sz="0" w:space="0" w:color="auto"/>
                <w:left w:val="none" w:sz="0" w:space="0" w:color="auto"/>
                <w:bottom w:val="none" w:sz="0" w:space="0" w:color="auto"/>
                <w:right w:val="none" w:sz="0" w:space="0" w:color="auto"/>
              </w:divBdr>
            </w:div>
            <w:div w:id="365250916">
              <w:marLeft w:val="0"/>
              <w:marRight w:val="0"/>
              <w:marTop w:val="0"/>
              <w:marBottom w:val="0"/>
              <w:divBdr>
                <w:top w:val="none" w:sz="0" w:space="0" w:color="auto"/>
                <w:left w:val="none" w:sz="0" w:space="0" w:color="auto"/>
                <w:bottom w:val="none" w:sz="0" w:space="0" w:color="auto"/>
                <w:right w:val="none" w:sz="0" w:space="0" w:color="auto"/>
              </w:divBdr>
            </w:div>
            <w:div w:id="363218180">
              <w:marLeft w:val="0"/>
              <w:marRight w:val="0"/>
              <w:marTop w:val="0"/>
              <w:marBottom w:val="0"/>
              <w:divBdr>
                <w:top w:val="none" w:sz="0" w:space="0" w:color="auto"/>
                <w:left w:val="none" w:sz="0" w:space="0" w:color="auto"/>
                <w:bottom w:val="none" w:sz="0" w:space="0" w:color="auto"/>
                <w:right w:val="none" w:sz="0" w:space="0" w:color="auto"/>
              </w:divBdr>
            </w:div>
            <w:div w:id="955911428">
              <w:marLeft w:val="0"/>
              <w:marRight w:val="0"/>
              <w:marTop w:val="0"/>
              <w:marBottom w:val="0"/>
              <w:divBdr>
                <w:top w:val="none" w:sz="0" w:space="0" w:color="auto"/>
                <w:left w:val="none" w:sz="0" w:space="0" w:color="auto"/>
                <w:bottom w:val="none" w:sz="0" w:space="0" w:color="auto"/>
                <w:right w:val="none" w:sz="0" w:space="0" w:color="auto"/>
              </w:divBdr>
            </w:div>
            <w:div w:id="1868443474">
              <w:marLeft w:val="0"/>
              <w:marRight w:val="0"/>
              <w:marTop w:val="0"/>
              <w:marBottom w:val="0"/>
              <w:divBdr>
                <w:top w:val="none" w:sz="0" w:space="0" w:color="auto"/>
                <w:left w:val="none" w:sz="0" w:space="0" w:color="auto"/>
                <w:bottom w:val="none" w:sz="0" w:space="0" w:color="auto"/>
                <w:right w:val="none" w:sz="0" w:space="0" w:color="auto"/>
              </w:divBdr>
            </w:div>
            <w:div w:id="1928808913">
              <w:marLeft w:val="0"/>
              <w:marRight w:val="0"/>
              <w:marTop w:val="0"/>
              <w:marBottom w:val="0"/>
              <w:divBdr>
                <w:top w:val="none" w:sz="0" w:space="0" w:color="auto"/>
                <w:left w:val="none" w:sz="0" w:space="0" w:color="auto"/>
                <w:bottom w:val="none" w:sz="0" w:space="0" w:color="auto"/>
                <w:right w:val="none" w:sz="0" w:space="0" w:color="auto"/>
              </w:divBdr>
            </w:div>
            <w:div w:id="173778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58738">
      <w:bodyDiv w:val="1"/>
      <w:marLeft w:val="0"/>
      <w:marRight w:val="0"/>
      <w:marTop w:val="0"/>
      <w:marBottom w:val="0"/>
      <w:divBdr>
        <w:top w:val="none" w:sz="0" w:space="0" w:color="auto"/>
        <w:left w:val="none" w:sz="0" w:space="0" w:color="auto"/>
        <w:bottom w:val="none" w:sz="0" w:space="0" w:color="auto"/>
        <w:right w:val="none" w:sz="0" w:space="0" w:color="auto"/>
      </w:divBdr>
      <w:divsChild>
        <w:div w:id="734859879">
          <w:marLeft w:val="0"/>
          <w:marRight w:val="0"/>
          <w:marTop w:val="0"/>
          <w:marBottom w:val="0"/>
          <w:divBdr>
            <w:top w:val="none" w:sz="0" w:space="0" w:color="auto"/>
            <w:left w:val="none" w:sz="0" w:space="0" w:color="auto"/>
            <w:bottom w:val="none" w:sz="0" w:space="0" w:color="auto"/>
            <w:right w:val="none" w:sz="0" w:space="0" w:color="auto"/>
          </w:divBdr>
          <w:divsChild>
            <w:div w:id="1092359389">
              <w:marLeft w:val="0"/>
              <w:marRight w:val="0"/>
              <w:marTop w:val="0"/>
              <w:marBottom w:val="0"/>
              <w:divBdr>
                <w:top w:val="none" w:sz="0" w:space="0" w:color="auto"/>
                <w:left w:val="none" w:sz="0" w:space="0" w:color="auto"/>
                <w:bottom w:val="none" w:sz="0" w:space="0" w:color="auto"/>
                <w:right w:val="none" w:sz="0" w:space="0" w:color="auto"/>
              </w:divBdr>
            </w:div>
            <w:div w:id="1627661123">
              <w:marLeft w:val="0"/>
              <w:marRight w:val="0"/>
              <w:marTop w:val="0"/>
              <w:marBottom w:val="0"/>
              <w:divBdr>
                <w:top w:val="none" w:sz="0" w:space="0" w:color="auto"/>
                <w:left w:val="none" w:sz="0" w:space="0" w:color="auto"/>
                <w:bottom w:val="none" w:sz="0" w:space="0" w:color="auto"/>
                <w:right w:val="none" w:sz="0" w:space="0" w:color="auto"/>
              </w:divBdr>
            </w:div>
            <w:div w:id="1125467065">
              <w:marLeft w:val="0"/>
              <w:marRight w:val="0"/>
              <w:marTop w:val="0"/>
              <w:marBottom w:val="0"/>
              <w:divBdr>
                <w:top w:val="none" w:sz="0" w:space="0" w:color="auto"/>
                <w:left w:val="none" w:sz="0" w:space="0" w:color="auto"/>
                <w:bottom w:val="none" w:sz="0" w:space="0" w:color="auto"/>
                <w:right w:val="none" w:sz="0" w:space="0" w:color="auto"/>
              </w:divBdr>
            </w:div>
            <w:div w:id="47155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06799">
      <w:bodyDiv w:val="1"/>
      <w:marLeft w:val="0"/>
      <w:marRight w:val="0"/>
      <w:marTop w:val="0"/>
      <w:marBottom w:val="0"/>
      <w:divBdr>
        <w:top w:val="none" w:sz="0" w:space="0" w:color="auto"/>
        <w:left w:val="none" w:sz="0" w:space="0" w:color="auto"/>
        <w:bottom w:val="none" w:sz="0" w:space="0" w:color="auto"/>
        <w:right w:val="none" w:sz="0" w:space="0" w:color="auto"/>
      </w:divBdr>
      <w:divsChild>
        <w:div w:id="395013504">
          <w:marLeft w:val="0"/>
          <w:marRight w:val="0"/>
          <w:marTop w:val="0"/>
          <w:marBottom w:val="0"/>
          <w:divBdr>
            <w:top w:val="none" w:sz="0" w:space="0" w:color="auto"/>
            <w:left w:val="none" w:sz="0" w:space="0" w:color="auto"/>
            <w:bottom w:val="none" w:sz="0" w:space="0" w:color="auto"/>
            <w:right w:val="none" w:sz="0" w:space="0" w:color="auto"/>
          </w:divBdr>
          <w:divsChild>
            <w:div w:id="1560826248">
              <w:marLeft w:val="0"/>
              <w:marRight w:val="0"/>
              <w:marTop w:val="0"/>
              <w:marBottom w:val="0"/>
              <w:divBdr>
                <w:top w:val="none" w:sz="0" w:space="0" w:color="auto"/>
                <w:left w:val="none" w:sz="0" w:space="0" w:color="auto"/>
                <w:bottom w:val="none" w:sz="0" w:space="0" w:color="auto"/>
                <w:right w:val="none" w:sz="0" w:space="0" w:color="auto"/>
              </w:divBdr>
            </w:div>
            <w:div w:id="1727486428">
              <w:marLeft w:val="0"/>
              <w:marRight w:val="0"/>
              <w:marTop w:val="0"/>
              <w:marBottom w:val="0"/>
              <w:divBdr>
                <w:top w:val="none" w:sz="0" w:space="0" w:color="auto"/>
                <w:left w:val="none" w:sz="0" w:space="0" w:color="auto"/>
                <w:bottom w:val="none" w:sz="0" w:space="0" w:color="auto"/>
                <w:right w:val="none" w:sz="0" w:space="0" w:color="auto"/>
              </w:divBdr>
            </w:div>
            <w:div w:id="1837525600">
              <w:marLeft w:val="0"/>
              <w:marRight w:val="0"/>
              <w:marTop w:val="0"/>
              <w:marBottom w:val="0"/>
              <w:divBdr>
                <w:top w:val="none" w:sz="0" w:space="0" w:color="auto"/>
                <w:left w:val="none" w:sz="0" w:space="0" w:color="auto"/>
                <w:bottom w:val="none" w:sz="0" w:space="0" w:color="auto"/>
                <w:right w:val="none" w:sz="0" w:space="0" w:color="auto"/>
              </w:divBdr>
            </w:div>
            <w:div w:id="375086325">
              <w:marLeft w:val="0"/>
              <w:marRight w:val="0"/>
              <w:marTop w:val="0"/>
              <w:marBottom w:val="0"/>
              <w:divBdr>
                <w:top w:val="none" w:sz="0" w:space="0" w:color="auto"/>
                <w:left w:val="none" w:sz="0" w:space="0" w:color="auto"/>
                <w:bottom w:val="none" w:sz="0" w:space="0" w:color="auto"/>
                <w:right w:val="none" w:sz="0" w:space="0" w:color="auto"/>
              </w:divBdr>
            </w:div>
            <w:div w:id="1182621655">
              <w:marLeft w:val="0"/>
              <w:marRight w:val="0"/>
              <w:marTop w:val="0"/>
              <w:marBottom w:val="0"/>
              <w:divBdr>
                <w:top w:val="none" w:sz="0" w:space="0" w:color="auto"/>
                <w:left w:val="none" w:sz="0" w:space="0" w:color="auto"/>
                <w:bottom w:val="none" w:sz="0" w:space="0" w:color="auto"/>
                <w:right w:val="none" w:sz="0" w:space="0" w:color="auto"/>
              </w:divBdr>
            </w:div>
            <w:div w:id="1739595143">
              <w:marLeft w:val="0"/>
              <w:marRight w:val="0"/>
              <w:marTop w:val="0"/>
              <w:marBottom w:val="0"/>
              <w:divBdr>
                <w:top w:val="none" w:sz="0" w:space="0" w:color="auto"/>
                <w:left w:val="none" w:sz="0" w:space="0" w:color="auto"/>
                <w:bottom w:val="none" w:sz="0" w:space="0" w:color="auto"/>
                <w:right w:val="none" w:sz="0" w:space="0" w:color="auto"/>
              </w:divBdr>
            </w:div>
            <w:div w:id="1657876966">
              <w:marLeft w:val="0"/>
              <w:marRight w:val="0"/>
              <w:marTop w:val="0"/>
              <w:marBottom w:val="0"/>
              <w:divBdr>
                <w:top w:val="none" w:sz="0" w:space="0" w:color="auto"/>
                <w:left w:val="none" w:sz="0" w:space="0" w:color="auto"/>
                <w:bottom w:val="none" w:sz="0" w:space="0" w:color="auto"/>
                <w:right w:val="none" w:sz="0" w:space="0" w:color="auto"/>
              </w:divBdr>
            </w:div>
            <w:div w:id="1480537868">
              <w:marLeft w:val="0"/>
              <w:marRight w:val="0"/>
              <w:marTop w:val="0"/>
              <w:marBottom w:val="0"/>
              <w:divBdr>
                <w:top w:val="none" w:sz="0" w:space="0" w:color="auto"/>
                <w:left w:val="none" w:sz="0" w:space="0" w:color="auto"/>
                <w:bottom w:val="none" w:sz="0" w:space="0" w:color="auto"/>
                <w:right w:val="none" w:sz="0" w:space="0" w:color="auto"/>
              </w:divBdr>
            </w:div>
            <w:div w:id="1547139220">
              <w:marLeft w:val="0"/>
              <w:marRight w:val="0"/>
              <w:marTop w:val="0"/>
              <w:marBottom w:val="0"/>
              <w:divBdr>
                <w:top w:val="none" w:sz="0" w:space="0" w:color="auto"/>
                <w:left w:val="none" w:sz="0" w:space="0" w:color="auto"/>
                <w:bottom w:val="none" w:sz="0" w:space="0" w:color="auto"/>
                <w:right w:val="none" w:sz="0" w:space="0" w:color="auto"/>
              </w:divBdr>
            </w:div>
            <w:div w:id="1767339167">
              <w:marLeft w:val="0"/>
              <w:marRight w:val="0"/>
              <w:marTop w:val="0"/>
              <w:marBottom w:val="0"/>
              <w:divBdr>
                <w:top w:val="none" w:sz="0" w:space="0" w:color="auto"/>
                <w:left w:val="none" w:sz="0" w:space="0" w:color="auto"/>
                <w:bottom w:val="none" w:sz="0" w:space="0" w:color="auto"/>
                <w:right w:val="none" w:sz="0" w:space="0" w:color="auto"/>
              </w:divBdr>
            </w:div>
            <w:div w:id="835802770">
              <w:marLeft w:val="0"/>
              <w:marRight w:val="0"/>
              <w:marTop w:val="0"/>
              <w:marBottom w:val="0"/>
              <w:divBdr>
                <w:top w:val="none" w:sz="0" w:space="0" w:color="auto"/>
                <w:left w:val="none" w:sz="0" w:space="0" w:color="auto"/>
                <w:bottom w:val="none" w:sz="0" w:space="0" w:color="auto"/>
                <w:right w:val="none" w:sz="0" w:space="0" w:color="auto"/>
              </w:divBdr>
            </w:div>
            <w:div w:id="1281258430">
              <w:marLeft w:val="0"/>
              <w:marRight w:val="0"/>
              <w:marTop w:val="0"/>
              <w:marBottom w:val="0"/>
              <w:divBdr>
                <w:top w:val="none" w:sz="0" w:space="0" w:color="auto"/>
                <w:left w:val="none" w:sz="0" w:space="0" w:color="auto"/>
                <w:bottom w:val="none" w:sz="0" w:space="0" w:color="auto"/>
                <w:right w:val="none" w:sz="0" w:space="0" w:color="auto"/>
              </w:divBdr>
            </w:div>
            <w:div w:id="157404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kaggle.com/lakshmi25npathi/imdb-dataset-of-50k-movie-review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4479</TotalTime>
  <Pages>10</Pages>
  <Words>1756</Words>
  <Characters>10014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victor.kinyua</dc:creator>
  <cp:keywords/>
  <dc:description/>
  <cp:lastModifiedBy>victor.kinyua</cp:lastModifiedBy>
  <cp:revision>2</cp:revision>
  <dcterms:created xsi:type="dcterms:W3CDTF">2025-12-15T11:17:00Z</dcterms:created>
  <dcterms:modified xsi:type="dcterms:W3CDTF">2026-02-27T06:39:00Z</dcterms:modified>
</cp:coreProperties>
</file>