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3606" w:rsidRDefault="006C3606" w:rsidP="006C3606">
      <w:pPr>
        <w:pStyle w:val="Heading5"/>
        <w:rPr>
          <w:rFonts w:eastAsia="SimSun"/>
          <w:b/>
          <w:bCs/>
          <w:sz w:val="36"/>
          <w:szCs w:val="36"/>
        </w:rPr>
      </w:pPr>
      <w:r w:rsidRPr="00C04EE0">
        <w:rPr>
          <w:rFonts w:eastAsia="SimSun"/>
          <w:b/>
          <w:bCs/>
          <w:sz w:val="36"/>
          <w:szCs w:val="36"/>
        </w:rPr>
        <w:t>References</w:t>
      </w:r>
    </w:p>
    <w:p w:rsidR="006E3887" w:rsidRPr="006E3887" w:rsidRDefault="006E3887" w:rsidP="006E3887">
      <w:pPr>
        <w:rPr>
          <w:lang w:val="en-US"/>
        </w:rPr>
      </w:pPr>
    </w:p>
    <w:p w:rsidR="006C3606" w:rsidRPr="006E3887" w:rsidRDefault="00C04EE0" w:rsidP="00C04EE0">
      <w:pPr>
        <w:pStyle w:val="references"/>
        <w:spacing w:line="360" w:lineRule="auto"/>
        <w:rPr>
          <w:sz w:val="24"/>
          <w:szCs w:val="24"/>
        </w:rPr>
      </w:pPr>
      <w:r w:rsidRPr="006E3887">
        <w:rPr>
          <w:bCs/>
          <w:color w:val="000000"/>
          <w:sz w:val="24"/>
          <w:szCs w:val="24"/>
        </w:rPr>
        <w:t>O. Akinwale and A. Adesina, "Design and Implementation of an Online Banking System, “Internal International Journal of Computer Applications, 2015</w:t>
      </w:r>
      <w:r w:rsidR="006E3887">
        <w:rPr>
          <w:bCs/>
          <w:color w:val="000000"/>
          <w:sz w:val="24"/>
          <w:szCs w:val="24"/>
        </w:rPr>
        <w:t>.</w:t>
      </w:r>
    </w:p>
    <w:p w:rsidR="006C3606" w:rsidRPr="006E3887" w:rsidRDefault="00C04EE0" w:rsidP="00C04EE0">
      <w:pPr>
        <w:pStyle w:val="references"/>
        <w:spacing w:line="360" w:lineRule="auto"/>
        <w:rPr>
          <w:sz w:val="24"/>
          <w:szCs w:val="24"/>
        </w:rPr>
      </w:pPr>
      <w:r w:rsidRPr="006E3887">
        <w:rPr>
          <w:bCs/>
          <w:color w:val="000000"/>
          <w:sz w:val="24"/>
          <w:szCs w:val="24"/>
        </w:rPr>
        <w:t>Z. Rahman and M. F. Hossain, "An Overview of Online Banking and its Security Issues,"       International Journal of Computer Applications, 2013.</w:t>
      </w:r>
    </w:p>
    <w:p w:rsidR="006C3606" w:rsidRPr="006E3887" w:rsidRDefault="00C04EE0" w:rsidP="00C04EE0">
      <w:pPr>
        <w:pStyle w:val="references"/>
        <w:spacing w:line="360" w:lineRule="auto"/>
        <w:rPr>
          <w:sz w:val="24"/>
          <w:szCs w:val="24"/>
        </w:rPr>
      </w:pPr>
      <w:r w:rsidRPr="006E3887">
        <w:rPr>
          <w:bCs/>
          <w:color w:val="000000"/>
          <w:sz w:val="24"/>
          <w:szCs w:val="24"/>
        </w:rPr>
        <w:t>A. O. Adubi and O. O. Adubi, "Development of a Web-Based Banking System," International Journal of Computer Science and Information Technology, 2015.</w:t>
      </w:r>
    </w:p>
    <w:p w:rsidR="006C3606" w:rsidRPr="006E3887" w:rsidRDefault="00C04EE0" w:rsidP="00C04EE0">
      <w:pPr>
        <w:pStyle w:val="references"/>
        <w:spacing w:line="360" w:lineRule="auto"/>
        <w:rPr>
          <w:sz w:val="24"/>
          <w:szCs w:val="24"/>
        </w:rPr>
      </w:pPr>
      <w:r w:rsidRPr="006E3887">
        <w:rPr>
          <w:bCs/>
          <w:color w:val="000000"/>
          <w:sz w:val="24"/>
          <w:szCs w:val="24"/>
        </w:rPr>
        <w:t>S. Arefin, "A Comparative Study of Traditional Banking System and Online Banking System," International Journal of Science and Research, 2015</w:t>
      </w:r>
    </w:p>
    <w:p w:rsidR="006C3606" w:rsidRPr="006E3887" w:rsidRDefault="00C04EE0" w:rsidP="00C04EE0">
      <w:pPr>
        <w:pStyle w:val="references"/>
        <w:spacing w:line="360" w:lineRule="auto"/>
        <w:rPr>
          <w:sz w:val="24"/>
          <w:szCs w:val="24"/>
        </w:rPr>
      </w:pPr>
      <w:r w:rsidRPr="006E3887">
        <w:rPr>
          <w:bCs/>
          <w:color w:val="000000"/>
          <w:sz w:val="24"/>
          <w:szCs w:val="24"/>
        </w:rPr>
        <w:t>T. M. Yousef, "A Secure Online Banking System Using Biometrics," International Journal of Computer Applications, 2012.</w:t>
      </w:r>
    </w:p>
    <w:p w:rsidR="00C04EE0" w:rsidRPr="006E3887" w:rsidRDefault="00C04EE0" w:rsidP="00C04EE0">
      <w:pPr>
        <w:pStyle w:val="references"/>
        <w:spacing w:line="360" w:lineRule="auto"/>
        <w:rPr>
          <w:sz w:val="24"/>
          <w:szCs w:val="24"/>
        </w:rPr>
      </w:pPr>
      <w:r w:rsidRPr="006E3887">
        <w:rPr>
          <w:bCs/>
          <w:color w:val="000000"/>
          <w:sz w:val="24"/>
          <w:szCs w:val="24"/>
        </w:rPr>
        <w:t>J. A. Adebiyi and S. O. Olatinwo, "Design and Implementation of an Online Banking System with SMS Notification," Journal of Information Engineering and Applications, 2015.</w:t>
      </w:r>
    </w:p>
    <w:p w:rsidR="00C04EE0" w:rsidRPr="006E3887" w:rsidRDefault="00C04EE0" w:rsidP="00C04EE0">
      <w:pPr>
        <w:pStyle w:val="references"/>
        <w:spacing w:line="360" w:lineRule="auto"/>
        <w:rPr>
          <w:sz w:val="24"/>
          <w:szCs w:val="24"/>
        </w:rPr>
      </w:pPr>
      <w:r w:rsidRPr="006E3887">
        <w:rPr>
          <w:bCs/>
          <w:color w:val="000000"/>
          <w:sz w:val="24"/>
          <w:szCs w:val="24"/>
        </w:rPr>
        <w:t>K. D. Joshi and P. S. Deshpande, "Implementation of a Secure Online Banking System," International Journal of Computer Science and Network Security, 2013.</w:t>
      </w:r>
    </w:p>
    <w:p w:rsidR="002B7A19" w:rsidRDefault="002B7A19"/>
    <w:sectPr w:rsidR="002B7A19" w:rsidSect="006C3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A544A"/>
    <w:multiLevelType w:val="singleLevel"/>
    <w:tmpl w:val="44D06A42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num w:numId="1" w16cid:durableId="29294729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3C8"/>
    <w:rsid w:val="001A652B"/>
    <w:rsid w:val="001B5135"/>
    <w:rsid w:val="002B7A19"/>
    <w:rsid w:val="003B1638"/>
    <w:rsid w:val="006551F5"/>
    <w:rsid w:val="006C3606"/>
    <w:rsid w:val="006E3887"/>
    <w:rsid w:val="008739C9"/>
    <w:rsid w:val="0094220E"/>
    <w:rsid w:val="00C04EE0"/>
    <w:rsid w:val="00CA73C8"/>
    <w:rsid w:val="00DB64E0"/>
    <w:rsid w:val="00EC1A46"/>
    <w:rsid w:val="00F2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A99B"/>
  <w15:docId w15:val="{2FBDE718-CE7A-E440-A43A-F3C1A959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semiHidden/>
    <w:unhideWhenUsed/>
    <w:qFormat/>
    <w:rsid w:val="006C3606"/>
    <w:pPr>
      <w:tabs>
        <w:tab w:val="left" w:pos="360"/>
      </w:tabs>
      <w:spacing w:before="160" w:after="80" w:line="240" w:lineRule="auto"/>
      <w:jc w:val="center"/>
      <w:outlineLvl w:val="4"/>
    </w:pPr>
    <w:rPr>
      <w:rFonts w:ascii="Times New Roman" w:eastAsia="Times New Roman" w:hAnsi="Times New Roman" w:cs="Times New Roman"/>
      <w:smallCaps/>
      <w:noProof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6C3606"/>
    <w:rPr>
      <w:rFonts w:ascii="Times New Roman" w:eastAsia="Times New Roman" w:hAnsi="Times New Roman" w:cs="Times New Roman"/>
      <w:smallCaps/>
      <w:noProof/>
      <w:sz w:val="20"/>
      <w:szCs w:val="20"/>
      <w:lang w:val="en-US"/>
    </w:rPr>
  </w:style>
  <w:style w:type="paragraph" w:customStyle="1" w:styleId="references">
    <w:name w:val="references"/>
    <w:rsid w:val="006C3606"/>
    <w:pPr>
      <w:numPr>
        <w:numId w:val="1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5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</dc:creator>
  <cp:lastModifiedBy>shreyas r</cp:lastModifiedBy>
  <cp:revision>4</cp:revision>
  <dcterms:created xsi:type="dcterms:W3CDTF">2017-11-19T08:45:00Z</dcterms:created>
  <dcterms:modified xsi:type="dcterms:W3CDTF">2024-03-12T09:20:00Z</dcterms:modified>
</cp:coreProperties>
</file>