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47982" w14:textId="77777777" w:rsidR="00E97402" w:rsidRDefault="00E97402">
      <w:pPr>
        <w:pStyle w:val="Text"/>
        <w:ind w:firstLine="0"/>
        <w:rPr>
          <w:sz w:val="18"/>
          <w:szCs w:val="18"/>
        </w:rPr>
      </w:pPr>
      <w:r>
        <w:rPr>
          <w:sz w:val="18"/>
          <w:szCs w:val="18"/>
        </w:rPr>
        <w:footnoteReference w:customMarkFollows="1" w:id="1"/>
        <w:sym w:font="Symbol" w:char="F020"/>
      </w:r>
    </w:p>
    <w:p w14:paraId="30B664F7" w14:textId="5EB3AF84" w:rsidR="00E97402" w:rsidRPr="00F55FC2" w:rsidRDefault="00325BAA">
      <w:pPr>
        <w:pStyle w:val="Title"/>
        <w:framePr w:wrap="notBeside"/>
      </w:pPr>
      <w:r w:rsidRPr="00F55FC2">
        <w:rPr>
          <w:color w:val="555555"/>
        </w:rPr>
        <w:t>Effects of carbon emissions with Electric and Hybrid Vehicles</w:t>
      </w:r>
    </w:p>
    <w:p w14:paraId="0478D629" w14:textId="7B289EB6" w:rsidR="00E97402" w:rsidRDefault="004C0FFE" w:rsidP="00971000">
      <w:pPr>
        <w:pStyle w:val="Authors"/>
        <w:framePr w:wrap="notBeside"/>
      </w:pPr>
      <w:r>
        <w:t>J</w:t>
      </w:r>
      <w:r w:rsidR="007D51E7">
        <w:t>iaYi He</w:t>
      </w:r>
      <w:r w:rsidR="00392DBA">
        <w:t>,</w:t>
      </w:r>
      <w:r w:rsidR="00392DBA" w:rsidRPr="00392DBA">
        <w:rPr>
          <w:i/>
        </w:rPr>
        <w:t>, IEEE</w:t>
      </w:r>
      <w:bookmarkStart w:id="0" w:name="PointTmp"/>
      <w:r>
        <w:rPr>
          <w:i/>
        </w:rPr>
        <w:t xml:space="preserve"> </w:t>
      </w:r>
    </w:p>
    <w:bookmarkEnd w:id="0"/>
    <w:p w14:paraId="0AACCD36" w14:textId="77777777" w:rsidR="00261EC1" w:rsidRDefault="00B85599" w:rsidP="00261EC1">
      <w:pPr>
        <w:pStyle w:val="Heading1"/>
        <w:numPr>
          <w:ilvl w:val="0"/>
          <w:numId w:val="0"/>
        </w:numPr>
        <w:jc w:val="left"/>
        <w:rPr>
          <w:lang w:eastAsia="zh-CN"/>
        </w:rPr>
      </w:pPr>
      <w:r w:rsidRPr="00261EC1">
        <w:rPr>
          <w:smallCaps w:val="0"/>
          <w:sz w:val="22"/>
          <w:szCs w:val="22"/>
        </w:rPr>
        <w:t>Abstract</w:t>
      </w:r>
    </w:p>
    <w:p w14:paraId="7A2D3F0C" w14:textId="58568803" w:rsidR="00B85599" w:rsidRPr="00261EC1" w:rsidRDefault="00B85599" w:rsidP="00261EC1">
      <w:pPr>
        <w:pStyle w:val="Text"/>
        <w:rPr>
          <w:color w:val="000000"/>
        </w:rPr>
      </w:pPr>
      <w:r w:rsidRPr="00261EC1">
        <w:rPr>
          <w:color w:val="000000"/>
        </w:rPr>
        <w:t>The global transportation sector is a significant contributor to carbon dioxide (CO2) emissions, exacerbating the greenhouse effect and accelerating climate change. In response, many countries have implemented stringent measures to reduce CO2 emissions from conventional petrol and diesel vehicles</w:t>
      </w:r>
      <w:r w:rsidR="00261EC1" w:rsidRPr="00261EC1">
        <w:rPr>
          <w:color w:val="000000"/>
        </w:rPr>
        <w:t>[</w:t>
      </w:r>
      <w:r w:rsidRPr="00261EC1">
        <w:rPr>
          <w:color w:val="000000"/>
        </w:rPr>
        <w:t>14</w:t>
      </w:r>
      <w:r w:rsidR="00261EC1" w:rsidRPr="00261EC1">
        <w:rPr>
          <w:color w:val="000000"/>
        </w:rPr>
        <w:t>]</w:t>
      </w:r>
      <w:r w:rsidRPr="00261EC1">
        <w:rPr>
          <w:color w:val="000000"/>
        </w:rPr>
        <w:t>. The development of electric vehicles (EVs) has emerged as a critical solution for minimizing emissions</w:t>
      </w:r>
      <w:r w:rsidR="00261EC1" w:rsidRPr="00261EC1">
        <w:rPr>
          <w:color w:val="000000"/>
        </w:rPr>
        <w:t>[</w:t>
      </w:r>
      <w:r w:rsidRPr="00261EC1">
        <w:rPr>
          <w:color w:val="000000"/>
        </w:rPr>
        <w:t>15</w:t>
      </w:r>
      <w:r w:rsidR="00261EC1" w:rsidRPr="00261EC1">
        <w:rPr>
          <w:color w:val="000000"/>
        </w:rPr>
        <w:t>]</w:t>
      </w:r>
      <w:r w:rsidRPr="00261EC1">
        <w:rPr>
          <w:color w:val="000000"/>
        </w:rPr>
        <w:t>. EVs, when powered by cleaner energy sources, offer substantial environmental benefits by reducing CO2 emissions per kilometer compared to traditional vehicles. This paper examines the carbon emissions of both traditional and electric vehicles across six major regions, highlighting the differences in energy mix and carbon emission standards</w:t>
      </w:r>
      <w:r w:rsidR="00261EC1" w:rsidRPr="00261EC1">
        <w:rPr>
          <w:color w:val="000000"/>
        </w:rPr>
        <w:t>[</w:t>
      </w:r>
      <w:r w:rsidRPr="00261EC1">
        <w:rPr>
          <w:color w:val="000000"/>
        </w:rPr>
        <w:t>8</w:t>
      </w:r>
      <w:r w:rsidR="00261EC1" w:rsidRPr="00261EC1">
        <w:rPr>
          <w:color w:val="000000"/>
        </w:rPr>
        <w:t>][</w:t>
      </w:r>
      <w:r w:rsidRPr="00261EC1">
        <w:rPr>
          <w:color w:val="000000"/>
        </w:rPr>
        <w:t>2</w:t>
      </w:r>
      <w:r w:rsidR="00261EC1" w:rsidRPr="00261EC1">
        <w:rPr>
          <w:color w:val="000000"/>
        </w:rPr>
        <w:t>]</w:t>
      </w:r>
      <w:r w:rsidRPr="00261EC1">
        <w:rPr>
          <w:color w:val="000000"/>
        </w:rPr>
        <w:t>. Through a comprehensive analysis of current renewable energy trends and the increasing adoption of EVs, this study provides insights into the potential for further reducing carbon emissions globally</w:t>
      </w:r>
      <w:r w:rsidR="00261EC1" w:rsidRPr="00261EC1">
        <w:rPr>
          <w:color w:val="000000"/>
        </w:rPr>
        <w:t>[</w:t>
      </w:r>
      <w:r w:rsidRPr="00261EC1">
        <w:rPr>
          <w:color w:val="000000"/>
        </w:rPr>
        <w:t>4</w:t>
      </w:r>
      <w:r w:rsidR="00261EC1" w:rsidRPr="00261EC1">
        <w:rPr>
          <w:color w:val="000000"/>
        </w:rPr>
        <w:t>][</w:t>
      </w:r>
      <w:r w:rsidRPr="00261EC1">
        <w:rPr>
          <w:color w:val="000000"/>
        </w:rPr>
        <w:t>3</w:t>
      </w:r>
      <w:r w:rsidR="00261EC1" w:rsidRPr="00261EC1">
        <w:rPr>
          <w:color w:val="000000"/>
        </w:rPr>
        <w:t>]</w:t>
      </w:r>
      <w:r w:rsidRPr="00261EC1">
        <w:rPr>
          <w:color w:val="000000"/>
        </w:rPr>
        <w:t>.</w:t>
      </w:r>
    </w:p>
    <w:p w14:paraId="7CE8D6BF" w14:textId="2F636818" w:rsidR="00B85599" w:rsidRPr="00261EC1" w:rsidRDefault="00B85599" w:rsidP="00B85599">
      <w:pPr>
        <w:pStyle w:val="Heading1"/>
        <w:rPr>
          <w:sz w:val="22"/>
          <w:szCs w:val="22"/>
        </w:rPr>
      </w:pPr>
      <w:r w:rsidRPr="00261EC1">
        <w:rPr>
          <w:rFonts w:hint="eastAsia"/>
          <w:sz w:val="22"/>
          <w:szCs w:val="22"/>
        </w:rPr>
        <w:t>introduction</w:t>
      </w:r>
    </w:p>
    <w:p w14:paraId="12D4D62A" w14:textId="77777777" w:rsidR="00261EC1" w:rsidRPr="00261EC1" w:rsidRDefault="00261EC1" w:rsidP="00261EC1">
      <w:pPr>
        <w:pStyle w:val="Text"/>
        <w:rPr>
          <w:color w:val="000000"/>
        </w:rPr>
      </w:pPr>
      <w:r w:rsidRPr="00261EC1">
        <w:rPr>
          <w:color w:val="000000"/>
        </w:rPr>
        <w:t>As the problem of greenhouse effect and related climate change due to CO2 emissions, almost all the countries and districts decide to restrict CO2 emissions from conventional petrol vehicles and diesel [14]. Obviously, the best way to reach this purpose is to develop electric vehicles [15]. There are various types of electric vehicles, but compared with traditional electric vehicles, the biggest advantage must be their environmental protection, which will be demonstrated through the intuitive comparison of carbon emission g/km in the following data analysis link. As for carbon emission standards, each country has its own unique standards, which are closely related to the special geography, humanity, economy, and scientific and technological strength of different countries in different regions [8][12]. The emission data of six different countries and regions will be analyzed below, and a reasonable prediction will be made for the future tram market.</w:t>
      </w:r>
    </w:p>
    <w:p w14:paraId="66E0D746" w14:textId="108183D1" w:rsidR="00E97B99" w:rsidRPr="00261EC1" w:rsidRDefault="00187382" w:rsidP="00E97B99">
      <w:pPr>
        <w:pStyle w:val="Heading1"/>
        <w:rPr>
          <w:sz w:val="22"/>
          <w:szCs w:val="22"/>
        </w:rPr>
      </w:pPr>
      <w:r w:rsidRPr="00261EC1">
        <w:rPr>
          <w:sz w:val="22"/>
          <w:szCs w:val="22"/>
        </w:rPr>
        <w:t>Mexico</w:t>
      </w:r>
    </w:p>
    <w:p w14:paraId="214AE9FD" w14:textId="77777777" w:rsidR="001475F6" w:rsidRDefault="00A0584D" w:rsidP="00E97B99">
      <w:pPr>
        <w:pStyle w:val="Text"/>
        <w:rPr>
          <w:color w:val="000000"/>
        </w:rPr>
      </w:pPr>
      <w:r>
        <w:rPr>
          <w:noProof/>
        </w:rPr>
        <mc:AlternateContent>
          <mc:Choice Requires="wps">
            <w:drawing>
              <wp:inline distT="0" distB="0" distL="0" distR="0" wp14:anchorId="7668DFA7" wp14:editId="7E65DB6C">
                <wp:extent cx="2590800" cy="3124200"/>
                <wp:effectExtent l="0" t="0" r="0" b="0"/>
                <wp:docPr id="1015511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3124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7EE3B" w14:textId="6F7DAE3E" w:rsidR="00A0584D" w:rsidRDefault="003D1EC0" w:rsidP="00E97B99">
                            <w:pPr>
                              <w:pStyle w:val="FootnoteText"/>
                              <w:ind w:firstLine="0"/>
                            </w:pPr>
                            <w:r>
                              <w:rPr>
                                <w:noProof/>
                              </w:rPr>
                              <w:drawing>
                                <wp:inline distT="0" distB="0" distL="0" distR="0" wp14:anchorId="4392788F" wp14:editId="6527DF56">
                                  <wp:extent cx="2590800" cy="2971800"/>
                                  <wp:effectExtent l="0" t="0" r="0" b="0"/>
                                  <wp:docPr id="147613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34995" name=""/>
                                          <pic:cNvPicPr/>
                                        </pic:nvPicPr>
                                        <pic:blipFill>
                                          <a:blip r:embed="rId8"/>
                                          <a:stretch>
                                            <a:fillRect/>
                                          </a:stretch>
                                        </pic:blipFill>
                                        <pic:spPr>
                                          <a:xfrm>
                                            <a:off x="0" y="0"/>
                                            <a:ext cx="2590800" cy="2971800"/>
                                          </a:xfrm>
                                          <a:prstGeom prst="rect">
                                            <a:avLst/>
                                          </a:prstGeom>
                                        </pic:spPr>
                                      </pic:pic>
                                    </a:graphicData>
                                  </a:graphic>
                                </wp:inline>
                              </w:drawing>
                            </w:r>
                          </w:p>
                          <w:p w14:paraId="30BB1883" w14:textId="1961CA26" w:rsidR="00A0584D" w:rsidRDefault="00A0584D" w:rsidP="00E97B99">
                            <w:pPr>
                              <w:pStyle w:val="FootnoteText"/>
                              <w:ind w:firstLine="0"/>
                            </w:pPr>
                            <w:r>
                              <w:t xml:space="preserve">Fig. 1.  </w:t>
                            </w:r>
                            <w:r w:rsidR="00051FAF">
                              <w:t xml:space="preserve">Electrify use and </w:t>
                            </w:r>
                            <w:r w:rsidR="007B5592">
                              <w:t>carbon emissions in Mexico</w:t>
                            </w:r>
                            <w:r>
                              <w:t>.</w:t>
                            </w:r>
                          </w:p>
                          <w:p w14:paraId="14A83395" w14:textId="77777777" w:rsidR="00A0584D" w:rsidRDefault="00A0584D"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type w14:anchorId="7668DFA7" id="_x0000_t202" coordsize="21600,21600" o:spt="202" path="m,l,21600r21600,l21600,xe">
                <v:stroke joinstyle="miter"/>
                <v:path gradientshapeok="t" o:connecttype="rect"/>
              </v:shapetype>
              <v:shape id="Text Box 5" o:spid="_x0000_s1026" type="#_x0000_t202" style="width:20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" stroked="f">
                <v:path arrowok="t"/>
                <v:textbox inset="0,0,0,0">
                  <w:txbxContent>
                    <w:p w14:paraId="4437EE3B" w14:textId="6F7DAE3E" w:rsidR="00A0584D" w:rsidRDefault="003D1EC0" w:rsidP="00E97B99">
                      <w:pPr>
                        <w:pStyle w:val="FootnoteText"/>
                        <w:ind w:firstLine="0"/>
                      </w:pPr>
                      <w:r>
                        <w:rPr>
                          <w:noProof/>
                        </w:rPr>
                        <w:drawing>
                          <wp:inline distT="0" distB="0" distL="0" distR="0" wp14:anchorId="4392788F" wp14:editId="6527DF56">
                            <wp:extent cx="2590800" cy="2971800"/>
                            <wp:effectExtent l="0" t="0" r="0" b="0"/>
                            <wp:docPr id="147613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34995" name=""/>
                                    <pic:cNvPicPr/>
                                  </pic:nvPicPr>
                                  <pic:blipFill>
                                    <a:blip r:embed="rId8"/>
                                    <a:stretch>
                                      <a:fillRect/>
                                    </a:stretch>
                                  </pic:blipFill>
                                  <pic:spPr>
                                    <a:xfrm>
                                      <a:off x="0" y="0"/>
                                      <a:ext cx="2590800" cy="2971800"/>
                                    </a:xfrm>
                                    <a:prstGeom prst="rect">
                                      <a:avLst/>
                                    </a:prstGeom>
                                  </pic:spPr>
                                </pic:pic>
                              </a:graphicData>
                            </a:graphic>
                          </wp:inline>
                        </w:drawing>
                      </w:r>
                    </w:p>
                    <w:p w14:paraId="30BB1883" w14:textId="1961CA26" w:rsidR="00A0584D" w:rsidRDefault="00A0584D" w:rsidP="00E97B99">
                      <w:pPr>
                        <w:pStyle w:val="FootnoteText"/>
                        <w:ind w:firstLine="0"/>
                      </w:pPr>
                      <w:r>
                        <w:t xml:space="preserve">Fig. 1.  </w:t>
                      </w:r>
                      <w:r w:rsidR="00051FAF">
                        <w:t xml:space="preserve">Electrify use and </w:t>
                      </w:r>
                      <w:r w:rsidR="007B5592">
                        <w:t>carbon emissions in Mexico</w:t>
                      </w:r>
                      <w:r>
                        <w:t>.</w:t>
                      </w:r>
                    </w:p>
                    <w:p w14:paraId="14A83395" w14:textId="77777777" w:rsidR="00A0584D" w:rsidRDefault="00A0584D" w:rsidP="00E97B99">
                      <w:pPr>
                        <w:pStyle w:val="FootnoteText"/>
                        <w:ind w:firstLine="0"/>
                      </w:pPr>
                      <w:r>
                        <w:t xml:space="preserve"> </w:t>
                      </w:r>
                    </w:p>
                  </w:txbxContent>
                </v:textbox>
                <w10:anchorlock/>
              </v:shape>
            </w:pict>
          </mc:Fallback>
        </mc:AlternateContent>
      </w:r>
    </w:p>
    <w:p w14:paraId="1A96D205" w14:textId="7B5D4FE4" w:rsidR="00E97B99" w:rsidRDefault="00261EC1" w:rsidP="00E97B99">
      <w:pPr>
        <w:pStyle w:val="Text"/>
        <w:rPr>
          <w:color w:val="000000"/>
        </w:rPr>
      </w:pPr>
      <w:r w:rsidRPr="00261EC1">
        <w:rPr>
          <w:color w:val="000000"/>
        </w:rPr>
        <w:t>Mexico's carbon emissions are relatively stable, 140g/km, but because the domestic tram sales and the proportion are very small, as shown in the world tram sales chart, Mexico's future market share will be large, but limited by the slow economic development of Mexico, it is difficult to rapidly increase the proportion of trams in the short term [10]</w:t>
      </w:r>
      <w:r w:rsidR="00461C3E" w:rsidRPr="00461C3E">
        <w:rPr>
          <w:color w:val="000000"/>
        </w:rPr>
        <w:t>.</w:t>
      </w:r>
    </w:p>
    <w:p w14:paraId="5547C40F" w14:textId="620D6668" w:rsidR="003F2D19" w:rsidRDefault="00EF5538" w:rsidP="00E97B99">
      <w:pPr>
        <w:pStyle w:val="Text"/>
        <w:rPr>
          <w:color w:val="000000"/>
        </w:rPr>
      </w:pPr>
      <w:r>
        <w:rPr>
          <w:noProof/>
        </w:rPr>
        <mc:AlternateContent>
          <mc:Choice Requires="wps">
            <w:drawing>
              <wp:inline distT="0" distB="0" distL="0" distR="0" wp14:anchorId="371E8484" wp14:editId="1F09BECC">
                <wp:extent cx="2590800" cy="1609725"/>
                <wp:effectExtent l="0" t="0" r="0" b="3175"/>
                <wp:docPr id="168301908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7A0331" w14:textId="28F19EEB" w:rsidR="00EF5538" w:rsidRDefault="00152479" w:rsidP="00E97B99">
                            <w:pPr>
                              <w:pStyle w:val="FootnoteText"/>
                              <w:ind w:firstLine="0"/>
                            </w:pPr>
                            <w:r>
                              <w:rPr>
                                <w:noProof/>
                              </w:rPr>
                              <w:drawing>
                                <wp:inline distT="0" distB="0" distL="0" distR="0" wp14:anchorId="50B7546B" wp14:editId="242E71A7">
                                  <wp:extent cx="2590800" cy="1466215"/>
                                  <wp:effectExtent l="0" t="0" r="0" b="0"/>
                                  <wp:docPr id="175229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4838" name=""/>
                                          <pic:cNvPicPr/>
                                        </pic:nvPicPr>
                                        <pic:blipFill>
                                          <a:blip r:embed="rId9"/>
                                          <a:stretch>
                                            <a:fillRect/>
                                          </a:stretch>
                                        </pic:blipFill>
                                        <pic:spPr>
                                          <a:xfrm>
                                            <a:off x="0" y="0"/>
                                            <a:ext cx="2590800" cy="1466215"/>
                                          </a:xfrm>
                                          <a:prstGeom prst="rect">
                                            <a:avLst/>
                                          </a:prstGeom>
                                        </pic:spPr>
                                      </pic:pic>
                                    </a:graphicData>
                                  </a:graphic>
                                </wp:inline>
                              </w:drawing>
                            </w:r>
                          </w:p>
                          <w:p w14:paraId="34D91C22" w14:textId="76D1162F" w:rsidR="00EF5538" w:rsidRDefault="00EF5538" w:rsidP="00E97B99">
                            <w:pPr>
                              <w:pStyle w:val="FootnoteText"/>
                              <w:ind w:firstLine="0"/>
                            </w:pPr>
                            <w:r>
                              <w:t xml:space="preserve">Fig. </w:t>
                            </w:r>
                            <w:r w:rsidR="00D644A0">
                              <w:t>2</w:t>
                            </w:r>
                            <w:r>
                              <w:t>.  Electrify use and carbon emissions in Mexico.</w:t>
                            </w:r>
                          </w:p>
                          <w:p w14:paraId="08191A13" w14:textId="77777777" w:rsidR="00EF5538" w:rsidRDefault="00EF5538"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371E8484" id="_x0000_s1027" type="#_x0000_t202" style="width:204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" stroked="f">
                <v:path arrowok="t"/>
                <v:textbox inset="0,0,0,0">
                  <w:txbxContent>
                    <w:p w14:paraId="057A0331" w14:textId="28F19EEB" w:rsidR="00EF5538" w:rsidRDefault="00152479" w:rsidP="00E97B99">
                      <w:pPr>
                        <w:pStyle w:val="FootnoteText"/>
                        <w:ind w:firstLine="0"/>
                      </w:pPr>
                      <w:r>
                        <w:rPr>
                          <w:noProof/>
                        </w:rPr>
                        <w:drawing>
                          <wp:inline distT="0" distB="0" distL="0" distR="0" wp14:anchorId="50B7546B" wp14:editId="242E71A7">
                            <wp:extent cx="2590800" cy="1466215"/>
                            <wp:effectExtent l="0" t="0" r="0" b="0"/>
                            <wp:docPr id="175229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4838" name=""/>
                                    <pic:cNvPicPr/>
                                  </pic:nvPicPr>
                                  <pic:blipFill>
                                    <a:blip r:embed="rId9"/>
                                    <a:stretch>
                                      <a:fillRect/>
                                    </a:stretch>
                                  </pic:blipFill>
                                  <pic:spPr>
                                    <a:xfrm>
                                      <a:off x="0" y="0"/>
                                      <a:ext cx="2590800" cy="1466215"/>
                                    </a:xfrm>
                                    <a:prstGeom prst="rect">
                                      <a:avLst/>
                                    </a:prstGeom>
                                  </pic:spPr>
                                </pic:pic>
                              </a:graphicData>
                            </a:graphic>
                          </wp:inline>
                        </w:drawing>
                      </w:r>
                    </w:p>
                    <w:p w14:paraId="34D91C22" w14:textId="76D1162F" w:rsidR="00EF5538" w:rsidRDefault="00EF5538" w:rsidP="00E97B99">
                      <w:pPr>
                        <w:pStyle w:val="FootnoteText"/>
                        <w:ind w:firstLine="0"/>
                      </w:pPr>
                      <w:r>
                        <w:t xml:space="preserve">Fig. </w:t>
                      </w:r>
                      <w:r w:rsidR="00D644A0">
                        <w:t>2</w:t>
                      </w:r>
                      <w:r>
                        <w:t>.  Electrify use and carbon emissions in Mexico.</w:t>
                      </w:r>
                    </w:p>
                    <w:p w14:paraId="08191A13" w14:textId="77777777" w:rsidR="00EF5538" w:rsidRDefault="00EF5538" w:rsidP="00E97B99">
                      <w:pPr>
                        <w:pStyle w:val="FootnoteText"/>
                        <w:ind w:firstLine="0"/>
                      </w:pPr>
                      <w:r>
                        <w:t xml:space="preserve"> </w:t>
                      </w:r>
                    </w:p>
                  </w:txbxContent>
                </v:textbox>
                <w10:anchorlock/>
              </v:shape>
            </w:pict>
          </mc:Fallback>
        </mc:AlternateContent>
      </w:r>
    </w:p>
    <w:p w14:paraId="785EB58C" w14:textId="098589A3" w:rsidR="00C43DA3" w:rsidRPr="00EF5538" w:rsidRDefault="00261EC1">
      <w:pPr>
        <w:pStyle w:val="s2"/>
        <w:spacing w:before="0" w:beforeAutospacing="0" w:after="0" w:afterAutospacing="0" w:line="324" w:lineRule="atLeast"/>
        <w:jc w:val="both"/>
        <w:divId w:val="1017195180"/>
        <w:rPr>
          <w:color w:val="000000"/>
          <w:sz w:val="20"/>
          <w:szCs w:val="20"/>
        </w:rPr>
      </w:pPr>
      <w:r w:rsidRPr="00261EC1">
        <w:rPr>
          <w:color w:val="000000"/>
          <w:sz w:val="20"/>
          <w:szCs w:val="20"/>
          <w:lang w:val="en-US"/>
        </w:rPr>
        <w:lastRenderedPageBreak/>
        <w:t>The trend in Mexico's power generation is clear: the share of natural gas is rising rapidly, accompanied by a rapid decline in oil generation. There is no obvious growth trend in wind and hydroelectric power generation, which has a certain relationship with Mexico's economic backwardness [10]. Mexico's carbon emissions are relatively stable, 140g/km, but because the domestic tram sales and the proportion are very small, as shown in the world tram sales chart, Mexico's future market share will be large, but limited by the slow economic development of Mexico, it is difficult to rapidly increase the proportion of trams in the short term [10]</w:t>
      </w:r>
      <w:r w:rsidR="00C43DA3" w:rsidRPr="00EF5538">
        <w:rPr>
          <w:color w:val="000000"/>
          <w:sz w:val="20"/>
          <w:szCs w:val="20"/>
        </w:rPr>
        <w:t>.</w:t>
      </w:r>
    </w:p>
    <w:p w14:paraId="6E0E0FE5" w14:textId="2102681C" w:rsidR="00C43DA3" w:rsidRDefault="00C43DA3" w:rsidP="00E97B99">
      <w:pPr>
        <w:pStyle w:val="Text"/>
      </w:pPr>
    </w:p>
    <w:p w14:paraId="2A51B706" w14:textId="2FA128E5" w:rsidR="00C27218" w:rsidRPr="00261EC1" w:rsidRDefault="000C7F79" w:rsidP="00B97265">
      <w:pPr>
        <w:pStyle w:val="Heading1"/>
        <w:rPr>
          <w:sz w:val="22"/>
          <w:szCs w:val="22"/>
        </w:rPr>
      </w:pPr>
      <w:r w:rsidRPr="00261EC1">
        <w:rPr>
          <w:sz w:val="22"/>
          <w:szCs w:val="22"/>
        </w:rPr>
        <w:t>United Kingdom</w:t>
      </w:r>
    </w:p>
    <w:p w14:paraId="2797F4AC" w14:textId="4EF91345" w:rsidR="00E97B99" w:rsidRDefault="00B20BEE" w:rsidP="000C7F79">
      <w:pPr>
        <w:pStyle w:val="Text"/>
      </w:pPr>
      <w:r>
        <w:rPr>
          <w:noProof/>
        </w:rPr>
        <mc:AlternateContent>
          <mc:Choice Requires="wps">
            <w:drawing>
              <wp:inline distT="0" distB="0" distL="0" distR="0" wp14:anchorId="7D4457AC" wp14:editId="755AF236">
                <wp:extent cx="2590800" cy="2000250"/>
                <wp:effectExtent l="0" t="0" r="0" b="6350"/>
                <wp:docPr id="19489846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2000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23700" w14:textId="6173F1E1" w:rsidR="00B20BEE" w:rsidRDefault="00BB66FE" w:rsidP="00E97B99">
                            <w:pPr>
                              <w:pStyle w:val="FootnoteText"/>
                              <w:ind w:firstLine="0"/>
                            </w:pPr>
                            <w:r>
                              <w:rPr>
                                <w:noProof/>
                              </w:rPr>
                              <w:drawing>
                                <wp:inline distT="0" distB="0" distL="0" distR="0" wp14:anchorId="38132E50" wp14:editId="52E48A47">
                                  <wp:extent cx="2590800" cy="1828800"/>
                                  <wp:effectExtent l="0" t="0" r="0" b="0"/>
                                  <wp:docPr id="196414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7509" name=""/>
                                          <pic:cNvPicPr/>
                                        </pic:nvPicPr>
                                        <pic:blipFill>
                                          <a:blip r:embed="rId10"/>
                                          <a:stretch>
                                            <a:fillRect/>
                                          </a:stretch>
                                        </pic:blipFill>
                                        <pic:spPr>
                                          <a:xfrm>
                                            <a:off x="0" y="0"/>
                                            <a:ext cx="2590800" cy="1828800"/>
                                          </a:xfrm>
                                          <a:prstGeom prst="rect">
                                            <a:avLst/>
                                          </a:prstGeom>
                                        </pic:spPr>
                                      </pic:pic>
                                    </a:graphicData>
                                  </a:graphic>
                                </wp:inline>
                              </w:drawing>
                            </w:r>
                          </w:p>
                          <w:p w14:paraId="6494E4B9" w14:textId="2AD7E29F" w:rsidR="00B20BEE" w:rsidRDefault="00B20BEE" w:rsidP="00E97B99">
                            <w:pPr>
                              <w:pStyle w:val="FootnoteText"/>
                              <w:ind w:firstLine="0"/>
                            </w:pPr>
                            <w:r>
                              <w:t xml:space="preserve">Fig. </w:t>
                            </w:r>
                            <w:r w:rsidR="00265962">
                              <w:t>3</w:t>
                            </w:r>
                            <w:r>
                              <w:t xml:space="preserve">.  </w:t>
                            </w:r>
                            <w:r w:rsidR="006C5CAF">
                              <w:t>Distribution of electricity use in</w:t>
                            </w:r>
                            <w:r w:rsidR="00265962">
                              <w:t xml:space="preserve"> the United Kingdom</w:t>
                            </w:r>
                          </w:p>
                          <w:p w14:paraId="3F17725C" w14:textId="77777777" w:rsidR="00B20BEE" w:rsidRDefault="00B20BEE"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7D4457AC" id="_x0000_s1028" type="#_x0000_t202" style="width:204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" stroked="f">
                <v:path arrowok="t"/>
                <v:textbox inset="0,0,0,0">
                  <w:txbxContent>
                    <w:p w14:paraId="5DD23700" w14:textId="6173F1E1" w:rsidR="00B20BEE" w:rsidRDefault="00BB66FE" w:rsidP="00E97B99">
                      <w:pPr>
                        <w:pStyle w:val="FootnoteText"/>
                        <w:ind w:firstLine="0"/>
                      </w:pPr>
                      <w:r>
                        <w:rPr>
                          <w:noProof/>
                        </w:rPr>
                        <w:drawing>
                          <wp:inline distT="0" distB="0" distL="0" distR="0" wp14:anchorId="38132E50" wp14:editId="52E48A47">
                            <wp:extent cx="2590800" cy="1828800"/>
                            <wp:effectExtent l="0" t="0" r="0" b="0"/>
                            <wp:docPr id="196414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7509" name=""/>
                                    <pic:cNvPicPr/>
                                  </pic:nvPicPr>
                                  <pic:blipFill>
                                    <a:blip r:embed="rId10"/>
                                    <a:stretch>
                                      <a:fillRect/>
                                    </a:stretch>
                                  </pic:blipFill>
                                  <pic:spPr>
                                    <a:xfrm>
                                      <a:off x="0" y="0"/>
                                      <a:ext cx="2590800" cy="1828800"/>
                                    </a:xfrm>
                                    <a:prstGeom prst="rect">
                                      <a:avLst/>
                                    </a:prstGeom>
                                  </pic:spPr>
                                </pic:pic>
                              </a:graphicData>
                            </a:graphic>
                          </wp:inline>
                        </w:drawing>
                      </w:r>
                    </w:p>
                    <w:p w14:paraId="6494E4B9" w14:textId="2AD7E29F" w:rsidR="00B20BEE" w:rsidRDefault="00B20BEE" w:rsidP="00E97B99">
                      <w:pPr>
                        <w:pStyle w:val="FootnoteText"/>
                        <w:ind w:firstLine="0"/>
                      </w:pPr>
                      <w:r>
                        <w:t xml:space="preserve">Fig. </w:t>
                      </w:r>
                      <w:r w:rsidR="00265962">
                        <w:t>3</w:t>
                      </w:r>
                      <w:r>
                        <w:t xml:space="preserve">.  </w:t>
                      </w:r>
                      <w:r w:rsidR="006C5CAF">
                        <w:t>Distribution of electricity use in</w:t>
                      </w:r>
                      <w:r w:rsidR="00265962">
                        <w:t xml:space="preserve"> the United Kingdom</w:t>
                      </w:r>
                    </w:p>
                    <w:p w14:paraId="3F17725C" w14:textId="77777777" w:rsidR="00B20BEE" w:rsidRDefault="00B20BEE" w:rsidP="00E97B99">
                      <w:pPr>
                        <w:pStyle w:val="FootnoteText"/>
                        <w:ind w:firstLine="0"/>
                      </w:pPr>
                      <w:r>
                        <w:t xml:space="preserve"> </w:t>
                      </w:r>
                    </w:p>
                  </w:txbxContent>
                </v:textbox>
                <w10:anchorlock/>
              </v:shape>
            </w:pict>
          </mc:Fallback>
        </mc:AlternateContent>
      </w:r>
    </w:p>
    <w:p w14:paraId="679AE5E0" w14:textId="4EB17459" w:rsidR="0074154F" w:rsidRDefault="001704B3" w:rsidP="000C7F79">
      <w:pPr>
        <w:pStyle w:val="Text"/>
      </w:pPr>
      <w:r>
        <w:rPr>
          <w:noProof/>
        </w:rPr>
        <mc:AlternateContent>
          <mc:Choice Requires="wps">
            <w:drawing>
              <wp:inline distT="0" distB="0" distL="0" distR="0" wp14:anchorId="5EDC6924" wp14:editId="6A3FE96C">
                <wp:extent cx="2590800" cy="2057400"/>
                <wp:effectExtent l="0" t="0" r="0" b="0"/>
                <wp:docPr id="19348882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205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4DF12" w14:textId="02645652" w:rsidR="001704B3" w:rsidRDefault="001704B3" w:rsidP="00E97B99">
                            <w:pPr>
                              <w:pStyle w:val="FootnoteText"/>
                              <w:ind w:firstLine="0"/>
                            </w:pPr>
                            <w:r>
                              <w:rPr>
                                <w:noProof/>
                              </w:rPr>
                              <w:drawing>
                                <wp:inline distT="0" distB="0" distL="0" distR="0" wp14:anchorId="44145644" wp14:editId="5B3E3DC0">
                                  <wp:extent cx="2590800" cy="1829435"/>
                                  <wp:effectExtent l="0" t="0" r="0" b="0"/>
                                  <wp:docPr id="96159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6333" name=""/>
                                          <pic:cNvPicPr/>
                                        </pic:nvPicPr>
                                        <pic:blipFill>
                                          <a:blip r:embed="rId11"/>
                                          <a:stretch>
                                            <a:fillRect/>
                                          </a:stretch>
                                        </pic:blipFill>
                                        <pic:spPr>
                                          <a:xfrm>
                                            <a:off x="0" y="0"/>
                                            <a:ext cx="2590800" cy="1829435"/>
                                          </a:xfrm>
                                          <a:prstGeom prst="rect">
                                            <a:avLst/>
                                          </a:prstGeom>
                                        </pic:spPr>
                                      </pic:pic>
                                    </a:graphicData>
                                  </a:graphic>
                                </wp:inline>
                              </w:drawing>
                            </w:r>
                          </w:p>
                          <w:p w14:paraId="3BBE5708" w14:textId="7A21043C" w:rsidR="001704B3" w:rsidRDefault="001704B3" w:rsidP="00E97B99">
                            <w:pPr>
                              <w:pStyle w:val="FootnoteText"/>
                              <w:ind w:firstLine="0"/>
                            </w:pPr>
                            <w:r>
                              <w:t xml:space="preserve">Fig. </w:t>
                            </w:r>
                            <w:r w:rsidR="00531C7A">
                              <w:t>4</w:t>
                            </w:r>
                            <w:r>
                              <w:t xml:space="preserve">.  </w:t>
                            </w:r>
                            <w:r w:rsidR="004F4401">
                              <w:t>Comparison of carbon emissions between tradi</w:t>
                            </w:r>
                            <w:r w:rsidR="00531C7A">
                              <w:t>tional oil vehicles and new energy trams</w:t>
                            </w:r>
                          </w:p>
                          <w:p w14:paraId="101DAF2B" w14:textId="77777777" w:rsidR="001704B3" w:rsidRDefault="001704B3"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5EDC6924" id="_x0000_s1029" type="#_x0000_t202" style="width:204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" stroked="f">
                <v:path arrowok="t"/>
                <v:textbox inset="0,0,0,0">
                  <w:txbxContent>
                    <w:p w14:paraId="0014DF12" w14:textId="02645652" w:rsidR="001704B3" w:rsidRDefault="001704B3" w:rsidP="00E97B99">
                      <w:pPr>
                        <w:pStyle w:val="FootnoteText"/>
                        <w:ind w:firstLine="0"/>
                      </w:pPr>
                      <w:r>
                        <w:rPr>
                          <w:noProof/>
                        </w:rPr>
                        <w:drawing>
                          <wp:inline distT="0" distB="0" distL="0" distR="0" wp14:anchorId="44145644" wp14:editId="5B3E3DC0">
                            <wp:extent cx="2590800" cy="1829435"/>
                            <wp:effectExtent l="0" t="0" r="0" b="0"/>
                            <wp:docPr id="96159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6333" name=""/>
                                    <pic:cNvPicPr/>
                                  </pic:nvPicPr>
                                  <pic:blipFill>
                                    <a:blip r:embed="rId11"/>
                                    <a:stretch>
                                      <a:fillRect/>
                                    </a:stretch>
                                  </pic:blipFill>
                                  <pic:spPr>
                                    <a:xfrm>
                                      <a:off x="0" y="0"/>
                                      <a:ext cx="2590800" cy="1829435"/>
                                    </a:xfrm>
                                    <a:prstGeom prst="rect">
                                      <a:avLst/>
                                    </a:prstGeom>
                                  </pic:spPr>
                                </pic:pic>
                              </a:graphicData>
                            </a:graphic>
                          </wp:inline>
                        </w:drawing>
                      </w:r>
                    </w:p>
                    <w:p w14:paraId="3BBE5708" w14:textId="7A21043C" w:rsidR="001704B3" w:rsidRDefault="001704B3" w:rsidP="00E97B99">
                      <w:pPr>
                        <w:pStyle w:val="FootnoteText"/>
                        <w:ind w:firstLine="0"/>
                      </w:pPr>
                      <w:r>
                        <w:t xml:space="preserve">Fig. </w:t>
                      </w:r>
                      <w:r w:rsidR="00531C7A">
                        <w:t>4</w:t>
                      </w:r>
                      <w:r>
                        <w:t xml:space="preserve">.  </w:t>
                      </w:r>
                      <w:r w:rsidR="004F4401">
                        <w:t>Comparison of carbon emissions between tradi</w:t>
                      </w:r>
                      <w:r w:rsidR="00531C7A">
                        <w:t>tional oil vehicles and new energy trams</w:t>
                      </w:r>
                    </w:p>
                    <w:p w14:paraId="101DAF2B" w14:textId="77777777" w:rsidR="001704B3" w:rsidRDefault="001704B3" w:rsidP="00E97B99">
                      <w:pPr>
                        <w:pStyle w:val="FootnoteText"/>
                        <w:ind w:firstLine="0"/>
                      </w:pPr>
                      <w:r>
                        <w:t xml:space="preserve"> </w:t>
                      </w:r>
                    </w:p>
                  </w:txbxContent>
                </v:textbox>
                <w10:anchorlock/>
              </v:shape>
            </w:pict>
          </mc:Fallback>
        </mc:AlternateContent>
      </w:r>
      <w:r>
        <w:rPr>
          <w:noProof/>
        </w:rPr>
        <mc:AlternateContent>
          <mc:Choice Requires="wps">
            <w:drawing>
              <wp:inline distT="0" distB="0" distL="0" distR="0" wp14:anchorId="31D7FCD1" wp14:editId="5E7E2263">
                <wp:extent cx="2590800" cy="2324100"/>
                <wp:effectExtent l="0" t="0" r="0" b="0"/>
                <wp:docPr id="10309002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2324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ED8D0" w14:textId="3258C99A" w:rsidR="001704B3" w:rsidRDefault="00C268FE" w:rsidP="00E97B99">
                            <w:pPr>
                              <w:pStyle w:val="FootnoteText"/>
                              <w:ind w:firstLine="0"/>
                            </w:pPr>
                            <w:r>
                              <w:rPr>
                                <w:noProof/>
                              </w:rPr>
                              <w:drawing>
                                <wp:inline distT="0" distB="0" distL="0" distR="0" wp14:anchorId="133AF51C" wp14:editId="57D9F6AE">
                                  <wp:extent cx="2590800" cy="2011045"/>
                                  <wp:effectExtent l="0" t="0" r="0" b="0"/>
                                  <wp:docPr id="20535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9254" name=""/>
                                          <pic:cNvPicPr/>
                                        </pic:nvPicPr>
                                        <pic:blipFill>
                                          <a:blip r:embed="rId12"/>
                                          <a:stretch>
                                            <a:fillRect/>
                                          </a:stretch>
                                        </pic:blipFill>
                                        <pic:spPr>
                                          <a:xfrm>
                                            <a:off x="0" y="0"/>
                                            <a:ext cx="2590800" cy="2011045"/>
                                          </a:xfrm>
                                          <a:prstGeom prst="rect">
                                            <a:avLst/>
                                          </a:prstGeom>
                                        </pic:spPr>
                                      </pic:pic>
                                    </a:graphicData>
                                  </a:graphic>
                                </wp:inline>
                              </w:drawing>
                            </w:r>
                          </w:p>
                          <w:p w14:paraId="56E09A9F" w14:textId="631E996D" w:rsidR="005A679C" w:rsidRDefault="001704B3" w:rsidP="005A679C">
                            <w:pPr>
                              <w:pStyle w:val="FootnoteText"/>
                              <w:ind w:firstLine="0"/>
                            </w:pPr>
                            <w:r>
                              <w:t xml:space="preserve">Fig. </w:t>
                            </w:r>
                            <w:r w:rsidR="00C268FE">
                              <w:t>5</w:t>
                            </w:r>
                            <w:r>
                              <w:t xml:space="preserve">.  </w:t>
                            </w:r>
                            <w:r w:rsidR="005A679C">
                              <w:t>Changes in sales of various types of cars in the UK in recent year</w:t>
                            </w:r>
                            <w:r w:rsidR="00627CC5">
                              <w:t>.</w:t>
                            </w:r>
                          </w:p>
                          <w:p w14:paraId="0198B7A8" w14:textId="27872D2F" w:rsidR="001704B3" w:rsidRDefault="001704B3" w:rsidP="00E97B99">
                            <w:pPr>
                              <w:pStyle w:val="FootnoteText"/>
                              <w:ind w:firstLine="0"/>
                            </w:pPr>
                          </w:p>
                        </w:txbxContent>
                      </wps:txbx>
                      <wps:bodyPr rot="0" vert="horz" wrap="square" lIns="0" tIns="0" rIns="0" bIns="0" anchor="t" anchorCtr="0" upright="1">
                        <a:noAutofit/>
                      </wps:bodyPr>
                    </wps:wsp>
                  </a:graphicData>
                </a:graphic>
              </wp:inline>
            </w:drawing>
          </mc:Choice>
          <mc:Fallback>
            <w:pict>
              <v:shape w14:anchorId="31D7FCD1" id="_x0000_s1030" type="#_x0000_t202" style="width:204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" stroked="f">
                <v:path arrowok="t"/>
                <v:textbox inset="0,0,0,0">
                  <w:txbxContent>
                    <w:p w14:paraId="674ED8D0" w14:textId="3258C99A" w:rsidR="001704B3" w:rsidRDefault="00C268FE" w:rsidP="00E97B99">
                      <w:pPr>
                        <w:pStyle w:val="FootnoteText"/>
                        <w:ind w:firstLine="0"/>
                      </w:pPr>
                      <w:r>
                        <w:rPr>
                          <w:noProof/>
                        </w:rPr>
                        <w:drawing>
                          <wp:inline distT="0" distB="0" distL="0" distR="0" wp14:anchorId="133AF51C" wp14:editId="57D9F6AE">
                            <wp:extent cx="2590800" cy="2011045"/>
                            <wp:effectExtent l="0" t="0" r="0" b="0"/>
                            <wp:docPr id="20535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9254" name=""/>
                                    <pic:cNvPicPr/>
                                  </pic:nvPicPr>
                                  <pic:blipFill>
                                    <a:blip r:embed="rId12"/>
                                    <a:stretch>
                                      <a:fillRect/>
                                    </a:stretch>
                                  </pic:blipFill>
                                  <pic:spPr>
                                    <a:xfrm>
                                      <a:off x="0" y="0"/>
                                      <a:ext cx="2590800" cy="2011045"/>
                                    </a:xfrm>
                                    <a:prstGeom prst="rect">
                                      <a:avLst/>
                                    </a:prstGeom>
                                  </pic:spPr>
                                </pic:pic>
                              </a:graphicData>
                            </a:graphic>
                          </wp:inline>
                        </w:drawing>
                      </w:r>
                    </w:p>
                    <w:p w14:paraId="56E09A9F" w14:textId="631E996D" w:rsidR="005A679C" w:rsidRDefault="001704B3" w:rsidP="005A679C">
                      <w:pPr>
                        <w:pStyle w:val="FootnoteText"/>
                        <w:ind w:firstLine="0"/>
                      </w:pPr>
                      <w:r>
                        <w:t xml:space="preserve">Fig. </w:t>
                      </w:r>
                      <w:r w:rsidR="00C268FE">
                        <w:t>5</w:t>
                      </w:r>
                      <w:r>
                        <w:t xml:space="preserve">.  </w:t>
                      </w:r>
                      <w:r w:rsidR="005A679C">
                        <w:t>Changes in sales of various types of cars in the UK in recent year</w:t>
                      </w:r>
                      <w:r w:rsidR="00627CC5">
                        <w:t>.</w:t>
                      </w:r>
                    </w:p>
                    <w:p w14:paraId="0198B7A8" w14:textId="27872D2F" w:rsidR="001704B3" w:rsidRDefault="001704B3" w:rsidP="00E97B99">
                      <w:pPr>
                        <w:pStyle w:val="FootnoteText"/>
                        <w:ind w:firstLine="0"/>
                      </w:pPr>
                    </w:p>
                  </w:txbxContent>
                </v:textbox>
                <w10:anchorlock/>
              </v:shape>
            </w:pict>
          </mc:Fallback>
        </mc:AlternateContent>
      </w:r>
      <w:r>
        <w:rPr>
          <w:noProof/>
        </w:rPr>
        <mc:AlternateContent>
          <mc:Choice Requires="wps">
            <w:drawing>
              <wp:inline distT="0" distB="0" distL="0" distR="0" wp14:anchorId="08C96795" wp14:editId="4CDA125F">
                <wp:extent cx="2590800" cy="1581150"/>
                <wp:effectExtent l="0" t="0" r="0" b="6350"/>
                <wp:docPr id="13567060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581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15680" w14:textId="22A33EC3" w:rsidR="001704B3" w:rsidRDefault="00627CC5" w:rsidP="00E97B99">
                            <w:pPr>
                              <w:pStyle w:val="FootnoteText"/>
                              <w:ind w:firstLine="0"/>
                            </w:pPr>
                            <w:r>
                              <w:rPr>
                                <w:noProof/>
                              </w:rPr>
                              <w:drawing>
                                <wp:inline distT="0" distB="0" distL="0" distR="0" wp14:anchorId="6BAB7EF0" wp14:editId="2D31B94F">
                                  <wp:extent cx="2590800" cy="1474470"/>
                                  <wp:effectExtent l="0" t="0" r="0" b="0"/>
                                  <wp:docPr id="207293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3544" name=""/>
                                          <pic:cNvPicPr/>
                                        </pic:nvPicPr>
                                        <pic:blipFill>
                                          <a:blip r:embed="rId13"/>
                                          <a:stretch>
                                            <a:fillRect/>
                                          </a:stretch>
                                        </pic:blipFill>
                                        <pic:spPr>
                                          <a:xfrm>
                                            <a:off x="0" y="0"/>
                                            <a:ext cx="2590800" cy="1474470"/>
                                          </a:xfrm>
                                          <a:prstGeom prst="rect">
                                            <a:avLst/>
                                          </a:prstGeom>
                                        </pic:spPr>
                                      </pic:pic>
                                    </a:graphicData>
                                  </a:graphic>
                                </wp:inline>
                              </w:drawing>
                            </w:r>
                          </w:p>
                          <w:p w14:paraId="5AC04E81" w14:textId="4CCB7B8D" w:rsidR="00627CC5" w:rsidRDefault="001704B3" w:rsidP="00627CC5">
                            <w:pPr>
                              <w:pStyle w:val="FootnoteText"/>
                              <w:ind w:firstLine="0"/>
                            </w:pPr>
                            <w:r>
                              <w:t xml:space="preserve">Fig. </w:t>
                            </w:r>
                            <w:r w:rsidR="00B97265">
                              <w:t>6</w:t>
                            </w:r>
                            <w:r>
                              <w:t xml:space="preserve">.  </w:t>
                            </w:r>
                            <w:r w:rsidR="00627CC5">
                              <w:t xml:space="preserve">Fuel mix </w:t>
                            </w:r>
                            <w:r w:rsidR="00B97265">
                              <w:t>picture</w:t>
                            </w:r>
                          </w:p>
                          <w:p w14:paraId="1E909B2F" w14:textId="71A8CEBF" w:rsidR="001704B3" w:rsidRDefault="001704B3" w:rsidP="00E97B99">
                            <w:pPr>
                              <w:pStyle w:val="FootnoteText"/>
                              <w:ind w:firstLine="0"/>
                            </w:pPr>
                          </w:p>
                        </w:txbxContent>
                      </wps:txbx>
                      <wps:bodyPr rot="0" vert="horz" wrap="square" lIns="0" tIns="0" rIns="0" bIns="0" anchor="t" anchorCtr="0" upright="1">
                        <a:noAutofit/>
                      </wps:bodyPr>
                    </wps:wsp>
                  </a:graphicData>
                </a:graphic>
              </wp:inline>
            </w:drawing>
          </mc:Choice>
          <mc:Fallback>
            <w:pict>
              <v:shape w14:anchorId="08C96795" id="_x0000_s1031" type="#_x0000_t202" style="width:204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" stroked="f">
                <v:path arrowok="t"/>
                <v:textbox inset="0,0,0,0">
                  <w:txbxContent>
                    <w:p w14:paraId="37E15680" w14:textId="22A33EC3" w:rsidR="001704B3" w:rsidRDefault="00627CC5" w:rsidP="00E97B99">
                      <w:pPr>
                        <w:pStyle w:val="FootnoteText"/>
                        <w:ind w:firstLine="0"/>
                      </w:pPr>
                      <w:r>
                        <w:rPr>
                          <w:noProof/>
                        </w:rPr>
                        <w:drawing>
                          <wp:inline distT="0" distB="0" distL="0" distR="0" wp14:anchorId="6BAB7EF0" wp14:editId="2D31B94F">
                            <wp:extent cx="2590800" cy="1474470"/>
                            <wp:effectExtent l="0" t="0" r="0" b="0"/>
                            <wp:docPr id="207293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3544" name=""/>
                                    <pic:cNvPicPr/>
                                  </pic:nvPicPr>
                                  <pic:blipFill>
                                    <a:blip r:embed="rId13"/>
                                    <a:stretch>
                                      <a:fillRect/>
                                    </a:stretch>
                                  </pic:blipFill>
                                  <pic:spPr>
                                    <a:xfrm>
                                      <a:off x="0" y="0"/>
                                      <a:ext cx="2590800" cy="1474470"/>
                                    </a:xfrm>
                                    <a:prstGeom prst="rect">
                                      <a:avLst/>
                                    </a:prstGeom>
                                  </pic:spPr>
                                </pic:pic>
                              </a:graphicData>
                            </a:graphic>
                          </wp:inline>
                        </w:drawing>
                      </w:r>
                    </w:p>
                    <w:p w14:paraId="5AC04E81" w14:textId="4CCB7B8D" w:rsidR="00627CC5" w:rsidRDefault="001704B3" w:rsidP="00627CC5">
                      <w:pPr>
                        <w:pStyle w:val="FootnoteText"/>
                        <w:ind w:firstLine="0"/>
                      </w:pPr>
                      <w:r>
                        <w:t xml:space="preserve">Fig. </w:t>
                      </w:r>
                      <w:r w:rsidR="00B97265">
                        <w:t>6</w:t>
                      </w:r>
                      <w:r>
                        <w:t xml:space="preserve">.  </w:t>
                      </w:r>
                      <w:r w:rsidR="00627CC5">
                        <w:t xml:space="preserve">Fuel mix </w:t>
                      </w:r>
                      <w:r w:rsidR="00B97265">
                        <w:t>picture</w:t>
                      </w:r>
                    </w:p>
                    <w:p w14:paraId="1E909B2F" w14:textId="71A8CEBF" w:rsidR="001704B3" w:rsidRDefault="001704B3" w:rsidP="00E97B99">
                      <w:pPr>
                        <w:pStyle w:val="FootnoteText"/>
                        <w:ind w:firstLine="0"/>
                      </w:pPr>
                    </w:p>
                  </w:txbxContent>
                </v:textbox>
                <w10:anchorlock/>
              </v:shape>
            </w:pict>
          </mc:Fallback>
        </mc:AlternateContent>
      </w:r>
    </w:p>
    <w:p w14:paraId="0B43D2B6" w14:textId="561721E8" w:rsidR="00373D14" w:rsidRPr="00E801D6" w:rsidRDefault="00261EC1" w:rsidP="00E801D6">
      <w:pPr>
        <w:pStyle w:val="Text"/>
      </w:pPr>
      <w:r w:rsidRPr="00261EC1">
        <w:t>Figure 5 shows the change in the proportion of electricity generated in the UK, the most obvious trend is the increase of wind power, as the proportion of coal power decreased [7].</w:t>
      </w:r>
      <w:r w:rsidRPr="00261EC1">
        <w:br/>
        <w:t>Figure 4 shows the average and comparison of carbon emissions of different modes of transport in the UK, and it is obvious that traditional cars account for a very high proportion of carbon emissions [6]. The following is a detailed analysis of automobile carbon emissions: the carbon dioxide emissions of diesel and gasoline vehicles are close to each other, about 170g/km; Plug-in hybrids and pure trams have emissions of 68g/km and 47g/km respectively.</w:t>
      </w:r>
      <w:r w:rsidRPr="00261EC1">
        <w:br/>
        <w:t>As can be seen from Figure 4, there has been no significant increase in tram sales in the UK in recent years, and the decline of diesel vehicles is in line with the trend of decreasing the proportion of industry in the UK [6]. As a student who has studied in the UK, my personal experience is that British people tend to ride bicycles for short distance trips, while long-distance trips are not suitable for trams, which may be the reason for the low growth rate of trams in the UK. So overall, the UK electric vehicle development scenario is not very good, at least in the short-term development is not clear</w:t>
      </w:r>
      <w:r w:rsidR="00093F30" w:rsidRPr="00093F30">
        <w:t>.</w:t>
      </w:r>
    </w:p>
    <w:p w14:paraId="0B922CA6" w14:textId="7380D576" w:rsidR="001B36B1" w:rsidRPr="00261EC1" w:rsidRDefault="00E801D6" w:rsidP="001B36B1">
      <w:pPr>
        <w:pStyle w:val="Heading1"/>
        <w:rPr>
          <w:sz w:val="22"/>
          <w:szCs w:val="22"/>
        </w:rPr>
      </w:pPr>
      <w:r w:rsidRPr="00261EC1">
        <w:rPr>
          <w:sz w:val="22"/>
          <w:szCs w:val="22"/>
        </w:rPr>
        <w:lastRenderedPageBreak/>
        <w:t>Korea</w:t>
      </w:r>
    </w:p>
    <w:p w14:paraId="59B4983A" w14:textId="1C848A72" w:rsidR="00E831C5" w:rsidRDefault="00E831C5" w:rsidP="0097297F">
      <w:pPr>
        <w:ind w:firstLine="144"/>
      </w:pPr>
      <w:r>
        <w:rPr>
          <w:noProof/>
        </w:rPr>
        <mc:AlternateContent>
          <mc:Choice Requires="wps">
            <w:drawing>
              <wp:inline distT="0" distB="0" distL="0" distR="0" wp14:anchorId="23C0062A" wp14:editId="644F3D1C">
                <wp:extent cx="2590800" cy="3124200"/>
                <wp:effectExtent l="0" t="0" r="0" b="0"/>
                <wp:docPr id="177480339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3124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51F18" w14:textId="355DCE93" w:rsidR="00E831C5" w:rsidRDefault="00F20FB6" w:rsidP="00E97B99">
                            <w:pPr>
                              <w:pStyle w:val="FootnoteText"/>
                              <w:ind w:firstLine="0"/>
                            </w:pPr>
                            <w:r>
                              <w:rPr>
                                <w:noProof/>
                              </w:rPr>
                              <w:drawing>
                                <wp:inline distT="0" distB="0" distL="0" distR="0" wp14:anchorId="6ACAAD20" wp14:editId="7C6088A7">
                                  <wp:extent cx="2590800" cy="2961640"/>
                                  <wp:effectExtent l="0" t="0" r="0" b="0"/>
                                  <wp:docPr id="27755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8035" name=""/>
                                          <pic:cNvPicPr/>
                                        </pic:nvPicPr>
                                        <pic:blipFill>
                                          <a:blip r:embed="rId14"/>
                                          <a:stretch>
                                            <a:fillRect/>
                                          </a:stretch>
                                        </pic:blipFill>
                                        <pic:spPr>
                                          <a:xfrm>
                                            <a:off x="0" y="0"/>
                                            <a:ext cx="2590800" cy="2961640"/>
                                          </a:xfrm>
                                          <a:prstGeom prst="rect">
                                            <a:avLst/>
                                          </a:prstGeom>
                                        </pic:spPr>
                                      </pic:pic>
                                    </a:graphicData>
                                  </a:graphic>
                                </wp:inline>
                              </w:drawing>
                            </w:r>
                          </w:p>
                          <w:p w14:paraId="3F3680A9" w14:textId="7C8107D1" w:rsidR="00E831C5" w:rsidRDefault="00E831C5" w:rsidP="00E97B99">
                            <w:pPr>
                              <w:pStyle w:val="FootnoteText"/>
                              <w:ind w:firstLine="0"/>
                            </w:pPr>
                            <w:r>
                              <w:t xml:space="preserve">Fig. </w:t>
                            </w:r>
                            <w:r w:rsidR="00856DA6">
                              <w:t>7</w:t>
                            </w:r>
                            <w:r>
                              <w:t xml:space="preserve">.  </w:t>
                            </w:r>
                            <w:r w:rsidR="00856DA6">
                              <w:t>Carbon emission trends in South Korea</w:t>
                            </w:r>
                            <w:r>
                              <w:t>.</w:t>
                            </w:r>
                          </w:p>
                          <w:p w14:paraId="28F29BED" w14:textId="77777777" w:rsidR="00E831C5" w:rsidRDefault="00E831C5"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23C0062A" id="_x0000_s1032" type="#_x0000_t202" style="width:20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" stroked="f">
                <v:path arrowok="t"/>
                <v:textbox inset="0,0,0,0">
                  <w:txbxContent>
                    <w:p w14:paraId="03751F18" w14:textId="355DCE93" w:rsidR="00E831C5" w:rsidRDefault="00F20FB6" w:rsidP="00E97B99">
                      <w:pPr>
                        <w:pStyle w:val="FootnoteText"/>
                        <w:ind w:firstLine="0"/>
                      </w:pPr>
                      <w:r>
                        <w:rPr>
                          <w:noProof/>
                        </w:rPr>
                        <w:drawing>
                          <wp:inline distT="0" distB="0" distL="0" distR="0" wp14:anchorId="6ACAAD20" wp14:editId="7C6088A7">
                            <wp:extent cx="2590800" cy="2961640"/>
                            <wp:effectExtent l="0" t="0" r="0" b="0"/>
                            <wp:docPr id="27755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8035" name=""/>
                                    <pic:cNvPicPr/>
                                  </pic:nvPicPr>
                                  <pic:blipFill>
                                    <a:blip r:embed="rId14"/>
                                    <a:stretch>
                                      <a:fillRect/>
                                    </a:stretch>
                                  </pic:blipFill>
                                  <pic:spPr>
                                    <a:xfrm>
                                      <a:off x="0" y="0"/>
                                      <a:ext cx="2590800" cy="2961640"/>
                                    </a:xfrm>
                                    <a:prstGeom prst="rect">
                                      <a:avLst/>
                                    </a:prstGeom>
                                  </pic:spPr>
                                </pic:pic>
                              </a:graphicData>
                            </a:graphic>
                          </wp:inline>
                        </w:drawing>
                      </w:r>
                    </w:p>
                    <w:p w14:paraId="3F3680A9" w14:textId="7C8107D1" w:rsidR="00E831C5" w:rsidRDefault="00E831C5" w:rsidP="00E97B99">
                      <w:pPr>
                        <w:pStyle w:val="FootnoteText"/>
                        <w:ind w:firstLine="0"/>
                      </w:pPr>
                      <w:r>
                        <w:t xml:space="preserve">Fig. </w:t>
                      </w:r>
                      <w:r w:rsidR="00856DA6">
                        <w:t>7</w:t>
                      </w:r>
                      <w:r>
                        <w:t xml:space="preserve">.  </w:t>
                      </w:r>
                      <w:r w:rsidR="00856DA6">
                        <w:t>Carbon emission trends in South Korea</w:t>
                      </w:r>
                      <w:r>
                        <w:t>.</w:t>
                      </w:r>
                    </w:p>
                    <w:p w14:paraId="28F29BED" w14:textId="77777777" w:rsidR="00E831C5" w:rsidRDefault="00E831C5" w:rsidP="00E97B99">
                      <w:pPr>
                        <w:pStyle w:val="FootnoteText"/>
                        <w:ind w:firstLine="0"/>
                      </w:pPr>
                      <w:r>
                        <w:t xml:space="preserve"> </w:t>
                      </w:r>
                    </w:p>
                  </w:txbxContent>
                </v:textbox>
                <w10:anchorlock/>
              </v:shape>
            </w:pict>
          </mc:Fallback>
        </mc:AlternateContent>
      </w:r>
    </w:p>
    <w:p w14:paraId="4C215D87" w14:textId="0861802F" w:rsidR="00856DA6" w:rsidRDefault="00856DA6" w:rsidP="0097297F">
      <w:pPr>
        <w:ind w:firstLine="144"/>
      </w:pPr>
      <w:r>
        <w:rPr>
          <w:noProof/>
        </w:rPr>
        <mc:AlternateContent>
          <mc:Choice Requires="wps">
            <w:drawing>
              <wp:inline distT="0" distB="0" distL="0" distR="0" wp14:anchorId="1F7F4286" wp14:editId="7D4E519B">
                <wp:extent cx="2590800" cy="1737360"/>
                <wp:effectExtent l="0" t="0" r="0" b="2540"/>
                <wp:docPr id="8481713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737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0DEE11" w14:textId="7A81BFA1" w:rsidR="00856DA6" w:rsidRDefault="00082D99" w:rsidP="00E97B99">
                            <w:pPr>
                              <w:pStyle w:val="FootnoteText"/>
                              <w:ind w:firstLine="0"/>
                            </w:pPr>
                            <w:r>
                              <w:rPr>
                                <w:noProof/>
                              </w:rPr>
                              <w:drawing>
                                <wp:inline distT="0" distB="0" distL="0" distR="0" wp14:anchorId="5EA16D36" wp14:editId="71E795D8">
                                  <wp:extent cx="2590800" cy="1630045"/>
                                  <wp:effectExtent l="0" t="0" r="0" b="0"/>
                                  <wp:docPr id="12577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34358" name=""/>
                                          <pic:cNvPicPr/>
                                        </pic:nvPicPr>
                                        <pic:blipFill>
                                          <a:blip r:embed="rId15"/>
                                          <a:stretch>
                                            <a:fillRect/>
                                          </a:stretch>
                                        </pic:blipFill>
                                        <pic:spPr>
                                          <a:xfrm>
                                            <a:off x="0" y="0"/>
                                            <a:ext cx="2590800" cy="1630045"/>
                                          </a:xfrm>
                                          <a:prstGeom prst="rect">
                                            <a:avLst/>
                                          </a:prstGeom>
                                        </pic:spPr>
                                      </pic:pic>
                                    </a:graphicData>
                                  </a:graphic>
                                </wp:inline>
                              </w:drawing>
                            </w:r>
                          </w:p>
                          <w:p w14:paraId="2C72DCD7" w14:textId="2475FC62" w:rsidR="00856DA6" w:rsidRDefault="00856DA6" w:rsidP="00E97B99">
                            <w:pPr>
                              <w:pStyle w:val="FootnoteText"/>
                              <w:ind w:firstLine="0"/>
                            </w:pPr>
                            <w:r>
                              <w:t xml:space="preserve">Fig. </w:t>
                            </w:r>
                            <w:r w:rsidR="00A65CD7">
                              <w:t>8</w:t>
                            </w:r>
                            <w:r>
                              <w:t xml:space="preserve">.  </w:t>
                            </w:r>
                            <w:r w:rsidR="00A65CD7">
                              <w:t>Fuel mix of South Korea</w:t>
                            </w:r>
                            <w:r>
                              <w:t>.</w:t>
                            </w:r>
                          </w:p>
                          <w:p w14:paraId="4D8EF5B4" w14:textId="77777777" w:rsidR="00856DA6" w:rsidRDefault="00856DA6"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1F7F4286" id="_x0000_s1033" type="#_x0000_t202" style="width:204pt;height:1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" stroked="f">
                <v:path arrowok="t"/>
                <v:textbox inset="0,0,0,0">
                  <w:txbxContent>
                    <w:p w14:paraId="370DEE11" w14:textId="7A81BFA1" w:rsidR="00856DA6" w:rsidRDefault="00082D99" w:rsidP="00E97B99">
                      <w:pPr>
                        <w:pStyle w:val="FootnoteText"/>
                        <w:ind w:firstLine="0"/>
                      </w:pPr>
                      <w:r>
                        <w:rPr>
                          <w:noProof/>
                        </w:rPr>
                        <w:drawing>
                          <wp:inline distT="0" distB="0" distL="0" distR="0" wp14:anchorId="5EA16D36" wp14:editId="71E795D8">
                            <wp:extent cx="2590800" cy="1630045"/>
                            <wp:effectExtent l="0" t="0" r="0" b="0"/>
                            <wp:docPr id="12577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34358" name=""/>
                                    <pic:cNvPicPr/>
                                  </pic:nvPicPr>
                                  <pic:blipFill>
                                    <a:blip r:embed="rId15"/>
                                    <a:stretch>
                                      <a:fillRect/>
                                    </a:stretch>
                                  </pic:blipFill>
                                  <pic:spPr>
                                    <a:xfrm>
                                      <a:off x="0" y="0"/>
                                      <a:ext cx="2590800" cy="1630045"/>
                                    </a:xfrm>
                                    <a:prstGeom prst="rect">
                                      <a:avLst/>
                                    </a:prstGeom>
                                  </pic:spPr>
                                </pic:pic>
                              </a:graphicData>
                            </a:graphic>
                          </wp:inline>
                        </w:drawing>
                      </w:r>
                    </w:p>
                    <w:p w14:paraId="2C72DCD7" w14:textId="2475FC62" w:rsidR="00856DA6" w:rsidRDefault="00856DA6" w:rsidP="00E97B99">
                      <w:pPr>
                        <w:pStyle w:val="FootnoteText"/>
                        <w:ind w:firstLine="0"/>
                      </w:pPr>
                      <w:r>
                        <w:t xml:space="preserve">Fig. </w:t>
                      </w:r>
                      <w:r w:rsidR="00A65CD7">
                        <w:t>8</w:t>
                      </w:r>
                      <w:r>
                        <w:t xml:space="preserve">.  </w:t>
                      </w:r>
                      <w:r w:rsidR="00A65CD7">
                        <w:t>Fuel mix of South Korea</w:t>
                      </w:r>
                      <w:r>
                        <w:t>.</w:t>
                      </w:r>
                    </w:p>
                    <w:p w14:paraId="4D8EF5B4" w14:textId="77777777" w:rsidR="00856DA6" w:rsidRDefault="00856DA6" w:rsidP="00E97B99">
                      <w:pPr>
                        <w:pStyle w:val="FootnoteText"/>
                        <w:ind w:firstLine="0"/>
                      </w:pPr>
                      <w:r>
                        <w:t xml:space="preserve"> </w:t>
                      </w:r>
                    </w:p>
                  </w:txbxContent>
                </v:textbox>
                <w10:anchorlock/>
              </v:shape>
            </w:pict>
          </mc:Fallback>
        </mc:AlternateContent>
      </w:r>
    </w:p>
    <w:p w14:paraId="1934379D" w14:textId="4699E10D" w:rsidR="005D72BB" w:rsidRPr="00717AE1" w:rsidRDefault="00261EC1" w:rsidP="00C30DA4">
      <w:pPr>
        <w:ind w:firstLine="144"/>
        <w:jc w:val="both"/>
        <w:rPr>
          <w:rFonts w:hint="eastAsia"/>
        </w:rPr>
      </w:pPr>
      <w:r w:rsidRPr="00261EC1">
        <w:t>South Korea's power generation trend has been particularly marked by individual increases and decreases, such as the share of coal and nuclear energy has changed little over the past two decades, and only the share of natural gas has increased steadily and slowly [13]. Through the analysis of the world map, South Korea's tram sales have not changed much, the domestic market is relatively stable, and the development prospects are not broad [12].</w:t>
      </w:r>
    </w:p>
    <w:p w14:paraId="034640C1" w14:textId="139BB77B" w:rsidR="00E97402" w:rsidRPr="00261EC1" w:rsidRDefault="00EB44BD" w:rsidP="00EB44BD">
      <w:pPr>
        <w:pStyle w:val="Heading1"/>
        <w:rPr>
          <w:sz w:val="22"/>
          <w:szCs w:val="22"/>
        </w:rPr>
      </w:pPr>
      <w:r w:rsidRPr="00261EC1">
        <w:rPr>
          <w:sz w:val="22"/>
          <w:szCs w:val="22"/>
        </w:rPr>
        <w:t>Europe Union</w:t>
      </w:r>
    </w:p>
    <w:p w14:paraId="7DAB3F66" w14:textId="09BD0208" w:rsidR="0098675D" w:rsidRDefault="0098675D" w:rsidP="00CD684F">
      <w:pPr>
        <w:pStyle w:val="Heading2"/>
        <w:numPr>
          <w:ilvl w:val="0"/>
          <w:numId w:val="0"/>
        </w:numPr>
        <w:rPr>
          <w:i w:val="0"/>
        </w:rPr>
      </w:pPr>
      <w:r>
        <w:rPr>
          <w:noProof/>
        </w:rPr>
        <mc:AlternateContent>
          <mc:Choice Requires="wps">
            <w:drawing>
              <wp:inline distT="0" distB="0" distL="0" distR="0" wp14:anchorId="7ED7B45C" wp14:editId="0D62E47C">
                <wp:extent cx="2590800" cy="2938780"/>
                <wp:effectExtent l="0" t="0" r="0" b="0"/>
                <wp:docPr id="74731049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2938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C388C" w14:textId="4341AE2B" w:rsidR="0098675D" w:rsidRDefault="00473335" w:rsidP="00E97B99">
                            <w:pPr>
                              <w:pStyle w:val="FootnoteText"/>
                              <w:ind w:firstLine="0"/>
                            </w:pPr>
                            <w:r>
                              <w:rPr>
                                <w:noProof/>
                              </w:rPr>
                              <w:drawing>
                                <wp:inline distT="0" distB="0" distL="0" distR="0" wp14:anchorId="49C3789E" wp14:editId="6AF72CCC">
                                  <wp:extent cx="2590800" cy="2816860"/>
                                  <wp:effectExtent l="0" t="0" r="0" b="2540"/>
                                  <wp:docPr id="58915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7272" name=""/>
                                          <pic:cNvPicPr/>
                                        </pic:nvPicPr>
                                        <pic:blipFill>
                                          <a:blip r:embed="rId16"/>
                                          <a:stretch>
                                            <a:fillRect/>
                                          </a:stretch>
                                        </pic:blipFill>
                                        <pic:spPr>
                                          <a:xfrm>
                                            <a:off x="0" y="0"/>
                                            <a:ext cx="2590800" cy="2816860"/>
                                          </a:xfrm>
                                          <a:prstGeom prst="rect">
                                            <a:avLst/>
                                          </a:prstGeom>
                                        </pic:spPr>
                                      </pic:pic>
                                    </a:graphicData>
                                  </a:graphic>
                                </wp:inline>
                              </w:drawing>
                            </w:r>
                          </w:p>
                          <w:p w14:paraId="43021C84" w14:textId="63CE8BB5" w:rsidR="0098675D" w:rsidRDefault="0098675D" w:rsidP="00E97B99">
                            <w:pPr>
                              <w:pStyle w:val="FootnoteText"/>
                              <w:ind w:firstLine="0"/>
                            </w:pPr>
                            <w:r>
                              <w:t xml:space="preserve">Fig. </w:t>
                            </w:r>
                            <w:r w:rsidR="003D1824">
                              <w:t>9</w:t>
                            </w:r>
                            <w:r>
                              <w:t xml:space="preserve">.  </w:t>
                            </w:r>
                            <w:r w:rsidR="003D1824">
                              <w:t>Carbon emission targets and trends in EU</w:t>
                            </w:r>
                            <w:r>
                              <w:t>.</w:t>
                            </w:r>
                          </w:p>
                          <w:p w14:paraId="430CBCA2" w14:textId="77777777" w:rsidR="0098675D" w:rsidRDefault="0098675D"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7ED7B45C" id="_x0000_s1034" type="#_x0000_t202" style="width:204pt;height:23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" stroked="f">
                <v:path arrowok="t"/>
                <v:textbox inset="0,0,0,0">
                  <w:txbxContent>
                    <w:p w14:paraId="2DAC388C" w14:textId="4341AE2B" w:rsidR="0098675D" w:rsidRDefault="00473335" w:rsidP="00E97B99">
                      <w:pPr>
                        <w:pStyle w:val="FootnoteText"/>
                        <w:ind w:firstLine="0"/>
                      </w:pPr>
                      <w:r>
                        <w:rPr>
                          <w:noProof/>
                        </w:rPr>
                        <w:drawing>
                          <wp:inline distT="0" distB="0" distL="0" distR="0" wp14:anchorId="49C3789E" wp14:editId="6AF72CCC">
                            <wp:extent cx="2590800" cy="2816860"/>
                            <wp:effectExtent l="0" t="0" r="0" b="2540"/>
                            <wp:docPr id="58915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7272" name=""/>
                                    <pic:cNvPicPr/>
                                  </pic:nvPicPr>
                                  <pic:blipFill>
                                    <a:blip r:embed="rId16"/>
                                    <a:stretch>
                                      <a:fillRect/>
                                    </a:stretch>
                                  </pic:blipFill>
                                  <pic:spPr>
                                    <a:xfrm>
                                      <a:off x="0" y="0"/>
                                      <a:ext cx="2590800" cy="2816860"/>
                                    </a:xfrm>
                                    <a:prstGeom prst="rect">
                                      <a:avLst/>
                                    </a:prstGeom>
                                  </pic:spPr>
                                </pic:pic>
                              </a:graphicData>
                            </a:graphic>
                          </wp:inline>
                        </w:drawing>
                      </w:r>
                    </w:p>
                    <w:p w14:paraId="43021C84" w14:textId="63CE8BB5" w:rsidR="0098675D" w:rsidRDefault="0098675D" w:rsidP="00E97B99">
                      <w:pPr>
                        <w:pStyle w:val="FootnoteText"/>
                        <w:ind w:firstLine="0"/>
                      </w:pPr>
                      <w:r>
                        <w:t xml:space="preserve">Fig. </w:t>
                      </w:r>
                      <w:r w:rsidR="003D1824">
                        <w:t>9</w:t>
                      </w:r>
                      <w:r>
                        <w:t xml:space="preserve">.  </w:t>
                      </w:r>
                      <w:r w:rsidR="003D1824">
                        <w:t>Carbon emission targets and trends in EU</w:t>
                      </w:r>
                      <w:r>
                        <w:t>.</w:t>
                      </w:r>
                    </w:p>
                    <w:p w14:paraId="430CBCA2" w14:textId="77777777" w:rsidR="0098675D" w:rsidRDefault="0098675D" w:rsidP="00E97B99">
                      <w:pPr>
                        <w:pStyle w:val="FootnoteText"/>
                        <w:ind w:firstLine="0"/>
                      </w:pPr>
                      <w:r>
                        <w:t xml:space="preserve"> </w:t>
                      </w:r>
                    </w:p>
                  </w:txbxContent>
                </v:textbox>
                <w10:anchorlock/>
              </v:shape>
            </w:pict>
          </mc:Fallback>
        </mc:AlternateContent>
      </w:r>
      <w:r>
        <w:rPr>
          <w:noProof/>
        </w:rPr>
        <mc:AlternateContent>
          <mc:Choice Requires="wps">
            <w:drawing>
              <wp:inline distT="0" distB="0" distL="0" distR="0" wp14:anchorId="3303A2DB" wp14:editId="5E9D51C1">
                <wp:extent cx="2590800" cy="1607185"/>
                <wp:effectExtent l="0" t="0" r="0" b="5715"/>
                <wp:docPr id="17473533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60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2CD81" w14:textId="16B0DCA3" w:rsidR="0098675D" w:rsidRDefault="00473335" w:rsidP="00E97B99">
                            <w:pPr>
                              <w:pStyle w:val="FootnoteText"/>
                              <w:ind w:firstLine="0"/>
                            </w:pPr>
                            <w:r>
                              <w:rPr>
                                <w:noProof/>
                              </w:rPr>
                              <w:drawing>
                                <wp:inline distT="0" distB="0" distL="0" distR="0" wp14:anchorId="1A0D19CE" wp14:editId="03A3BD58">
                                  <wp:extent cx="2590800" cy="1477010"/>
                                  <wp:effectExtent l="0" t="0" r="0" b="0"/>
                                  <wp:docPr id="9499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0641" name=""/>
                                          <pic:cNvPicPr/>
                                        </pic:nvPicPr>
                                        <pic:blipFill>
                                          <a:blip r:embed="rId17"/>
                                          <a:stretch>
                                            <a:fillRect/>
                                          </a:stretch>
                                        </pic:blipFill>
                                        <pic:spPr>
                                          <a:xfrm>
                                            <a:off x="0" y="0"/>
                                            <a:ext cx="2590800" cy="1477010"/>
                                          </a:xfrm>
                                          <a:prstGeom prst="rect">
                                            <a:avLst/>
                                          </a:prstGeom>
                                        </pic:spPr>
                                      </pic:pic>
                                    </a:graphicData>
                                  </a:graphic>
                                </wp:inline>
                              </w:drawing>
                            </w:r>
                          </w:p>
                          <w:p w14:paraId="24E285C3" w14:textId="33FE4FE2" w:rsidR="0098675D" w:rsidRDefault="0098675D" w:rsidP="00E97B99">
                            <w:pPr>
                              <w:pStyle w:val="FootnoteText"/>
                              <w:ind w:firstLine="0"/>
                            </w:pPr>
                            <w:r>
                              <w:t>Fig. 1</w:t>
                            </w:r>
                            <w:r w:rsidR="00E268EE">
                              <w:t>0</w:t>
                            </w:r>
                            <w:r>
                              <w:t xml:space="preserve">.  </w:t>
                            </w:r>
                            <w:r w:rsidR="002D6C6C">
                              <w:t xml:space="preserve">Fuel mix of EU. </w:t>
                            </w:r>
                          </w:p>
                          <w:p w14:paraId="213250A6" w14:textId="77777777" w:rsidR="0098675D" w:rsidRDefault="0098675D"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3303A2DB" id="_x0000_s1035" type="#_x0000_t202" style="width:204pt;height:1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" stroked="f">
                <v:path arrowok="t"/>
                <v:textbox inset="0,0,0,0">
                  <w:txbxContent>
                    <w:p w14:paraId="1292CD81" w14:textId="16B0DCA3" w:rsidR="0098675D" w:rsidRDefault="00473335" w:rsidP="00E97B99">
                      <w:pPr>
                        <w:pStyle w:val="FootnoteText"/>
                        <w:ind w:firstLine="0"/>
                      </w:pPr>
                      <w:r>
                        <w:rPr>
                          <w:noProof/>
                        </w:rPr>
                        <w:drawing>
                          <wp:inline distT="0" distB="0" distL="0" distR="0" wp14:anchorId="1A0D19CE" wp14:editId="03A3BD58">
                            <wp:extent cx="2590800" cy="1477010"/>
                            <wp:effectExtent l="0" t="0" r="0" b="0"/>
                            <wp:docPr id="9499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0641" name=""/>
                                    <pic:cNvPicPr/>
                                  </pic:nvPicPr>
                                  <pic:blipFill>
                                    <a:blip r:embed="rId17"/>
                                    <a:stretch>
                                      <a:fillRect/>
                                    </a:stretch>
                                  </pic:blipFill>
                                  <pic:spPr>
                                    <a:xfrm>
                                      <a:off x="0" y="0"/>
                                      <a:ext cx="2590800" cy="1477010"/>
                                    </a:xfrm>
                                    <a:prstGeom prst="rect">
                                      <a:avLst/>
                                    </a:prstGeom>
                                  </pic:spPr>
                                </pic:pic>
                              </a:graphicData>
                            </a:graphic>
                          </wp:inline>
                        </w:drawing>
                      </w:r>
                    </w:p>
                    <w:p w14:paraId="24E285C3" w14:textId="33FE4FE2" w:rsidR="0098675D" w:rsidRDefault="0098675D" w:rsidP="00E97B99">
                      <w:pPr>
                        <w:pStyle w:val="FootnoteText"/>
                        <w:ind w:firstLine="0"/>
                      </w:pPr>
                      <w:r>
                        <w:t>Fig. 1</w:t>
                      </w:r>
                      <w:r w:rsidR="00E268EE">
                        <w:t>0</w:t>
                      </w:r>
                      <w:r>
                        <w:t xml:space="preserve">.  </w:t>
                      </w:r>
                      <w:r w:rsidR="002D6C6C">
                        <w:t xml:space="preserve">Fuel mix of EU. </w:t>
                      </w:r>
                    </w:p>
                    <w:p w14:paraId="213250A6" w14:textId="77777777" w:rsidR="0098675D" w:rsidRDefault="0098675D" w:rsidP="00E97B99">
                      <w:pPr>
                        <w:pStyle w:val="FootnoteText"/>
                        <w:ind w:firstLine="0"/>
                      </w:pPr>
                      <w:r>
                        <w:t xml:space="preserve"> </w:t>
                      </w:r>
                    </w:p>
                  </w:txbxContent>
                </v:textbox>
                <w10:anchorlock/>
              </v:shape>
            </w:pict>
          </mc:Fallback>
        </mc:AlternateContent>
      </w:r>
    </w:p>
    <w:p w14:paraId="79218D9C" w14:textId="6297E87A" w:rsidR="006B3ED0" w:rsidRPr="006B3ED0" w:rsidRDefault="00261EC1" w:rsidP="006B3ED0">
      <w:pPr>
        <w:pStyle w:val="Heading2"/>
        <w:rPr>
          <w:i w:val="0"/>
        </w:rPr>
      </w:pPr>
      <w:r w:rsidRPr="00261EC1">
        <w:rPr>
          <w:i w:val="0"/>
        </w:rPr>
        <w:t>From the perspective of power generation energy distribution, the proportion of clean energy generation such as wind and solar power in the EU is increasing, while the proportion of natural gas power generation remains high, and the proportion of coal power generation is constantly reduced [7]. Compared with other countries and regions, the EU has a relatively high share of nuclear power generation, at 20-25% [4]</w:t>
      </w:r>
      <w:r w:rsidR="006B3ED0" w:rsidRPr="006B3ED0">
        <w:rPr>
          <w:i w:val="0"/>
        </w:rPr>
        <w:t>.</w:t>
      </w:r>
    </w:p>
    <w:p w14:paraId="3A9758D2" w14:textId="5DBF8189" w:rsidR="002D6C6C" w:rsidRPr="000D11D9" w:rsidRDefault="00261EC1" w:rsidP="000D11D9">
      <w:pPr>
        <w:pStyle w:val="Heading2"/>
        <w:rPr>
          <w:i w:val="0"/>
        </w:rPr>
      </w:pPr>
      <w:r w:rsidRPr="00261EC1">
        <w:rPr>
          <w:i w:val="0"/>
        </w:rPr>
        <w:t xml:space="preserve">From the analysis of the EU carbon emission average and future targets, from 130g/km in 2015 (having reached the target) to a negative number in 2025, the EU plans to achieve carbon neutrality and self-recycling. This plan shows that the EU is relatively leading in the world in clean energy and carbon emission technology [4]. Moreover, from the proportion of tram sales in the EU (illustrated by the usage of trams in Germany), it can be found that the proportion of trams used by EU members is second only to China. The high use of electric cars and the leadership in clean energy </w:t>
      </w:r>
      <w:r w:rsidRPr="00261EC1">
        <w:rPr>
          <w:i w:val="0"/>
        </w:rPr>
        <w:lastRenderedPageBreak/>
        <w:t>technologies make the EU an important place to control carbon emissions [12]</w:t>
      </w:r>
      <w:r w:rsidR="006B3ED0" w:rsidRPr="006B3ED0">
        <w:rPr>
          <w:i w:val="0"/>
        </w:rPr>
        <w:t>.</w:t>
      </w:r>
    </w:p>
    <w:p w14:paraId="7F9A263C" w14:textId="430B88B0" w:rsidR="009C7D17" w:rsidRPr="00261EC1" w:rsidRDefault="000D11D9" w:rsidP="009C7D17">
      <w:pPr>
        <w:pStyle w:val="Heading1"/>
        <w:rPr>
          <w:sz w:val="22"/>
          <w:szCs w:val="22"/>
        </w:rPr>
      </w:pPr>
      <w:r w:rsidRPr="00261EC1">
        <w:rPr>
          <w:sz w:val="22"/>
          <w:szCs w:val="22"/>
        </w:rPr>
        <w:t>China</w:t>
      </w:r>
    </w:p>
    <w:p w14:paraId="4FBF29FF" w14:textId="0B34C56D" w:rsidR="00C30DA4" w:rsidRPr="00C30DA4" w:rsidRDefault="00277CC7" w:rsidP="00C30DA4">
      <w:pPr>
        <w:pStyle w:val="Heading2"/>
        <w:numPr>
          <w:ilvl w:val="0"/>
          <w:numId w:val="0"/>
        </w:numPr>
        <w:rPr>
          <w:rFonts w:hint="eastAsia"/>
          <w:lang w:eastAsia="zh-CN"/>
        </w:rPr>
      </w:pPr>
      <w:r>
        <w:rPr>
          <w:noProof/>
        </w:rPr>
        <mc:AlternateContent>
          <mc:Choice Requires="wps">
            <w:drawing>
              <wp:inline distT="0" distB="0" distL="0" distR="0" wp14:anchorId="385B511B" wp14:editId="5B7B1493">
                <wp:extent cx="2590800" cy="2686050"/>
                <wp:effectExtent l="0" t="0" r="0" b="6350"/>
                <wp:docPr id="7324713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268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714DC" w14:textId="1AE2A9C1" w:rsidR="00277CC7" w:rsidRDefault="0053638B" w:rsidP="00E97B99">
                            <w:pPr>
                              <w:pStyle w:val="FootnoteText"/>
                              <w:ind w:firstLine="0"/>
                            </w:pPr>
                            <w:r>
                              <w:rPr>
                                <w:noProof/>
                              </w:rPr>
                              <w:drawing>
                                <wp:inline distT="0" distB="0" distL="0" distR="0" wp14:anchorId="04970A4A" wp14:editId="31725CB3">
                                  <wp:extent cx="2590800" cy="2532380"/>
                                  <wp:effectExtent l="0" t="0" r="0" b="0"/>
                                  <wp:docPr id="150714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4211" name=""/>
                                          <pic:cNvPicPr/>
                                        </pic:nvPicPr>
                                        <pic:blipFill>
                                          <a:blip r:embed="rId18"/>
                                          <a:stretch>
                                            <a:fillRect/>
                                          </a:stretch>
                                        </pic:blipFill>
                                        <pic:spPr>
                                          <a:xfrm>
                                            <a:off x="0" y="0"/>
                                            <a:ext cx="2590800" cy="2532380"/>
                                          </a:xfrm>
                                          <a:prstGeom prst="rect">
                                            <a:avLst/>
                                          </a:prstGeom>
                                        </pic:spPr>
                                      </pic:pic>
                                    </a:graphicData>
                                  </a:graphic>
                                </wp:inline>
                              </w:drawing>
                            </w:r>
                          </w:p>
                          <w:p w14:paraId="3718123D" w14:textId="44B2C1DC" w:rsidR="00277CC7" w:rsidRDefault="00277CC7" w:rsidP="00E97B99">
                            <w:pPr>
                              <w:pStyle w:val="FootnoteText"/>
                              <w:ind w:firstLine="0"/>
                            </w:pPr>
                            <w:r>
                              <w:t xml:space="preserve">Fig. </w:t>
                            </w:r>
                            <w:r w:rsidR="00CF624B">
                              <w:t>11</w:t>
                            </w:r>
                            <w:r>
                              <w:t>.  Carbon emission t</w:t>
                            </w:r>
                            <w:r w:rsidR="00661B1A">
                              <w:t>arget and distribution in China.</w:t>
                            </w:r>
                          </w:p>
                          <w:p w14:paraId="31809197" w14:textId="77777777" w:rsidR="00277CC7" w:rsidRDefault="00277CC7"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385B511B" id="_x0000_s1036" type="#_x0000_t202" style="width:204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" stroked="f">
                <v:path arrowok="t"/>
                <v:textbox inset="0,0,0,0">
                  <w:txbxContent>
                    <w:p w14:paraId="37E714DC" w14:textId="1AE2A9C1" w:rsidR="00277CC7" w:rsidRDefault="0053638B" w:rsidP="00E97B99">
                      <w:pPr>
                        <w:pStyle w:val="FootnoteText"/>
                        <w:ind w:firstLine="0"/>
                      </w:pPr>
                      <w:r>
                        <w:rPr>
                          <w:noProof/>
                        </w:rPr>
                        <w:drawing>
                          <wp:inline distT="0" distB="0" distL="0" distR="0" wp14:anchorId="04970A4A" wp14:editId="31725CB3">
                            <wp:extent cx="2590800" cy="2532380"/>
                            <wp:effectExtent l="0" t="0" r="0" b="0"/>
                            <wp:docPr id="150714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4211" name=""/>
                                    <pic:cNvPicPr/>
                                  </pic:nvPicPr>
                                  <pic:blipFill>
                                    <a:blip r:embed="rId18"/>
                                    <a:stretch>
                                      <a:fillRect/>
                                    </a:stretch>
                                  </pic:blipFill>
                                  <pic:spPr>
                                    <a:xfrm>
                                      <a:off x="0" y="0"/>
                                      <a:ext cx="2590800" cy="2532380"/>
                                    </a:xfrm>
                                    <a:prstGeom prst="rect">
                                      <a:avLst/>
                                    </a:prstGeom>
                                  </pic:spPr>
                                </pic:pic>
                              </a:graphicData>
                            </a:graphic>
                          </wp:inline>
                        </w:drawing>
                      </w:r>
                    </w:p>
                    <w:p w14:paraId="3718123D" w14:textId="44B2C1DC" w:rsidR="00277CC7" w:rsidRDefault="00277CC7" w:rsidP="00E97B99">
                      <w:pPr>
                        <w:pStyle w:val="FootnoteText"/>
                        <w:ind w:firstLine="0"/>
                      </w:pPr>
                      <w:r>
                        <w:t xml:space="preserve">Fig. </w:t>
                      </w:r>
                      <w:r w:rsidR="00CF624B">
                        <w:t>11</w:t>
                      </w:r>
                      <w:r>
                        <w:t>.  Carbon emission t</w:t>
                      </w:r>
                      <w:r w:rsidR="00661B1A">
                        <w:t>arget and distribution in China.</w:t>
                      </w:r>
                    </w:p>
                    <w:p w14:paraId="31809197" w14:textId="77777777" w:rsidR="00277CC7" w:rsidRDefault="00277CC7" w:rsidP="00E97B99">
                      <w:pPr>
                        <w:pStyle w:val="FootnoteText"/>
                        <w:ind w:firstLine="0"/>
                      </w:pPr>
                      <w:r>
                        <w:t xml:space="preserve"> </w:t>
                      </w:r>
                    </w:p>
                  </w:txbxContent>
                </v:textbox>
                <w10:anchorlock/>
              </v:shape>
            </w:pict>
          </mc:Fallback>
        </mc:AlternateContent>
      </w:r>
      <w:r>
        <w:rPr>
          <w:noProof/>
        </w:rPr>
        <mc:AlternateContent>
          <mc:Choice Requires="wps">
            <w:drawing>
              <wp:inline distT="0" distB="0" distL="0" distR="0" wp14:anchorId="6E1CC02B" wp14:editId="36301185">
                <wp:extent cx="2590800" cy="1676400"/>
                <wp:effectExtent l="0" t="0" r="0" b="0"/>
                <wp:docPr id="2599981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67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6DDA2" w14:textId="14CA0CB7" w:rsidR="00277CC7" w:rsidRDefault="0053638B" w:rsidP="00E97B99">
                            <w:pPr>
                              <w:pStyle w:val="FootnoteText"/>
                              <w:ind w:firstLine="0"/>
                            </w:pPr>
                            <w:r>
                              <w:rPr>
                                <w:noProof/>
                              </w:rPr>
                              <w:drawing>
                                <wp:inline distT="0" distB="0" distL="0" distR="0" wp14:anchorId="26567EBB" wp14:editId="5F4892E4">
                                  <wp:extent cx="2590800" cy="1531620"/>
                                  <wp:effectExtent l="0" t="0" r="0" b="5080"/>
                                  <wp:docPr id="65648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3186" name=""/>
                                          <pic:cNvPicPr/>
                                        </pic:nvPicPr>
                                        <pic:blipFill>
                                          <a:blip r:embed="rId19"/>
                                          <a:stretch>
                                            <a:fillRect/>
                                          </a:stretch>
                                        </pic:blipFill>
                                        <pic:spPr>
                                          <a:xfrm>
                                            <a:off x="0" y="0"/>
                                            <a:ext cx="2590800" cy="1531620"/>
                                          </a:xfrm>
                                          <a:prstGeom prst="rect">
                                            <a:avLst/>
                                          </a:prstGeom>
                                        </pic:spPr>
                                      </pic:pic>
                                    </a:graphicData>
                                  </a:graphic>
                                </wp:inline>
                              </w:drawing>
                            </w:r>
                          </w:p>
                          <w:p w14:paraId="2FE15802" w14:textId="25F0C715" w:rsidR="00277CC7" w:rsidRDefault="00277CC7" w:rsidP="00E97B99">
                            <w:pPr>
                              <w:pStyle w:val="FootnoteText"/>
                              <w:ind w:firstLine="0"/>
                            </w:pPr>
                            <w:r>
                              <w:t xml:space="preserve">Fig. </w:t>
                            </w:r>
                            <w:r w:rsidR="00CF624B">
                              <w:t>12</w:t>
                            </w:r>
                            <w:r>
                              <w:t xml:space="preserve">.  </w:t>
                            </w:r>
                            <w:r w:rsidR="00CF624B">
                              <w:t>Fuel mix of China</w:t>
                            </w:r>
                            <w:r w:rsidR="00286C86">
                              <w:t>.</w:t>
                            </w:r>
                          </w:p>
                          <w:p w14:paraId="72FA1B7E" w14:textId="77777777" w:rsidR="00277CC7" w:rsidRDefault="00277CC7" w:rsidP="00E97B99">
                            <w:pPr>
                              <w:pStyle w:val="FootnoteText"/>
                              <w:ind w:firstLine="0"/>
                            </w:pPr>
                            <w:r>
                              <w:t xml:space="preserve"> </w:t>
                            </w:r>
                          </w:p>
                        </w:txbxContent>
                      </wps:txbx>
                      <wps:bodyPr rot="0" vert="horz" wrap="square" lIns="0" tIns="0" rIns="0" bIns="0" anchor="t" anchorCtr="0" upright="1">
                        <a:noAutofit/>
                      </wps:bodyPr>
                    </wps:wsp>
                  </a:graphicData>
                </a:graphic>
              </wp:inline>
            </w:drawing>
          </mc:Choice>
          <mc:Fallback>
            <w:pict>
              <v:shape w14:anchorId="6E1CC02B" id="_x0000_s1037" type="#_x0000_t202" style="width:204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" stroked="f">
                <v:path arrowok="t"/>
                <v:textbox inset="0,0,0,0">
                  <w:txbxContent>
                    <w:p w14:paraId="0C36DDA2" w14:textId="14CA0CB7" w:rsidR="00277CC7" w:rsidRDefault="0053638B" w:rsidP="00E97B99">
                      <w:pPr>
                        <w:pStyle w:val="FootnoteText"/>
                        <w:ind w:firstLine="0"/>
                      </w:pPr>
                      <w:r>
                        <w:rPr>
                          <w:noProof/>
                        </w:rPr>
                        <w:drawing>
                          <wp:inline distT="0" distB="0" distL="0" distR="0" wp14:anchorId="26567EBB" wp14:editId="5F4892E4">
                            <wp:extent cx="2590800" cy="1531620"/>
                            <wp:effectExtent l="0" t="0" r="0" b="5080"/>
                            <wp:docPr id="65648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3186" name=""/>
                                    <pic:cNvPicPr/>
                                  </pic:nvPicPr>
                                  <pic:blipFill>
                                    <a:blip r:embed="rId19"/>
                                    <a:stretch>
                                      <a:fillRect/>
                                    </a:stretch>
                                  </pic:blipFill>
                                  <pic:spPr>
                                    <a:xfrm>
                                      <a:off x="0" y="0"/>
                                      <a:ext cx="2590800" cy="1531620"/>
                                    </a:xfrm>
                                    <a:prstGeom prst="rect">
                                      <a:avLst/>
                                    </a:prstGeom>
                                  </pic:spPr>
                                </pic:pic>
                              </a:graphicData>
                            </a:graphic>
                          </wp:inline>
                        </w:drawing>
                      </w:r>
                    </w:p>
                    <w:p w14:paraId="2FE15802" w14:textId="25F0C715" w:rsidR="00277CC7" w:rsidRDefault="00277CC7" w:rsidP="00E97B99">
                      <w:pPr>
                        <w:pStyle w:val="FootnoteText"/>
                        <w:ind w:firstLine="0"/>
                      </w:pPr>
                      <w:r>
                        <w:t xml:space="preserve">Fig. </w:t>
                      </w:r>
                      <w:r w:rsidR="00CF624B">
                        <w:t>12</w:t>
                      </w:r>
                      <w:r>
                        <w:t xml:space="preserve">.  </w:t>
                      </w:r>
                      <w:r w:rsidR="00CF624B">
                        <w:t>Fuel mix of China</w:t>
                      </w:r>
                      <w:r w:rsidR="00286C86">
                        <w:t>.</w:t>
                      </w:r>
                    </w:p>
                    <w:p w14:paraId="72FA1B7E" w14:textId="77777777" w:rsidR="00277CC7" w:rsidRDefault="00277CC7" w:rsidP="00E97B99">
                      <w:pPr>
                        <w:pStyle w:val="FootnoteText"/>
                        <w:ind w:firstLine="0"/>
                      </w:pPr>
                      <w:r>
                        <w:t xml:space="preserve"> </w:t>
                      </w:r>
                    </w:p>
                  </w:txbxContent>
                </v:textbox>
                <w10:anchorlock/>
              </v:shape>
            </w:pict>
          </mc:Fallback>
        </mc:AlternateContent>
      </w:r>
    </w:p>
    <w:p w14:paraId="3DDACB3B" w14:textId="4419BD7E" w:rsidR="00E97B99" w:rsidRPr="00A06845" w:rsidRDefault="00C30DA4" w:rsidP="00C30DA4">
      <w:pPr>
        <w:tabs>
          <w:tab w:val="left" w:pos="360"/>
        </w:tabs>
        <w:autoSpaceDE w:val="0"/>
        <w:autoSpaceDN w:val="0"/>
        <w:adjustRightInd w:val="0"/>
        <w:ind w:firstLine="360"/>
        <w:rPr>
          <w:rFonts w:hint="eastAsia"/>
          <w:color w:val="000000"/>
          <w:lang w:eastAsia="zh-CN"/>
        </w:rPr>
      </w:pPr>
      <w:r w:rsidRPr="00C30DA4">
        <w:rPr>
          <w:color w:val="000000"/>
        </w:rPr>
        <w:t>It can be found in the proportion and distribution of power generation energy in China. The share of coal in conventional power generation remains high and stable. The share of clean energy sources, such as wind and solar power, is growing steadily, but hydropower still accounts for the largest share [9]. From the analysis of the average carbon emission in China, the current carbon emission is 5.56L/100km, which is 129.9g/km according to the international standard, while the target in 2025 is 93.5g/km [8]. This average carbon emission is very low in the global scope, and the specific reasons can be further analyzed to find out the Chinese tram market. China's tram sales are growing faster than any other country in the world and account for the highest proportion, which explains China's low average carbon emissions [12]. From the future trend analysis, there are still many areas in China with imperfect infrastructure, which leads to the limited use of trams, and China's national policy is to gradually stop production of traditional pure oil vehicles, so China's electric vehicle trend is very broad [9]</w:t>
      </w:r>
      <w:r>
        <w:rPr>
          <w:rFonts w:hint="eastAsia"/>
          <w:color w:val="000000"/>
          <w:lang w:eastAsia="zh-CN"/>
        </w:rPr>
        <w:t>.</w:t>
      </w:r>
    </w:p>
    <w:p w14:paraId="4AA5A8AB" w14:textId="5A0C62D3" w:rsidR="005D72BB" w:rsidRPr="00261EC1" w:rsidRDefault="006C4EDF" w:rsidP="00D20178">
      <w:pPr>
        <w:pStyle w:val="Heading1"/>
        <w:rPr>
          <w:sz w:val="22"/>
          <w:szCs w:val="22"/>
        </w:rPr>
      </w:pPr>
      <w:r w:rsidRPr="00261EC1">
        <w:rPr>
          <w:rFonts w:hint="eastAsia"/>
          <w:sz w:val="22"/>
          <w:szCs w:val="22"/>
          <w:lang w:eastAsia="zh-CN"/>
        </w:rPr>
        <w:t>Hong Kong</w:t>
      </w:r>
    </w:p>
    <w:p w14:paraId="2E556427" w14:textId="262E7D58" w:rsidR="00B45F66" w:rsidRDefault="006C4EDF" w:rsidP="005D72BB">
      <w:pPr>
        <w:pStyle w:val="Text"/>
        <w:rPr>
          <w:lang w:eastAsia="zh-CN"/>
        </w:rPr>
      </w:pPr>
      <w:r w:rsidRPr="00A37BCF">
        <w:rPr>
          <w:rFonts w:eastAsia="宋体"/>
          <w:i/>
          <w:iCs/>
          <w:noProof/>
        </w:rPr>
        <mc:AlternateContent>
          <mc:Choice Requires="wps">
            <w:drawing>
              <wp:inline distT="0" distB="0" distL="0" distR="0" wp14:anchorId="608B6A57" wp14:editId="5F7B6F7C">
                <wp:extent cx="3154680" cy="2372995"/>
                <wp:effectExtent l="0" t="0" r="7620" b="8255"/>
                <wp:docPr id="11982573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54680" cy="2372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899FF" w14:textId="77777777" w:rsidR="006C4EDF" w:rsidRDefault="006C4EDF" w:rsidP="006C4EDF">
                            <w:pPr>
                              <w:pStyle w:val="FootnoteText"/>
                              <w:ind w:firstLine="0"/>
                              <w:jc w:val="center"/>
                            </w:pPr>
                            <w:r>
                              <w:rPr>
                                <w:rFonts w:eastAsia="宋体"/>
                                <w:noProof/>
                                <w:spacing w:val="-1"/>
                                <w:sz w:val="20"/>
                                <w:szCs w:val="20"/>
                                <w:lang w:val="x-none" w:eastAsia="x-none"/>
                              </w:rPr>
                              <w:drawing>
                                <wp:inline distT="0" distB="0" distL="0" distR="0" wp14:anchorId="18B67E1E" wp14:editId="2C1113B9">
                                  <wp:extent cx="3154680" cy="2226945"/>
                                  <wp:effectExtent l="0" t="0" r="7620" b="1905"/>
                                  <wp:docPr id="105177131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1316" name="Picture 3"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4680" cy="2226945"/>
                                          </a:xfrm>
                                          <a:prstGeom prst="rect">
                                            <a:avLst/>
                                          </a:prstGeom>
                                        </pic:spPr>
                                      </pic:pic>
                                    </a:graphicData>
                                  </a:graphic>
                                </wp:inline>
                              </w:drawing>
                            </w:r>
                          </w:p>
                          <w:p w14:paraId="6558BF79" w14:textId="5E4F3BC8" w:rsidR="006C4EDF" w:rsidRDefault="006C4EDF" w:rsidP="006C4EDF">
                            <w:pPr>
                              <w:pStyle w:val="FootnoteText"/>
                              <w:ind w:firstLine="0"/>
                              <w:jc w:val="center"/>
                              <w:rPr>
                                <w:lang w:eastAsia="zh-CN"/>
                              </w:rPr>
                            </w:pPr>
                            <w:r>
                              <w:t xml:space="preserve">Fig. </w:t>
                            </w:r>
                            <w:r>
                              <w:rPr>
                                <w:rFonts w:hint="eastAsia"/>
                                <w:lang w:eastAsia="zh-CN"/>
                              </w:rPr>
                              <w:t>13</w:t>
                            </w:r>
                            <w:r>
                              <w:t xml:space="preserve">.  </w:t>
                            </w:r>
                            <w:r>
                              <w:rPr>
                                <w:rFonts w:hint="eastAsia"/>
                                <w:lang w:eastAsia="zh-CN"/>
                              </w:rPr>
                              <w:t>Fuel mix for electricity generation in Hong Kong</w:t>
                            </w:r>
                          </w:p>
                        </w:txbxContent>
                      </wps:txbx>
                      <wps:bodyPr rot="0" vert="horz" wrap="square" lIns="0" tIns="0" rIns="0" bIns="0" anchor="t" anchorCtr="0" upright="1">
                        <a:noAutofit/>
                      </wps:bodyPr>
                    </wps:wsp>
                  </a:graphicData>
                </a:graphic>
              </wp:inline>
            </w:drawing>
          </mc:Choice>
          <mc:Fallback>
            <w:pict>
              <v:shape w14:anchorId="608B6A57" id="_x0000_s1038" type="#_x0000_t202" style="width:248.4pt;height:18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" stroked="f">
                <v:path arrowok="t"/>
                <v:textbox inset="0,0,0,0">
                  <w:txbxContent>
                    <w:p w14:paraId="5C9899FF" w14:textId="77777777" w:rsidR="006C4EDF" w:rsidRDefault="006C4EDF" w:rsidP="006C4EDF">
                      <w:pPr>
                        <w:pStyle w:val="FootnoteText"/>
                        <w:ind w:firstLine="0"/>
                        <w:jc w:val="center"/>
                      </w:pPr>
                      <w:r>
                        <w:rPr>
                          <w:rFonts w:eastAsia="宋体"/>
                          <w:noProof/>
                          <w:spacing w:val="-1"/>
                          <w:sz w:val="20"/>
                          <w:szCs w:val="20"/>
                          <w:lang w:val="x-none" w:eastAsia="x-none"/>
                        </w:rPr>
                        <w:drawing>
                          <wp:inline distT="0" distB="0" distL="0" distR="0" wp14:anchorId="18B67E1E" wp14:editId="2C1113B9">
                            <wp:extent cx="3154680" cy="2226945"/>
                            <wp:effectExtent l="0" t="0" r="7620" b="1905"/>
                            <wp:docPr id="105177131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1316" name="Picture 3"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4680" cy="2226945"/>
                                    </a:xfrm>
                                    <a:prstGeom prst="rect">
                                      <a:avLst/>
                                    </a:prstGeom>
                                  </pic:spPr>
                                </pic:pic>
                              </a:graphicData>
                            </a:graphic>
                          </wp:inline>
                        </w:drawing>
                      </w:r>
                    </w:p>
                    <w:p w14:paraId="6558BF79" w14:textId="5E4F3BC8" w:rsidR="006C4EDF" w:rsidRDefault="006C4EDF" w:rsidP="006C4EDF">
                      <w:pPr>
                        <w:pStyle w:val="FootnoteText"/>
                        <w:ind w:firstLine="0"/>
                        <w:jc w:val="center"/>
                        <w:rPr>
                          <w:lang w:eastAsia="zh-CN"/>
                        </w:rPr>
                      </w:pPr>
                      <w:r>
                        <w:t xml:space="preserve">Fig. </w:t>
                      </w:r>
                      <w:r>
                        <w:rPr>
                          <w:rFonts w:hint="eastAsia"/>
                          <w:lang w:eastAsia="zh-CN"/>
                        </w:rPr>
                        <w:t>13</w:t>
                      </w:r>
                      <w:r>
                        <w:t xml:space="preserve">.  </w:t>
                      </w:r>
                      <w:r>
                        <w:rPr>
                          <w:rFonts w:hint="eastAsia"/>
                          <w:lang w:eastAsia="zh-CN"/>
                        </w:rPr>
                        <w:t>Fuel mix for electricity generation in Hong Kong</w:t>
                      </w:r>
                    </w:p>
                  </w:txbxContent>
                </v:textbox>
                <w10:anchorlock/>
              </v:shape>
            </w:pict>
          </mc:Fallback>
        </mc:AlternateContent>
      </w:r>
    </w:p>
    <w:p w14:paraId="682F8A11" w14:textId="3CC5C98D" w:rsidR="006C4EDF" w:rsidRDefault="006C4EDF" w:rsidP="005D72BB">
      <w:pPr>
        <w:pStyle w:val="Text"/>
        <w:rPr>
          <w:lang w:eastAsia="zh-CN"/>
        </w:rPr>
      </w:pPr>
      <w:r w:rsidRPr="00A37BCF">
        <w:rPr>
          <w:rFonts w:eastAsia="宋体"/>
          <w:i/>
          <w:iCs/>
          <w:noProof/>
        </w:rPr>
        <mc:AlternateContent>
          <mc:Choice Requires="wps">
            <w:drawing>
              <wp:inline distT="0" distB="0" distL="0" distR="0" wp14:anchorId="0AD1F19B" wp14:editId="332E7072">
                <wp:extent cx="3154680" cy="2185987"/>
                <wp:effectExtent l="0" t="0" r="7620" b="5080"/>
                <wp:docPr id="4836389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54680" cy="21859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0AAC9" w14:textId="77777777" w:rsidR="006C4EDF" w:rsidRDefault="006C4EDF" w:rsidP="006C4EDF">
                            <w:pPr>
                              <w:pStyle w:val="FootnoteText"/>
                              <w:ind w:firstLine="0"/>
                              <w:jc w:val="center"/>
                            </w:pPr>
                            <w:r w:rsidRPr="000E5E4F">
                              <w:rPr>
                                <w:rFonts w:eastAsia="宋体"/>
                                <w:noProof/>
                                <w:sz w:val="20"/>
                                <w:szCs w:val="20"/>
                                <w:lang w:val="en-GB"/>
                              </w:rPr>
                              <w:drawing>
                                <wp:inline distT="0" distB="0" distL="0" distR="0" wp14:anchorId="6E963948" wp14:editId="142078C5">
                                  <wp:extent cx="3154680" cy="1997964"/>
                                  <wp:effectExtent l="0" t="0" r="7620" b="2540"/>
                                  <wp:docPr id="18466667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670" name="Picture 1" descr="A graph with numbers and a line&#10;&#10;Description automatically generated"/>
                                          <pic:cNvPicPr/>
                                        </pic:nvPicPr>
                                        <pic:blipFill>
                                          <a:blip r:embed="rId21"/>
                                          <a:stretch>
                                            <a:fillRect/>
                                          </a:stretch>
                                        </pic:blipFill>
                                        <pic:spPr>
                                          <a:xfrm>
                                            <a:off x="0" y="0"/>
                                            <a:ext cx="3154680" cy="1997964"/>
                                          </a:xfrm>
                                          <a:prstGeom prst="rect">
                                            <a:avLst/>
                                          </a:prstGeom>
                                        </pic:spPr>
                                      </pic:pic>
                                    </a:graphicData>
                                  </a:graphic>
                                </wp:inline>
                              </w:drawing>
                            </w:r>
                          </w:p>
                          <w:p w14:paraId="1A34971F" w14:textId="169D9DDE" w:rsidR="006C4EDF" w:rsidRDefault="006C4EDF" w:rsidP="006C4EDF">
                            <w:pPr>
                              <w:pStyle w:val="FootnoteText"/>
                              <w:ind w:firstLine="0"/>
                              <w:jc w:val="center"/>
                              <w:rPr>
                                <w:lang w:eastAsia="zh-CN"/>
                              </w:rPr>
                            </w:pPr>
                            <w:r>
                              <w:t xml:space="preserve">Fig. </w:t>
                            </w:r>
                            <w:r>
                              <w:rPr>
                                <w:rFonts w:hint="eastAsia"/>
                                <w:lang w:eastAsia="zh-CN"/>
                              </w:rPr>
                              <w:t>1</w:t>
                            </w:r>
                            <w:r w:rsidR="00C30DA4">
                              <w:rPr>
                                <w:rFonts w:hint="eastAsia"/>
                                <w:lang w:eastAsia="zh-CN"/>
                              </w:rPr>
                              <w:t>4</w:t>
                            </w:r>
                            <w:r>
                              <w:t xml:space="preserve">.  </w:t>
                            </w:r>
                            <w:r>
                              <w:rPr>
                                <w:rFonts w:hint="eastAsia"/>
                                <w:lang w:eastAsia="zh-CN"/>
                              </w:rPr>
                              <w:t>Electric vehicles in sell (Hong Kong)</w:t>
                            </w:r>
                          </w:p>
                        </w:txbxContent>
                      </wps:txbx>
                      <wps:bodyPr rot="0" vert="horz" wrap="square" lIns="0" tIns="0" rIns="0" bIns="0" anchor="t" anchorCtr="0" upright="1">
                        <a:noAutofit/>
                      </wps:bodyPr>
                    </wps:wsp>
                  </a:graphicData>
                </a:graphic>
              </wp:inline>
            </w:drawing>
          </mc:Choice>
          <mc:Fallback>
            <w:pict>
              <v:shape w14:anchorId="0AD1F19B" id="_x0000_s1039" type="#_x0000_t202" style="width:248.4pt;height:17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" stroked="f">
                <v:path arrowok="t"/>
                <v:textbox inset="0,0,0,0">
                  <w:txbxContent>
                    <w:p w14:paraId="02D0AAC9" w14:textId="77777777" w:rsidR="006C4EDF" w:rsidRDefault="006C4EDF" w:rsidP="006C4EDF">
                      <w:pPr>
                        <w:pStyle w:val="FootnoteText"/>
                        <w:ind w:firstLine="0"/>
                        <w:jc w:val="center"/>
                      </w:pPr>
                      <w:r w:rsidRPr="000E5E4F">
                        <w:rPr>
                          <w:rFonts w:eastAsia="宋体"/>
                          <w:noProof/>
                          <w:sz w:val="20"/>
                          <w:szCs w:val="20"/>
                          <w:lang w:val="en-GB"/>
                        </w:rPr>
                        <w:drawing>
                          <wp:inline distT="0" distB="0" distL="0" distR="0" wp14:anchorId="6E963948" wp14:editId="142078C5">
                            <wp:extent cx="3154680" cy="1997964"/>
                            <wp:effectExtent l="0" t="0" r="7620" b="2540"/>
                            <wp:docPr id="18466667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670" name="Picture 1" descr="A graph with numbers and a line&#10;&#10;Description automatically generated"/>
                                    <pic:cNvPicPr/>
                                  </pic:nvPicPr>
                                  <pic:blipFill>
                                    <a:blip r:embed="rId21"/>
                                    <a:stretch>
                                      <a:fillRect/>
                                    </a:stretch>
                                  </pic:blipFill>
                                  <pic:spPr>
                                    <a:xfrm>
                                      <a:off x="0" y="0"/>
                                      <a:ext cx="3154680" cy="1997964"/>
                                    </a:xfrm>
                                    <a:prstGeom prst="rect">
                                      <a:avLst/>
                                    </a:prstGeom>
                                  </pic:spPr>
                                </pic:pic>
                              </a:graphicData>
                            </a:graphic>
                          </wp:inline>
                        </w:drawing>
                      </w:r>
                    </w:p>
                    <w:p w14:paraId="1A34971F" w14:textId="169D9DDE" w:rsidR="006C4EDF" w:rsidRDefault="006C4EDF" w:rsidP="006C4EDF">
                      <w:pPr>
                        <w:pStyle w:val="FootnoteText"/>
                        <w:ind w:firstLine="0"/>
                        <w:jc w:val="center"/>
                        <w:rPr>
                          <w:lang w:eastAsia="zh-CN"/>
                        </w:rPr>
                      </w:pPr>
                      <w:r>
                        <w:t xml:space="preserve">Fig. </w:t>
                      </w:r>
                      <w:r>
                        <w:rPr>
                          <w:rFonts w:hint="eastAsia"/>
                          <w:lang w:eastAsia="zh-CN"/>
                        </w:rPr>
                        <w:t>1</w:t>
                      </w:r>
                      <w:r w:rsidR="00C30DA4">
                        <w:rPr>
                          <w:rFonts w:hint="eastAsia"/>
                          <w:lang w:eastAsia="zh-CN"/>
                        </w:rPr>
                        <w:t>4</w:t>
                      </w:r>
                      <w:r>
                        <w:t xml:space="preserve">.  </w:t>
                      </w:r>
                      <w:r>
                        <w:rPr>
                          <w:rFonts w:hint="eastAsia"/>
                          <w:lang w:eastAsia="zh-CN"/>
                        </w:rPr>
                        <w:t>Electric vehicles in sell (Hong Kong)</w:t>
                      </w:r>
                    </w:p>
                  </w:txbxContent>
                </v:textbox>
                <w10:anchorlock/>
              </v:shape>
            </w:pict>
          </mc:Fallback>
        </mc:AlternateContent>
      </w:r>
    </w:p>
    <w:p w14:paraId="45F7E456" w14:textId="2C01DDED" w:rsidR="00C30DA4" w:rsidRPr="00C30DA4" w:rsidRDefault="00C30DA4" w:rsidP="00C30DA4">
      <w:pPr>
        <w:pStyle w:val="Text"/>
      </w:pPr>
      <w:r w:rsidRPr="00C30DA4">
        <w:t xml:space="preserve">Figure </w:t>
      </w:r>
      <w:r>
        <w:rPr>
          <w:rFonts w:hint="eastAsia"/>
          <w:lang w:eastAsia="zh-CN"/>
        </w:rPr>
        <w:t>13</w:t>
      </w:r>
      <w:r w:rsidRPr="00C30DA4">
        <w:t xml:space="preserve"> shows the distribution of electricity production sources in Hong Kong from 2021 to 2023. As observed, gas and coal dominate the electricity production, with gas consistently accounting for over 50% and coal contributing around 40%. Renewable energy sources, such as wind and solar, make up a negligible share of electricity generation, indicating a low reliance on cleaner energy sources [2].</w:t>
      </w:r>
    </w:p>
    <w:p w14:paraId="51FF93C7" w14:textId="79474155" w:rsidR="00C30DA4" w:rsidRPr="00C30DA4" w:rsidRDefault="00C30DA4" w:rsidP="00C30DA4">
      <w:pPr>
        <w:pStyle w:val="Text"/>
      </w:pPr>
      <w:r w:rsidRPr="00C30DA4">
        <w:t xml:space="preserve">Figure </w:t>
      </w:r>
      <w:r>
        <w:rPr>
          <w:rFonts w:hint="eastAsia"/>
          <w:lang w:eastAsia="zh-CN"/>
        </w:rPr>
        <w:t>14</w:t>
      </w:r>
      <w:r w:rsidRPr="00C30DA4">
        <w:t xml:space="preserve"> shows the growth in electric vehicle (EV) registrations in Hong Kong from 2010 to 2020. In 2010, the total EV registrations were only 162, representing a mere 0.02% of all vehicles. By 2020, EV registrations had surged to 18,361, accounting for 2.2% of all vehicles. The graph highlights a steady increase in EV adoption, driven by policy incentives and growing environmental awareness [5].</w:t>
      </w:r>
    </w:p>
    <w:p w14:paraId="13DD7FBA" w14:textId="77777777" w:rsidR="00E97402" w:rsidRPr="00261EC1" w:rsidRDefault="00E97402">
      <w:pPr>
        <w:pStyle w:val="ReferenceHead"/>
        <w:rPr>
          <w:sz w:val="22"/>
          <w:szCs w:val="22"/>
        </w:rPr>
      </w:pPr>
      <w:r w:rsidRPr="00261EC1">
        <w:rPr>
          <w:sz w:val="22"/>
          <w:szCs w:val="22"/>
        </w:rPr>
        <w:t>References</w:t>
      </w:r>
    </w:p>
    <w:p w14:paraId="53B2367C" w14:textId="2DB0D2CA" w:rsidR="0037551B" w:rsidRPr="006C4EDF" w:rsidRDefault="00986236" w:rsidP="00986236">
      <w:pPr>
        <w:pStyle w:val="References"/>
        <w:rPr>
          <w:sz w:val="20"/>
          <w:szCs w:val="20"/>
        </w:rPr>
      </w:pPr>
      <w:r>
        <w:t>HUTAO</w:t>
      </w:r>
      <w:r w:rsidR="009F2214">
        <w:t>Q</w:t>
      </w:r>
      <w:r w:rsidR="00B85599">
        <w:rPr>
          <w:rFonts w:hint="eastAsia"/>
          <w:lang w:eastAsia="zh-CN"/>
        </w:rPr>
        <w:t>A</w:t>
      </w:r>
      <w:r w:rsidR="009F2214">
        <w:t>Q 2024</w:t>
      </w:r>
    </w:p>
    <w:p w14:paraId="369420C1" w14:textId="7FACFB52" w:rsidR="006C4EDF" w:rsidRDefault="0073775B" w:rsidP="00986236">
      <w:pPr>
        <w:pStyle w:val="References"/>
        <w:rPr>
          <w:sz w:val="20"/>
          <w:szCs w:val="20"/>
        </w:rPr>
      </w:pPr>
      <w:r w:rsidRPr="0073775B">
        <w:rPr>
          <w:sz w:val="20"/>
          <w:szCs w:val="20"/>
        </w:rPr>
        <w:t xml:space="preserve">Environmental Protection Department, Hong Kong, "EMFAC Hong Kong Vehicle Emission Calculation," </w:t>
      </w:r>
      <w:r w:rsidRPr="0073775B">
        <w:rPr>
          <w:i/>
          <w:iCs/>
          <w:sz w:val="20"/>
          <w:szCs w:val="20"/>
        </w:rPr>
        <w:t>Environmental Protection Department</w:t>
      </w:r>
      <w:r w:rsidRPr="0073775B">
        <w:rPr>
          <w:sz w:val="20"/>
          <w:szCs w:val="20"/>
        </w:rPr>
        <w:t xml:space="preserve">, 2022. Available: </w:t>
      </w:r>
      <w:hyperlink r:id="rId22" w:tgtFrame="_new" w:history="1">
        <w:r w:rsidRPr="0073775B">
          <w:rPr>
            <w:rStyle w:val="Hyperlink"/>
            <w:sz w:val="20"/>
            <w:szCs w:val="20"/>
          </w:rPr>
          <w:t>https://www.epd.gov.hk/epd/english/environmentinhk/air/guide_ref/emfac_web_training/glossary.html</w:t>
        </w:r>
      </w:hyperlink>
      <w:r w:rsidRPr="0073775B">
        <w:rPr>
          <w:sz w:val="20"/>
          <w:szCs w:val="20"/>
        </w:rPr>
        <w:t>.</w:t>
      </w:r>
    </w:p>
    <w:p w14:paraId="671E8FB6" w14:textId="6F598D84" w:rsidR="0073775B" w:rsidRDefault="0073775B" w:rsidP="00986236">
      <w:pPr>
        <w:pStyle w:val="References"/>
        <w:rPr>
          <w:sz w:val="20"/>
          <w:szCs w:val="20"/>
        </w:rPr>
      </w:pPr>
      <w:r w:rsidRPr="0073775B">
        <w:rPr>
          <w:sz w:val="20"/>
          <w:szCs w:val="20"/>
        </w:rPr>
        <w:t xml:space="preserve">Environmental Protection Department, Hong Kong, "2022 Hong Kong Air Pollutant Emission Inventory Report," </w:t>
      </w:r>
      <w:r w:rsidRPr="0073775B">
        <w:rPr>
          <w:i/>
          <w:iCs/>
          <w:sz w:val="20"/>
          <w:szCs w:val="20"/>
        </w:rPr>
        <w:t>Environmental Protection Department</w:t>
      </w:r>
      <w:r w:rsidRPr="0073775B">
        <w:rPr>
          <w:sz w:val="20"/>
          <w:szCs w:val="20"/>
        </w:rPr>
        <w:t xml:space="preserve">, 2023. Available: </w:t>
      </w:r>
      <w:hyperlink r:id="rId23" w:tgtFrame="_new" w:history="1">
        <w:r w:rsidRPr="0073775B">
          <w:rPr>
            <w:rStyle w:val="Hyperlink"/>
            <w:sz w:val="20"/>
            <w:szCs w:val="20"/>
          </w:rPr>
          <w:t>https://www.epd.gov.hk/epd/english/environmentinhk/air/data/emission_inve.html</w:t>
        </w:r>
      </w:hyperlink>
      <w:r w:rsidRPr="0073775B">
        <w:rPr>
          <w:sz w:val="20"/>
          <w:szCs w:val="20"/>
        </w:rPr>
        <w:t>.</w:t>
      </w:r>
    </w:p>
    <w:p w14:paraId="5E7302D5" w14:textId="1E93ED5C" w:rsidR="0073775B" w:rsidRPr="0073775B" w:rsidRDefault="0073775B" w:rsidP="00986236">
      <w:pPr>
        <w:pStyle w:val="References"/>
        <w:rPr>
          <w:sz w:val="20"/>
          <w:szCs w:val="20"/>
          <w:lang w:val="fr-FR"/>
        </w:rPr>
      </w:pPr>
      <w:r w:rsidRPr="0073775B">
        <w:rPr>
          <w:sz w:val="20"/>
          <w:szCs w:val="20"/>
        </w:rPr>
        <w:t xml:space="preserve">European Environment Agency, "Monitoring CO2 emissions from new passenger cars and vans in Europe," </w:t>
      </w:r>
      <w:r w:rsidRPr="0073775B">
        <w:rPr>
          <w:i/>
          <w:iCs/>
          <w:sz w:val="20"/>
          <w:szCs w:val="20"/>
        </w:rPr>
        <w:t>European Environment Agency</w:t>
      </w:r>
      <w:r w:rsidRPr="0073775B">
        <w:rPr>
          <w:sz w:val="20"/>
          <w:szCs w:val="20"/>
        </w:rPr>
        <w:t xml:space="preserve">, 2020. </w:t>
      </w:r>
      <w:r w:rsidRPr="0073775B">
        <w:rPr>
          <w:sz w:val="20"/>
          <w:szCs w:val="20"/>
          <w:lang w:val="fr-FR"/>
        </w:rPr>
        <w:t xml:space="preserve">Available: </w:t>
      </w:r>
      <w:hyperlink r:id="rId24" w:tgtFrame="_new" w:history="1">
        <w:r w:rsidRPr="0073775B">
          <w:rPr>
            <w:rStyle w:val="Hyperlink"/>
            <w:sz w:val="20"/>
            <w:szCs w:val="20"/>
            <w:lang w:val="fr-FR"/>
          </w:rPr>
          <w:t>https://www.eea.europa.eu/publications/co2-emissions-from-new-cars</w:t>
        </w:r>
      </w:hyperlink>
      <w:r w:rsidRPr="0073775B">
        <w:rPr>
          <w:sz w:val="20"/>
          <w:szCs w:val="20"/>
        </w:rPr>
        <w:t>。</w:t>
      </w:r>
    </w:p>
    <w:p w14:paraId="02C2331D" w14:textId="1FCD19CD" w:rsidR="0073775B" w:rsidRDefault="0073775B" w:rsidP="00986236">
      <w:pPr>
        <w:pStyle w:val="References"/>
        <w:rPr>
          <w:sz w:val="20"/>
          <w:szCs w:val="20"/>
          <w:lang w:val="fr-FR"/>
        </w:rPr>
      </w:pPr>
      <w:r w:rsidRPr="0073775B">
        <w:rPr>
          <w:sz w:val="20"/>
          <w:szCs w:val="20"/>
          <w:lang w:val="en-GB"/>
        </w:rPr>
        <w:t xml:space="preserve">International Council on Clean Transportation, "A global comparison of the life-cycle greenhouse gas emissions of combustion engine and electric passenger cars," </w:t>
      </w:r>
      <w:r w:rsidRPr="0073775B">
        <w:rPr>
          <w:i/>
          <w:iCs/>
          <w:sz w:val="20"/>
          <w:szCs w:val="20"/>
          <w:lang w:val="en-GB"/>
        </w:rPr>
        <w:t>ICCT</w:t>
      </w:r>
      <w:r w:rsidRPr="0073775B">
        <w:rPr>
          <w:sz w:val="20"/>
          <w:szCs w:val="20"/>
          <w:lang w:val="en-GB"/>
        </w:rPr>
        <w:t xml:space="preserve">, 2021. </w:t>
      </w:r>
      <w:r w:rsidRPr="0073775B">
        <w:rPr>
          <w:sz w:val="20"/>
          <w:szCs w:val="20"/>
          <w:lang w:val="fr-FR"/>
        </w:rPr>
        <w:t xml:space="preserve">Available: </w:t>
      </w:r>
      <w:hyperlink r:id="rId25" w:history="1">
        <w:r w:rsidRPr="008534FF">
          <w:rPr>
            <w:rStyle w:val="Hyperlink"/>
            <w:sz w:val="20"/>
            <w:szCs w:val="20"/>
            <w:lang w:val="fr-FR"/>
          </w:rPr>
          <w:t>https://theicct.org/publications/global-LCA-passenger-cars-jul2021</w:t>
        </w:r>
      </w:hyperlink>
    </w:p>
    <w:p w14:paraId="59A5AA35" w14:textId="35BD2B34" w:rsidR="0073775B" w:rsidRPr="0073775B" w:rsidRDefault="0073775B" w:rsidP="0073775B">
      <w:pPr>
        <w:pStyle w:val="References"/>
        <w:rPr>
          <w:sz w:val="20"/>
          <w:szCs w:val="20"/>
          <w:lang w:val="fr-FR"/>
        </w:rPr>
      </w:pPr>
      <w:r w:rsidRPr="0073775B">
        <w:rPr>
          <w:sz w:val="20"/>
          <w:szCs w:val="20"/>
        </w:rPr>
        <w:t xml:space="preserve">Department for Transport, UK, "Vehicle licensing statistics: 2022," </w:t>
      </w:r>
      <w:r w:rsidRPr="0073775B">
        <w:rPr>
          <w:i/>
          <w:iCs/>
          <w:sz w:val="20"/>
          <w:szCs w:val="20"/>
        </w:rPr>
        <w:t>UK Government</w:t>
      </w:r>
      <w:r w:rsidRPr="0073775B">
        <w:rPr>
          <w:sz w:val="20"/>
          <w:szCs w:val="20"/>
        </w:rPr>
        <w:t xml:space="preserve">, 2022. </w:t>
      </w:r>
      <w:r w:rsidRPr="0073775B">
        <w:rPr>
          <w:sz w:val="20"/>
          <w:szCs w:val="20"/>
          <w:lang w:val="fr-FR"/>
        </w:rPr>
        <w:t xml:space="preserve">Available: </w:t>
      </w:r>
      <w:hyperlink r:id="rId26" w:history="1">
        <w:r w:rsidRPr="008534FF">
          <w:rPr>
            <w:rStyle w:val="Hyperlink"/>
            <w:sz w:val="20"/>
            <w:szCs w:val="20"/>
            <w:lang w:val="fr-FR"/>
          </w:rPr>
          <w:t>https://www.gov.uk/government/statistics/vehicle-licensing-statistics-2022</w:t>
        </w:r>
      </w:hyperlink>
      <w:r w:rsidRPr="0073775B">
        <w:rPr>
          <w:sz w:val="20"/>
          <w:szCs w:val="20"/>
        </w:rPr>
        <w:t>。</w:t>
      </w:r>
    </w:p>
    <w:p w14:paraId="6C8542B3" w14:textId="04B2AE66" w:rsidR="0073775B" w:rsidRDefault="0073775B" w:rsidP="0073775B">
      <w:pPr>
        <w:pStyle w:val="References"/>
        <w:rPr>
          <w:lang w:eastAsia="zh-CN"/>
        </w:rPr>
      </w:pPr>
      <w:r w:rsidRPr="0073775B">
        <w:rPr>
          <w:lang w:eastAsia="zh-CN"/>
        </w:rPr>
        <w:t xml:space="preserve">UK Department for Business, Energy &amp; Industrial Strategy, "Energy Trends: UK electricity," </w:t>
      </w:r>
      <w:r w:rsidRPr="0073775B">
        <w:rPr>
          <w:i/>
          <w:iCs/>
          <w:lang w:eastAsia="zh-CN"/>
        </w:rPr>
        <w:t>UK Government</w:t>
      </w:r>
      <w:r w:rsidRPr="0073775B">
        <w:rPr>
          <w:lang w:eastAsia="zh-CN"/>
        </w:rPr>
        <w:t xml:space="preserve">, 2022. Available: </w:t>
      </w:r>
      <w:hyperlink r:id="rId27" w:history="1">
        <w:r w:rsidRPr="008534FF">
          <w:rPr>
            <w:rStyle w:val="Hyperlink"/>
            <w:lang w:eastAsia="zh-CN"/>
          </w:rPr>
          <w:t>https://www.gov.uk/government/collections/energy-trends</w:t>
        </w:r>
      </w:hyperlink>
    </w:p>
    <w:p w14:paraId="49CF9D21" w14:textId="04D2C0B8" w:rsidR="0073775B" w:rsidRDefault="0073775B" w:rsidP="0073775B">
      <w:pPr>
        <w:pStyle w:val="References"/>
        <w:rPr>
          <w:lang w:eastAsia="zh-CN"/>
        </w:rPr>
      </w:pPr>
      <w:r w:rsidRPr="0073775B">
        <w:rPr>
          <w:lang w:eastAsia="zh-CN"/>
        </w:rPr>
        <w:t xml:space="preserve">China Automotive Technology and Research Center (CATARC), "China’s Fuel Consumption and Emissions Standards for Light-Duty Vehicles," </w:t>
      </w:r>
      <w:r w:rsidRPr="0073775B">
        <w:rPr>
          <w:i/>
          <w:iCs/>
          <w:lang w:eastAsia="zh-CN"/>
        </w:rPr>
        <w:t>CATARC</w:t>
      </w:r>
      <w:r w:rsidRPr="0073775B">
        <w:rPr>
          <w:lang w:eastAsia="zh-CN"/>
        </w:rPr>
        <w:t xml:space="preserve">, 2021. Available: </w:t>
      </w:r>
      <w:hyperlink r:id="rId28" w:tgtFrame="_new" w:history="1">
        <w:r w:rsidRPr="0073775B">
          <w:rPr>
            <w:rStyle w:val="Hyperlink"/>
            <w:lang w:eastAsia="zh-CN"/>
          </w:rPr>
          <w:t>http://www.catarc.ac.cn</w:t>
        </w:r>
      </w:hyperlink>
      <w:r w:rsidRPr="0073775B">
        <w:rPr>
          <w:lang w:eastAsia="zh-CN"/>
        </w:rPr>
        <w:t>.</w:t>
      </w:r>
    </w:p>
    <w:p w14:paraId="70B3DB7E" w14:textId="37B28F6C" w:rsidR="0073775B" w:rsidRDefault="0073775B" w:rsidP="0073775B">
      <w:pPr>
        <w:pStyle w:val="References"/>
        <w:rPr>
          <w:lang w:eastAsia="zh-CN"/>
        </w:rPr>
      </w:pPr>
      <w:r w:rsidRPr="0073775B">
        <w:rPr>
          <w:lang w:eastAsia="zh-CN"/>
        </w:rPr>
        <w:t xml:space="preserve">National Energy Administration, "China Energy Statistical Yearbook 2022," </w:t>
      </w:r>
      <w:r w:rsidRPr="0073775B">
        <w:rPr>
          <w:i/>
          <w:iCs/>
          <w:lang w:eastAsia="zh-CN"/>
        </w:rPr>
        <w:t>National Bureau of Statistics</w:t>
      </w:r>
      <w:r w:rsidRPr="0073775B">
        <w:rPr>
          <w:lang w:eastAsia="zh-CN"/>
        </w:rPr>
        <w:t xml:space="preserve">, 2022. Available: </w:t>
      </w:r>
      <w:hyperlink r:id="rId29" w:tgtFrame="_new" w:history="1">
        <w:r w:rsidRPr="0073775B">
          <w:rPr>
            <w:rStyle w:val="Hyperlink"/>
            <w:lang w:eastAsia="zh-CN"/>
          </w:rPr>
          <w:t>http://www.stats.gov.cn</w:t>
        </w:r>
      </w:hyperlink>
      <w:r w:rsidRPr="0073775B">
        <w:rPr>
          <w:lang w:eastAsia="zh-CN"/>
        </w:rPr>
        <w:t>.</w:t>
      </w:r>
    </w:p>
    <w:p w14:paraId="74848CB5" w14:textId="3D880511" w:rsidR="0073775B" w:rsidRDefault="0073775B" w:rsidP="0073775B">
      <w:pPr>
        <w:pStyle w:val="References"/>
        <w:rPr>
          <w:lang w:eastAsia="zh-CN"/>
        </w:rPr>
      </w:pPr>
      <w:r w:rsidRPr="0073775B">
        <w:rPr>
          <w:lang w:val="fr-FR" w:eastAsia="zh-CN"/>
        </w:rPr>
        <w:t xml:space="preserve">Secretaría de Medio Ambiente y Recursos Naturales (SEMARNAT), "Mexico's Light-Duty Vehicle Emissions Standards," </w:t>
      </w:r>
      <w:r w:rsidRPr="0073775B">
        <w:rPr>
          <w:i/>
          <w:iCs/>
          <w:lang w:val="fr-FR" w:eastAsia="zh-CN"/>
        </w:rPr>
        <w:t>SEMARNAT</w:t>
      </w:r>
      <w:r w:rsidRPr="0073775B">
        <w:rPr>
          <w:lang w:val="fr-FR" w:eastAsia="zh-CN"/>
        </w:rPr>
        <w:t xml:space="preserve">, 2021. </w:t>
      </w:r>
      <w:r w:rsidRPr="0073775B">
        <w:rPr>
          <w:lang w:eastAsia="zh-CN"/>
        </w:rPr>
        <w:t xml:space="preserve">Available: </w:t>
      </w:r>
      <w:hyperlink r:id="rId30" w:history="1">
        <w:r w:rsidRPr="008534FF">
          <w:rPr>
            <w:rStyle w:val="Hyperlink"/>
            <w:lang w:eastAsia="zh-CN"/>
          </w:rPr>
          <w:t>https://www.gob.mx/semarnat</w:t>
        </w:r>
      </w:hyperlink>
      <w:r w:rsidRPr="0073775B">
        <w:rPr>
          <w:lang w:eastAsia="zh-CN"/>
        </w:rPr>
        <w:t>.</w:t>
      </w:r>
    </w:p>
    <w:p w14:paraId="72BEF563" w14:textId="01A8F26D" w:rsidR="0073775B" w:rsidRDefault="00141CBB" w:rsidP="0073775B">
      <w:pPr>
        <w:pStyle w:val="References"/>
        <w:rPr>
          <w:lang w:val="fr-FR" w:eastAsia="zh-CN"/>
        </w:rPr>
      </w:pPr>
      <w:r w:rsidRPr="00141CBB">
        <w:rPr>
          <w:lang w:eastAsia="zh-CN"/>
        </w:rPr>
        <w:t xml:space="preserve">International Council on Clean Transportation (ICCT), "A Global Comparison of the Life-Cycle Greenhouse Gas Emissions of Combustion Engine and Electric Passenger Cars," </w:t>
      </w:r>
      <w:r w:rsidRPr="00141CBB">
        <w:rPr>
          <w:i/>
          <w:iCs/>
          <w:lang w:eastAsia="zh-CN"/>
        </w:rPr>
        <w:t>ICCT</w:t>
      </w:r>
      <w:r w:rsidRPr="00141CBB">
        <w:rPr>
          <w:lang w:eastAsia="zh-CN"/>
        </w:rPr>
        <w:t xml:space="preserve">, 2021. </w:t>
      </w:r>
      <w:r w:rsidRPr="00141CBB">
        <w:rPr>
          <w:lang w:val="fr-FR" w:eastAsia="zh-CN"/>
        </w:rPr>
        <w:t xml:space="preserve">Available: </w:t>
      </w:r>
      <w:hyperlink r:id="rId31" w:history="1">
        <w:r w:rsidRPr="008534FF">
          <w:rPr>
            <w:rStyle w:val="Hyperlink"/>
            <w:lang w:val="fr-FR" w:eastAsia="zh-CN"/>
          </w:rPr>
          <w:t>https://theicct.org/publication/global-LCA-passenger-cars-jul2021</w:t>
        </w:r>
      </w:hyperlink>
      <w:r w:rsidRPr="00141CBB">
        <w:rPr>
          <w:lang w:val="fr-FR" w:eastAsia="zh-CN"/>
        </w:rPr>
        <w:t>.</w:t>
      </w:r>
    </w:p>
    <w:p w14:paraId="4DB004B4" w14:textId="3C43921C" w:rsidR="00141CBB" w:rsidRDefault="00141CBB" w:rsidP="0073775B">
      <w:pPr>
        <w:pStyle w:val="References"/>
        <w:rPr>
          <w:lang w:val="fr-FR" w:eastAsia="zh-CN"/>
        </w:rPr>
      </w:pPr>
      <w:r w:rsidRPr="00141CBB">
        <w:rPr>
          <w:lang w:eastAsia="zh-CN"/>
        </w:rPr>
        <w:t xml:space="preserve">Ministry of Environment, South Korea, "South Korea’s Air Quality Improvement and Vehicle Emission Standards," </w:t>
      </w:r>
      <w:r w:rsidRPr="00141CBB">
        <w:rPr>
          <w:i/>
          <w:iCs/>
          <w:lang w:eastAsia="zh-CN"/>
        </w:rPr>
        <w:t>Ministry of Environment</w:t>
      </w:r>
      <w:r w:rsidRPr="00141CBB">
        <w:rPr>
          <w:lang w:eastAsia="zh-CN"/>
        </w:rPr>
        <w:t xml:space="preserve">, 2022. </w:t>
      </w:r>
      <w:r w:rsidRPr="00141CBB">
        <w:rPr>
          <w:lang w:val="fr-FR" w:eastAsia="zh-CN"/>
        </w:rPr>
        <w:t xml:space="preserve">Available: </w:t>
      </w:r>
      <w:hyperlink r:id="rId32" w:history="1">
        <w:r w:rsidRPr="008534FF">
          <w:rPr>
            <w:rStyle w:val="Hyperlink"/>
            <w:lang w:val="fr-FR" w:eastAsia="zh-CN"/>
          </w:rPr>
          <w:t>http://eng.me.go.kr/eng/web/index.do?menuId=202</w:t>
        </w:r>
      </w:hyperlink>
      <w:r w:rsidRPr="00141CBB">
        <w:rPr>
          <w:lang w:val="fr-FR" w:eastAsia="zh-CN"/>
        </w:rPr>
        <w:t>.</w:t>
      </w:r>
    </w:p>
    <w:p w14:paraId="23B66D4D" w14:textId="4905523F" w:rsidR="00141CBB" w:rsidRPr="00AE2856" w:rsidRDefault="00141CBB" w:rsidP="0073775B">
      <w:pPr>
        <w:pStyle w:val="References"/>
        <w:rPr>
          <w:lang w:val="fr-FR" w:eastAsia="zh-CN"/>
        </w:rPr>
      </w:pPr>
      <w:r w:rsidRPr="00141CBB">
        <w:rPr>
          <w:lang w:eastAsia="zh-CN"/>
        </w:rPr>
        <w:t xml:space="preserve">International Energy Agency (IEA), "South Korea’s Energy and Emissions Statistics," </w:t>
      </w:r>
      <w:r w:rsidRPr="00141CBB">
        <w:rPr>
          <w:i/>
          <w:iCs/>
          <w:lang w:eastAsia="zh-CN"/>
        </w:rPr>
        <w:t>IEA</w:t>
      </w:r>
      <w:r w:rsidRPr="00141CBB">
        <w:rPr>
          <w:lang w:eastAsia="zh-CN"/>
        </w:rPr>
        <w:t xml:space="preserve">, 2021. Available: </w:t>
      </w:r>
      <w:hyperlink r:id="rId33" w:history="1">
        <w:r w:rsidR="00AE2856" w:rsidRPr="00F66305">
          <w:rPr>
            <w:rStyle w:val="Hyperlink"/>
            <w:lang w:eastAsia="zh-CN"/>
          </w:rPr>
          <w:t>https://www.iea.org/reports/korea-2020</w:t>
        </w:r>
      </w:hyperlink>
      <w:r w:rsidRPr="00141CBB">
        <w:rPr>
          <w:lang w:eastAsia="zh-CN"/>
        </w:rPr>
        <w:t>.</w:t>
      </w:r>
    </w:p>
    <w:p w14:paraId="01B60E64" w14:textId="34049DA6" w:rsidR="00AE2856" w:rsidRDefault="00AE2856" w:rsidP="0073775B">
      <w:pPr>
        <w:pStyle w:val="References"/>
        <w:rPr>
          <w:lang w:val="fr-FR" w:eastAsia="zh-CN"/>
        </w:rPr>
      </w:pPr>
      <w:r w:rsidRPr="00AE2856">
        <w:rPr>
          <w:b/>
          <w:bCs/>
          <w:lang w:eastAsia="zh-CN"/>
        </w:rPr>
        <w:t>United Nations Framework Convention on Climate Change (UNFCCC)</w:t>
      </w:r>
      <w:r w:rsidRPr="00AE2856">
        <w:rPr>
          <w:lang w:eastAsia="zh-CN"/>
        </w:rPr>
        <w:t xml:space="preserve">, "The Paris Agreement and NDCs," </w:t>
      </w:r>
      <w:r w:rsidRPr="00AE2856">
        <w:rPr>
          <w:i/>
          <w:iCs/>
          <w:lang w:eastAsia="zh-CN"/>
        </w:rPr>
        <w:t>UNFCCC Official Report</w:t>
      </w:r>
      <w:r w:rsidRPr="00AE2856">
        <w:rPr>
          <w:lang w:eastAsia="zh-CN"/>
        </w:rPr>
        <w:t xml:space="preserve">, 2015. </w:t>
      </w:r>
      <w:r w:rsidRPr="00AE2856">
        <w:rPr>
          <w:lang w:val="fr-FR" w:eastAsia="zh-CN"/>
        </w:rPr>
        <w:t xml:space="preserve">[Online]. Available: </w:t>
      </w:r>
      <w:hyperlink r:id="rId34" w:history="1">
        <w:r w:rsidRPr="00F66305">
          <w:rPr>
            <w:rStyle w:val="Hyperlink"/>
            <w:lang w:val="fr-FR" w:eastAsia="zh-CN"/>
          </w:rPr>
          <w:t>https://unfccc.int/process-and-meetings/the-paris-agreement/the-paris-agreement</w:t>
        </w:r>
      </w:hyperlink>
      <w:r w:rsidRPr="00AE2856">
        <w:rPr>
          <w:lang w:val="fr-FR" w:eastAsia="zh-CN"/>
        </w:rPr>
        <w:t>.</w:t>
      </w:r>
    </w:p>
    <w:p w14:paraId="15EC0750" w14:textId="3F5C5C3E" w:rsidR="00AE2856" w:rsidRDefault="00AE2856" w:rsidP="00AE2856">
      <w:pPr>
        <w:pStyle w:val="References"/>
        <w:rPr>
          <w:lang w:val="fr-FR" w:eastAsia="zh-CN"/>
        </w:rPr>
      </w:pPr>
      <w:r w:rsidRPr="00AE2856">
        <w:rPr>
          <w:b/>
          <w:bCs/>
          <w:lang w:eastAsia="zh-CN"/>
        </w:rPr>
        <w:t>International Energy Agency (IEA)</w:t>
      </w:r>
      <w:r w:rsidRPr="00AE2856">
        <w:rPr>
          <w:lang w:eastAsia="zh-CN"/>
        </w:rPr>
        <w:t xml:space="preserve">, "Global EV Outlook 2021: Accelerating ambitions despite the pandemic," </w:t>
      </w:r>
      <w:r w:rsidRPr="00AE2856">
        <w:rPr>
          <w:i/>
          <w:iCs/>
          <w:lang w:eastAsia="zh-CN"/>
        </w:rPr>
        <w:t>IEA Report</w:t>
      </w:r>
      <w:r w:rsidRPr="00AE2856">
        <w:rPr>
          <w:lang w:eastAsia="zh-CN"/>
        </w:rPr>
        <w:t xml:space="preserve">, 2021. </w:t>
      </w:r>
      <w:r w:rsidRPr="00AE2856">
        <w:rPr>
          <w:lang w:val="fr-FR" w:eastAsia="zh-CN"/>
        </w:rPr>
        <w:t xml:space="preserve">[Online]. Available: </w:t>
      </w:r>
      <w:hyperlink r:id="rId35" w:history="1">
        <w:r w:rsidRPr="00F66305">
          <w:rPr>
            <w:rStyle w:val="Hyperlink"/>
            <w:lang w:val="fr-FR" w:eastAsia="zh-CN"/>
          </w:rPr>
          <w:t>https://www.iea.org/reports/global-ev-outlook-2021</w:t>
        </w:r>
      </w:hyperlink>
      <w:r w:rsidRPr="00AE2856">
        <w:rPr>
          <w:lang w:val="fr-FR" w:eastAsia="zh-CN"/>
        </w:rPr>
        <w:t>.</w:t>
      </w:r>
    </w:p>
    <w:p w14:paraId="2B664EEF" w14:textId="77777777" w:rsidR="00AE2856" w:rsidRPr="00141CBB" w:rsidRDefault="00AE2856" w:rsidP="00B85599">
      <w:pPr>
        <w:pStyle w:val="References"/>
        <w:numPr>
          <w:ilvl w:val="0"/>
          <w:numId w:val="0"/>
        </w:numPr>
        <w:ind w:left="360"/>
        <w:rPr>
          <w:lang w:val="fr-FR" w:eastAsia="zh-CN"/>
        </w:rPr>
      </w:pPr>
    </w:p>
    <w:sectPr w:rsidR="00AE2856" w:rsidRPr="00141CBB" w:rsidSect="00143F2E">
      <w:headerReference w:type="default" r:id="rId3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65FF4" w14:textId="77777777" w:rsidR="00B0713F" w:rsidRDefault="00B0713F">
      <w:r>
        <w:separator/>
      </w:r>
    </w:p>
  </w:endnote>
  <w:endnote w:type="continuationSeparator" w:id="0">
    <w:p w14:paraId="100E5538" w14:textId="77777777" w:rsidR="00B0713F" w:rsidRDefault="00B0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BC65A" w14:textId="77777777" w:rsidR="00B0713F" w:rsidRDefault="00B0713F"/>
  </w:footnote>
  <w:footnote w:type="continuationSeparator" w:id="0">
    <w:p w14:paraId="44A389D2" w14:textId="77777777" w:rsidR="00B0713F" w:rsidRDefault="00B0713F">
      <w:r>
        <w:continuationSeparator/>
      </w:r>
    </w:p>
  </w:footnote>
  <w:footnote w:id="1">
    <w:p w14:paraId="65AA3FF2" w14:textId="77777777" w:rsidR="00DE07FA" w:rsidRDefault="00DE07FA">
      <w:pPr>
        <w:pStyle w:val="FootnoteText"/>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14:paraId="4F642445" w14:textId="77777777" w:rsidR="00DE07FA" w:rsidRDefault="00DE07FA">
      <w:pPr>
        <w:pStyle w:val="FootnoteText"/>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4FD0407C" w14:textId="77777777" w:rsidR="00DE07FA" w:rsidRDefault="00DE07FA">
      <w:pPr>
        <w:pStyle w:val="FootnoteText"/>
      </w:pPr>
      <w:r>
        <w:t>S. B. Author, Jr., was with Rice University, Houston, TX 77005 USA. He is now with the Department of Physics, Colorado State University, Fort Collins, CO 80523 USA (e-mail: author@lamar.colostate.edu).</w:t>
      </w:r>
    </w:p>
    <w:p w14:paraId="0346B196" w14:textId="77777777" w:rsidR="00DE07FA" w:rsidRDefault="00DE07FA">
      <w:pPr>
        <w:pStyle w:val="FootnoteText"/>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57907" w14:textId="77777777" w:rsidR="00DE07FA" w:rsidRDefault="00802F02">
    <w:pPr>
      <w:framePr w:wrap="auto" w:vAnchor="text" w:hAnchor="margin" w:xAlign="right" w:y="1"/>
    </w:pPr>
    <w:r>
      <w:fldChar w:fldCharType="begin"/>
    </w:r>
    <w:r w:rsidR="00DE07FA">
      <w:instrText xml:space="preserve">PAGE  </w:instrText>
    </w:r>
    <w:r>
      <w:fldChar w:fldCharType="separate"/>
    </w:r>
    <w:r w:rsidR="00623E11">
      <w:rPr>
        <w:noProof/>
      </w:rPr>
      <w:t>7</w:t>
    </w:r>
    <w:r>
      <w:fldChar w:fldCharType="end"/>
    </w:r>
  </w:p>
  <w:p w14:paraId="3BC0C966" w14:textId="77777777" w:rsidR="00DE07FA" w:rsidRDefault="00DE07FA">
    <w:pPr>
      <w:ind w:right="360"/>
    </w:pPr>
    <w:r>
      <w:t>&gt; REPLACE THIS LINE WITH YOUR PAPER IDENTIFICATION NUMBER (DOUBLE-CLICK HERE TO EDIT) &lt;</w:t>
    </w:r>
  </w:p>
  <w:p w14:paraId="6DFB2F4F"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59765661"/>
    <w:multiLevelType w:val="multilevel"/>
    <w:tmpl w:val="3AF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732343561">
    <w:abstractNumId w:val="11"/>
  </w:num>
  <w:num w:numId="2" w16cid:durableId="1778406683">
    <w:abstractNumId w:val="16"/>
  </w:num>
  <w:num w:numId="3" w16cid:durableId="645860814">
    <w:abstractNumId w:val="16"/>
    <w:lvlOverride w:ilvl="0">
      <w:lvl w:ilvl="0">
        <w:start w:val="1"/>
        <w:numFmt w:val="decimal"/>
        <w:lvlText w:val="%1."/>
        <w:legacy w:legacy="1" w:legacySpace="0" w:legacyIndent="360"/>
        <w:lvlJc w:val="left"/>
        <w:pPr>
          <w:ind w:left="360" w:hanging="360"/>
        </w:pPr>
      </w:lvl>
    </w:lvlOverride>
  </w:num>
  <w:num w:numId="4" w16cid:durableId="929243767">
    <w:abstractNumId w:val="16"/>
    <w:lvlOverride w:ilvl="0">
      <w:lvl w:ilvl="0">
        <w:start w:val="1"/>
        <w:numFmt w:val="decimal"/>
        <w:lvlText w:val="%1."/>
        <w:legacy w:legacy="1" w:legacySpace="0" w:legacyIndent="360"/>
        <w:lvlJc w:val="left"/>
        <w:pPr>
          <w:ind w:left="360" w:hanging="360"/>
        </w:pPr>
      </w:lvl>
    </w:lvlOverride>
  </w:num>
  <w:num w:numId="5" w16cid:durableId="495610608">
    <w:abstractNumId w:val="16"/>
    <w:lvlOverride w:ilvl="0">
      <w:lvl w:ilvl="0">
        <w:start w:val="1"/>
        <w:numFmt w:val="decimal"/>
        <w:lvlText w:val="%1."/>
        <w:legacy w:legacy="1" w:legacySpace="0" w:legacyIndent="360"/>
        <w:lvlJc w:val="left"/>
        <w:pPr>
          <w:ind w:left="360" w:hanging="360"/>
        </w:pPr>
      </w:lvl>
    </w:lvlOverride>
  </w:num>
  <w:num w:numId="6" w16cid:durableId="721826902">
    <w:abstractNumId w:val="21"/>
  </w:num>
  <w:num w:numId="7" w16cid:durableId="768625715">
    <w:abstractNumId w:val="21"/>
    <w:lvlOverride w:ilvl="0">
      <w:lvl w:ilvl="0">
        <w:start w:val="1"/>
        <w:numFmt w:val="decimal"/>
        <w:lvlText w:val="%1."/>
        <w:legacy w:legacy="1" w:legacySpace="0" w:legacyIndent="360"/>
        <w:lvlJc w:val="left"/>
        <w:pPr>
          <w:ind w:left="360" w:hanging="360"/>
        </w:pPr>
      </w:lvl>
    </w:lvlOverride>
  </w:num>
  <w:num w:numId="8" w16cid:durableId="2076396444">
    <w:abstractNumId w:val="21"/>
    <w:lvlOverride w:ilvl="0">
      <w:lvl w:ilvl="0">
        <w:start w:val="1"/>
        <w:numFmt w:val="decimal"/>
        <w:lvlText w:val="%1."/>
        <w:legacy w:legacy="1" w:legacySpace="0" w:legacyIndent="360"/>
        <w:lvlJc w:val="left"/>
        <w:pPr>
          <w:ind w:left="360" w:hanging="360"/>
        </w:pPr>
      </w:lvl>
    </w:lvlOverride>
  </w:num>
  <w:num w:numId="9" w16cid:durableId="1962808967">
    <w:abstractNumId w:val="21"/>
    <w:lvlOverride w:ilvl="0">
      <w:lvl w:ilvl="0">
        <w:start w:val="1"/>
        <w:numFmt w:val="decimal"/>
        <w:lvlText w:val="%1."/>
        <w:legacy w:legacy="1" w:legacySpace="0" w:legacyIndent="360"/>
        <w:lvlJc w:val="left"/>
        <w:pPr>
          <w:ind w:left="360" w:hanging="360"/>
        </w:pPr>
      </w:lvl>
    </w:lvlOverride>
  </w:num>
  <w:num w:numId="10" w16cid:durableId="799568659">
    <w:abstractNumId w:val="21"/>
    <w:lvlOverride w:ilvl="0">
      <w:lvl w:ilvl="0">
        <w:start w:val="1"/>
        <w:numFmt w:val="decimal"/>
        <w:lvlText w:val="%1."/>
        <w:legacy w:legacy="1" w:legacySpace="0" w:legacyIndent="360"/>
        <w:lvlJc w:val="left"/>
        <w:pPr>
          <w:ind w:left="360" w:hanging="360"/>
        </w:pPr>
      </w:lvl>
    </w:lvlOverride>
  </w:num>
  <w:num w:numId="11" w16cid:durableId="1559318745">
    <w:abstractNumId w:val="21"/>
    <w:lvlOverride w:ilvl="0">
      <w:lvl w:ilvl="0">
        <w:start w:val="1"/>
        <w:numFmt w:val="decimal"/>
        <w:lvlText w:val="%1."/>
        <w:legacy w:legacy="1" w:legacySpace="0" w:legacyIndent="360"/>
        <w:lvlJc w:val="left"/>
        <w:pPr>
          <w:ind w:left="360" w:hanging="360"/>
        </w:pPr>
      </w:lvl>
    </w:lvlOverride>
  </w:num>
  <w:num w:numId="12" w16cid:durableId="14354376">
    <w:abstractNumId w:val="18"/>
  </w:num>
  <w:num w:numId="13" w16cid:durableId="1636987176">
    <w:abstractNumId w:val="13"/>
  </w:num>
  <w:num w:numId="14" w16cid:durableId="149253766">
    <w:abstractNumId w:val="24"/>
  </w:num>
  <w:num w:numId="15" w16cid:durableId="747266044">
    <w:abstractNumId w:val="23"/>
  </w:num>
  <w:num w:numId="16" w16cid:durableId="1279949992">
    <w:abstractNumId w:val="31"/>
  </w:num>
  <w:num w:numId="17" w16cid:durableId="243882797">
    <w:abstractNumId w:val="15"/>
  </w:num>
  <w:num w:numId="18" w16cid:durableId="35273820">
    <w:abstractNumId w:val="14"/>
  </w:num>
  <w:num w:numId="19" w16cid:durableId="1501502630">
    <w:abstractNumId w:val="26"/>
  </w:num>
  <w:num w:numId="20" w16cid:durableId="697001778">
    <w:abstractNumId w:val="19"/>
  </w:num>
  <w:num w:numId="21" w16cid:durableId="10784756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7130381">
    <w:abstractNumId w:val="30"/>
  </w:num>
  <w:num w:numId="23" w16cid:durableId="245381601">
    <w:abstractNumId w:val="29"/>
  </w:num>
  <w:num w:numId="24" w16cid:durableId="2065374604">
    <w:abstractNumId w:val="22"/>
  </w:num>
  <w:num w:numId="25" w16cid:durableId="1522738550">
    <w:abstractNumId w:val="28"/>
  </w:num>
  <w:num w:numId="26" w16cid:durableId="372969746">
    <w:abstractNumId w:val="12"/>
  </w:num>
  <w:num w:numId="27" w16cid:durableId="45184685">
    <w:abstractNumId w:val="27"/>
  </w:num>
  <w:num w:numId="28" w16cid:durableId="1031145486">
    <w:abstractNumId w:val="17"/>
  </w:num>
  <w:num w:numId="29" w16cid:durableId="9571063">
    <w:abstractNumId w:val="20"/>
  </w:num>
  <w:num w:numId="30" w16cid:durableId="795224283">
    <w:abstractNumId w:val="10"/>
  </w:num>
  <w:num w:numId="31" w16cid:durableId="960921193">
    <w:abstractNumId w:val="8"/>
  </w:num>
  <w:num w:numId="32" w16cid:durableId="618531089">
    <w:abstractNumId w:val="7"/>
  </w:num>
  <w:num w:numId="33" w16cid:durableId="1556895831">
    <w:abstractNumId w:val="6"/>
  </w:num>
  <w:num w:numId="34" w16cid:durableId="538130369">
    <w:abstractNumId w:val="5"/>
  </w:num>
  <w:num w:numId="35" w16cid:durableId="1039554206">
    <w:abstractNumId w:val="9"/>
  </w:num>
  <w:num w:numId="36" w16cid:durableId="993681435">
    <w:abstractNumId w:val="4"/>
  </w:num>
  <w:num w:numId="37" w16cid:durableId="1674260145">
    <w:abstractNumId w:val="3"/>
  </w:num>
  <w:num w:numId="38" w16cid:durableId="984091088">
    <w:abstractNumId w:val="2"/>
  </w:num>
  <w:num w:numId="39" w16cid:durableId="2131851512">
    <w:abstractNumId w:val="1"/>
  </w:num>
  <w:num w:numId="40" w16cid:durableId="373652122">
    <w:abstractNumId w:val="0"/>
  </w:num>
  <w:num w:numId="41" w16cid:durableId="814028902">
    <w:abstractNumId w:val="25"/>
  </w:num>
  <w:num w:numId="42" w16cid:durableId="12787595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42E13"/>
    <w:rsid w:val="00051FAF"/>
    <w:rsid w:val="00061CFC"/>
    <w:rsid w:val="00080B45"/>
    <w:rsid w:val="00082D99"/>
    <w:rsid w:val="00093F30"/>
    <w:rsid w:val="000A168B"/>
    <w:rsid w:val="000C7F79"/>
    <w:rsid w:val="000D11D9"/>
    <w:rsid w:val="000D2BDE"/>
    <w:rsid w:val="00104BB0"/>
    <w:rsid w:val="0010794E"/>
    <w:rsid w:val="00116BD0"/>
    <w:rsid w:val="0013354F"/>
    <w:rsid w:val="00141CBB"/>
    <w:rsid w:val="00143F2E"/>
    <w:rsid w:val="00144E72"/>
    <w:rsid w:val="001475F6"/>
    <w:rsid w:val="00152479"/>
    <w:rsid w:val="00165A0D"/>
    <w:rsid w:val="001704B3"/>
    <w:rsid w:val="001768FF"/>
    <w:rsid w:val="00187382"/>
    <w:rsid w:val="001A60B1"/>
    <w:rsid w:val="001B36B1"/>
    <w:rsid w:val="001C1837"/>
    <w:rsid w:val="001E7B7A"/>
    <w:rsid w:val="001F4C5C"/>
    <w:rsid w:val="002021CB"/>
    <w:rsid w:val="00204478"/>
    <w:rsid w:val="00214E2E"/>
    <w:rsid w:val="00216141"/>
    <w:rsid w:val="00217186"/>
    <w:rsid w:val="002369A8"/>
    <w:rsid w:val="002434A1"/>
    <w:rsid w:val="00261EC1"/>
    <w:rsid w:val="00263943"/>
    <w:rsid w:val="00265962"/>
    <w:rsid w:val="00267B35"/>
    <w:rsid w:val="00277CC7"/>
    <w:rsid w:val="002814EF"/>
    <w:rsid w:val="00286C86"/>
    <w:rsid w:val="002871FF"/>
    <w:rsid w:val="002B6488"/>
    <w:rsid w:val="002D6C6C"/>
    <w:rsid w:val="002F7910"/>
    <w:rsid w:val="00325BAA"/>
    <w:rsid w:val="003427CE"/>
    <w:rsid w:val="00360269"/>
    <w:rsid w:val="00373D14"/>
    <w:rsid w:val="0037551B"/>
    <w:rsid w:val="00375AC2"/>
    <w:rsid w:val="00392DBA"/>
    <w:rsid w:val="003C3322"/>
    <w:rsid w:val="003C68C2"/>
    <w:rsid w:val="003D1824"/>
    <w:rsid w:val="003D1EC0"/>
    <w:rsid w:val="003D4CAE"/>
    <w:rsid w:val="003F26BD"/>
    <w:rsid w:val="003F2D19"/>
    <w:rsid w:val="003F52AD"/>
    <w:rsid w:val="0043144F"/>
    <w:rsid w:val="00431BFA"/>
    <w:rsid w:val="004353CF"/>
    <w:rsid w:val="00461C3E"/>
    <w:rsid w:val="004631BC"/>
    <w:rsid w:val="00472129"/>
    <w:rsid w:val="00473335"/>
    <w:rsid w:val="00484761"/>
    <w:rsid w:val="00484DD5"/>
    <w:rsid w:val="004A4D21"/>
    <w:rsid w:val="004C0FFE"/>
    <w:rsid w:val="004C1E16"/>
    <w:rsid w:val="004C2543"/>
    <w:rsid w:val="004D15CA"/>
    <w:rsid w:val="004E3E4C"/>
    <w:rsid w:val="004E7C34"/>
    <w:rsid w:val="004F0777"/>
    <w:rsid w:val="004F23A0"/>
    <w:rsid w:val="004F4401"/>
    <w:rsid w:val="005003E3"/>
    <w:rsid w:val="005052CD"/>
    <w:rsid w:val="00531C7A"/>
    <w:rsid w:val="0053638B"/>
    <w:rsid w:val="00542B7A"/>
    <w:rsid w:val="00550A26"/>
    <w:rsid w:val="00550BF5"/>
    <w:rsid w:val="00567A70"/>
    <w:rsid w:val="005A2A15"/>
    <w:rsid w:val="005A679C"/>
    <w:rsid w:val="005D1B15"/>
    <w:rsid w:val="005D2824"/>
    <w:rsid w:val="005D4F1A"/>
    <w:rsid w:val="005D72BB"/>
    <w:rsid w:val="005E692F"/>
    <w:rsid w:val="005F040C"/>
    <w:rsid w:val="0062114B"/>
    <w:rsid w:val="00623698"/>
    <w:rsid w:val="00623E11"/>
    <w:rsid w:val="00625E96"/>
    <w:rsid w:val="00627CC5"/>
    <w:rsid w:val="00647C09"/>
    <w:rsid w:val="00651F2C"/>
    <w:rsid w:val="00656E3C"/>
    <w:rsid w:val="00661B1A"/>
    <w:rsid w:val="00693D5D"/>
    <w:rsid w:val="006B3ED0"/>
    <w:rsid w:val="006B55CA"/>
    <w:rsid w:val="006B7F03"/>
    <w:rsid w:val="006C4EDF"/>
    <w:rsid w:val="006C5CAF"/>
    <w:rsid w:val="00720954"/>
    <w:rsid w:val="00725B45"/>
    <w:rsid w:val="0073775B"/>
    <w:rsid w:val="0074154F"/>
    <w:rsid w:val="007941F9"/>
    <w:rsid w:val="007B5592"/>
    <w:rsid w:val="007C4336"/>
    <w:rsid w:val="007D29C1"/>
    <w:rsid w:val="007D51E7"/>
    <w:rsid w:val="007F7AA6"/>
    <w:rsid w:val="00802F02"/>
    <w:rsid w:val="0081256F"/>
    <w:rsid w:val="008164BA"/>
    <w:rsid w:val="00817B00"/>
    <w:rsid w:val="00820F69"/>
    <w:rsid w:val="00823624"/>
    <w:rsid w:val="00837E47"/>
    <w:rsid w:val="008518FE"/>
    <w:rsid w:val="0085659C"/>
    <w:rsid w:val="00856DA6"/>
    <w:rsid w:val="00872026"/>
    <w:rsid w:val="0087792E"/>
    <w:rsid w:val="00883EAF"/>
    <w:rsid w:val="00885258"/>
    <w:rsid w:val="00891356"/>
    <w:rsid w:val="008A30C3"/>
    <w:rsid w:val="008A3C23"/>
    <w:rsid w:val="008C49CC"/>
    <w:rsid w:val="008D52CC"/>
    <w:rsid w:val="008D69E9"/>
    <w:rsid w:val="008E0645"/>
    <w:rsid w:val="008F594A"/>
    <w:rsid w:val="00904C7E"/>
    <w:rsid w:val="0091035B"/>
    <w:rsid w:val="00963FF8"/>
    <w:rsid w:val="00971000"/>
    <w:rsid w:val="0097297F"/>
    <w:rsid w:val="00986236"/>
    <w:rsid w:val="0098675D"/>
    <w:rsid w:val="009A1F6E"/>
    <w:rsid w:val="009C7D17"/>
    <w:rsid w:val="009E484E"/>
    <w:rsid w:val="009E4E49"/>
    <w:rsid w:val="009F2214"/>
    <w:rsid w:val="009F40FB"/>
    <w:rsid w:val="00A0584D"/>
    <w:rsid w:val="00A06845"/>
    <w:rsid w:val="00A1651A"/>
    <w:rsid w:val="00A22FCB"/>
    <w:rsid w:val="00A472F1"/>
    <w:rsid w:val="00A5237D"/>
    <w:rsid w:val="00A554A3"/>
    <w:rsid w:val="00A65CD7"/>
    <w:rsid w:val="00A758EA"/>
    <w:rsid w:val="00A95C50"/>
    <w:rsid w:val="00AB79A6"/>
    <w:rsid w:val="00AC4850"/>
    <w:rsid w:val="00AE2856"/>
    <w:rsid w:val="00B0713F"/>
    <w:rsid w:val="00B20BEE"/>
    <w:rsid w:val="00B45F66"/>
    <w:rsid w:val="00B47B59"/>
    <w:rsid w:val="00B53923"/>
    <w:rsid w:val="00B53F81"/>
    <w:rsid w:val="00B56C2B"/>
    <w:rsid w:val="00B6011E"/>
    <w:rsid w:val="00B65BD3"/>
    <w:rsid w:val="00B70469"/>
    <w:rsid w:val="00B72DD8"/>
    <w:rsid w:val="00B72E09"/>
    <w:rsid w:val="00B85599"/>
    <w:rsid w:val="00B86564"/>
    <w:rsid w:val="00B97265"/>
    <w:rsid w:val="00BB30F0"/>
    <w:rsid w:val="00BB66FE"/>
    <w:rsid w:val="00BF0C69"/>
    <w:rsid w:val="00BF629B"/>
    <w:rsid w:val="00BF655C"/>
    <w:rsid w:val="00C075EF"/>
    <w:rsid w:val="00C11E83"/>
    <w:rsid w:val="00C207CB"/>
    <w:rsid w:val="00C2378A"/>
    <w:rsid w:val="00C268FE"/>
    <w:rsid w:val="00C27218"/>
    <w:rsid w:val="00C30DA4"/>
    <w:rsid w:val="00C34FCC"/>
    <w:rsid w:val="00C378A1"/>
    <w:rsid w:val="00C43DA3"/>
    <w:rsid w:val="00C621D6"/>
    <w:rsid w:val="00C82D86"/>
    <w:rsid w:val="00CB4B8D"/>
    <w:rsid w:val="00CC0DDA"/>
    <w:rsid w:val="00CD684F"/>
    <w:rsid w:val="00CF624B"/>
    <w:rsid w:val="00D0275B"/>
    <w:rsid w:val="00D06623"/>
    <w:rsid w:val="00D14C6B"/>
    <w:rsid w:val="00D20178"/>
    <w:rsid w:val="00D50EC9"/>
    <w:rsid w:val="00D5536F"/>
    <w:rsid w:val="00D56935"/>
    <w:rsid w:val="00D644A0"/>
    <w:rsid w:val="00D7297D"/>
    <w:rsid w:val="00D758C6"/>
    <w:rsid w:val="00D90C10"/>
    <w:rsid w:val="00D92BEE"/>
    <w:rsid w:val="00D92E96"/>
    <w:rsid w:val="00DA258C"/>
    <w:rsid w:val="00DB2E47"/>
    <w:rsid w:val="00DE07FA"/>
    <w:rsid w:val="00DF2DDE"/>
    <w:rsid w:val="00E01667"/>
    <w:rsid w:val="00E21617"/>
    <w:rsid w:val="00E23E1B"/>
    <w:rsid w:val="00E268EE"/>
    <w:rsid w:val="00E36209"/>
    <w:rsid w:val="00E420BB"/>
    <w:rsid w:val="00E44C72"/>
    <w:rsid w:val="00E50DF6"/>
    <w:rsid w:val="00E721D1"/>
    <w:rsid w:val="00E801D6"/>
    <w:rsid w:val="00E831C5"/>
    <w:rsid w:val="00E965C5"/>
    <w:rsid w:val="00E96A3A"/>
    <w:rsid w:val="00E97402"/>
    <w:rsid w:val="00E97B99"/>
    <w:rsid w:val="00EB2E9D"/>
    <w:rsid w:val="00EB44BD"/>
    <w:rsid w:val="00EC12D1"/>
    <w:rsid w:val="00EE6FFC"/>
    <w:rsid w:val="00EF10AC"/>
    <w:rsid w:val="00EF4701"/>
    <w:rsid w:val="00EF5538"/>
    <w:rsid w:val="00EF564E"/>
    <w:rsid w:val="00F12EC1"/>
    <w:rsid w:val="00F20FB6"/>
    <w:rsid w:val="00F22198"/>
    <w:rsid w:val="00F33D49"/>
    <w:rsid w:val="00F3481E"/>
    <w:rsid w:val="00F55FC2"/>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116394C"/>
  <w15:docId w15:val="{5A61705D-5159-4C4D-925A-424D77A6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customStyle="1" w:styleId="s2">
    <w:name w:val="s2"/>
    <w:basedOn w:val="Normal"/>
    <w:rsid w:val="00C43DA3"/>
    <w:pPr>
      <w:spacing w:before="100" w:beforeAutospacing="1" w:after="100" w:afterAutospacing="1"/>
    </w:pPr>
    <w:rPr>
      <w:sz w:val="24"/>
      <w:szCs w:val="24"/>
      <w:lang w:val="en-GB" w:eastAsia="zh-CN"/>
    </w:rPr>
  </w:style>
  <w:style w:type="character" w:styleId="UnresolvedMention">
    <w:name w:val="Unresolved Mention"/>
    <w:basedOn w:val="DefaultParagraphFont"/>
    <w:uiPriority w:val="99"/>
    <w:semiHidden/>
    <w:unhideWhenUsed/>
    <w:rsid w:val="0073775B"/>
    <w:rPr>
      <w:color w:val="605E5C"/>
      <w:shd w:val="clear" w:color="auto" w:fill="E1DFDD"/>
    </w:rPr>
  </w:style>
  <w:style w:type="character" w:styleId="Emphasis">
    <w:name w:val="Emphasis"/>
    <w:basedOn w:val="DefaultParagraphFont"/>
    <w:uiPriority w:val="20"/>
    <w:qFormat/>
    <w:rsid w:val="00737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440">
      <w:bodyDiv w:val="1"/>
      <w:marLeft w:val="0"/>
      <w:marRight w:val="0"/>
      <w:marTop w:val="0"/>
      <w:marBottom w:val="0"/>
      <w:divBdr>
        <w:top w:val="none" w:sz="0" w:space="0" w:color="auto"/>
        <w:left w:val="none" w:sz="0" w:space="0" w:color="auto"/>
        <w:bottom w:val="none" w:sz="0" w:space="0" w:color="auto"/>
        <w:right w:val="none" w:sz="0" w:space="0" w:color="auto"/>
      </w:divBdr>
      <w:divsChild>
        <w:div w:id="1437486389">
          <w:marLeft w:val="0"/>
          <w:marRight w:val="0"/>
          <w:marTop w:val="0"/>
          <w:marBottom w:val="0"/>
          <w:divBdr>
            <w:top w:val="none" w:sz="0" w:space="0" w:color="auto"/>
            <w:left w:val="none" w:sz="0" w:space="0" w:color="auto"/>
            <w:bottom w:val="none" w:sz="0" w:space="0" w:color="auto"/>
            <w:right w:val="none" w:sz="0" w:space="0" w:color="auto"/>
          </w:divBdr>
          <w:divsChild>
            <w:div w:id="1107046038">
              <w:marLeft w:val="0"/>
              <w:marRight w:val="0"/>
              <w:marTop w:val="0"/>
              <w:marBottom w:val="0"/>
              <w:divBdr>
                <w:top w:val="none" w:sz="0" w:space="0" w:color="auto"/>
                <w:left w:val="none" w:sz="0" w:space="0" w:color="auto"/>
                <w:bottom w:val="none" w:sz="0" w:space="0" w:color="auto"/>
                <w:right w:val="none" w:sz="0" w:space="0" w:color="auto"/>
              </w:divBdr>
              <w:divsChild>
                <w:div w:id="1258753747">
                  <w:marLeft w:val="0"/>
                  <w:marRight w:val="0"/>
                  <w:marTop w:val="0"/>
                  <w:marBottom w:val="0"/>
                  <w:divBdr>
                    <w:top w:val="none" w:sz="0" w:space="0" w:color="auto"/>
                    <w:left w:val="none" w:sz="0" w:space="0" w:color="auto"/>
                    <w:bottom w:val="none" w:sz="0" w:space="0" w:color="auto"/>
                    <w:right w:val="none" w:sz="0" w:space="0" w:color="auto"/>
                  </w:divBdr>
                  <w:divsChild>
                    <w:div w:id="221450830">
                      <w:marLeft w:val="0"/>
                      <w:marRight w:val="0"/>
                      <w:marTop w:val="0"/>
                      <w:marBottom w:val="0"/>
                      <w:divBdr>
                        <w:top w:val="none" w:sz="0" w:space="0" w:color="auto"/>
                        <w:left w:val="none" w:sz="0" w:space="0" w:color="auto"/>
                        <w:bottom w:val="none" w:sz="0" w:space="0" w:color="auto"/>
                        <w:right w:val="none" w:sz="0" w:space="0" w:color="auto"/>
                      </w:divBdr>
                      <w:divsChild>
                        <w:div w:id="912661426">
                          <w:marLeft w:val="0"/>
                          <w:marRight w:val="0"/>
                          <w:marTop w:val="0"/>
                          <w:marBottom w:val="0"/>
                          <w:divBdr>
                            <w:top w:val="none" w:sz="0" w:space="0" w:color="auto"/>
                            <w:left w:val="none" w:sz="0" w:space="0" w:color="auto"/>
                            <w:bottom w:val="none" w:sz="0" w:space="0" w:color="auto"/>
                            <w:right w:val="none" w:sz="0" w:space="0" w:color="auto"/>
                          </w:divBdr>
                          <w:divsChild>
                            <w:div w:id="20524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97885">
      <w:bodyDiv w:val="1"/>
      <w:marLeft w:val="0"/>
      <w:marRight w:val="0"/>
      <w:marTop w:val="0"/>
      <w:marBottom w:val="0"/>
      <w:divBdr>
        <w:top w:val="none" w:sz="0" w:space="0" w:color="auto"/>
        <w:left w:val="none" w:sz="0" w:space="0" w:color="auto"/>
        <w:bottom w:val="none" w:sz="0" w:space="0" w:color="auto"/>
        <w:right w:val="none" w:sz="0" w:space="0" w:color="auto"/>
      </w:divBdr>
    </w:div>
    <w:div w:id="115292981">
      <w:bodyDiv w:val="1"/>
      <w:marLeft w:val="0"/>
      <w:marRight w:val="0"/>
      <w:marTop w:val="0"/>
      <w:marBottom w:val="0"/>
      <w:divBdr>
        <w:top w:val="none" w:sz="0" w:space="0" w:color="auto"/>
        <w:left w:val="none" w:sz="0" w:space="0" w:color="auto"/>
        <w:bottom w:val="none" w:sz="0" w:space="0" w:color="auto"/>
        <w:right w:val="none" w:sz="0" w:space="0" w:color="auto"/>
      </w:divBdr>
    </w:div>
    <w:div w:id="140537445">
      <w:bodyDiv w:val="1"/>
      <w:marLeft w:val="0"/>
      <w:marRight w:val="0"/>
      <w:marTop w:val="0"/>
      <w:marBottom w:val="0"/>
      <w:divBdr>
        <w:top w:val="none" w:sz="0" w:space="0" w:color="auto"/>
        <w:left w:val="none" w:sz="0" w:space="0" w:color="auto"/>
        <w:bottom w:val="none" w:sz="0" w:space="0" w:color="auto"/>
        <w:right w:val="none" w:sz="0" w:space="0" w:color="auto"/>
      </w:divBdr>
    </w:div>
    <w:div w:id="194123475">
      <w:bodyDiv w:val="1"/>
      <w:marLeft w:val="0"/>
      <w:marRight w:val="0"/>
      <w:marTop w:val="0"/>
      <w:marBottom w:val="0"/>
      <w:divBdr>
        <w:top w:val="none" w:sz="0" w:space="0" w:color="auto"/>
        <w:left w:val="none" w:sz="0" w:space="0" w:color="auto"/>
        <w:bottom w:val="none" w:sz="0" w:space="0" w:color="auto"/>
        <w:right w:val="none" w:sz="0" w:space="0" w:color="auto"/>
      </w:divBdr>
    </w:div>
    <w:div w:id="271935541">
      <w:bodyDiv w:val="1"/>
      <w:marLeft w:val="0"/>
      <w:marRight w:val="0"/>
      <w:marTop w:val="0"/>
      <w:marBottom w:val="0"/>
      <w:divBdr>
        <w:top w:val="none" w:sz="0" w:space="0" w:color="auto"/>
        <w:left w:val="none" w:sz="0" w:space="0" w:color="auto"/>
        <w:bottom w:val="none" w:sz="0" w:space="0" w:color="auto"/>
        <w:right w:val="none" w:sz="0" w:space="0" w:color="auto"/>
      </w:divBdr>
    </w:div>
    <w:div w:id="300040173">
      <w:bodyDiv w:val="1"/>
      <w:marLeft w:val="0"/>
      <w:marRight w:val="0"/>
      <w:marTop w:val="0"/>
      <w:marBottom w:val="0"/>
      <w:divBdr>
        <w:top w:val="none" w:sz="0" w:space="0" w:color="auto"/>
        <w:left w:val="none" w:sz="0" w:space="0" w:color="auto"/>
        <w:bottom w:val="none" w:sz="0" w:space="0" w:color="auto"/>
        <w:right w:val="none" w:sz="0" w:space="0" w:color="auto"/>
      </w:divBdr>
    </w:div>
    <w:div w:id="330641667">
      <w:bodyDiv w:val="1"/>
      <w:marLeft w:val="0"/>
      <w:marRight w:val="0"/>
      <w:marTop w:val="0"/>
      <w:marBottom w:val="0"/>
      <w:divBdr>
        <w:top w:val="none" w:sz="0" w:space="0" w:color="auto"/>
        <w:left w:val="none" w:sz="0" w:space="0" w:color="auto"/>
        <w:bottom w:val="none" w:sz="0" w:space="0" w:color="auto"/>
        <w:right w:val="none" w:sz="0" w:space="0" w:color="auto"/>
      </w:divBdr>
      <w:divsChild>
        <w:div w:id="1130782397">
          <w:marLeft w:val="0"/>
          <w:marRight w:val="0"/>
          <w:marTop w:val="0"/>
          <w:marBottom w:val="0"/>
          <w:divBdr>
            <w:top w:val="none" w:sz="0" w:space="0" w:color="auto"/>
            <w:left w:val="none" w:sz="0" w:space="0" w:color="auto"/>
            <w:bottom w:val="none" w:sz="0" w:space="0" w:color="auto"/>
            <w:right w:val="none" w:sz="0" w:space="0" w:color="auto"/>
          </w:divBdr>
          <w:divsChild>
            <w:div w:id="63189250">
              <w:marLeft w:val="0"/>
              <w:marRight w:val="0"/>
              <w:marTop w:val="0"/>
              <w:marBottom w:val="0"/>
              <w:divBdr>
                <w:top w:val="none" w:sz="0" w:space="0" w:color="auto"/>
                <w:left w:val="none" w:sz="0" w:space="0" w:color="auto"/>
                <w:bottom w:val="none" w:sz="0" w:space="0" w:color="auto"/>
                <w:right w:val="none" w:sz="0" w:space="0" w:color="auto"/>
              </w:divBdr>
              <w:divsChild>
                <w:div w:id="518586882">
                  <w:marLeft w:val="0"/>
                  <w:marRight w:val="0"/>
                  <w:marTop w:val="0"/>
                  <w:marBottom w:val="0"/>
                  <w:divBdr>
                    <w:top w:val="none" w:sz="0" w:space="0" w:color="auto"/>
                    <w:left w:val="none" w:sz="0" w:space="0" w:color="auto"/>
                    <w:bottom w:val="none" w:sz="0" w:space="0" w:color="auto"/>
                    <w:right w:val="none" w:sz="0" w:space="0" w:color="auto"/>
                  </w:divBdr>
                  <w:divsChild>
                    <w:div w:id="1592471336">
                      <w:marLeft w:val="0"/>
                      <w:marRight w:val="0"/>
                      <w:marTop w:val="0"/>
                      <w:marBottom w:val="0"/>
                      <w:divBdr>
                        <w:top w:val="none" w:sz="0" w:space="0" w:color="auto"/>
                        <w:left w:val="none" w:sz="0" w:space="0" w:color="auto"/>
                        <w:bottom w:val="none" w:sz="0" w:space="0" w:color="auto"/>
                        <w:right w:val="none" w:sz="0" w:space="0" w:color="auto"/>
                      </w:divBdr>
                      <w:divsChild>
                        <w:div w:id="795104478">
                          <w:marLeft w:val="0"/>
                          <w:marRight w:val="0"/>
                          <w:marTop w:val="0"/>
                          <w:marBottom w:val="0"/>
                          <w:divBdr>
                            <w:top w:val="none" w:sz="0" w:space="0" w:color="auto"/>
                            <w:left w:val="none" w:sz="0" w:space="0" w:color="auto"/>
                            <w:bottom w:val="none" w:sz="0" w:space="0" w:color="auto"/>
                            <w:right w:val="none" w:sz="0" w:space="0" w:color="auto"/>
                          </w:divBdr>
                          <w:divsChild>
                            <w:div w:id="13293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509014">
      <w:bodyDiv w:val="1"/>
      <w:marLeft w:val="0"/>
      <w:marRight w:val="0"/>
      <w:marTop w:val="0"/>
      <w:marBottom w:val="0"/>
      <w:divBdr>
        <w:top w:val="none" w:sz="0" w:space="0" w:color="auto"/>
        <w:left w:val="none" w:sz="0" w:space="0" w:color="auto"/>
        <w:bottom w:val="none" w:sz="0" w:space="0" w:color="auto"/>
        <w:right w:val="none" w:sz="0" w:space="0" w:color="auto"/>
      </w:divBdr>
    </w:div>
    <w:div w:id="632322655">
      <w:bodyDiv w:val="1"/>
      <w:marLeft w:val="0"/>
      <w:marRight w:val="0"/>
      <w:marTop w:val="0"/>
      <w:marBottom w:val="0"/>
      <w:divBdr>
        <w:top w:val="none" w:sz="0" w:space="0" w:color="auto"/>
        <w:left w:val="none" w:sz="0" w:space="0" w:color="auto"/>
        <w:bottom w:val="none" w:sz="0" w:space="0" w:color="auto"/>
        <w:right w:val="none" w:sz="0" w:space="0" w:color="auto"/>
      </w:divBdr>
    </w:div>
    <w:div w:id="793183211">
      <w:bodyDiv w:val="1"/>
      <w:marLeft w:val="0"/>
      <w:marRight w:val="0"/>
      <w:marTop w:val="0"/>
      <w:marBottom w:val="0"/>
      <w:divBdr>
        <w:top w:val="none" w:sz="0" w:space="0" w:color="auto"/>
        <w:left w:val="none" w:sz="0" w:space="0" w:color="auto"/>
        <w:bottom w:val="none" w:sz="0" w:space="0" w:color="auto"/>
        <w:right w:val="none" w:sz="0" w:space="0" w:color="auto"/>
      </w:divBdr>
    </w:div>
    <w:div w:id="883642541">
      <w:bodyDiv w:val="1"/>
      <w:marLeft w:val="0"/>
      <w:marRight w:val="0"/>
      <w:marTop w:val="0"/>
      <w:marBottom w:val="0"/>
      <w:divBdr>
        <w:top w:val="none" w:sz="0" w:space="0" w:color="auto"/>
        <w:left w:val="none" w:sz="0" w:space="0" w:color="auto"/>
        <w:bottom w:val="none" w:sz="0" w:space="0" w:color="auto"/>
        <w:right w:val="none" w:sz="0" w:space="0" w:color="auto"/>
      </w:divBdr>
    </w:div>
    <w:div w:id="1017195180">
      <w:bodyDiv w:val="1"/>
      <w:marLeft w:val="0"/>
      <w:marRight w:val="0"/>
      <w:marTop w:val="0"/>
      <w:marBottom w:val="0"/>
      <w:divBdr>
        <w:top w:val="none" w:sz="0" w:space="0" w:color="auto"/>
        <w:left w:val="none" w:sz="0" w:space="0" w:color="auto"/>
        <w:bottom w:val="none" w:sz="0" w:space="0" w:color="auto"/>
        <w:right w:val="none" w:sz="0" w:space="0" w:color="auto"/>
      </w:divBdr>
      <w:divsChild>
        <w:div w:id="1836336059">
          <w:marLeft w:val="0"/>
          <w:marRight w:val="0"/>
          <w:marTop w:val="0"/>
          <w:marBottom w:val="0"/>
          <w:divBdr>
            <w:top w:val="none" w:sz="0" w:space="0" w:color="auto"/>
            <w:left w:val="none" w:sz="0" w:space="0" w:color="auto"/>
            <w:bottom w:val="none" w:sz="0" w:space="0" w:color="auto"/>
            <w:right w:val="none" w:sz="0" w:space="0" w:color="auto"/>
          </w:divBdr>
        </w:div>
        <w:div w:id="1135567858">
          <w:marLeft w:val="0"/>
          <w:marRight w:val="0"/>
          <w:marTop w:val="0"/>
          <w:marBottom w:val="0"/>
          <w:divBdr>
            <w:top w:val="none" w:sz="0" w:space="0" w:color="auto"/>
            <w:left w:val="none" w:sz="0" w:space="0" w:color="auto"/>
            <w:bottom w:val="none" w:sz="0" w:space="0" w:color="auto"/>
            <w:right w:val="none" w:sz="0" w:space="0" w:color="auto"/>
          </w:divBdr>
        </w:div>
        <w:div w:id="786124512">
          <w:marLeft w:val="0"/>
          <w:marRight w:val="0"/>
          <w:marTop w:val="0"/>
          <w:marBottom w:val="0"/>
          <w:divBdr>
            <w:top w:val="none" w:sz="0" w:space="0" w:color="auto"/>
            <w:left w:val="none" w:sz="0" w:space="0" w:color="auto"/>
            <w:bottom w:val="none" w:sz="0" w:space="0" w:color="auto"/>
            <w:right w:val="none" w:sz="0" w:space="0" w:color="auto"/>
          </w:divBdr>
        </w:div>
      </w:divsChild>
    </w:div>
    <w:div w:id="1033530507">
      <w:bodyDiv w:val="1"/>
      <w:marLeft w:val="0"/>
      <w:marRight w:val="0"/>
      <w:marTop w:val="0"/>
      <w:marBottom w:val="0"/>
      <w:divBdr>
        <w:top w:val="none" w:sz="0" w:space="0" w:color="auto"/>
        <w:left w:val="none" w:sz="0" w:space="0" w:color="auto"/>
        <w:bottom w:val="none" w:sz="0" w:space="0" w:color="auto"/>
        <w:right w:val="none" w:sz="0" w:space="0" w:color="auto"/>
      </w:divBdr>
    </w:div>
    <w:div w:id="1301502091">
      <w:bodyDiv w:val="1"/>
      <w:marLeft w:val="0"/>
      <w:marRight w:val="0"/>
      <w:marTop w:val="0"/>
      <w:marBottom w:val="0"/>
      <w:divBdr>
        <w:top w:val="none" w:sz="0" w:space="0" w:color="auto"/>
        <w:left w:val="none" w:sz="0" w:space="0" w:color="auto"/>
        <w:bottom w:val="none" w:sz="0" w:space="0" w:color="auto"/>
        <w:right w:val="none" w:sz="0" w:space="0" w:color="auto"/>
      </w:divBdr>
    </w:div>
    <w:div w:id="1799490880">
      <w:bodyDiv w:val="1"/>
      <w:marLeft w:val="0"/>
      <w:marRight w:val="0"/>
      <w:marTop w:val="0"/>
      <w:marBottom w:val="0"/>
      <w:divBdr>
        <w:top w:val="none" w:sz="0" w:space="0" w:color="auto"/>
        <w:left w:val="none" w:sz="0" w:space="0" w:color="auto"/>
        <w:bottom w:val="none" w:sz="0" w:space="0" w:color="auto"/>
        <w:right w:val="none" w:sz="0" w:space="0" w:color="auto"/>
      </w:divBdr>
    </w:div>
    <w:div w:id="1840997442">
      <w:bodyDiv w:val="1"/>
      <w:marLeft w:val="0"/>
      <w:marRight w:val="0"/>
      <w:marTop w:val="0"/>
      <w:marBottom w:val="0"/>
      <w:divBdr>
        <w:top w:val="none" w:sz="0" w:space="0" w:color="auto"/>
        <w:left w:val="none" w:sz="0" w:space="0" w:color="auto"/>
        <w:bottom w:val="none" w:sz="0" w:space="0" w:color="auto"/>
        <w:right w:val="none" w:sz="0" w:space="0" w:color="auto"/>
      </w:divBdr>
    </w:div>
    <w:div w:id="1875577871">
      <w:bodyDiv w:val="1"/>
      <w:marLeft w:val="0"/>
      <w:marRight w:val="0"/>
      <w:marTop w:val="0"/>
      <w:marBottom w:val="0"/>
      <w:divBdr>
        <w:top w:val="none" w:sz="0" w:space="0" w:color="auto"/>
        <w:left w:val="none" w:sz="0" w:space="0" w:color="auto"/>
        <w:bottom w:val="none" w:sz="0" w:space="0" w:color="auto"/>
        <w:right w:val="none" w:sz="0" w:space="0" w:color="auto"/>
      </w:divBdr>
      <w:divsChild>
        <w:div w:id="2025398754">
          <w:marLeft w:val="0"/>
          <w:marRight w:val="0"/>
          <w:marTop w:val="0"/>
          <w:marBottom w:val="0"/>
          <w:divBdr>
            <w:top w:val="none" w:sz="0" w:space="0" w:color="auto"/>
            <w:left w:val="none" w:sz="0" w:space="0" w:color="auto"/>
            <w:bottom w:val="none" w:sz="0" w:space="0" w:color="auto"/>
            <w:right w:val="none" w:sz="0" w:space="0" w:color="auto"/>
          </w:divBdr>
          <w:divsChild>
            <w:div w:id="1775710618">
              <w:marLeft w:val="0"/>
              <w:marRight w:val="0"/>
              <w:marTop w:val="0"/>
              <w:marBottom w:val="0"/>
              <w:divBdr>
                <w:top w:val="none" w:sz="0" w:space="0" w:color="auto"/>
                <w:left w:val="none" w:sz="0" w:space="0" w:color="auto"/>
                <w:bottom w:val="none" w:sz="0" w:space="0" w:color="auto"/>
                <w:right w:val="none" w:sz="0" w:space="0" w:color="auto"/>
              </w:divBdr>
              <w:divsChild>
                <w:div w:id="1895390300">
                  <w:marLeft w:val="0"/>
                  <w:marRight w:val="0"/>
                  <w:marTop w:val="0"/>
                  <w:marBottom w:val="0"/>
                  <w:divBdr>
                    <w:top w:val="none" w:sz="0" w:space="0" w:color="auto"/>
                    <w:left w:val="none" w:sz="0" w:space="0" w:color="auto"/>
                    <w:bottom w:val="none" w:sz="0" w:space="0" w:color="auto"/>
                    <w:right w:val="none" w:sz="0" w:space="0" w:color="auto"/>
                  </w:divBdr>
                  <w:divsChild>
                    <w:div w:id="1028484557">
                      <w:marLeft w:val="0"/>
                      <w:marRight w:val="0"/>
                      <w:marTop w:val="0"/>
                      <w:marBottom w:val="0"/>
                      <w:divBdr>
                        <w:top w:val="none" w:sz="0" w:space="0" w:color="auto"/>
                        <w:left w:val="none" w:sz="0" w:space="0" w:color="auto"/>
                        <w:bottom w:val="none" w:sz="0" w:space="0" w:color="auto"/>
                        <w:right w:val="none" w:sz="0" w:space="0" w:color="auto"/>
                      </w:divBdr>
                      <w:divsChild>
                        <w:div w:id="1347632961">
                          <w:marLeft w:val="0"/>
                          <w:marRight w:val="0"/>
                          <w:marTop w:val="0"/>
                          <w:marBottom w:val="0"/>
                          <w:divBdr>
                            <w:top w:val="none" w:sz="0" w:space="0" w:color="auto"/>
                            <w:left w:val="none" w:sz="0" w:space="0" w:color="auto"/>
                            <w:bottom w:val="none" w:sz="0" w:space="0" w:color="auto"/>
                            <w:right w:val="none" w:sz="0" w:space="0" w:color="auto"/>
                          </w:divBdr>
                          <w:divsChild>
                            <w:div w:id="15922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148254">
      <w:bodyDiv w:val="1"/>
      <w:marLeft w:val="0"/>
      <w:marRight w:val="0"/>
      <w:marTop w:val="0"/>
      <w:marBottom w:val="0"/>
      <w:divBdr>
        <w:top w:val="none" w:sz="0" w:space="0" w:color="auto"/>
        <w:left w:val="none" w:sz="0" w:space="0" w:color="auto"/>
        <w:bottom w:val="none" w:sz="0" w:space="0" w:color="auto"/>
        <w:right w:val="none" w:sz="0" w:space="0" w:color="auto"/>
      </w:divBdr>
    </w:div>
    <w:div w:id="1991515977">
      <w:bodyDiv w:val="1"/>
      <w:marLeft w:val="0"/>
      <w:marRight w:val="0"/>
      <w:marTop w:val="0"/>
      <w:marBottom w:val="0"/>
      <w:divBdr>
        <w:top w:val="none" w:sz="0" w:space="0" w:color="auto"/>
        <w:left w:val="none" w:sz="0" w:space="0" w:color="auto"/>
        <w:bottom w:val="none" w:sz="0" w:space="0" w:color="auto"/>
        <w:right w:val="none" w:sz="0" w:space="0" w:color="auto"/>
      </w:divBdr>
      <w:divsChild>
        <w:div w:id="2082167334">
          <w:marLeft w:val="0"/>
          <w:marRight w:val="0"/>
          <w:marTop w:val="0"/>
          <w:marBottom w:val="0"/>
          <w:divBdr>
            <w:top w:val="none" w:sz="0" w:space="0" w:color="auto"/>
            <w:left w:val="none" w:sz="0" w:space="0" w:color="auto"/>
            <w:bottom w:val="none" w:sz="0" w:space="0" w:color="auto"/>
            <w:right w:val="none" w:sz="0" w:space="0" w:color="auto"/>
          </w:divBdr>
          <w:divsChild>
            <w:div w:id="1318461639">
              <w:marLeft w:val="0"/>
              <w:marRight w:val="0"/>
              <w:marTop w:val="0"/>
              <w:marBottom w:val="0"/>
              <w:divBdr>
                <w:top w:val="none" w:sz="0" w:space="0" w:color="auto"/>
                <w:left w:val="none" w:sz="0" w:space="0" w:color="auto"/>
                <w:bottom w:val="none" w:sz="0" w:space="0" w:color="auto"/>
                <w:right w:val="none" w:sz="0" w:space="0" w:color="auto"/>
              </w:divBdr>
              <w:divsChild>
                <w:div w:id="843476772">
                  <w:marLeft w:val="0"/>
                  <w:marRight w:val="0"/>
                  <w:marTop w:val="0"/>
                  <w:marBottom w:val="0"/>
                  <w:divBdr>
                    <w:top w:val="none" w:sz="0" w:space="0" w:color="auto"/>
                    <w:left w:val="none" w:sz="0" w:space="0" w:color="auto"/>
                    <w:bottom w:val="none" w:sz="0" w:space="0" w:color="auto"/>
                    <w:right w:val="none" w:sz="0" w:space="0" w:color="auto"/>
                  </w:divBdr>
                  <w:divsChild>
                    <w:div w:id="1818758550">
                      <w:marLeft w:val="0"/>
                      <w:marRight w:val="0"/>
                      <w:marTop w:val="0"/>
                      <w:marBottom w:val="0"/>
                      <w:divBdr>
                        <w:top w:val="none" w:sz="0" w:space="0" w:color="auto"/>
                        <w:left w:val="none" w:sz="0" w:space="0" w:color="auto"/>
                        <w:bottom w:val="none" w:sz="0" w:space="0" w:color="auto"/>
                        <w:right w:val="none" w:sz="0" w:space="0" w:color="auto"/>
                      </w:divBdr>
                      <w:divsChild>
                        <w:div w:id="1785615182">
                          <w:marLeft w:val="0"/>
                          <w:marRight w:val="0"/>
                          <w:marTop w:val="0"/>
                          <w:marBottom w:val="0"/>
                          <w:divBdr>
                            <w:top w:val="none" w:sz="0" w:space="0" w:color="auto"/>
                            <w:left w:val="none" w:sz="0" w:space="0" w:color="auto"/>
                            <w:bottom w:val="none" w:sz="0" w:space="0" w:color="auto"/>
                            <w:right w:val="none" w:sz="0" w:space="0" w:color="auto"/>
                          </w:divBdr>
                          <w:divsChild>
                            <w:div w:id="114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133678">
      <w:bodyDiv w:val="1"/>
      <w:marLeft w:val="0"/>
      <w:marRight w:val="0"/>
      <w:marTop w:val="0"/>
      <w:marBottom w:val="0"/>
      <w:divBdr>
        <w:top w:val="none" w:sz="0" w:space="0" w:color="auto"/>
        <w:left w:val="none" w:sz="0" w:space="0" w:color="auto"/>
        <w:bottom w:val="none" w:sz="0" w:space="0" w:color="auto"/>
        <w:right w:val="none" w:sz="0" w:space="0" w:color="auto"/>
      </w:divBdr>
    </w:div>
    <w:div w:id="208437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v.uk/government/statistics/vehicle-licensing-statistics-2022" TargetMode="External"/><Relationship Id="rId21" Type="http://schemas.openxmlformats.org/officeDocument/2006/relationships/image" Target="media/image14.png"/><Relationship Id="rId34" Type="http://schemas.openxmlformats.org/officeDocument/2006/relationships/hyperlink" Target="https://unfccc.int/process-and-meetings/the-paris-agreement/the-paris-agree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eicct.org/publications/global-LCA-passenger-cars-jul2021" TargetMode="External"/><Relationship Id="rId33" Type="http://schemas.openxmlformats.org/officeDocument/2006/relationships/hyperlink" Target="https://www.iea.org/reports/korea-20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stats.gov.c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ea.europa.eu/publications/co2-emissions-from-new-cars" TargetMode="External"/><Relationship Id="rId32" Type="http://schemas.openxmlformats.org/officeDocument/2006/relationships/hyperlink" Target="http://eng.me.go.kr/eng/web/index.do?menuId=20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pd.gov.hk/epd/english/environmentinhk/air/data/emission_inve.html" TargetMode="External"/><Relationship Id="rId28" Type="http://schemas.openxmlformats.org/officeDocument/2006/relationships/hyperlink" Target="http://www.catarc.ac.cn"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heicct.org/publication/global-LCA-passenger-cars-jul20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pd.gov.hk/epd/english/environmentinhk/air/guide_ref/emfac_web_training/glossary.html" TargetMode="External"/><Relationship Id="rId27" Type="http://schemas.openxmlformats.org/officeDocument/2006/relationships/hyperlink" Target="https://www.gov.uk/government/collections/energy-trends" TargetMode="External"/><Relationship Id="rId30" Type="http://schemas.openxmlformats.org/officeDocument/2006/relationships/hyperlink" Target="https://www.gob.mx/semarnat" TargetMode="External"/><Relationship Id="rId35" Type="http://schemas.openxmlformats.org/officeDocument/2006/relationships/hyperlink" Target="https://www.iea.org/reports/global-ev-outlook-202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54780-5F61-4920-89BA-5EAE49C57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1752</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11721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子轩 林</cp:lastModifiedBy>
  <cp:revision>6</cp:revision>
  <cp:lastPrinted>2012-08-02T18:53:00Z</cp:lastPrinted>
  <dcterms:created xsi:type="dcterms:W3CDTF">2024-09-26T15:51:00Z</dcterms:created>
  <dcterms:modified xsi:type="dcterms:W3CDTF">2024-10-02T09:11:00Z</dcterms:modified>
</cp:coreProperties>
</file>