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58" w:rsidRDefault="00642681" w:rsidP="006E29FC">
      <w:pPr>
        <w:pStyle w:val="Title"/>
        <w:jc w:val="both"/>
      </w:pPr>
      <w:r>
        <w:t>Gde je moj ljubimac?</w:t>
      </w:r>
    </w:p>
    <w:p w:rsidR="00055958" w:rsidRDefault="00642681" w:rsidP="006E29FC">
      <w:pPr>
        <w:pStyle w:val="Title"/>
        <w:jc w:val="both"/>
      </w:pPr>
      <w:r>
        <w:t>Plan testiranja</w:t>
      </w:r>
    </w:p>
    <w:p w:rsidR="00055958" w:rsidRDefault="00055958" w:rsidP="006E29FC">
      <w:pPr>
        <w:pStyle w:val="Title"/>
        <w:jc w:val="both"/>
      </w:pPr>
    </w:p>
    <w:p w:rsidR="00055958" w:rsidRDefault="00642681" w:rsidP="006E29FC">
      <w:pPr>
        <w:pStyle w:val="Title"/>
        <w:jc w:val="both"/>
        <w:rPr>
          <w:sz w:val="28"/>
          <w:szCs w:val="28"/>
        </w:rPr>
        <w:sectPr w:rsidR="00055958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055958" w:rsidRDefault="00642681" w:rsidP="006E29FC">
      <w:pPr>
        <w:pStyle w:val="Title"/>
        <w:jc w:val="both"/>
      </w:pPr>
      <w:r>
        <w:lastRenderedPageBreak/>
        <w:t>Istorija revizija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55958"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055958"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80922"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.5.20</w:t>
            </w:r>
            <w:r>
              <w:rPr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Petra, Milica, Voja</w:t>
            </w:r>
          </w:p>
        </w:tc>
      </w:tr>
      <w:tr w:rsidR="00055958"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5958"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5958"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Title"/>
        <w:jc w:val="both"/>
      </w:pPr>
      <w:r>
        <w:br w:type="page"/>
      </w:r>
      <w:r>
        <w:lastRenderedPageBreak/>
        <w:t>Sadržaj</w:t>
      </w:r>
    </w:p>
    <w:p w:rsidR="006E29FC" w:rsidRDefault="00055958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5958">
        <w:rPr>
          <w:sz w:val="24"/>
          <w:szCs w:val="24"/>
        </w:rPr>
        <w:fldChar w:fldCharType="begin"/>
      </w:r>
      <w:sdt>
        <w:sdtPr>
          <w:id w:val="352556501"/>
          <w:docPartObj>
            <w:docPartGallery w:val="Table of Contents"/>
            <w:docPartUnique/>
          </w:docPartObj>
        </w:sdtPr>
        <w:sdtEndPr>
          <w:rPr>
            <w:sz w:val="24"/>
            <w:szCs w:val="24"/>
          </w:rPr>
        </w:sdtEndPr>
        <w:sdtContent>
          <w:r w:rsidR="00642681">
            <w:instrText xml:space="preserve"> TOC \h \u \z </w:instrText>
          </w:r>
          <w:r w:rsidRPr="00055958">
            <w:rPr>
              <w:sz w:val="24"/>
              <w:szCs w:val="24"/>
            </w:rPr>
            <w:fldChar w:fldCharType="separate"/>
          </w:r>
        </w:sdtContent>
      </w:sdt>
      <w:hyperlink w:anchor="_Toc71627879" w:history="1">
        <w:r w:rsidR="006E29FC" w:rsidRPr="00B90F15">
          <w:rPr>
            <w:rStyle w:val="Hyperlink"/>
            <w:noProof/>
          </w:rPr>
          <w:t>1.</w:t>
        </w:r>
        <w:r w:rsidR="006E29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E29FC" w:rsidRPr="00B90F15">
          <w:rPr>
            <w:rStyle w:val="Hyperlink"/>
            <w:noProof/>
          </w:rPr>
          <w:t>Ciljevi</w:t>
        </w:r>
        <w:r w:rsidR="006E29FC">
          <w:rPr>
            <w:noProof/>
            <w:webHidden/>
          </w:rPr>
          <w:tab/>
        </w:r>
        <w:r w:rsidR="006E29FC">
          <w:rPr>
            <w:noProof/>
            <w:webHidden/>
          </w:rPr>
          <w:fldChar w:fldCharType="begin"/>
        </w:r>
        <w:r w:rsidR="006E29FC">
          <w:rPr>
            <w:noProof/>
            <w:webHidden/>
          </w:rPr>
          <w:instrText xml:space="preserve"> PAGEREF _Toc71627879 \h </w:instrText>
        </w:r>
        <w:r w:rsidR="006E29FC">
          <w:rPr>
            <w:noProof/>
            <w:webHidden/>
          </w:rPr>
        </w:r>
        <w:r w:rsidR="006E29FC">
          <w:rPr>
            <w:noProof/>
            <w:webHidden/>
          </w:rPr>
          <w:fldChar w:fldCharType="separate"/>
        </w:r>
        <w:r w:rsidR="006E29FC">
          <w:rPr>
            <w:noProof/>
            <w:webHidden/>
          </w:rPr>
          <w:t>4</w:t>
        </w:r>
        <w:r w:rsidR="006E29FC"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0" w:history="1">
        <w:r w:rsidRPr="00B90F1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Opseg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1" w:history="1">
        <w:r w:rsidRPr="00B90F1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2" w:history="1">
        <w:r w:rsidRPr="00B90F1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Zahtevi za testiranje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3" w:history="1">
        <w:r w:rsidRPr="00B90F1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Strategije testiranja (Test Strategy)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4" w:history="1">
        <w:r w:rsidRPr="00B90F1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Tipovi testiranja (Testing Types)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5" w:history="1">
        <w:r w:rsidRPr="00B90F15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podataka i integriteta baze podataka (Data and Database Integrity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6" w:history="1">
        <w:r w:rsidRPr="00B90F15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sistema (System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7" w:history="1">
        <w:r w:rsidRPr="00B90F15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poslovnog ciklusa (Business Cycle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8" w:history="1">
        <w:r w:rsidRPr="00B90F15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korisničkog interfejsa (User Interface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89" w:history="1">
        <w:r w:rsidRPr="00B90F15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performansi (Performance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0" w:history="1">
        <w:r w:rsidRPr="00B90F15">
          <w:rPr>
            <w:rStyle w:val="Hyperlink"/>
            <w:noProof/>
          </w:rPr>
          <w:t>5.1.6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opterećenja (Load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1" w:history="1">
        <w:r w:rsidRPr="00B90F15">
          <w:rPr>
            <w:rStyle w:val="Hyperlink"/>
            <w:noProof/>
          </w:rPr>
          <w:t>5.1.7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kritičnih slučajeva</w:t>
        </w:r>
        <w:r w:rsidRPr="00B90F15">
          <w:rPr>
            <w:rStyle w:val="Hyperlink"/>
            <w:b/>
            <w:noProof/>
          </w:rPr>
          <w:t xml:space="preserve"> </w:t>
        </w:r>
        <w:r w:rsidRPr="00B90F15">
          <w:rPr>
            <w:rStyle w:val="Hyperlink"/>
            <w:noProof/>
          </w:rPr>
          <w:t>(Stress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2" w:history="1">
        <w:r w:rsidRPr="00B90F15">
          <w:rPr>
            <w:rStyle w:val="Hyperlink"/>
            <w:noProof/>
          </w:rPr>
          <w:t>5.1.8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volumena (Volume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54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3" w:history="1">
        <w:r w:rsidRPr="00B90F15">
          <w:rPr>
            <w:rStyle w:val="Hyperlink"/>
            <w:noProof/>
          </w:rPr>
          <w:t>5.1.9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sigurnosti i kontrole pristupa (Security and Access Control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7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4" w:history="1">
        <w:r w:rsidRPr="00B90F15">
          <w:rPr>
            <w:rStyle w:val="Hyperlink"/>
            <w:noProof/>
          </w:rPr>
          <w:t>5.1.10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otkaza i oporavka (Failover / Recovery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7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5" w:history="1">
        <w:r w:rsidRPr="00B90F15">
          <w:rPr>
            <w:rStyle w:val="Hyperlink"/>
            <w:noProof/>
          </w:rPr>
          <w:t>5.1.11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konfiguracije (Configuration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3"/>
        <w:tabs>
          <w:tab w:val="left" w:pos="17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6" w:history="1">
        <w:r w:rsidRPr="00B90F15">
          <w:rPr>
            <w:rStyle w:val="Hyperlink"/>
            <w:noProof/>
          </w:rPr>
          <w:t>5.1.12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Testiranje instalacije (Installation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7" w:history="1">
        <w:r w:rsidRPr="00B90F1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8" w:history="1">
        <w:r w:rsidRPr="00B90F15">
          <w:rPr>
            <w:rStyle w:val="Hyperlink"/>
            <w:rFonts w:ascii="Noto Sans Symbols" w:eastAsia="Noto Sans Symbols" w:hAnsi="Noto Sans Symbols" w:cs="Noto Sans Symbols"/>
            <w:noProof/>
          </w:rPr>
          <w:t>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899" w:history="1">
        <w:r w:rsidRPr="00B90F1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0" w:history="1">
        <w:r w:rsidRPr="00B90F1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Radnici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1" w:history="1">
        <w:r w:rsidRPr="00B90F1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2" w:history="1">
        <w:r w:rsidRPr="00B90F1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Kontrolne tačke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3" w:history="1">
        <w:r w:rsidRPr="00B90F15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Izlazni produkti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4" w:history="1">
        <w:r w:rsidRPr="00B90F15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Model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29FC" w:rsidRDefault="006E29FC" w:rsidP="006E29FC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627905" w:history="1">
        <w:r w:rsidRPr="00B90F15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90F15">
          <w:rPr>
            <w:rStyle w:val="Hyperlink"/>
            <w:noProof/>
          </w:rPr>
          <w:t>Projektni zadaci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55958" w:rsidRDefault="00055958" w:rsidP="006E29FC">
      <w:pPr>
        <w:pStyle w:val="Title"/>
        <w:jc w:val="both"/>
      </w:pPr>
      <w:r>
        <w:fldChar w:fldCharType="end"/>
      </w:r>
      <w:r w:rsidR="00642681">
        <w:br w:type="page"/>
      </w:r>
      <w:r w:rsidR="00642681">
        <w:lastRenderedPageBreak/>
        <w:t>Plan Testiranja</w:t>
      </w:r>
    </w:p>
    <w:p w:rsidR="00055958" w:rsidRDefault="00055958" w:rsidP="006E29FC">
      <w:pPr>
        <w:jc w:val="both"/>
      </w:pP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0" w:name="_Toc71627879"/>
      <w:r>
        <w:t>C</w:t>
      </w:r>
      <w:r>
        <w:t>iljevi</w:t>
      </w:r>
      <w:bookmarkEnd w:id="0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Ovaj dokument sadrži opis plana testiranja sistema </w:t>
      </w:r>
      <w:r>
        <w:rPr>
          <w:sz w:val="20"/>
          <w:szCs w:val="20"/>
        </w:rPr>
        <w:t>Gde je moj ljubimac?</w:t>
      </w:r>
      <w:r>
        <w:rPr>
          <w:color w:val="000000"/>
          <w:sz w:val="20"/>
          <w:szCs w:val="20"/>
        </w:rPr>
        <w:t xml:space="preserve"> Namena ovog dokumenta je da opiše način provere funkcionalni i nefunkcionalne zahteve postavljene pri realizaciji predložene aplikacije. Ciljevi ovog dokumenta su: 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Izdvojiti komponente sistema koje treba testirati na osnovu postojećih informacija o projektu.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Izdvojiti zahteve testiranja na osnovu datih predloga (na višem nivou).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Predložiti i opisati strategije testiranja koje će biti korišćene.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Odrediti resurse koji </w:t>
      </w:r>
      <w:r>
        <w:rPr>
          <w:color w:val="000000"/>
          <w:sz w:val="20"/>
          <w:szCs w:val="20"/>
        </w:rPr>
        <w:t>će biti potrebni za testiranje i proceniti vreme i trud koji treba uložiti pri testiranje.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Navesti dokumente koji će opisati rezultate testiranja. </w:t>
      </w: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1" w:name="_Toc71627880"/>
      <w:r>
        <w:t>Opseg</w:t>
      </w:r>
      <w:bookmarkEnd w:id="1"/>
    </w:p>
    <w:p w:rsidR="00055958" w:rsidRDefault="00642681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Plan testiranja se odnosi na integraciju sistema i proveru izvršne verzije aplikacije </w:t>
      </w:r>
      <w:r>
        <w:rPr>
          <w:sz w:val="20"/>
          <w:szCs w:val="20"/>
        </w:rPr>
        <w:t>Gde je moj ljubimac?</w:t>
      </w:r>
      <w:r>
        <w:rPr>
          <w:color w:val="000000"/>
          <w:sz w:val="20"/>
          <w:szCs w:val="20"/>
        </w:rPr>
        <w:t xml:space="preserve"> </w:t>
      </w:r>
    </w:p>
    <w:p w:rsidR="00055958" w:rsidRDefault="00642681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Plan testiranja ne opisuje testiranje pojedinačnih komponenti sistema, jer se pretpostavlja da je svaki od programera izvršio kompletno testiranje koda pre njegovog dodavanja u sistem, korišćenjem metode crne kutije. </w:t>
      </w:r>
    </w:p>
    <w:p w:rsidR="00055958" w:rsidRDefault="00642681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Plan testiranja </w:t>
      </w:r>
      <w:r>
        <w:rPr>
          <w:color w:val="000000"/>
          <w:sz w:val="20"/>
          <w:szCs w:val="20"/>
        </w:rPr>
        <w:t>će se odnositi na: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testiranje interfejsa prema različitim tipovima korisnika,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testiranje komunikacije sa bazom podataka,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testiranje komunikacije komponenti aplikacije,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testiranje funkcionalnosti izvršne verzije aplikacije i</w:t>
      </w:r>
    </w:p>
    <w:p w:rsidR="00055958" w:rsidRDefault="00642681" w:rsidP="006E29FC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testiranje kritičnih performansi aplikacije.</w:t>
      </w: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2" w:name="_Toc71627881"/>
      <w:r>
        <w:t>Reference</w:t>
      </w:r>
      <w:bookmarkEnd w:id="2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Reference na osnovu kojih će biti napisan Plan testiranja su:</w:t>
      </w:r>
    </w:p>
    <w:p w:rsidR="00055958" w:rsidRDefault="00642681" w:rsidP="006E29FC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Vizija sistema </w:t>
      </w:r>
      <w:r>
        <w:rPr>
          <w:sz w:val="20"/>
          <w:szCs w:val="20"/>
        </w:rPr>
        <w:t>Gde je moj ljubimac?</w:t>
      </w:r>
      <w:r>
        <w:rPr>
          <w:color w:val="000000"/>
          <w:sz w:val="20"/>
          <w:szCs w:val="20"/>
        </w:rPr>
        <w:t>,</w:t>
      </w:r>
    </w:p>
    <w:p w:rsidR="00055958" w:rsidRDefault="00642681" w:rsidP="006E29FC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Specifikacija zahteva sistema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i</w:t>
      </w:r>
    </w:p>
    <w:p w:rsidR="00055958" w:rsidRDefault="00642681" w:rsidP="006E29FC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Detaljno – arhitekturni projekat </w:t>
      </w:r>
      <w:r>
        <w:rPr>
          <w:sz w:val="20"/>
          <w:szCs w:val="20"/>
        </w:rPr>
        <w:t>Gde je moj ljubimac?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3" w:name="_Toc71627882"/>
      <w:r>
        <w:t>Zahtevi za testiranje</w:t>
      </w:r>
      <w:bookmarkEnd w:id="3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 ovom odeljku biće navedeni oni elementi sistema koje je potrebno testirati (slučajevi korišćenja, funkcionalni i nefunkcionalni zahtevi). Ovde će biti opisano samo šta je potrebno testirati, dok će detalji o sa</w:t>
      </w:r>
      <w:r>
        <w:rPr>
          <w:color w:val="000000"/>
          <w:sz w:val="20"/>
          <w:szCs w:val="20"/>
        </w:rPr>
        <w:t xml:space="preserve">mim testovima biti navedeni kasnije u dokumentu Test specifikacija. 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podataka i integriteta baze podataka (Data and Database Integrity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Proveriti mogućnost pristupa bazi </w:t>
      </w:r>
      <w:r>
        <w:rPr>
          <w:sz w:val="20"/>
          <w:szCs w:val="20"/>
        </w:rPr>
        <w:t>Gde je moj ljubimac?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mogućnost istovremenog pristupa is</w:t>
      </w:r>
      <w:r>
        <w:rPr>
          <w:color w:val="000000"/>
          <w:sz w:val="20"/>
          <w:szCs w:val="20"/>
        </w:rPr>
        <w:t>tim podacima radi čitanja.</w:t>
      </w:r>
      <w:r>
        <w:rPr>
          <w:color w:val="000000"/>
          <w:sz w:val="20"/>
          <w:szCs w:val="20"/>
        </w:rPr>
        <w:tab/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zaključavanje podataka tokom pristupa bazi radi ažuriranja.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tačnost podataka koji se pribavljaju iz baze.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Testiranje sistema – funkcionalno testiranje (System Testing – functional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slučaj </w:t>
      </w:r>
      <w:r>
        <w:rPr>
          <w:color w:val="000000"/>
          <w:sz w:val="20"/>
          <w:szCs w:val="20"/>
        </w:rPr>
        <w:t xml:space="preserve">korišćenja Pregled osnovnih informacija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color w:val="000000"/>
          <w:sz w:val="20"/>
          <w:szCs w:val="20"/>
        </w:rPr>
        <w:t xml:space="preserve">Proveriti slučaj korišćenja Pregled podataka o određenom </w:t>
      </w:r>
      <w:r>
        <w:rPr>
          <w:sz w:val="20"/>
          <w:szCs w:val="20"/>
        </w:rPr>
        <w:t>korisniku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color w:val="000000"/>
          <w:sz w:val="20"/>
          <w:szCs w:val="20"/>
        </w:rPr>
        <w:t xml:space="preserve">Proveriti slučaj korišćenja Pregled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>po autoru.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slučaj korišćenja Pregled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>po tipu.</w:t>
      </w:r>
    </w:p>
    <w:p w:rsidR="00055958" w:rsidRDefault="00642681" w:rsidP="006E29FC">
      <w:pPr>
        <w:keepLines/>
        <w:widowControl w:val="0"/>
        <w:spacing w:after="120"/>
        <w:ind w:left="1440"/>
        <w:jc w:val="both"/>
        <w:rPr>
          <w:sz w:val="20"/>
          <w:szCs w:val="20"/>
        </w:rPr>
      </w:pPr>
      <w:bookmarkStart w:id="6" w:name="_heading=h.3dy6vkm" w:colFirst="0" w:colLast="0"/>
      <w:bookmarkEnd w:id="6"/>
      <w:r>
        <w:rPr>
          <w:sz w:val="20"/>
          <w:szCs w:val="20"/>
        </w:rPr>
        <w:t>Proveriti slučaj korišćenja Pregled oglasa po specijalnom zahtevu.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7" w:name="_heading=h.2s8eyo1" w:colFirst="0" w:colLast="0"/>
      <w:bookmarkEnd w:id="7"/>
      <w:r>
        <w:rPr>
          <w:color w:val="000000"/>
          <w:sz w:val="20"/>
          <w:szCs w:val="20"/>
        </w:rPr>
        <w:t xml:space="preserve">Proveriti slučaj korišćenja Pregled podataka o određenom </w:t>
      </w:r>
      <w:r>
        <w:rPr>
          <w:sz w:val="20"/>
          <w:szCs w:val="20"/>
        </w:rPr>
        <w:t>oglasu.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8" w:name="_heading=h.17dp8vu" w:colFirst="0" w:colLast="0"/>
      <w:bookmarkEnd w:id="8"/>
      <w:r>
        <w:rPr>
          <w:color w:val="000000"/>
          <w:sz w:val="20"/>
          <w:szCs w:val="20"/>
        </w:rPr>
        <w:t>Proveriti slučaj korišćenja Prijavljivanje.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sz w:val="20"/>
          <w:szCs w:val="20"/>
        </w:rPr>
      </w:pPr>
      <w:bookmarkStart w:id="9" w:name="_heading=h.3rdcrjn" w:colFirst="0" w:colLast="0"/>
      <w:bookmarkEnd w:id="9"/>
      <w:r>
        <w:rPr>
          <w:color w:val="000000"/>
          <w:sz w:val="20"/>
          <w:szCs w:val="20"/>
        </w:rPr>
        <w:t xml:space="preserve">Proveriti slučaj korišćenja Ažuriranje podataka o </w:t>
      </w:r>
      <w:r>
        <w:rPr>
          <w:sz w:val="20"/>
          <w:szCs w:val="20"/>
        </w:rPr>
        <w:t>korisniku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spacing w:after="120"/>
        <w:ind w:left="1440"/>
        <w:jc w:val="both"/>
        <w:rPr>
          <w:sz w:val="20"/>
          <w:szCs w:val="20"/>
        </w:rPr>
      </w:pPr>
      <w:bookmarkStart w:id="10" w:name="_heading=h.1ksv4uv" w:colFirst="0" w:colLast="0"/>
      <w:bookmarkEnd w:id="10"/>
      <w:r>
        <w:rPr>
          <w:sz w:val="20"/>
          <w:szCs w:val="20"/>
        </w:rPr>
        <w:t>Proveriti slučaj ko</w:t>
      </w:r>
      <w:r>
        <w:rPr>
          <w:sz w:val="20"/>
          <w:szCs w:val="20"/>
        </w:rPr>
        <w:t>rišćenja Kreiranje novog korisnika.</w:t>
      </w:r>
    </w:p>
    <w:p w:rsidR="00055958" w:rsidRDefault="00642681" w:rsidP="006E29FC">
      <w:pPr>
        <w:keepLines/>
        <w:widowControl w:val="0"/>
        <w:spacing w:after="120"/>
        <w:ind w:left="1440"/>
        <w:jc w:val="both"/>
        <w:rPr>
          <w:sz w:val="20"/>
          <w:szCs w:val="20"/>
        </w:rPr>
      </w:pPr>
      <w:bookmarkStart w:id="11" w:name="_heading=h.44sinio" w:colFirst="0" w:colLast="0"/>
      <w:bookmarkEnd w:id="11"/>
      <w:r>
        <w:rPr>
          <w:sz w:val="20"/>
          <w:szCs w:val="20"/>
        </w:rPr>
        <w:t>Proveriti slučaj korišćenja Brisanje postojećeg korisnika.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12" w:name="_heading=h.26in1rg" w:colFirst="0" w:colLast="0"/>
      <w:bookmarkEnd w:id="12"/>
      <w:r>
        <w:rPr>
          <w:color w:val="000000"/>
          <w:sz w:val="20"/>
          <w:szCs w:val="20"/>
        </w:rPr>
        <w:t>Proveriti slučaj korišćenja Dodavanje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13" w:name="_heading=h.lnxbz9" w:colFirst="0" w:colLast="0"/>
      <w:bookmarkEnd w:id="13"/>
      <w:r>
        <w:rPr>
          <w:color w:val="000000"/>
          <w:sz w:val="20"/>
          <w:szCs w:val="20"/>
        </w:rPr>
        <w:t>Proveriti slučaj korišćenja Brisanje postojeć</w:t>
      </w:r>
      <w:r>
        <w:rPr>
          <w:sz w:val="20"/>
          <w:szCs w:val="20"/>
        </w:rPr>
        <w:t>eg oglasa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bookmarkStart w:id="14" w:name="_heading=h.35nkun2" w:colFirst="0" w:colLast="0"/>
      <w:bookmarkEnd w:id="14"/>
      <w:r>
        <w:rPr>
          <w:color w:val="000000"/>
          <w:sz w:val="20"/>
          <w:szCs w:val="20"/>
        </w:rPr>
        <w:t xml:space="preserve">Proveriti slučaj korišćenja Ažuriranje podataka o </w:t>
      </w:r>
      <w:r>
        <w:rPr>
          <w:sz w:val="20"/>
          <w:szCs w:val="20"/>
        </w:rPr>
        <w:t>ogl</w:t>
      </w:r>
      <w:r>
        <w:rPr>
          <w:sz w:val="20"/>
          <w:szCs w:val="20"/>
        </w:rPr>
        <w:t>asu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Severska komponenta sistema treba da funkcioniše na računaru pod operativnim sistemom Linux.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Severska komponenta sistema treba da funkcioniše na računaru pod operativnim sistemom Windows.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Klijentska komponenta sistema treba da funkcioniše na računaru </w:t>
      </w:r>
      <w:r>
        <w:rPr>
          <w:color w:val="000000"/>
          <w:sz w:val="20"/>
          <w:szCs w:val="20"/>
        </w:rPr>
        <w:t>Pentium II sa 128MB operativne memorije (Specifikacija zahteva, odeljak 7.6).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poslovnog ciklusa (Business Cycle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posledice operacije </w:t>
      </w:r>
      <w:r>
        <w:rPr>
          <w:sz w:val="20"/>
          <w:szCs w:val="20"/>
        </w:rPr>
        <w:t>kreiranja novog korisnika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Proveriti posledice operacije a</w:t>
      </w:r>
      <w:r>
        <w:rPr>
          <w:sz w:val="20"/>
          <w:szCs w:val="20"/>
        </w:rPr>
        <w:t>žuriranja podataka o korisniku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Proveriti posledice operacije brisanja postojećeg korisnika.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Proveriti posledice operacije kreiranja novog oglasa.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Proveriti posledice operacije brisanja postojećeg oglasa.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posledice operacije </w:t>
      </w:r>
      <w:r>
        <w:rPr>
          <w:sz w:val="20"/>
          <w:szCs w:val="20"/>
        </w:rPr>
        <w:t>ažuriranja podataka o oglasu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korisničkog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interfejsa (User Interface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jednostavnost navigacije kroz skup prozora aplikacije.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da li izgled prozora aplikacije odgovara definisanim standardima za izradu korisničkog interfejsa.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da li korisnički interfejs omogu</w:t>
      </w:r>
      <w:r>
        <w:rPr>
          <w:color w:val="000000"/>
          <w:sz w:val="20"/>
          <w:szCs w:val="20"/>
        </w:rPr>
        <w:t>ćava jednostavno i intuitivno korišćenje bez potrebe za organizovanjem dodatne obuke (Specifikacija zahteva, odeljak 7.2).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Sistem treba da bude lak za korišćenje i prilagođen korisnicima koji poseduju dobar nivo znanja rada na računaru (Vizija sistema, odeljak 5.2).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Proveriti da li </w:t>
      </w:r>
      <w:r>
        <w:rPr>
          <w:i/>
          <w:color w:val="000000"/>
          <w:sz w:val="20"/>
          <w:szCs w:val="20"/>
        </w:rPr>
        <w:t>online</w:t>
      </w:r>
      <w:r>
        <w:rPr>
          <w:color w:val="000000"/>
          <w:sz w:val="20"/>
          <w:szCs w:val="20"/>
        </w:rPr>
        <w:t xml:space="preserve"> uputstvo obezbeđuje adekvatnu podršku pri korišćenju naprednijih funkcionalnosti sistema</w:t>
      </w:r>
      <w:r>
        <w:rPr>
          <w:color w:val="000000"/>
          <w:sz w:val="20"/>
          <w:szCs w:val="20"/>
        </w:rPr>
        <w:t xml:space="preserve"> (Vizija sistema, odeljak 12.2).</w:t>
      </w:r>
      <w:r>
        <w:rPr>
          <w:color w:val="000000"/>
          <w:sz w:val="20"/>
          <w:szCs w:val="20"/>
        </w:rPr>
        <w:tab/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performansi (Performance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vreme potrebno za prijavljivanje na sistem.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Proveriti vreme potrebno za dodavanje novog projekta.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Proveriti vreme potrebno za dodavanje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da li vre</w:t>
      </w:r>
      <w:r>
        <w:rPr>
          <w:color w:val="000000"/>
          <w:sz w:val="20"/>
          <w:szCs w:val="20"/>
        </w:rPr>
        <w:t>me potrebno za pristupanje bazi podataka u cilju izvršenje upita ne prelazi 5 sekundi (Specifikacija zahteva, odeljak 7.4).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opterećenja (Load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odziv sistema kada mu istovremeno pristupa 200 posetilaca.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Proveriti odziv sistema kada 100 posetilaca istovremeno pristupa stranici Pregled osnovnih podataka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Proveriti odziv sistema kada 50 posetilaca istovremeno pristupa stranici Pregled </w:t>
      </w:r>
      <w:r>
        <w:rPr>
          <w:sz w:val="20"/>
          <w:szCs w:val="20"/>
        </w:rPr>
        <w:t>oglasa po tipu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odziv sistema kada 50 posetilaca ist</w:t>
      </w:r>
      <w:r>
        <w:rPr>
          <w:color w:val="000000"/>
          <w:sz w:val="20"/>
          <w:szCs w:val="20"/>
        </w:rPr>
        <w:t xml:space="preserve">ovremeno pristupa stranici Pregled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>po autoru.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da li sistem može da podrži do 1000 simultanih pristupa korisnika portalu (Detaljni arhitekturni projekat, odeljak 11).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kritičnih slučajeva (Stress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vreme odziv sistema prilikom prvog korišćenja.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vreme odziva sistema kada 100 posetilaca istovremeno pristupa stranici Pregled osnovnih podataka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volumena (Volume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odziv sistema kada je 90% kapacite</w:t>
      </w:r>
      <w:r>
        <w:rPr>
          <w:color w:val="000000"/>
          <w:sz w:val="20"/>
          <w:szCs w:val="20"/>
        </w:rPr>
        <w:t>ta diska popunjeno.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sigurnosti i kontrole pristupa (Security and Access Control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mogućnost prijavljivanja na sistem sa računara u lokalnoj mreži.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Proveriti mogućnost prijavljivanja na sistem sa udaljenog računara.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Proveriti </w:t>
      </w:r>
      <w:r>
        <w:rPr>
          <w:color w:val="000000"/>
          <w:sz w:val="20"/>
          <w:szCs w:val="20"/>
        </w:rPr>
        <w:t>prava pristupa korisnika koji pripadaju različitim grupama (</w:t>
      </w:r>
      <w:r>
        <w:rPr>
          <w:sz w:val="20"/>
          <w:szCs w:val="20"/>
        </w:rPr>
        <w:t>Anonimni korisnik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>, Administrator).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otkaza i oporavka (Failover / Recovery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da li je </w:t>
      </w:r>
      <w:r>
        <w:rPr>
          <w:sz w:val="20"/>
          <w:szCs w:val="20"/>
        </w:rPr>
        <w:t>Gde je moj ljubimac?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aplikacija</w:t>
      </w:r>
      <w:r>
        <w:rPr>
          <w:color w:val="000000"/>
          <w:sz w:val="20"/>
          <w:szCs w:val="20"/>
        </w:rPr>
        <w:t xml:space="preserve"> dostup</w:t>
      </w:r>
      <w:r>
        <w:rPr>
          <w:sz w:val="20"/>
          <w:szCs w:val="20"/>
        </w:rPr>
        <w:t>na</w:t>
      </w:r>
      <w:r>
        <w:rPr>
          <w:color w:val="000000"/>
          <w:sz w:val="20"/>
          <w:szCs w:val="20"/>
        </w:rPr>
        <w:t xml:space="preserve"> 24 časa dnevno, 7 d</w:t>
      </w:r>
      <w:r>
        <w:rPr>
          <w:color w:val="000000"/>
          <w:sz w:val="20"/>
          <w:szCs w:val="20"/>
        </w:rPr>
        <w:t>ana u nedelji. Vreme kada portal nije dostupan ne sme da pređe 10%. (Vizija sistema, odeljak 9; Detaljni arhitekturni projekat, odeljak 12)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da li srednje vreme između dva sukcesivna otkaza ne sme da padne ispod 120 sati (Detaljni arhitekturni projekat, odeljak 12).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konfiguracije (Configuration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Severska komponenta sistema treba da funkcioniše na računaru pod operat</w:t>
      </w:r>
      <w:r>
        <w:rPr>
          <w:color w:val="000000"/>
          <w:sz w:val="20"/>
          <w:szCs w:val="20"/>
        </w:rPr>
        <w:t>ivnim sistemom Linux.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Severska komponenta sistema treba da funkcioniše na računaru pod operativnim sistemom Windows.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Klijentska komponenta sistema treba da funkcioniše na računaru Pentium II sa 128MB operativne memorije (Specifikacija zahteva, odeljak 7.6)</w:t>
      </w:r>
      <w:r>
        <w:rPr>
          <w:color w:val="000000"/>
          <w:sz w:val="20"/>
          <w:szCs w:val="20"/>
        </w:rPr>
        <w:t>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da li klijentski deo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portala može da se koristi pomoću Web čitača: Internet Explorer 6.0 i noviji, Opera 8.0 i noviji, kao i Firefox (Mozilla) (Specifikacija sistema, odeljak 7.6).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Testiranje instalacije (Installation Testing)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instalaciju sistema na serveru.</w:t>
      </w: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15" w:name="_Toc71627883"/>
      <w:r>
        <w:lastRenderedPageBreak/>
        <w:t>Strategije testiranja (Test Strategy)</w:t>
      </w:r>
      <w:bookmarkEnd w:id="15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Strategije testiranja predstavljaju preporuke na koji način treba vršiti testiranje softverske aplikacije. Prethodni odeljak o Zah</w:t>
      </w:r>
      <w:r>
        <w:rPr>
          <w:color w:val="000000"/>
          <w:sz w:val="20"/>
          <w:szCs w:val="20"/>
        </w:rPr>
        <w:t>tevima testiranja opisuje šta će biti testirano, dok će u ovom odeljku biti opisano na kako će navedeni elementi biti testirani.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Osnova svake strategije testiranja jesu tehnike koje se koriste i kriterijumi na osnovu kojih se može utvrditi kada je testiran</w:t>
      </w:r>
      <w:r>
        <w:rPr>
          <w:color w:val="000000"/>
          <w:sz w:val="20"/>
          <w:szCs w:val="20"/>
        </w:rPr>
        <w:t>je završeno.</w:t>
      </w:r>
    </w:p>
    <w:p w:rsidR="00055958" w:rsidRDefault="00642681" w:rsidP="006E29FC">
      <w:pPr>
        <w:pStyle w:val="Heading2"/>
        <w:numPr>
          <w:ilvl w:val="1"/>
          <w:numId w:val="6"/>
        </w:numPr>
        <w:jc w:val="both"/>
      </w:pPr>
      <w:bookmarkStart w:id="16" w:name="_Toc71627884"/>
      <w:r>
        <w:t>Tipovi testiranja (Testing Types)</w:t>
      </w:r>
      <w:bookmarkEnd w:id="16"/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17" w:name="_Toc71627885"/>
      <w:r>
        <w:t>Testiranje podataka i integriteta baze podataka (Data and Database Integrity Testing)</w:t>
      </w:r>
      <w:bookmarkEnd w:id="17"/>
    </w:p>
    <w:p w:rsidR="00055958" w:rsidRDefault="00055958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tbl>
      <w:tblPr>
        <w:tblStyle w:val="a0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Utvrditi da metodi i procesi za pristup bazi podataka funkcionišu korektno i bez grešaka po podacima.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Probati svaki metod pristupa bazi podataka, za korektne i nekorektne podatke (ili za pribavljanje podataka)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Ispitati bazu podataka da bi se utvrdilo da se podaci unose kao što se očekuje, da svi događaji u bazi su obrađuju korektno i da se podaci pribavljaju korektno i bez grešaka.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Metodi i procesi za pristup bazama podataka rade kao što </w:t>
            </w:r>
            <w:r>
              <w:rPr>
                <w:color w:val="000000"/>
                <w:sz w:val="20"/>
                <w:szCs w:val="20"/>
              </w:rPr>
              <w:t>je predviđeno i bez grešaka u podacima.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zahteva korišćenje okruženja za rad sa konkretnim DBMS-om da bi se direktno uneli i promenili podaci u bazi podataka.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Procesi moraju da se ručno pokrenu.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bazu sa malim ili minimalnim b</w:t>
            </w:r>
            <w:r>
              <w:rPr>
                <w:color w:val="000000"/>
                <w:sz w:val="20"/>
                <w:szCs w:val="20"/>
              </w:rPr>
              <w:t>rojem podataka, kako bi se povećala preglednost i lakše uočili neprihvatljivi slučajevi.</w:t>
            </w:r>
          </w:p>
        </w:tc>
      </w:tr>
    </w:tbl>
    <w:p w:rsidR="00055958" w:rsidRDefault="00055958" w:rsidP="006E29F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900"/>
        <w:jc w:val="both"/>
        <w:rPr>
          <w:color w:val="000000"/>
          <w:sz w:val="20"/>
          <w:szCs w:val="20"/>
        </w:rPr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18" w:name="_Toc71627886"/>
      <w:r>
        <w:t>Testiranje sistema (System Testing)</w:t>
      </w:r>
      <w:bookmarkEnd w:id="18"/>
    </w:p>
    <w:p w:rsidR="00055958" w:rsidRDefault="00055958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bookmarkStart w:id="19" w:name="_heading=h.3whwml4" w:colFirst="0" w:colLast="0"/>
      <w:bookmarkEnd w:id="19"/>
    </w:p>
    <w:tbl>
      <w:tblPr>
        <w:tblStyle w:val="a1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korektno kretanje kroz aplikaciju, unos podataka, njihovu obradu i pribavljanje.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Izvršiti svaki slučaj korišćenja, ispratiti sve tokove definisane slučajevima korišćenja, korišćenjem tačnih i netačnih podataka.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Utvrditi da li se očekivani rezultati javljaju kada se radi sa tačnim podacima.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Utvrditi da li se predviđene poruke o grešci i</w:t>
            </w:r>
            <w:r>
              <w:rPr>
                <w:color w:val="000000"/>
                <w:sz w:val="20"/>
                <w:szCs w:val="20"/>
              </w:rPr>
              <w:t>li upozorenja javljaju kada se radi sa netačnim podacima.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Potvrditi da su poslovna pravila pravilno primenjena.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planirani testovi su izvršeni.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identifikovane greške su adekvatno obrađene.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Potrebno je obezbediti pristup serveru na kome će biti instaliran sistem.</w:t>
            </w:r>
          </w:p>
        </w:tc>
      </w:tr>
    </w:tbl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0" w:name="_Toc71627887"/>
      <w:r>
        <w:lastRenderedPageBreak/>
        <w:t>Testiranje poslovnog ciklusa (Business Cycle Testing)</w:t>
      </w:r>
      <w:bookmarkEnd w:id="20"/>
    </w:p>
    <w:p w:rsidR="00055958" w:rsidRDefault="00055958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tbl>
      <w:tblPr>
        <w:tblStyle w:val="a2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odgovarajuću primenu i procese koji se obavljaju kao podrška zahtevanom modelu poslovanja i utvrđenom rasporedu.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simulira poslovne cikluse koji obavljaju sledeće: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Testovi korišćeni za testiranje funkcija aplikacija treba modifikovati/proširiti da uvećaju broj izvršenja svake funkcije kako bi se simulirao pristup većeg broja različitih korisnika u odgovarajućem periodu vremena.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Sve funkcije koje su vremenski zavisne </w:t>
            </w:r>
            <w:r>
              <w:rPr>
                <w:color w:val="000000"/>
                <w:sz w:val="20"/>
                <w:szCs w:val="20"/>
              </w:rPr>
              <w:t>treba proveriti korišćenjem tačnih i netačnih podataka.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Proveriti da li se sve funkcije koje se pojavljuju periodično da se izvršavaju/pokreću u odgovarajućem vremenskim trenucima.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Utvrditi da li se očekivani rezultati javljaju kada se radi sa tačnim podac</w:t>
            </w:r>
            <w:r>
              <w:rPr>
                <w:color w:val="000000"/>
                <w:sz w:val="20"/>
                <w:szCs w:val="20"/>
              </w:rPr>
              <w:t>ima.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Utvrditi da li se predviđene poruke o grešci ili upozorenja javljaju kada se radi sa netačnim podacima.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da su poslovna pravila pravilno primenjena.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planirani testovi su izvršeni.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identifikovane greške su adekvatno obrađene.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Određivanje datuma i perioda može zahtevati dodatne aktivnosti.</w:t>
            </w:r>
          </w:p>
          <w:p w:rsidR="00055958" w:rsidRDefault="00642681" w:rsidP="006E29FC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Poslovni model bi trebao ad identifikuje odgovarajuće zahteve i procedure koje treba testirati.</w:t>
            </w:r>
          </w:p>
        </w:tc>
      </w:tr>
    </w:tbl>
    <w:p w:rsidR="00055958" w:rsidRDefault="00055958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1" w:name="_Toc71627888"/>
      <w:r>
        <w:t>Testiranje korisničkog interfejsa (User Interface Testing)</w:t>
      </w:r>
      <w:bookmarkEnd w:id="21"/>
    </w:p>
    <w:p w:rsidR="00055958" w:rsidRDefault="00055958" w:rsidP="006E29FC">
      <w:pPr>
        <w:ind w:left="1080" w:hanging="360"/>
        <w:jc w:val="both"/>
      </w:pPr>
      <w:bookmarkStart w:id="22" w:name="_heading=h.3as4poj" w:colFirst="0" w:colLast="0"/>
      <w:bookmarkEnd w:id="22"/>
    </w:p>
    <w:tbl>
      <w:tblPr>
        <w:tblStyle w:val="a3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sledeće: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Navigacija kroz aplikaciju korektno oslikava poslovne funkcije i zahteve, uključujući od kretanje između prozora, polja i metode pristupa (prelazak tabom, kreta</w:t>
            </w:r>
            <w:r>
              <w:rPr>
                <w:color w:val="000000"/>
                <w:sz w:val="20"/>
                <w:szCs w:val="20"/>
              </w:rPr>
              <w:t>nje miša, prečice sa tastature)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Objekti prozora i njihove karakteristike, kao što su meniji, veličina, pozicije, stanja i dobijanje fokusa u skladu sa standardima.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Kreirati/modifikovati testove za svaki prozor da bi se potvrdila odgovarajuća navigacija i stanja objekata za svaki prozor i objekat aplikacije.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Svaki prozor treba da se potvrdi da je konzistentan sa referentnom verzijom ili prihvaće</w:t>
            </w:r>
            <w:r>
              <w:rPr>
                <w:color w:val="000000"/>
                <w:sz w:val="20"/>
                <w:szCs w:val="20"/>
              </w:rPr>
              <w:t>nim standardima.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3" w:name="_Toc71627889"/>
      <w:r>
        <w:lastRenderedPageBreak/>
        <w:t>Testiranje performansi (Performance Testing)</w:t>
      </w:r>
      <w:bookmarkEnd w:id="23"/>
    </w:p>
    <w:p w:rsidR="00055958" w:rsidRDefault="00055958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tbl>
      <w:tblPr>
        <w:tblStyle w:val="a4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vreme odziva sistema za napravljene transakcije ili poslovne funkcije za sledeća dva slučaja: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- procenjeno prosečno opterećenje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- procenjeno maksimalno opterećenje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test procedure napravljene za testiranje poslovnog modela (testiranje sistema)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Modifikovati podatke tako da se uveća broj transakcija i modifikovati skripte da se poveća broj izvršenja transakcija.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Jedna transakcija / jedan korisnik: Uspešno izvršavanje test skripti bez ikakvih padova i</w:t>
            </w:r>
            <w:r>
              <w:rPr>
                <w:color w:val="000000"/>
                <w:sz w:val="20"/>
                <w:szCs w:val="20"/>
              </w:rPr>
              <w:t xml:space="preserve"> za očekivano vreme.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Više transakcija / više korisnika: Uspešno izvršavanje test skripti bez ikakvih padova i za očekivano vreme.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performansi sistema uključuje opterećenje sistema u pozadini. Postoji više metoda koji se mogu koristiti da bi se dobili zahtevani uslovi: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8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Pozivati transakcije direktno na serveru, obično u formi SQL poziva.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8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Kreirati virtuelnog korisnika koji će</w:t>
            </w:r>
            <w:r>
              <w:rPr>
                <w:color w:val="000000"/>
                <w:sz w:val="20"/>
                <w:szCs w:val="20"/>
              </w:rPr>
              <w:t xml:space="preserve"> simulirati više klijenata. Može se iskoristiti softver koji će sa udaljenog računara biti iskorišćen da poveća opterećenje. Time se, takođe, može postići povećanje opterećenja na mreži.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8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više ljudi koji će sa različitih računara pokretati test sk</w:t>
            </w:r>
            <w:r>
              <w:rPr>
                <w:color w:val="000000"/>
                <w:sz w:val="20"/>
                <w:szCs w:val="20"/>
              </w:rPr>
              <w:t>ripte da bi se dostiglo odgovarajuće opterećenje.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performansi treba da se obavi na za to spremljenom računaru u predviđeno vreme. Time se omogućuje potpuna kontrola i precizno merenje.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Baza podataka koja se koristi za testiranje performansi treb</w:t>
            </w:r>
            <w:r>
              <w:rPr>
                <w:color w:val="000000"/>
                <w:sz w:val="20"/>
                <w:szCs w:val="20"/>
              </w:rPr>
              <w:t>a da ima veličinu baze koja će se realno koristiti.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4" w:name="_Toc71627890"/>
      <w:r>
        <w:t>Testiranje opterećenja (Load Testing)</w:t>
      </w:r>
      <w:bookmarkEnd w:id="24"/>
    </w:p>
    <w:p w:rsidR="00055958" w:rsidRDefault="00055958" w:rsidP="006E29FC">
      <w:pPr>
        <w:jc w:val="both"/>
        <w:rPr>
          <w:sz w:val="20"/>
          <w:szCs w:val="20"/>
        </w:rPr>
      </w:pPr>
    </w:p>
    <w:tbl>
      <w:tblPr>
        <w:tblStyle w:val="a5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vreme odziva sistema za napravljene transakcije i poslovne slučajeve pod uslovima različitog opterećenja.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testove napravljene za testiranje poslovnog ciklusa.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Modifikovati podatke tako da se uveća broj transakcija i modifikovati skripte da se poveća broj izvršenja transakcija.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Više transakcija / više korisnika: Uspešno izvršava</w:t>
            </w:r>
            <w:r>
              <w:rPr>
                <w:color w:val="000000"/>
                <w:sz w:val="20"/>
                <w:szCs w:val="20"/>
              </w:rPr>
              <w:t>nje test skripti bez ikakvih padova i za očekivano vreme.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performansi treba da se obavi na za to spremljenom računaru u predviđeno vreme. Time se omogućuje potpuna kontrola i precizno merenje.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Baza podataka koja se koristi za testiranje performansi treba da ima veličinu baze koja će se realno koristiti.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5" w:name="_Toc71627891"/>
      <w:r>
        <w:t>Testiranje kritičnih slučajeva</w:t>
      </w:r>
      <w:r>
        <w:rPr>
          <w:b/>
        </w:rPr>
        <w:t xml:space="preserve"> </w:t>
      </w:r>
      <w:r>
        <w:t>(Stress Testing)</w:t>
      </w:r>
      <w:bookmarkEnd w:id="25"/>
    </w:p>
    <w:p w:rsidR="00055958" w:rsidRDefault="00055958" w:rsidP="006E29FC">
      <w:pPr>
        <w:jc w:val="both"/>
        <w:rPr>
          <w:sz w:val="20"/>
          <w:szCs w:val="20"/>
        </w:rPr>
      </w:pPr>
    </w:p>
    <w:tbl>
      <w:tblPr>
        <w:tblStyle w:val="a6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bookmarkStart w:id="26" w:name="_heading=h.147n2zr" w:colFirst="0" w:colLast="0"/>
            <w:bookmarkEnd w:id="26"/>
            <w:r>
              <w:rPr>
                <w:color w:val="000000"/>
                <w:sz w:val="20"/>
                <w:szCs w:val="20"/>
              </w:rPr>
              <w:t>Cilj testa: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Proveriti da li sistem funkcioniše korektno i bez grešaka u sledećim kritičnim slučajevima: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malo ili nimalo memorije na serveru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maksimalan broj klijenata (stvarnih ili simuliranih) koji rade na sistemu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više korisnika koji zahtevaju istu transakciju nad istim podacima.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najgori slučaj broja transakcija koje sistem može da izdrži.</w:t>
            </w:r>
          </w:p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Napomena:  Cilj testiranja kritičnih slučajeva može biti i određivanje uslova pod kojima sistem nije u mogućnosti da nastavi da</w:t>
            </w:r>
            <w:r>
              <w:rPr>
                <w:color w:val="000000"/>
                <w:sz w:val="20"/>
                <w:szCs w:val="20"/>
              </w:rPr>
              <w:t xml:space="preserve"> radi korektno.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testove koji su napravljeni za testiranje performansi.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 bi se obavilo testiranje pod ograničenjima, testovi treba da se obaljaju sa jednog računara, a veličinu RAM i spoljne memorije treba smanjiti.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planirani testovi se izvršavaju i predviđene</w:t>
            </w:r>
            <w:r>
              <w:rPr>
                <w:color w:val="000000"/>
                <w:sz w:val="20"/>
                <w:szCs w:val="20"/>
              </w:rPr>
              <w:t xml:space="preserve"> granice sistema su dostignute bez pada sistema ili su uslovi pod kojima se pojavljuje otkaz sistema su izvan predviđenih granica.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mreže može zahtevati korišćenje alata koji omogućavaju povećanje protoka podataka na mreži.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Veličina sp</w:t>
            </w:r>
            <w:r>
              <w:rPr>
                <w:color w:val="000000"/>
                <w:sz w:val="20"/>
                <w:szCs w:val="20"/>
              </w:rPr>
              <w:t>oljne memorije treba da bude privremeno smanjena kako bi smanjila prostor koji može da koristi baza podataka.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zahteva sinhronizaciju istovremenog pristupa klijenata istim slogovima.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7" w:name="_Toc71627892"/>
      <w:r>
        <w:t>Testiranje volumena (Volume Testing)</w:t>
      </w:r>
      <w:bookmarkEnd w:id="27"/>
    </w:p>
    <w:p w:rsidR="00055958" w:rsidRDefault="00055958" w:rsidP="006E29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tbl>
      <w:tblPr>
        <w:tblStyle w:val="a7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da sistem funkcioniše uspešno u sledećim slučajevima: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maksimalan broj klijenata koji su povezani (simulirani) i koji izvršavaju iste poslovne </w:t>
            </w:r>
            <w:r>
              <w:rPr>
                <w:color w:val="000000"/>
                <w:sz w:val="20"/>
                <w:szCs w:val="20"/>
              </w:rPr>
              <w:lastRenderedPageBreak/>
              <w:t>funkcije koje čine najgori slučaj za duži period vremena.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Maksimalna veličina baze podataka je dostignut</w:t>
            </w:r>
            <w:r>
              <w:rPr>
                <w:color w:val="000000"/>
                <w:sz w:val="20"/>
                <w:szCs w:val="20"/>
              </w:rPr>
              <w:t xml:space="preserve">a i više transakcija koje izvršavaju upite i pribavljaju podatke istovremeno.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testove koji su napravljeni za testiranje performansi.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Kreira se baza podataka maksimalne veličine (stvarna, uvećana ili napunje</w:t>
            </w:r>
            <w:r>
              <w:rPr>
                <w:color w:val="000000"/>
                <w:sz w:val="20"/>
                <w:szCs w:val="20"/>
              </w:rPr>
              <w:t>na reprezentativnim podacima) i više klijenata koji pokreću transakcije radi istovremenog pribavljanja podataka u toku dužeg perioda vremena.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Svi planirani testovi se izvršavaju i predviđene granice sistema su dostignute bez pada sis</w:t>
            </w:r>
            <w:r>
              <w:rPr>
                <w:color w:val="000000"/>
                <w:sz w:val="20"/>
                <w:szCs w:val="20"/>
              </w:rPr>
              <w:t>tema.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Odabrati period vremena koji će biti prihvatljiv za testiranje uslova velikog volumena.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8" w:name="_Toc71627893"/>
      <w:r>
        <w:t>Testiranje sigurnosti i kontrole pristupa (Security and Access Control Testing)</w:t>
      </w:r>
      <w:bookmarkEnd w:id="28"/>
    </w:p>
    <w:p w:rsidR="00055958" w:rsidRDefault="00055958" w:rsidP="006E29FC">
      <w:pPr>
        <w:ind w:left="1080" w:hanging="360"/>
        <w:jc w:val="both"/>
      </w:pPr>
    </w:p>
    <w:tbl>
      <w:tblPr>
        <w:tblStyle w:val="a8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Sigurnost funkcija/podataka: Potvrditi da korisnik može da koristi samo one funkcije/ podatke koje su predviđene za tip korisnika kome pripada.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Sigurnost sistema: Potvrditi da samo oni korisnici kojima je dozvoljeno da pristupe sistemu mogu da pristupe sis</w:t>
            </w:r>
            <w:r>
              <w:rPr>
                <w:color w:val="000000"/>
                <w:sz w:val="20"/>
                <w:szCs w:val="20"/>
              </w:rPr>
              <w:t>temu.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Sigurnost funkcija/podataka: Identifikovati funkcije/podatke kojima ima pravo pristupa odgovarajući tip korisnika.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Napraviti testove za svaki tip korisnika i potvrditi dozvolu da izvršava transakcije koje su specifične za taj tip korisnika.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Izmeniti tip korisnika i proveriti ga na iste testove. Proveriti da li su funkcije /podaci korektno dozvoljeni ili zabranjeni za korišćenje.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 svaki tip korisnika i odgovarajuće funkcije/podatke dozvoljene za korišćenje, sve transa</w:t>
            </w:r>
            <w:r>
              <w:rPr>
                <w:color w:val="000000"/>
                <w:sz w:val="20"/>
                <w:szCs w:val="20"/>
              </w:rPr>
              <w:t>kcije funkcionišu na očekivani način, definisane u testovima sistema.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29" w:name="_Toc71627894"/>
      <w:r>
        <w:t>Testiranje otkaza i oporavka (Failover / Recovery Testing)</w:t>
      </w:r>
      <w:bookmarkEnd w:id="29"/>
    </w:p>
    <w:p w:rsidR="00055958" w:rsidRDefault="00055958" w:rsidP="006E29FC">
      <w:pPr>
        <w:ind w:left="1080" w:hanging="360"/>
        <w:jc w:val="both"/>
      </w:pPr>
      <w:bookmarkStart w:id="30" w:name="_heading=h.32hioqz" w:colFirst="0" w:colLast="0"/>
      <w:bookmarkEnd w:id="30"/>
    </w:p>
    <w:tbl>
      <w:tblPr>
        <w:tblStyle w:val="a9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Potvrditi da proces oporavka (ručni ili automatski) korektno vraća bazu podataka, aplikaciju i sistem u očekivano stanje. Sledeći tipovi uslova treba da budu uključeni u testiranje: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Isključenje napajanja na klijentu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Isključenje napajanja na serveru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Prekid </w:t>
            </w:r>
            <w:r>
              <w:rPr>
                <w:color w:val="000000"/>
                <w:sz w:val="20"/>
                <w:szCs w:val="20"/>
              </w:rPr>
              <w:t>komunikacije kroz mrežu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Prekid komunikacije ili gubitak podataka usled greške rada hard diska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Nekompletni ciklus (prekid u procesu filtriranja podataka, prekid u procesu sinhronizacije podataka)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Netačni pokazivači (ključevi) u bazi podataka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Netačni podaci </w:t>
            </w:r>
            <w:r>
              <w:rPr>
                <w:color w:val="000000"/>
                <w:sz w:val="20"/>
                <w:szCs w:val="20"/>
              </w:rPr>
              <w:t xml:space="preserve">ili podatak u bazi podataka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kreiran za testiranje funkcionalnosti i poslovnog ciklusa se koriste za formiranje niza transakcija. Kada se postigne početna tačka koja omogućava testiranje, sledeće akcije treba sprovesti (simulirati), individualno: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Prekid napajanja na klijentu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Prek</w:t>
            </w:r>
            <w:r>
              <w:rPr>
                <w:color w:val="000000"/>
                <w:sz w:val="20"/>
                <w:szCs w:val="20"/>
              </w:rPr>
              <w:t>id napajanja na serveru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Prekid na mreži: simulirati ili izazvati gubitak komunikacije kroz mrežu (fizički isključiti komunikacioni kabl ili isključiti mrežni server ili ruter)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Prekid komunikacije, odnosno gubitak napajanja, sa hard diskom: simulirati ili f</w:t>
            </w:r>
            <w:r>
              <w:rPr>
                <w:color w:val="000000"/>
                <w:sz w:val="20"/>
                <w:szCs w:val="20"/>
              </w:rPr>
              <w:t>izički eliminisati komunikaciju sa jednim ili više kontrolera ili uređaja.</w:t>
            </w:r>
          </w:p>
          <w:p w:rsidR="00055958" w:rsidRDefault="00642681" w:rsidP="006E29F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 se uslovi iznad ostvare, dodatne transakcije treba izvršiti i pre dostizanja naredne tačke testa, procedure za oporavak treba pokrenuti.</w:t>
            </w:r>
          </w:p>
          <w:p w:rsidR="00055958" w:rsidRDefault="00642681" w:rsidP="006E29F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Testiranje nekompletnih ciklusa koristi</w:t>
            </w:r>
            <w:r>
              <w:rPr>
                <w:sz w:val="20"/>
                <w:szCs w:val="20"/>
              </w:rPr>
              <w:t xml:space="preserve"> istu tehniku opisanu iznad, s tim što procesi na bazi podataka treba da budu prekinuti ili zaustavljeni.</w:t>
            </w:r>
          </w:p>
          <w:p w:rsidR="00055958" w:rsidRDefault="00642681" w:rsidP="006E29F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Testiranje na sledeće uslove zahteva da se sistem nalazi u poznatom stanju. Nekoliko polja u bazi podataka, pokazivača i ključeva treba narušiti ručno i direktno u bazi podataka (korišćenjem alata baze podataka). Dodatne transakcije treba izvršiti korišćen</w:t>
            </w:r>
            <w:r>
              <w:rPr>
                <w:sz w:val="20"/>
                <w:szCs w:val="20"/>
              </w:rPr>
              <w:t>jem testova iz testiranja funkcionalnosti i testiranja poslovnog ciklusa.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 svim opisanim slučajevima aplikacija, baza podataka i sistem treba, da se nakon završetka i procedura oporavka, vrate u očekivano stanje. To stanje uključuje</w:t>
            </w:r>
            <w:r>
              <w:rPr>
                <w:color w:val="000000"/>
                <w:sz w:val="20"/>
                <w:szCs w:val="20"/>
              </w:rPr>
              <w:t xml:space="preserve"> da je narušavanje podataka ograničeno samo na narušena polja, pokazivače, ključeve i izveštaje u okviru procesa koji nisu završeni usled nastanka prekida.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oporavka zahteva operacije koje nekada nisu izvodljive ili ih nije poželjno ob</w:t>
            </w:r>
            <w:r>
              <w:rPr>
                <w:color w:val="000000"/>
                <w:sz w:val="20"/>
                <w:szCs w:val="20"/>
              </w:rPr>
              <w:t>avljati (simulacija prekida komunikacije ili napajanja). Alternativa tome su softverski alati za dijagnostiku.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Resursi sistema (računara), baze podataka i mrežne grupe se koriste.</w:t>
            </w:r>
          </w:p>
          <w:p w:rsidR="00055958" w:rsidRDefault="00642681" w:rsidP="006E29FC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Testiranje treba obavljati u časovima kada se resursi ne koriste ili na izol</w:t>
            </w:r>
            <w:r>
              <w:rPr>
                <w:color w:val="000000"/>
                <w:sz w:val="20"/>
                <w:szCs w:val="20"/>
              </w:rPr>
              <w:t>ovanoj mašini.</w:t>
            </w:r>
          </w:p>
        </w:tc>
      </w:tr>
    </w:tbl>
    <w:p w:rsidR="00055958" w:rsidRDefault="00055958" w:rsidP="006E29FC">
      <w:pPr>
        <w:ind w:left="1080" w:hanging="360"/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31" w:name="_Toc71627895"/>
      <w:r>
        <w:lastRenderedPageBreak/>
        <w:t>Testiranje konfiguracije (Configuration Testing)</w:t>
      </w:r>
      <w:bookmarkEnd w:id="31"/>
    </w:p>
    <w:p w:rsidR="00055958" w:rsidRDefault="00055958" w:rsidP="006E29FC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tbl>
      <w:tblPr>
        <w:tblStyle w:val="aa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Proveriti i potvrditi da klijentska aplikacija funkcioniše na konfiguracijama na kojima je to predviđeno.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Koristi testove integracije i funkcionalne testove.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Pokrenuti/zatvoriti različite aplikacije, bilo pre pokretanja testa, bilo kao deo testiranja.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Izvršiti izabrane transakcije da bi se simulirale korisničke aktivnosti u različitim aplikacijama.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Ponoviti navedene procese, smanjujući RAM memoriju koju koristi</w:t>
            </w:r>
            <w:r>
              <w:rPr>
                <w:color w:val="000000"/>
                <w:sz w:val="20"/>
                <w:szCs w:val="20"/>
              </w:rPr>
              <w:t xml:space="preserve"> klijent. 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 svaku kombinaciju, transakcije iz testa treba da se završe uspešno, bez grešaka.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Koje su aplikacije dostupne i mogu se koristiti na klijentu?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Koje se aplikacije tipično koriste?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Koje podatke aplikacija koristi (koji je obim tih podataka)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Ceo sistem, mrežni serveri, baze podataka i slično treba biti opisano ka</w:t>
            </w:r>
            <w:r>
              <w:rPr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 xml:space="preserve">deo ovog testa. 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3"/>
        <w:numPr>
          <w:ilvl w:val="2"/>
          <w:numId w:val="6"/>
        </w:numPr>
        <w:jc w:val="both"/>
      </w:pPr>
      <w:bookmarkStart w:id="32" w:name="_Toc71627896"/>
      <w:r>
        <w:t>Testiranje instalacije (Installation Testing)</w:t>
      </w:r>
      <w:bookmarkEnd w:id="32"/>
    </w:p>
    <w:p w:rsidR="00055958" w:rsidRDefault="00055958" w:rsidP="006E29FC">
      <w:pPr>
        <w:ind w:left="1080" w:hanging="360"/>
        <w:jc w:val="both"/>
      </w:pPr>
      <w:bookmarkStart w:id="33" w:name="_heading=h.2grqrue" w:colFirst="0" w:colLast="0"/>
      <w:bookmarkEnd w:id="33"/>
    </w:p>
    <w:tbl>
      <w:tblPr>
        <w:tblStyle w:val="ab"/>
        <w:tblW w:w="7920" w:type="dxa"/>
        <w:tblInd w:w="738" w:type="dxa"/>
        <w:tblLayout w:type="fixed"/>
        <w:tblLook w:val="0000"/>
      </w:tblPr>
      <w:tblGrid>
        <w:gridCol w:w="2682"/>
        <w:gridCol w:w="5238"/>
      </w:tblGrid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Proveriti i potvrditi da se softver korektno može instalirati na svakom od klijenata pod sledećim uslovima:</w:t>
            </w:r>
          </w:p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Nova instalacija na novom računaru, nikad instalirana aplikacija.</w:t>
            </w:r>
          </w:p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Ažurirati računar prethodno instaliran sa istom verzijom aplikacije</w:t>
            </w:r>
          </w:p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ind w:left="10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Ažurirati raču</w:t>
            </w:r>
            <w:r>
              <w:rPr>
                <w:color w:val="000000"/>
                <w:sz w:val="20"/>
                <w:szCs w:val="20"/>
              </w:rPr>
              <w:t>nar prethodno instaliran sa prethodnom verzijom aplikacije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Tehnike: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Ručno ili definisanjem automatskih skripti proveriti uslove na ciljnoj mašini (nikad instalirana aplikacija, ista verzija, nova verzija).</w:t>
            </w:r>
          </w:p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Pokrenuti i instalirati aplikaciju.</w:t>
            </w:r>
          </w:p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Korišćenjem predefinisanog podskupa testova funkcionalnih testova, proveriti rad aplikacije.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Aplikacija treba da se izvršava uspešno i bez grešaka.</w:t>
            </w:r>
          </w:p>
        </w:tc>
      </w:tr>
      <w:tr w:rsidR="00055958">
        <w:tc>
          <w:tcPr>
            <w:tcW w:w="268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Napomene:</w:t>
            </w:r>
          </w:p>
        </w:tc>
        <w:tc>
          <w:tcPr>
            <w:tcW w:w="52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Koje transakcije treba izabrati da bi se napravio test koji će sa pouzdano</w:t>
            </w:r>
            <w:r>
              <w:rPr>
                <w:color w:val="000000"/>
                <w:sz w:val="20"/>
                <w:szCs w:val="20"/>
              </w:rPr>
              <w:t>šću potvrditi da je aplikacija uspešno instalirana i da ne fale pojedine softverske komponente?</w:t>
            </w:r>
          </w:p>
        </w:tc>
      </w:tr>
    </w:tbl>
    <w:p w:rsidR="00055958" w:rsidRDefault="00055958" w:rsidP="006E29F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900"/>
        <w:jc w:val="both"/>
        <w:rPr>
          <w:color w:val="000000"/>
          <w:sz w:val="20"/>
          <w:szCs w:val="20"/>
        </w:rPr>
      </w:pPr>
    </w:p>
    <w:p w:rsidR="00055958" w:rsidRDefault="00642681" w:rsidP="006E29FC">
      <w:pPr>
        <w:pStyle w:val="Heading2"/>
        <w:numPr>
          <w:ilvl w:val="1"/>
          <w:numId w:val="6"/>
        </w:numPr>
        <w:jc w:val="both"/>
      </w:pPr>
      <w:bookmarkStart w:id="34" w:name="_Toc71627897"/>
      <w:r>
        <w:t>Alati</w:t>
      </w:r>
      <w:bookmarkEnd w:id="34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bookmarkStart w:id="35" w:name="_heading=h.3fwokq0" w:colFirst="0" w:colLast="0"/>
      <w:bookmarkEnd w:id="35"/>
      <w:r>
        <w:rPr>
          <w:color w:val="000000"/>
          <w:sz w:val="20"/>
          <w:szCs w:val="20"/>
        </w:rPr>
        <w:t>U sledećoj tabeli su pobrojani alati koji će biti korišćeni za testiranje sistema:</w:t>
      </w:r>
    </w:p>
    <w:p w:rsidR="00055958" w:rsidRDefault="00055958" w:rsidP="006E29FC">
      <w:pPr>
        <w:ind w:left="720"/>
        <w:jc w:val="both"/>
        <w:rPr>
          <w:sz w:val="20"/>
          <w:szCs w:val="20"/>
        </w:rPr>
      </w:pPr>
    </w:p>
    <w:tbl>
      <w:tblPr>
        <w:tblStyle w:val="ac"/>
        <w:tblW w:w="865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76"/>
        <w:gridCol w:w="2454"/>
        <w:gridCol w:w="1890"/>
        <w:gridCol w:w="1638"/>
      </w:tblGrid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08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Faza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84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Alat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26" w:firstLine="18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Proizvođač/ matični proiz.</w:t>
            </w: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Verzija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Management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 Unified Process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</w:t>
            </w: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Design 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 Rose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</w:t>
            </w: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Tracking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6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-18" w:firstLine="18"/>
              <w:jc w:val="both"/>
              <w:rPr>
                <w:sz w:val="20"/>
                <w:szCs w:val="20"/>
              </w:rPr>
            </w:pP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6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-18" w:firstLine="18"/>
              <w:jc w:val="both"/>
              <w:rPr>
                <w:sz w:val="20"/>
                <w:szCs w:val="20"/>
              </w:rPr>
            </w:pP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6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-18" w:firstLine="18"/>
              <w:jc w:val="both"/>
              <w:rPr>
                <w:sz w:val="20"/>
                <w:szCs w:val="20"/>
              </w:rPr>
            </w:pP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Coverage Monitor or Profiler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6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-18" w:firstLine="18"/>
              <w:jc w:val="both"/>
              <w:rPr>
                <w:sz w:val="20"/>
                <w:szCs w:val="20"/>
              </w:rPr>
            </w:pP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Test Tools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6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055958" w:rsidP="006E29FC">
            <w:pPr>
              <w:ind w:left="-18" w:firstLine="18"/>
              <w:jc w:val="both"/>
              <w:rPr>
                <w:sz w:val="20"/>
                <w:szCs w:val="20"/>
              </w:rPr>
            </w:pP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Word </w:t>
            </w:r>
          </w:p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  <w:tr w:rsidR="00055958">
        <w:tc>
          <w:tcPr>
            <w:tcW w:w="2676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DBMS tools</w:t>
            </w:r>
          </w:p>
        </w:tc>
        <w:tc>
          <w:tcPr>
            <w:tcW w:w="2454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SQLite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18" w:firstLine="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SQLite</w:t>
            </w:r>
          </w:p>
        </w:tc>
        <w:tc>
          <w:tcPr>
            <w:tcW w:w="163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-3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</w:tr>
    </w:tbl>
    <w:p w:rsidR="00055958" w:rsidRDefault="00055958" w:rsidP="006E29FC">
      <w:pPr>
        <w:pStyle w:val="Heading1"/>
        <w:ind w:left="720" w:firstLine="0"/>
        <w:jc w:val="both"/>
      </w:pPr>
      <w:bookmarkStart w:id="36" w:name="_heading=h.1v1yuxt" w:colFirst="0" w:colLast="0"/>
      <w:bookmarkStart w:id="37" w:name="_Toc71627898"/>
      <w:bookmarkEnd w:id="36"/>
      <w:bookmarkEnd w:id="37"/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38" w:name="_Toc71627899"/>
      <w:r>
        <w:t>Resursi</w:t>
      </w:r>
      <w:bookmarkEnd w:id="38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bookmarkStart w:id="39" w:name="_heading=h.2u6wntf" w:colFirst="0" w:colLast="0"/>
      <w:bookmarkEnd w:id="39"/>
      <w:r>
        <w:rPr>
          <w:color w:val="000000"/>
          <w:sz w:val="20"/>
          <w:szCs w:val="20"/>
        </w:rPr>
        <w:t>U ovom odeljku su opisani resursi koji se mogu koristiti za testiranje sistema, glavne odgovornosti i njihovo znanje ili veštine.</w:t>
      </w:r>
    </w:p>
    <w:p w:rsidR="00055958" w:rsidRDefault="00642681" w:rsidP="006E29FC">
      <w:pPr>
        <w:pStyle w:val="Heading2"/>
        <w:numPr>
          <w:ilvl w:val="1"/>
          <w:numId w:val="6"/>
        </w:numPr>
        <w:jc w:val="both"/>
      </w:pPr>
      <w:bookmarkStart w:id="40" w:name="_Toc71627900"/>
      <w:r>
        <w:t>Radnici</w:t>
      </w:r>
      <w:bookmarkEnd w:id="40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Ova tabela pokazuje predlog rasporeda radnika na aktivnostima testiranja. </w:t>
      </w:r>
    </w:p>
    <w:p w:rsidR="00055958" w:rsidRDefault="00055958" w:rsidP="006E29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color w:val="000000"/>
          <w:sz w:val="20"/>
          <w:szCs w:val="20"/>
        </w:rPr>
      </w:pPr>
    </w:p>
    <w:tbl>
      <w:tblPr>
        <w:tblStyle w:val="ad"/>
        <w:tblW w:w="8460" w:type="dxa"/>
        <w:tblInd w:w="828" w:type="dxa"/>
        <w:tblLayout w:type="fixed"/>
        <w:tblLook w:val="0000"/>
      </w:tblPr>
      <w:tblGrid>
        <w:gridCol w:w="2250"/>
        <w:gridCol w:w="2070"/>
        <w:gridCol w:w="4140"/>
      </w:tblGrid>
      <w:tr w:rsidR="00055958">
        <w:tc>
          <w:tcPr>
            <w:tcW w:w="84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Ljudski resursi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Preporučeni minimalni broj radnika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(broj radnika koji će raditi puno radno vreme)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Posebne preporuke / komentari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Rukovodilac testiranja </w:t>
            </w:r>
          </w:p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Milica, Petra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Obezbeđuje nadgledanje upravljanjem procesa 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Obezbediti tehničku direkciju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Prikupljanje odgovarajućih resursa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Upravljanje izveštavanjem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Milica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Identifikuje, određuje prioritete i implementira slučajeve testiranja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Napraviti plan testiranja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Napraviti model testiranja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Proceniti efektivnost napora uloženog u testiranje.</w:t>
            </w:r>
          </w:p>
        </w:tc>
      </w:tr>
      <w:tr w:rsidR="00055958">
        <w:trPr>
          <w:trHeight w:val="4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Petra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Milica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Izvršiti testiranje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Izvršiti testiranje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Zabeležiti rezultate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Popraviti greške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Opisati greške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Pripremiti okruženje za testiranje i utvrditi da ono odgovara pretpostavkama.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Administrirati upravljanje testiranjem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Upravljati pristupom radnika resursima na kojima se obavlja testiranje.</w:t>
            </w:r>
          </w:p>
        </w:tc>
      </w:tr>
      <w:tr w:rsidR="00055958"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Pripremiti podatke i bazu podataka za testiranje i utvrditi da njihovo stanje odgovara pretpostavkama.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Administrirati podatke (bazu podataka) za testiranje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Milica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Identifikovati i definisati operacije, atribute i veze između različitih klasa testova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Identifikovati i definisati klase testova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Identifikovati i definisati pakete testova</w:t>
            </w:r>
          </w:p>
        </w:tc>
      </w:tr>
      <w:tr w:rsidR="00055958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Implementacija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Petra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</w:p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Implementirati testove i rasporediti ih u odgovarajuće klase i pakete testova. 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Odgovornosti:</w:t>
            </w:r>
          </w:p>
          <w:p w:rsidR="00055958" w:rsidRDefault="00642681" w:rsidP="006E29FC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Kreirati klase i pakete testova implementirane u test modelu.</w:t>
            </w:r>
          </w:p>
        </w:tc>
      </w:tr>
    </w:tbl>
    <w:p w:rsidR="00055958" w:rsidRDefault="00642681" w:rsidP="006E29FC">
      <w:pPr>
        <w:pStyle w:val="Heading2"/>
        <w:numPr>
          <w:ilvl w:val="1"/>
          <w:numId w:val="6"/>
        </w:numPr>
        <w:jc w:val="both"/>
      </w:pPr>
      <w:bookmarkStart w:id="41" w:name="_Toc71627901"/>
      <w:r>
        <w:t>Sistem</w:t>
      </w:r>
      <w:bookmarkEnd w:id="41"/>
    </w:p>
    <w:p w:rsidR="00055958" w:rsidRDefault="00642681" w:rsidP="006E29F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sledećoj tabeli su navedeni sistemski resursi koji će se koristiti za testiranje Gde je moj ljubimac? sistema. </w:t>
      </w:r>
    </w:p>
    <w:p w:rsidR="00055958" w:rsidRDefault="00055958" w:rsidP="006E29FC">
      <w:pPr>
        <w:jc w:val="both"/>
        <w:rPr>
          <w:sz w:val="20"/>
          <w:szCs w:val="20"/>
        </w:rPr>
      </w:pPr>
    </w:p>
    <w:tbl>
      <w:tblPr>
        <w:tblStyle w:val="ae"/>
        <w:tblW w:w="6954" w:type="dxa"/>
        <w:tblInd w:w="828" w:type="dxa"/>
        <w:tblLayout w:type="fixed"/>
        <w:tblLook w:val="0000"/>
      </w:tblPr>
      <w:tblGrid>
        <w:gridCol w:w="3477"/>
        <w:gridCol w:w="3477"/>
      </w:tblGrid>
      <w:tr w:rsidR="00055958">
        <w:tc>
          <w:tcPr>
            <w:tcW w:w="6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Sistemski resursi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Ime / Tip / Serijski broj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X179773562b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Klijentski Test Računari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5958">
        <w:tc>
          <w:tcPr>
            <w:tcW w:w="3477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—</w:t>
            </w:r>
            <w:r>
              <w:rPr>
                <w:color w:val="000000"/>
                <w:sz w:val="20"/>
                <w:szCs w:val="20"/>
              </w:rPr>
              <w:t xml:space="preserve">3 udaljena računara 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(sa internet pristupom)</w:t>
            </w:r>
          </w:p>
        </w:tc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A8339223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B9334022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B9332544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—</w:t>
            </w:r>
            <w:r>
              <w:rPr>
                <w:color w:val="000000"/>
                <w:sz w:val="20"/>
                <w:szCs w:val="20"/>
              </w:rPr>
              <w:t xml:space="preserve">5 lokalnih računara 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(povezanih u lokanu mrežu)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R3322411 (IT Lab)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A8832234 (IT Lab)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W4592233 (IT Lab)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X3333411 (IT Lab)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Serijski broj: X9834000 (Student </w:t>
            </w:r>
            <w:r>
              <w:rPr>
                <w:color w:val="000000"/>
                <w:sz w:val="20"/>
                <w:szCs w:val="20"/>
              </w:rPr>
              <w:lastRenderedPageBreak/>
              <w:t>Union)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Test repozitorijum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055958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5958"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—</w:t>
            </w:r>
            <w:r>
              <w:rPr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Serial No: X179773562b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Računari za razvoj testova - 6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R3322411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A8832234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W4592233</w:t>
            </w:r>
          </w:p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X3333411</w:t>
            </w:r>
          </w:p>
        </w:tc>
      </w:tr>
      <w:tr w:rsidR="00055958"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Serijski broj: ABC-123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42" w:name="_Toc71627902"/>
      <w:r>
        <w:t>Kontrolne tačke testiranja</w:t>
      </w:r>
      <w:bookmarkEnd w:id="42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Aktivnosti testiranja zavise od iteracija u razvoju softvera. Ciklus razvoja softvera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biće odrađen u jednoj iteraciji koja sadrži kompletan ciklus testiranja, pl</w:t>
      </w:r>
      <w:r>
        <w:rPr>
          <w:color w:val="000000"/>
          <w:sz w:val="20"/>
          <w:szCs w:val="20"/>
        </w:rPr>
        <w:t>aniranje, projektovanje, razvoj, izvršenje i evaluaciju.</w:t>
      </w:r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Sledeća table prikazuje kontrolne tačke testiranja.</w:t>
      </w:r>
    </w:p>
    <w:p w:rsidR="00055958" w:rsidRDefault="00055958" w:rsidP="006E29FC">
      <w:pPr>
        <w:jc w:val="both"/>
        <w:rPr>
          <w:sz w:val="20"/>
          <w:szCs w:val="20"/>
        </w:rPr>
      </w:pPr>
    </w:p>
    <w:tbl>
      <w:tblPr>
        <w:tblStyle w:val="af"/>
        <w:tblW w:w="709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952"/>
        <w:gridCol w:w="1188"/>
        <w:gridCol w:w="1440"/>
        <w:gridCol w:w="1512"/>
      </w:tblGrid>
      <w:tr w:rsidR="00055958">
        <w:tc>
          <w:tcPr>
            <w:tcW w:w="295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Zadatak</w:t>
            </w:r>
          </w:p>
        </w:tc>
        <w:tc>
          <w:tcPr>
            <w:tcW w:w="118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Trud (pd)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Početak</w:t>
            </w:r>
          </w:p>
        </w:tc>
        <w:tc>
          <w:tcPr>
            <w:tcW w:w="15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Kraj</w:t>
            </w:r>
          </w:p>
        </w:tc>
      </w:tr>
      <w:tr w:rsidR="00055958">
        <w:tc>
          <w:tcPr>
            <w:tcW w:w="295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Iteracija C1: R1.0 Release</w:t>
            </w:r>
          </w:p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Planiranje testova</w:t>
            </w:r>
          </w:p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Projektovanje testova</w:t>
            </w:r>
          </w:p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Razvoj testova</w:t>
            </w:r>
          </w:p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Izvršenje testova </w:t>
            </w:r>
          </w:p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Evaluacija testova </w:t>
            </w:r>
          </w:p>
        </w:tc>
        <w:tc>
          <w:tcPr>
            <w:tcW w:w="118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:rsidR="00055958" w:rsidRDefault="00055958" w:rsidP="006E29FC">
      <w:pPr>
        <w:jc w:val="both"/>
      </w:pP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43" w:name="_Toc71627903"/>
      <w:r>
        <w:t>Izlazni produkti testiranja</w:t>
      </w:r>
      <w:bookmarkEnd w:id="43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Rezultati testiranja koji su definisani ovim planom testiranja navedeni su u sledećoj tabeli.</w:t>
      </w:r>
    </w:p>
    <w:tbl>
      <w:tblPr>
        <w:tblStyle w:val="af0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1440"/>
        <w:gridCol w:w="2790"/>
        <w:gridCol w:w="1548"/>
      </w:tblGrid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Dokument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Vlasnik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Ocena / Raspodela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Due Date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Testiranja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Rukovodioci testiranja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17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okruženje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 testiranja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Interna ocena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Skup test podataka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Voja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Interna ocena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procedure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</w:t>
            </w:r>
            <w:r>
              <w:rPr>
                <w:sz w:val="20"/>
                <w:szCs w:val="20"/>
              </w:rPr>
              <w:t>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Interna ocena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skripte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Petra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podrška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</w:t>
            </w:r>
            <w:r>
              <w:rPr>
                <w:sz w:val="20"/>
                <w:szCs w:val="20"/>
              </w:rPr>
              <w:t>ra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Izveštaj o uočenim greškama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Petra,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Rukovodioci testiranja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Rezultati testa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Petra,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Rukovodilac testiranja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55958">
        <w:tc>
          <w:tcPr>
            <w:tcW w:w="225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Izveštaj o evaluaciji testa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</w:t>
            </w:r>
            <w:r>
              <w:rPr>
                <w:sz w:val="20"/>
                <w:szCs w:val="20"/>
              </w:rPr>
              <w:t>tra, Milica</w:t>
            </w: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Rukovodilac testiranja</w:t>
            </w:r>
          </w:p>
        </w:tc>
        <w:tc>
          <w:tcPr>
            <w:tcW w:w="1548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Maj 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:rsidR="00055958" w:rsidRDefault="00055958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p w:rsidR="00055958" w:rsidRDefault="00642681" w:rsidP="006E29FC">
      <w:pPr>
        <w:pStyle w:val="Heading2"/>
        <w:numPr>
          <w:ilvl w:val="1"/>
          <w:numId w:val="6"/>
        </w:numPr>
        <w:jc w:val="both"/>
      </w:pPr>
      <w:bookmarkStart w:id="44" w:name="_Toc71627904"/>
      <w:r>
        <w:t>Model testiranja</w:t>
      </w:r>
      <w:bookmarkEnd w:id="44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Model testiranja definiše sve test slučajeve zajedno sa referencama na test procedure i test skripte koje su vezane za svaki test slučaj.</w:t>
      </w:r>
    </w:p>
    <w:p w:rsidR="00055958" w:rsidRDefault="00642681" w:rsidP="006E29FC">
      <w:pPr>
        <w:pStyle w:val="Heading1"/>
        <w:numPr>
          <w:ilvl w:val="0"/>
          <w:numId w:val="6"/>
        </w:numPr>
        <w:jc w:val="both"/>
      </w:pPr>
      <w:bookmarkStart w:id="45" w:name="_Toc71627905"/>
      <w:r>
        <w:lastRenderedPageBreak/>
        <w:t>Projektni zadaci</w:t>
      </w:r>
      <w:bookmarkEnd w:id="45"/>
    </w:p>
    <w:p w:rsidR="00055958" w:rsidRDefault="00642681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 sledećoj tabeli su navedeni projektni zadaci testiranja sistema:</w:t>
      </w:r>
    </w:p>
    <w:p w:rsidR="00055958" w:rsidRDefault="00055958" w:rsidP="006E29FC">
      <w:pPr>
        <w:tabs>
          <w:tab w:val="left" w:pos="5130"/>
        </w:tabs>
        <w:jc w:val="both"/>
      </w:pPr>
    </w:p>
    <w:tbl>
      <w:tblPr>
        <w:tblStyle w:val="af1"/>
        <w:tblW w:w="6912" w:type="dxa"/>
        <w:tblInd w:w="828" w:type="dxa"/>
        <w:tblLayout w:type="fixed"/>
        <w:tblLook w:val="0000"/>
      </w:tblPr>
      <w:tblGrid>
        <w:gridCol w:w="6912"/>
      </w:tblGrid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Plan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Identifikovati z</w:t>
            </w:r>
            <w:r>
              <w:t>ahteve za testiranjem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Proceniti rizike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Razviti strategije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Identifikovati resurse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Napraviti raspored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Napraviti Plan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Projektovanje testova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Analizirati potrebni rad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Razviti model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Identifikovati i opisati test slučajeve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Identifikovati i grupisati procedure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Oceniti i napraviti uvid u pokrivenost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Implementacija testova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  <w:rPr>
                <w:rFonts w:ascii="Arial" w:eastAsia="Arial" w:hAnsi="Arial" w:cs="Arial"/>
                <w:b/>
              </w:rPr>
            </w:pPr>
            <w:r>
              <w:t>Postaviti okruženje za testiranje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Napisati skripte za testiranje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Razviti podršku za testiranje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Identifikovati sprecifične funkcionalnosti za projektovanje i implementaciju modela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Utvrditi eksterne skupove podataka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jc w:val="both"/>
            </w:pPr>
            <w:r>
              <w:rPr>
                <w:rFonts w:ascii="Arial" w:eastAsia="Arial" w:hAnsi="Arial" w:cs="Arial"/>
                <w:b/>
              </w:rPr>
              <w:t>Testiranje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Izvršiti test procedure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Oceniti izvršenje testova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Popraviti testove koji nisu p</w:t>
            </w:r>
            <w:r>
              <w:t>rošli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Proveriti rezultate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Istražiti neočekivane rezultate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Zabeležiti greške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jc w:val="both"/>
            </w:pPr>
            <w:r>
              <w:rPr>
                <w:rFonts w:ascii="Arial" w:eastAsia="Arial" w:hAnsi="Arial" w:cs="Arial"/>
                <w:b/>
              </w:rPr>
              <w:t>Ocena testiranja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 xml:space="preserve">Oceniti pokrivenost funkcionalnosti test slučajevima 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Proceniti pokrivenost koda test slučajevima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 xml:space="preserve">Analizirati greške 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Utvrditi da li su kriterijumi završetka i kriterijumi uspešnosti postignuti</w:t>
            </w:r>
          </w:p>
        </w:tc>
      </w:tr>
      <w:tr w:rsidR="00055958">
        <w:tc>
          <w:tcPr>
            <w:tcW w:w="6912" w:type="dxa"/>
            <w:tcMar>
              <w:top w:w="0" w:type="dxa"/>
              <w:bottom w:w="0" w:type="dxa"/>
            </w:tcMar>
          </w:tcPr>
          <w:p w:rsidR="00055958" w:rsidRDefault="00642681" w:rsidP="006E29FC">
            <w:pPr>
              <w:ind w:left="612"/>
              <w:jc w:val="both"/>
            </w:pPr>
            <w:r>
              <w:t>Napraviti Izveštaj o oceni testiranja</w:t>
            </w:r>
          </w:p>
        </w:tc>
      </w:tr>
    </w:tbl>
    <w:p w:rsidR="00055958" w:rsidRDefault="00055958" w:rsidP="006E29FC">
      <w:pPr>
        <w:jc w:val="both"/>
      </w:pPr>
    </w:p>
    <w:p w:rsidR="00055958" w:rsidRDefault="00055958" w:rsidP="006E29F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</w:p>
    <w:p w:rsidR="00055958" w:rsidRDefault="00055958" w:rsidP="006E29FC">
      <w:pPr>
        <w:jc w:val="both"/>
      </w:pPr>
    </w:p>
    <w:sectPr w:rsidR="00055958" w:rsidSect="00055958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681" w:rsidRDefault="00642681" w:rsidP="00055958">
      <w:r>
        <w:separator/>
      </w:r>
    </w:p>
  </w:endnote>
  <w:endnote w:type="continuationSeparator" w:id="0">
    <w:p w:rsidR="00642681" w:rsidRDefault="00642681" w:rsidP="00055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642681"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f3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448"/>
      <w:gridCol w:w="4680"/>
      <w:gridCol w:w="2358"/>
    </w:tblGrid>
    <w:tr w:rsidR="00055958">
      <w:tc>
        <w:tcPr>
          <w:tcW w:w="244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055958" w:rsidRDefault="00642681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055958" w:rsidRDefault="00642681">
          <w:pPr>
            <w:jc w:val="center"/>
          </w:pPr>
          <w:r>
            <w:t>©Vinopije.net,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055958" w:rsidRDefault="00642681">
          <w:pPr>
            <w:jc w:val="right"/>
          </w:pPr>
          <w:r>
            <w:t xml:space="preserve">Page </w:t>
          </w:r>
          <w:r w:rsidR="00055958">
            <w:fldChar w:fldCharType="begin"/>
          </w:r>
          <w:r>
            <w:instrText>PAGE</w:instrText>
          </w:r>
          <w:r w:rsidR="006E29FC">
            <w:fldChar w:fldCharType="separate"/>
          </w:r>
          <w:r w:rsidR="00D80922">
            <w:rPr>
              <w:noProof/>
            </w:rPr>
            <w:t>2</w:t>
          </w:r>
          <w:r w:rsidR="00055958">
            <w:fldChar w:fldCharType="end"/>
          </w:r>
          <w:r>
            <w:t xml:space="preserve"> of </w:t>
          </w:r>
          <w:r w:rsidR="00055958">
            <w:fldChar w:fldCharType="begin"/>
          </w:r>
          <w:r>
            <w:instrText>NUMPAGES</w:instrText>
          </w:r>
          <w:r w:rsidR="006E29FC">
            <w:fldChar w:fldCharType="separate"/>
          </w:r>
          <w:r w:rsidR="00D80922">
            <w:rPr>
              <w:noProof/>
            </w:rPr>
            <w:t>17</w:t>
          </w:r>
          <w:r w:rsidR="00055958">
            <w:fldChar w:fldCharType="end"/>
          </w:r>
        </w:p>
      </w:tc>
    </w:tr>
  </w:tbl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681" w:rsidRDefault="00642681" w:rsidP="00055958">
      <w:r>
        <w:separator/>
      </w:r>
    </w:p>
  </w:footnote>
  <w:footnote w:type="continuationSeparator" w:id="0">
    <w:p w:rsidR="00642681" w:rsidRDefault="00642681" w:rsidP="00055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/>
  <w:p w:rsidR="00055958" w:rsidRDefault="00055958">
    <w:pPr>
      <w:pBdr>
        <w:top w:val="single" w:sz="6" w:space="1" w:color="000000"/>
      </w:pBdr>
    </w:pPr>
  </w:p>
  <w:p w:rsidR="00055958" w:rsidRDefault="0064268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Vinopije.net</w:t>
    </w:r>
  </w:p>
  <w:p w:rsidR="00055958" w:rsidRDefault="00055958">
    <w:pPr>
      <w:pBdr>
        <w:bottom w:val="single" w:sz="6" w:space="1" w:color="000000"/>
      </w:pBdr>
      <w:jc w:val="right"/>
    </w:pPr>
  </w:p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f2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055958">
      <w:tc>
        <w:tcPr>
          <w:tcW w:w="6379" w:type="dxa"/>
          <w:tcMar>
            <w:top w:w="0" w:type="dxa"/>
            <w:bottom w:w="0" w:type="dxa"/>
          </w:tcMar>
        </w:tcPr>
        <w:p w:rsidR="00055958" w:rsidRDefault="00642681">
          <w:r>
            <w:t xml:space="preserve">Gde je moj ljubimac? System 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055958" w:rsidRDefault="00642681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55958">
      <w:tc>
        <w:tcPr>
          <w:tcW w:w="6379" w:type="dxa"/>
          <w:tcMar>
            <w:top w:w="0" w:type="dxa"/>
            <w:bottom w:w="0" w:type="dxa"/>
          </w:tcMar>
        </w:tcPr>
        <w:p w:rsidR="00055958" w:rsidRDefault="00642681">
          <w:r>
            <w:t xml:space="preserve">Plan testiranja 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055958" w:rsidRDefault="00642681">
          <w:r>
            <w:t xml:space="preserve">  Datum: 11. maj 2021.</w:t>
          </w:r>
        </w:p>
      </w:tc>
    </w:tr>
    <w:tr w:rsidR="00055958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055958" w:rsidRDefault="00642681">
          <w:r>
            <w:t>Vinopije.net</w:t>
          </w:r>
        </w:p>
      </w:tc>
    </w:tr>
  </w:tbl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58" w:rsidRDefault="000559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F5A"/>
    <w:multiLevelType w:val="multilevel"/>
    <w:tmpl w:val="9E4C73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49D1BDE"/>
    <w:multiLevelType w:val="multilevel"/>
    <w:tmpl w:val="7F5A05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4041B8B"/>
    <w:multiLevelType w:val="multilevel"/>
    <w:tmpl w:val="A7C494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9B2B3E"/>
    <w:multiLevelType w:val="multilevel"/>
    <w:tmpl w:val="4D144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03E4D87"/>
    <w:multiLevelType w:val="multilevel"/>
    <w:tmpl w:val="DB0012F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489677D4"/>
    <w:multiLevelType w:val="multilevel"/>
    <w:tmpl w:val="960A6A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4C5402F2"/>
    <w:multiLevelType w:val="multilevel"/>
    <w:tmpl w:val="7E4A5686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7">
    <w:nsid w:val="66E36094"/>
    <w:multiLevelType w:val="multilevel"/>
    <w:tmpl w:val="ABD4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958"/>
    <w:rsid w:val="00055958"/>
    <w:rsid w:val="00642681"/>
    <w:rsid w:val="006E29FC"/>
    <w:rsid w:val="00D8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sr-Latn-C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58"/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5958"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rsid w:val="000559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05595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TX8znB3mMdumMrf5DGiuYvSLg==">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4462</Words>
  <Characters>25438</Characters>
  <Application>Microsoft Office Word</Application>
  <DocSecurity>0</DocSecurity>
  <Lines>211</Lines>
  <Paragraphs>59</Paragraphs>
  <ScaleCrop>false</ScaleCrop>
  <Company>Grizli777</Company>
  <LinksUpToDate>false</LinksUpToDate>
  <CharactersWithSpaces>29841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 Mihajlovic</dc:creator>
  <cp:lastModifiedBy>Microsoft</cp:lastModifiedBy>
  <cp:revision>3</cp:revision>
  <dcterms:created xsi:type="dcterms:W3CDTF">2021-05-11T08:55:00Z</dcterms:created>
  <dcterms:modified xsi:type="dcterms:W3CDTF">2021-05-11T10:19:00Z</dcterms:modified>
</cp:coreProperties>
</file>