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79E4" w14:textId="0D36E7AF" w:rsidR="00845C63" w:rsidRPr="00845C63" w:rsidRDefault="00845C63" w:rsidP="00571521">
      <w:pPr>
        <w:ind w:left="720" w:hanging="360"/>
        <w:jc w:val="center"/>
        <w:rPr>
          <w:sz w:val="48"/>
          <w:szCs w:val="48"/>
          <w:lang w:val="en-US"/>
        </w:rPr>
      </w:pPr>
      <w:proofErr w:type="spellStart"/>
      <w:r w:rsidRPr="00845C63">
        <w:rPr>
          <w:sz w:val="48"/>
          <w:szCs w:val="48"/>
          <w:lang w:val="en-US"/>
        </w:rPr>
        <w:t>Haution</w:t>
      </w:r>
      <w:proofErr w:type="spellEnd"/>
      <w:r w:rsidRPr="00845C63">
        <w:rPr>
          <w:sz w:val="48"/>
          <w:szCs w:val="48"/>
          <w:lang w:val="en-US"/>
        </w:rPr>
        <w:t xml:space="preserve"> Ilan S</w:t>
      </w:r>
      <w:r>
        <w:rPr>
          <w:sz w:val="48"/>
          <w:szCs w:val="48"/>
          <w:lang w:val="en-US"/>
        </w:rPr>
        <w:t>1E</w:t>
      </w:r>
    </w:p>
    <w:p w14:paraId="0985DB5C" w14:textId="77777777" w:rsidR="00845C63" w:rsidRPr="00845C63" w:rsidRDefault="00845C63" w:rsidP="00571521">
      <w:pPr>
        <w:ind w:left="720" w:hanging="360"/>
        <w:jc w:val="center"/>
        <w:rPr>
          <w:sz w:val="48"/>
          <w:szCs w:val="48"/>
          <w:lang w:val="en-US"/>
        </w:rPr>
      </w:pPr>
    </w:p>
    <w:p w14:paraId="4115ADAF" w14:textId="18B8EDC2" w:rsidR="00571521" w:rsidRPr="00845C63" w:rsidRDefault="00571521" w:rsidP="00571521">
      <w:pPr>
        <w:ind w:left="720" w:hanging="360"/>
        <w:jc w:val="center"/>
        <w:rPr>
          <w:sz w:val="48"/>
          <w:szCs w:val="48"/>
          <w:lang w:val="en-US"/>
        </w:rPr>
      </w:pPr>
      <w:r w:rsidRPr="00845C63">
        <w:rPr>
          <w:sz w:val="48"/>
          <w:szCs w:val="48"/>
          <w:lang w:val="en-US"/>
        </w:rPr>
        <w:t>T</w:t>
      </w:r>
      <w:r w:rsidR="00C04B63" w:rsidRPr="00845C63">
        <w:rPr>
          <w:sz w:val="48"/>
          <w:szCs w:val="48"/>
          <w:lang w:val="en-US"/>
        </w:rPr>
        <w:t>D Nespresso</w:t>
      </w:r>
    </w:p>
    <w:p w14:paraId="7473BDF1" w14:textId="77777777" w:rsidR="00571521" w:rsidRPr="00845C63" w:rsidRDefault="00571521" w:rsidP="00571521">
      <w:pPr>
        <w:pStyle w:val="Paragraphedeliste"/>
        <w:rPr>
          <w:sz w:val="36"/>
          <w:szCs w:val="36"/>
          <w:lang w:val="en-US"/>
        </w:rPr>
      </w:pPr>
    </w:p>
    <w:p w14:paraId="29D1B635" w14:textId="77777777" w:rsidR="00571521" w:rsidRPr="00845C63" w:rsidRDefault="00571521" w:rsidP="00571521">
      <w:pPr>
        <w:pStyle w:val="Paragraphedeliste"/>
        <w:rPr>
          <w:sz w:val="36"/>
          <w:szCs w:val="36"/>
          <w:lang w:val="en-US"/>
        </w:rPr>
      </w:pPr>
    </w:p>
    <w:p w14:paraId="796A3F09" w14:textId="77777777" w:rsidR="00571521" w:rsidRPr="00845C63" w:rsidRDefault="00571521" w:rsidP="00571521">
      <w:pPr>
        <w:pStyle w:val="Paragraphedeliste"/>
        <w:rPr>
          <w:sz w:val="36"/>
          <w:szCs w:val="36"/>
          <w:lang w:val="en-US"/>
        </w:rPr>
      </w:pPr>
    </w:p>
    <w:p w14:paraId="5668807B" w14:textId="77777777" w:rsidR="00571521" w:rsidRPr="00845C63" w:rsidRDefault="00571521" w:rsidP="00571521">
      <w:pPr>
        <w:pStyle w:val="Paragraphedeliste"/>
        <w:rPr>
          <w:sz w:val="36"/>
          <w:szCs w:val="36"/>
          <w:lang w:val="en-US"/>
        </w:rPr>
      </w:pPr>
    </w:p>
    <w:p w14:paraId="51BC97B6" w14:textId="7C013C05" w:rsidR="00124798" w:rsidRDefault="004745CE" w:rsidP="004745C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4745CE">
        <w:rPr>
          <w:sz w:val="36"/>
          <w:szCs w:val="36"/>
        </w:rPr>
        <w:t>En étudiant les trois premiers onglets du site (Café, machines et Accessoires), donnez des</w:t>
      </w:r>
      <w:r>
        <w:rPr>
          <w:sz w:val="36"/>
          <w:szCs w:val="36"/>
        </w:rPr>
        <w:t xml:space="preserve"> </w:t>
      </w:r>
      <w:r w:rsidRPr="004745CE">
        <w:rPr>
          <w:sz w:val="36"/>
          <w:szCs w:val="36"/>
        </w:rPr>
        <w:t>éléments qui attestent que Nespresso se présente comme un produit unique.</w:t>
      </w:r>
    </w:p>
    <w:p w14:paraId="11BD8BD6" w14:textId="4D7ACDFF" w:rsidR="004745CE" w:rsidRDefault="004745CE" w:rsidP="004745CE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Nespresso veut se </w:t>
      </w:r>
      <w:r w:rsidR="00F267AC">
        <w:rPr>
          <w:sz w:val="32"/>
          <w:szCs w:val="32"/>
        </w:rPr>
        <w:t>différencier</w:t>
      </w:r>
      <w:r>
        <w:rPr>
          <w:sz w:val="32"/>
          <w:szCs w:val="32"/>
        </w:rPr>
        <w:t xml:space="preserve"> des autres par le nom des cafetière</w:t>
      </w:r>
      <w:r w:rsidR="001C337F">
        <w:rPr>
          <w:sz w:val="32"/>
          <w:szCs w:val="32"/>
        </w:rPr>
        <w:t>s</w:t>
      </w:r>
      <w:r>
        <w:rPr>
          <w:sz w:val="32"/>
          <w:szCs w:val="32"/>
        </w:rPr>
        <w:t xml:space="preserve">, des capsules </w:t>
      </w:r>
      <w:r w:rsidR="00F267AC">
        <w:rPr>
          <w:sz w:val="32"/>
          <w:szCs w:val="32"/>
        </w:rPr>
        <w:t xml:space="preserve">et des accessoires </w:t>
      </w:r>
      <w:r>
        <w:rPr>
          <w:sz w:val="32"/>
          <w:szCs w:val="32"/>
        </w:rPr>
        <w:t xml:space="preserve">qui </w:t>
      </w:r>
      <w:r w:rsidR="00F267AC">
        <w:rPr>
          <w:sz w:val="32"/>
          <w:szCs w:val="32"/>
        </w:rPr>
        <w:t xml:space="preserve">ont des noms </w:t>
      </w:r>
      <w:r w:rsidR="00547979">
        <w:rPr>
          <w:sz w:val="32"/>
          <w:szCs w:val="32"/>
        </w:rPr>
        <w:t>à</w:t>
      </w:r>
      <w:r w:rsidR="00F267AC">
        <w:rPr>
          <w:sz w:val="32"/>
          <w:szCs w:val="32"/>
        </w:rPr>
        <w:t xml:space="preserve"> consonance</w:t>
      </w:r>
      <w:r>
        <w:rPr>
          <w:sz w:val="32"/>
          <w:szCs w:val="32"/>
        </w:rPr>
        <w:t xml:space="preserve"> italien</w:t>
      </w:r>
      <w:r w:rsidR="00F267AC">
        <w:rPr>
          <w:sz w:val="32"/>
          <w:szCs w:val="32"/>
        </w:rPr>
        <w:t>ne</w:t>
      </w:r>
      <w:r>
        <w:rPr>
          <w:sz w:val="32"/>
          <w:szCs w:val="32"/>
        </w:rPr>
        <w:t xml:space="preserve"> et qui se différencie</w:t>
      </w:r>
      <w:r w:rsidR="001C337F">
        <w:rPr>
          <w:sz w:val="32"/>
          <w:szCs w:val="32"/>
        </w:rPr>
        <w:t>nt</w:t>
      </w:r>
      <w:r>
        <w:rPr>
          <w:sz w:val="32"/>
          <w:szCs w:val="32"/>
        </w:rPr>
        <w:t xml:space="preserve"> donc des café</w:t>
      </w:r>
      <w:r w:rsidR="001C337F">
        <w:rPr>
          <w:sz w:val="32"/>
          <w:szCs w:val="32"/>
        </w:rPr>
        <w:t>s</w:t>
      </w:r>
      <w:r>
        <w:rPr>
          <w:sz w:val="32"/>
          <w:szCs w:val="32"/>
        </w:rPr>
        <w:t xml:space="preserve"> industriel concurrent ceci étant </w:t>
      </w:r>
      <w:r w:rsidR="00F267AC">
        <w:rPr>
          <w:sz w:val="32"/>
          <w:szCs w:val="32"/>
        </w:rPr>
        <w:t>appu</w:t>
      </w:r>
      <w:r w:rsidR="00DE3B95">
        <w:rPr>
          <w:sz w:val="32"/>
          <w:szCs w:val="32"/>
        </w:rPr>
        <w:t>y</w:t>
      </w:r>
      <w:r w:rsidR="00F267AC">
        <w:rPr>
          <w:sz w:val="32"/>
          <w:szCs w:val="32"/>
        </w:rPr>
        <w:t>é</w:t>
      </w:r>
      <w:r>
        <w:rPr>
          <w:sz w:val="32"/>
          <w:szCs w:val="32"/>
        </w:rPr>
        <w:t xml:space="preserve"> par la gamme </w:t>
      </w:r>
      <w:proofErr w:type="spellStart"/>
      <w:r>
        <w:rPr>
          <w:sz w:val="32"/>
          <w:szCs w:val="32"/>
        </w:rPr>
        <w:t>vertuo</w:t>
      </w:r>
      <w:proofErr w:type="spellEnd"/>
      <w:r>
        <w:rPr>
          <w:sz w:val="32"/>
          <w:szCs w:val="32"/>
        </w:rPr>
        <w:t xml:space="preserve">. </w:t>
      </w:r>
    </w:p>
    <w:p w14:paraId="69C90E73" w14:textId="62B005DC" w:rsidR="00F267AC" w:rsidRDefault="00F267AC" w:rsidP="00F267AC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F267AC">
        <w:rPr>
          <w:sz w:val="36"/>
          <w:szCs w:val="36"/>
        </w:rPr>
        <w:t>Que peut-on dire de la gamme Nespresso ?</w:t>
      </w:r>
    </w:p>
    <w:p w14:paraId="41D6FFAC" w14:textId="6B3D2CCD" w:rsidR="00713DA9" w:rsidRDefault="00A5176B" w:rsidP="00713DA9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Je pense que</w:t>
      </w:r>
      <w:r w:rsidR="00814231">
        <w:rPr>
          <w:sz w:val="32"/>
          <w:szCs w:val="32"/>
        </w:rPr>
        <w:t xml:space="preserve"> </w:t>
      </w:r>
      <w:r w:rsidR="00A54C51">
        <w:rPr>
          <w:sz w:val="32"/>
          <w:szCs w:val="32"/>
        </w:rPr>
        <w:t xml:space="preserve">la gamme Nespresso est </w:t>
      </w:r>
      <w:r w:rsidR="00347113">
        <w:rPr>
          <w:sz w:val="32"/>
          <w:szCs w:val="32"/>
        </w:rPr>
        <w:t>très</w:t>
      </w:r>
      <w:r w:rsidR="00A54C51">
        <w:rPr>
          <w:sz w:val="32"/>
          <w:szCs w:val="32"/>
        </w:rPr>
        <w:t xml:space="preserve"> large dans le sens où les </w:t>
      </w:r>
      <w:r w:rsidR="003D3B7C">
        <w:rPr>
          <w:sz w:val="32"/>
          <w:szCs w:val="32"/>
        </w:rPr>
        <w:t xml:space="preserve">marques de café se restreignent </w:t>
      </w:r>
      <w:r w:rsidR="00A60EBF">
        <w:rPr>
          <w:sz w:val="32"/>
          <w:szCs w:val="32"/>
        </w:rPr>
        <w:t>à</w:t>
      </w:r>
      <w:r w:rsidR="003D3B7C">
        <w:rPr>
          <w:sz w:val="32"/>
          <w:szCs w:val="32"/>
        </w:rPr>
        <w:t xml:space="preserve"> quelque</w:t>
      </w:r>
      <w:r w:rsidR="00A60EBF">
        <w:rPr>
          <w:sz w:val="32"/>
          <w:szCs w:val="32"/>
        </w:rPr>
        <w:t>s</w:t>
      </w:r>
      <w:r w:rsidR="003D3B7C">
        <w:rPr>
          <w:sz w:val="32"/>
          <w:szCs w:val="32"/>
        </w:rPr>
        <w:t xml:space="preserve"> machine</w:t>
      </w:r>
      <w:r w:rsidR="00A60EBF">
        <w:rPr>
          <w:sz w:val="32"/>
          <w:szCs w:val="32"/>
        </w:rPr>
        <w:t>s</w:t>
      </w:r>
      <w:r w:rsidR="003D3B7C">
        <w:rPr>
          <w:sz w:val="32"/>
          <w:szCs w:val="32"/>
        </w:rPr>
        <w:t xml:space="preserve"> et une gamme de café</w:t>
      </w:r>
      <w:r w:rsidR="008A5CDA">
        <w:rPr>
          <w:sz w:val="32"/>
          <w:szCs w:val="32"/>
        </w:rPr>
        <w:t>,</w:t>
      </w:r>
      <w:r w:rsidR="003D3B7C">
        <w:rPr>
          <w:sz w:val="32"/>
          <w:szCs w:val="32"/>
        </w:rPr>
        <w:t xml:space="preserve"> mais ici</w:t>
      </w:r>
      <w:r w:rsidR="008A5CDA">
        <w:rPr>
          <w:sz w:val="32"/>
          <w:szCs w:val="32"/>
        </w:rPr>
        <w:t>,</w:t>
      </w:r>
      <w:r w:rsidR="003D3B7C">
        <w:rPr>
          <w:sz w:val="32"/>
          <w:szCs w:val="32"/>
        </w:rPr>
        <w:t xml:space="preserve"> on retrouve 2 type</w:t>
      </w:r>
      <w:r w:rsidR="008A5CDA">
        <w:rPr>
          <w:sz w:val="32"/>
          <w:szCs w:val="32"/>
        </w:rPr>
        <w:t>s</w:t>
      </w:r>
      <w:r w:rsidR="003D3B7C">
        <w:rPr>
          <w:sz w:val="32"/>
          <w:szCs w:val="32"/>
        </w:rPr>
        <w:t xml:space="preserve"> de capsule avec des </w:t>
      </w:r>
      <w:proofErr w:type="spellStart"/>
      <w:r w:rsidR="00BE3880">
        <w:rPr>
          <w:sz w:val="32"/>
          <w:szCs w:val="32"/>
        </w:rPr>
        <w:t>vertuo</w:t>
      </w:r>
      <w:proofErr w:type="spellEnd"/>
      <w:r w:rsidR="00BE3880">
        <w:rPr>
          <w:sz w:val="32"/>
          <w:szCs w:val="32"/>
        </w:rPr>
        <w:t xml:space="preserve"> et des classique ainsi que les machines qui vont avec. On peut aussi compt</w:t>
      </w:r>
      <w:r w:rsidR="00285B27">
        <w:rPr>
          <w:sz w:val="32"/>
          <w:szCs w:val="32"/>
        </w:rPr>
        <w:t>er</w:t>
      </w:r>
      <w:r w:rsidR="00BE3880">
        <w:rPr>
          <w:sz w:val="32"/>
          <w:szCs w:val="32"/>
        </w:rPr>
        <w:t xml:space="preserve"> les diffèrent accessoires en rapport </w:t>
      </w:r>
      <w:r w:rsidR="00852A96">
        <w:rPr>
          <w:sz w:val="32"/>
          <w:szCs w:val="32"/>
        </w:rPr>
        <w:t>(tasse</w:t>
      </w:r>
      <w:r w:rsidR="00E7531F">
        <w:rPr>
          <w:sz w:val="32"/>
          <w:szCs w:val="32"/>
        </w:rPr>
        <w:t xml:space="preserve">, </w:t>
      </w:r>
      <w:r w:rsidR="004C7128">
        <w:rPr>
          <w:sz w:val="32"/>
          <w:szCs w:val="32"/>
        </w:rPr>
        <w:t>barista)</w:t>
      </w:r>
      <w:r w:rsidR="00285B27">
        <w:rPr>
          <w:sz w:val="32"/>
          <w:szCs w:val="32"/>
        </w:rPr>
        <w:t xml:space="preserve"> </w:t>
      </w:r>
      <w:r w:rsidR="00BE3880">
        <w:rPr>
          <w:sz w:val="32"/>
          <w:szCs w:val="32"/>
        </w:rPr>
        <w:t xml:space="preserve">ou non </w:t>
      </w:r>
      <w:r w:rsidR="004C7128">
        <w:rPr>
          <w:sz w:val="32"/>
          <w:szCs w:val="32"/>
        </w:rPr>
        <w:t>(</w:t>
      </w:r>
      <w:r w:rsidR="005F04A2">
        <w:rPr>
          <w:sz w:val="32"/>
          <w:szCs w:val="32"/>
        </w:rPr>
        <w:t>sac en toile</w:t>
      </w:r>
      <w:r w:rsidR="004C7128">
        <w:rPr>
          <w:sz w:val="32"/>
          <w:szCs w:val="32"/>
        </w:rPr>
        <w:t xml:space="preserve">, </w:t>
      </w:r>
      <w:r w:rsidR="00713DA9">
        <w:rPr>
          <w:sz w:val="32"/>
          <w:szCs w:val="32"/>
        </w:rPr>
        <w:t>carnet de n</w:t>
      </w:r>
      <w:r w:rsidR="00761C95">
        <w:rPr>
          <w:sz w:val="32"/>
          <w:szCs w:val="32"/>
        </w:rPr>
        <w:t>o</w:t>
      </w:r>
      <w:r w:rsidR="00713DA9">
        <w:rPr>
          <w:sz w:val="32"/>
          <w:szCs w:val="32"/>
        </w:rPr>
        <w:t>te</w:t>
      </w:r>
      <w:r w:rsidR="00761C95">
        <w:rPr>
          <w:sz w:val="32"/>
          <w:szCs w:val="32"/>
        </w:rPr>
        <w:t>s</w:t>
      </w:r>
      <w:r w:rsidR="00713DA9">
        <w:rPr>
          <w:sz w:val="32"/>
          <w:szCs w:val="32"/>
        </w:rPr>
        <w:t xml:space="preserve">) </w:t>
      </w:r>
      <w:r w:rsidR="00BE3880">
        <w:rPr>
          <w:sz w:val="32"/>
          <w:szCs w:val="32"/>
        </w:rPr>
        <w:t>avec le café</w:t>
      </w:r>
      <w:r w:rsidR="00713DA9">
        <w:rPr>
          <w:sz w:val="32"/>
          <w:szCs w:val="32"/>
        </w:rPr>
        <w:t>.</w:t>
      </w:r>
    </w:p>
    <w:p w14:paraId="432B991B" w14:textId="0943F749" w:rsidR="00713DA9" w:rsidRDefault="00D01AB3" w:rsidP="00713DA9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D01AB3">
        <w:rPr>
          <w:sz w:val="36"/>
          <w:szCs w:val="36"/>
        </w:rPr>
        <w:t>Cette gamme vous semble-t-elle cohérente ?</w:t>
      </w:r>
    </w:p>
    <w:p w14:paraId="72B09EE6" w14:textId="4E9D7CE1" w:rsidR="00D01AB3" w:rsidRDefault="00D01AB3" w:rsidP="00D01AB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La gamme </w:t>
      </w:r>
      <w:r w:rsidR="00347113">
        <w:rPr>
          <w:sz w:val="32"/>
          <w:szCs w:val="32"/>
        </w:rPr>
        <w:t>Nespresso</w:t>
      </w:r>
      <w:r>
        <w:rPr>
          <w:sz w:val="32"/>
          <w:szCs w:val="32"/>
        </w:rPr>
        <w:t xml:space="preserve"> est </w:t>
      </w:r>
      <w:r w:rsidR="00347113">
        <w:rPr>
          <w:sz w:val="32"/>
          <w:szCs w:val="32"/>
        </w:rPr>
        <w:t>très</w:t>
      </w:r>
      <w:r>
        <w:rPr>
          <w:sz w:val="32"/>
          <w:szCs w:val="32"/>
        </w:rPr>
        <w:t xml:space="preserve"> </w:t>
      </w:r>
      <w:r w:rsidR="00347113">
        <w:rPr>
          <w:sz w:val="32"/>
          <w:szCs w:val="32"/>
        </w:rPr>
        <w:t>cohér</w:t>
      </w:r>
      <w:r w:rsidR="002A668E">
        <w:rPr>
          <w:sz w:val="32"/>
          <w:szCs w:val="32"/>
        </w:rPr>
        <w:t>ente</w:t>
      </w:r>
      <w:r>
        <w:rPr>
          <w:sz w:val="32"/>
          <w:szCs w:val="32"/>
        </w:rPr>
        <w:t xml:space="preserve"> </w:t>
      </w:r>
      <w:r w:rsidR="00347113">
        <w:rPr>
          <w:sz w:val="32"/>
          <w:szCs w:val="32"/>
        </w:rPr>
        <w:t>excepté</w:t>
      </w:r>
      <w:r w:rsidR="004F4D50">
        <w:rPr>
          <w:sz w:val="32"/>
          <w:szCs w:val="32"/>
        </w:rPr>
        <w:t xml:space="preserve"> le carnet de n</w:t>
      </w:r>
      <w:r w:rsidR="00761C95">
        <w:rPr>
          <w:sz w:val="32"/>
          <w:szCs w:val="32"/>
        </w:rPr>
        <w:t>o</w:t>
      </w:r>
      <w:r w:rsidR="004F4D50">
        <w:rPr>
          <w:sz w:val="32"/>
          <w:szCs w:val="32"/>
        </w:rPr>
        <w:t>te</w:t>
      </w:r>
      <w:r w:rsidR="00761C95">
        <w:rPr>
          <w:sz w:val="32"/>
          <w:szCs w:val="32"/>
        </w:rPr>
        <w:t>s</w:t>
      </w:r>
      <w:r w:rsidR="004F4D50">
        <w:rPr>
          <w:sz w:val="32"/>
          <w:szCs w:val="32"/>
        </w:rPr>
        <w:t xml:space="preserve"> et le </w:t>
      </w:r>
      <w:r w:rsidR="005F04A2">
        <w:rPr>
          <w:sz w:val="32"/>
          <w:szCs w:val="32"/>
        </w:rPr>
        <w:t>sac en toile</w:t>
      </w:r>
      <w:r w:rsidR="004F4D50">
        <w:rPr>
          <w:sz w:val="32"/>
          <w:szCs w:val="32"/>
        </w:rPr>
        <w:t xml:space="preserve"> qui </w:t>
      </w:r>
      <w:r w:rsidR="00BE38CE">
        <w:rPr>
          <w:sz w:val="32"/>
          <w:szCs w:val="32"/>
        </w:rPr>
        <w:t>à</w:t>
      </w:r>
      <w:r w:rsidR="004F4D50">
        <w:rPr>
          <w:sz w:val="32"/>
          <w:szCs w:val="32"/>
        </w:rPr>
        <w:t xml:space="preserve"> mon avis son destiné </w:t>
      </w:r>
      <w:r w:rsidR="00BE38CE">
        <w:rPr>
          <w:sz w:val="32"/>
          <w:szCs w:val="32"/>
        </w:rPr>
        <w:t>à</w:t>
      </w:r>
      <w:r w:rsidR="003B61E0">
        <w:rPr>
          <w:sz w:val="32"/>
          <w:szCs w:val="32"/>
        </w:rPr>
        <w:t xml:space="preserve"> être offert </w:t>
      </w:r>
      <w:r w:rsidR="007954EA">
        <w:rPr>
          <w:sz w:val="32"/>
          <w:szCs w:val="32"/>
        </w:rPr>
        <w:t xml:space="preserve">l’or de </w:t>
      </w:r>
      <w:r w:rsidR="00370B5C">
        <w:rPr>
          <w:sz w:val="32"/>
          <w:szCs w:val="32"/>
        </w:rPr>
        <w:t xml:space="preserve">souscription </w:t>
      </w:r>
      <w:r w:rsidR="00BE38CE">
        <w:rPr>
          <w:sz w:val="32"/>
          <w:szCs w:val="32"/>
        </w:rPr>
        <w:t>à</w:t>
      </w:r>
      <w:r w:rsidR="00370B5C">
        <w:rPr>
          <w:sz w:val="32"/>
          <w:szCs w:val="32"/>
        </w:rPr>
        <w:t xml:space="preserve"> un abonnement</w:t>
      </w:r>
      <w:r w:rsidR="00F62C1F">
        <w:rPr>
          <w:sz w:val="32"/>
          <w:szCs w:val="32"/>
        </w:rPr>
        <w:t>. Mais tout le reste de la gamme est en accord avec le café</w:t>
      </w:r>
      <w:r w:rsidR="00704B0F">
        <w:rPr>
          <w:sz w:val="32"/>
          <w:szCs w:val="32"/>
        </w:rPr>
        <w:t>. En effet les cuillère</w:t>
      </w:r>
      <w:r w:rsidR="00614C6E">
        <w:rPr>
          <w:sz w:val="32"/>
          <w:szCs w:val="32"/>
        </w:rPr>
        <w:t>s</w:t>
      </w:r>
      <w:r w:rsidR="00704B0F">
        <w:rPr>
          <w:sz w:val="32"/>
          <w:szCs w:val="32"/>
        </w:rPr>
        <w:t>, gâteaux</w:t>
      </w:r>
      <w:r w:rsidR="00315069">
        <w:rPr>
          <w:sz w:val="32"/>
          <w:szCs w:val="32"/>
        </w:rPr>
        <w:t xml:space="preserve"> et mug son</w:t>
      </w:r>
      <w:r w:rsidR="008F6400">
        <w:rPr>
          <w:sz w:val="32"/>
          <w:szCs w:val="32"/>
        </w:rPr>
        <w:t xml:space="preserve"> totalement en accord avec le café.</w:t>
      </w:r>
    </w:p>
    <w:p w14:paraId="749D8BDE" w14:textId="162E5AE1" w:rsidR="008F6400" w:rsidRDefault="00136648" w:rsidP="00EA550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136648">
        <w:rPr>
          <w:sz w:val="36"/>
          <w:szCs w:val="36"/>
        </w:rPr>
        <w:lastRenderedPageBreak/>
        <w:t>Comment se manifeste de la part de Nespresso la manière de fidéliser le client ?</w:t>
      </w:r>
    </w:p>
    <w:p w14:paraId="41B1BFED" w14:textId="77777777" w:rsidR="00255EAF" w:rsidRPr="00255EAF" w:rsidRDefault="00255EAF" w:rsidP="00255EAF">
      <w:pPr>
        <w:pStyle w:val="Paragraphedeliste"/>
        <w:rPr>
          <w:sz w:val="32"/>
          <w:szCs w:val="32"/>
        </w:rPr>
      </w:pPr>
      <w:r w:rsidRPr="00255EAF">
        <w:rPr>
          <w:sz w:val="32"/>
          <w:szCs w:val="32"/>
        </w:rPr>
        <w:t>La manière de fidéliser la clientèle passe par tout d’abord une image de marque : sérieuse, épuré, elle donne une image chic du café Nespresso. Cette image chic de la marque permet au client (Relativement fortuné en vue du prix des produits comparé à la concurrence https:,,www.google.com,search?client=firefox-b-d&amp;q=pris+capsule+caf%C3%A9) d’une façon ou d’une autre de rejoindre un « club » où la personne devenant presque fan du café Nespresso va acheter tous les produits de la marque pour que son « expérience » soit la meilleure. On peut retrouver ce genre de mentalité dans l’automobile avec notamment les adorateurs de BMW, Mercedes-Benz ou Audi.</w:t>
      </w:r>
    </w:p>
    <w:p w14:paraId="71474C96" w14:textId="5B1CC787" w:rsidR="00F14663" w:rsidRDefault="00255EAF" w:rsidP="00255EAF">
      <w:pPr>
        <w:pStyle w:val="Paragraphedeliste"/>
        <w:rPr>
          <w:sz w:val="32"/>
          <w:szCs w:val="32"/>
        </w:rPr>
      </w:pPr>
      <w:r w:rsidRPr="00255EAF">
        <w:rPr>
          <w:sz w:val="32"/>
          <w:szCs w:val="32"/>
        </w:rPr>
        <w:t>Ceci explique aussi la diversification des produits (gâteaux, cuillères, et même sucrine).</w:t>
      </w:r>
    </w:p>
    <w:p w14:paraId="363D094C" w14:textId="13E69440" w:rsidR="00FC516B" w:rsidRPr="00F636E8" w:rsidRDefault="00F636E8" w:rsidP="00FC516B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F636E8">
        <w:rPr>
          <w:sz w:val="36"/>
          <w:szCs w:val="36"/>
        </w:rPr>
        <w:t>Comment Nespresso s’affiche comme étant une entreprise responsable ?</w:t>
      </w:r>
    </w:p>
    <w:p w14:paraId="30524127" w14:textId="77777777" w:rsidR="006B02F9" w:rsidRPr="006B02F9" w:rsidRDefault="006B02F9" w:rsidP="006B02F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6B02F9">
        <w:rPr>
          <w:rFonts w:asciiTheme="minorHAnsi" w:hAnsiTheme="minorHAnsi" w:cstheme="minorHAnsi"/>
          <w:sz w:val="32"/>
          <w:szCs w:val="32"/>
        </w:rPr>
        <w:t xml:space="preserve">Tout d’abord dans l’onglet recyclage, on nous montre plusieurs informations sur les capsules qui sont en aluminium recyclable et à 80 % en aluminium recyclé. Ensuite la certification B </w:t>
      </w:r>
      <w:r w:rsidRPr="006B02F9">
        <w:rPr>
          <w:rStyle w:val="s-rg"/>
          <w:rFonts w:asciiTheme="minorHAnsi" w:hAnsiTheme="minorHAnsi" w:cstheme="minorHAnsi"/>
          <w:sz w:val="32"/>
          <w:szCs w:val="32"/>
        </w:rPr>
        <w:t>Corp</w:t>
      </w:r>
      <w:r w:rsidRPr="006B02F9">
        <w:rPr>
          <w:rFonts w:asciiTheme="minorHAnsi" w:hAnsiTheme="minorHAnsi" w:cstheme="minorHAnsi"/>
          <w:sz w:val="32"/>
          <w:szCs w:val="32"/>
        </w:rPr>
        <w:t xml:space="preserve"> qui est une certification qui vient d’une entreprise à but non-lucratif basé sur toute la planète et qui, si l’entreprise obtient 80/200, est certifié comme ayant « des bénéfices sur le monde ». On peut aussi noter des collaborations avec des marques de chaussures pour mettre en avant l’aspect recyclable des capsules.</w:t>
      </w:r>
    </w:p>
    <w:p w14:paraId="543094AF" w14:textId="37436A50" w:rsidR="00C526C5" w:rsidRPr="00476582" w:rsidRDefault="00C526C5" w:rsidP="006B02F9">
      <w:pPr>
        <w:pStyle w:val="Paragraphedeliste"/>
        <w:rPr>
          <w:sz w:val="32"/>
          <w:szCs w:val="32"/>
        </w:rPr>
      </w:pPr>
    </w:p>
    <w:sectPr w:rsidR="00C526C5" w:rsidRPr="00476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D442A"/>
    <w:multiLevelType w:val="hybridMultilevel"/>
    <w:tmpl w:val="42B6A4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4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CE"/>
    <w:rsid w:val="000424F9"/>
    <w:rsid w:val="000567BA"/>
    <w:rsid w:val="001069AC"/>
    <w:rsid w:val="00124798"/>
    <w:rsid w:val="00136648"/>
    <w:rsid w:val="00137D3B"/>
    <w:rsid w:val="001C048D"/>
    <w:rsid w:val="001C337F"/>
    <w:rsid w:val="001F2AA2"/>
    <w:rsid w:val="00255EAF"/>
    <w:rsid w:val="0026209E"/>
    <w:rsid w:val="002632FB"/>
    <w:rsid w:val="00285B27"/>
    <w:rsid w:val="002A668E"/>
    <w:rsid w:val="002D7433"/>
    <w:rsid w:val="00315069"/>
    <w:rsid w:val="00327784"/>
    <w:rsid w:val="00341B5F"/>
    <w:rsid w:val="00347113"/>
    <w:rsid w:val="00370B5C"/>
    <w:rsid w:val="003B473D"/>
    <w:rsid w:val="003B61E0"/>
    <w:rsid w:val="003D3B7C"/>
    <w:rsid w:val="003F4DF1"/>
    <w:rsid w:val="00466CCF"/>
    <w:rsid w:val="004745CE"/>
    <w:rsid w:val="00476582"/>
    <w:rsid w:val="00480C63"/>
    <w:rsid w:val="00490A95"/>
    <w:rsid w:val="004A41D6"/>
    <w:rsid w:val="004A5E49"/>
    <w:rsid w:val="004C7128"/>
    <w:rsid w:val="004E3CAE"/>
    <w:rsid w:val="004F4D50"/>
    <w:rsid w:val="00547979"/>
    <w:rsid w:val="00571521"/>
    <w:rsid w:val="00581D9F"/>
    <w:rsid w:val="005F04A2"/>
    <w:rsid w:val="00614C6E"/>
    <w:rsid w:val="006B02F9"/>
    <w:rsid w:val="00704B0F"/>
    <w:rsid w:val="00713DA9"/>
    <w:rsid w:val="007470BE"/>
    <w:rsid w:val="00761C95"/>
    <w:rsid w:val="007954EA"/>
    <w:rsid w:val="00814231"/>
    <w:rsid w:val="00837AB0"/>
    <w:rsid w:val="00843A05"/>
    <w:rsid w:val="00845C63"/>
    <w:rsid w:val="00852A96"/>
    <w:rsid w:val="008913BA"/>
    <w:rsid w:val="008A5CDA"/>
    <w:rsid w:val="008B247D"/>
    <w:rsid w:val="008F6400"/>
    <w:rsid w:val="00A5176B"/>
    <w:rsid w:val="00A54C51"/>
    <w:rsid w:val="00A60EBF"/>
    <w:rsid w:val="00A95CC7"/>
    <w:rsid w:val="00AF7139"/>
    <w:rsid w:val="00B42E23"/>
    <w:rsid w:val="00B654A1"/>
    <w:rsid w:val="00BB6AC2"/>
    <w:rsid w:val="00BE3880"/>
    <w:rsid w:val="00BE38CE"/>
    <w:rsid w:val="00C04B63"/>
    <w:rsid w:val="00C1271F"/>
    <w:rsid w:val="00C526C5"/>
    <w:rsid w:val="00C65DC2"/>
    <w:rsid w:val="00D01AB3"/>
    <w:rsid w:val="00DE3B95"/>
    <w:rsid w:val="00E2210F"/>
    <w:rsid w:val="00E616A6"/>
    <w:rsid w:val="00E7531F"/>
    <w:rsid w:val="00EA5501"/>
    <w:rsid w:val="00EB3442"/>
    <w:rsid w:val="00EC6D6B"/>
    <w:rsid w:val="00F14663"/>
    <w:rsid w:val="00F267AC"/>
    <w:rsid w:val="00F504CF"/>
    <w:rsid w:val="00F62C1F"/>
    <w:rsid w:val="00F636E8"/>
    <w:rsid w:val="00F8541D"/>
    <w:rsid w:val="00F87CD6"/>
    <w:rsid w:val="00FB5A67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8D6D"/>
  <w15:chartTrackingRefBased/>
  <w15:docId w15:val="{AD3D1BC2-A047-4E1D-8E5C-078155E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45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s-rg">
    <w:name w:val="s-rg"/>
    <w:basedOn w:val="Policepardfaut"/>
    <w:rsid w:val="006B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2</cp:revision>
  <dcterms:created xsi:type="dcterms:W3CDTF">2023-09-27T11:52:00Z</dcterms:created>
  <dcterms:modified xsi:type="dcterms:W3CDTF">2023-09-27T11:52:00Z</dcterms:modified>
</cp:coreProperties>
</file>