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Nome: Pedro Henrique Carvalho Campos, 190036435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</w:p>
    <w:p w:rsidR="00176C10" w:rsidRPr="00176C10" w:rsidRDefault="00176C10" w:rsidP="00176C10">
      <w:pPr>
        <w:rPr>
          <w:rFonts w:ascii="Arial" w:hAnsi="Arial" w:cs="Arial"/>
          <w:b/>
          <w:sz w:val="24"/>
          <w:szCs w:val="24"/>
        </w:rPr>
      </w:pPr>
      <w:r w:rsidRPr="00176C10">
        <w:rPr>
          <w:rFonts w:ascii="Arial" w:hAnsi="Arial" w:cs="Arial"/>
          <w:b/>
          <w:sz w:val="24"/>
          <w:szCs w:val="24"/>
        </w:rPr>
        <w:t>Modelo de Entidade-Relacionamento (ME-R)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1) Entidades: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MEDICO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PACIENTE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RECEITA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ESPECIALIDADE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CONSULTA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2) Descrição: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MEDICO (</w:t>
      </w:r>
      <w:r w:rsidRPr="00176C10">
        <w:rPr>
          <w:rFonts w:ascii="Arial" w:hAnsi="Arial" w:cs="Arial"/>
          <w:sz w:val="24"/>
          <w:szCs w:val="24"/>
          <w:u w:val="single"/>
        </w:rPr>
        <w:t>crmNumero</w:t>
      </w:r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crmEstado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nomeCompleto</w:t>
      </w:r>
      <w:proofErr w:type="spellEnd"/>
      <w:r w:rsidRPr="00176C10">
        <w:rPr>
          <w:rFonts w:ascii="Arial" w:hAnsi="Arial" w:cs="Arial"/>
          <w:sz w:val="24"/>
          <w:szCs w:val="24"/>
        </w:rPr>
        <w:t>)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PACIENTE (</w:t>
      </w:r>
      <w:proofErr w:type="spellStart"/>
      <w:r w:rsidRPr="00413BE9">
        <w:rPr>
          <w:rFonts w:ascii="Arial" w:hAnsi="Arial" w:cs="Arial"/>
          <w:sz w:val="24"/>
          <w:szCs w:val="24"/>
          <w:u w:val="single"/>
        </w:rPr>
        <w:t>idPaciente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nomeCompleto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dataNascimento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sexo, {telefone}, </w:t>
      </w:r>
    </w:p>
    <w:p w:rsidR="00176C10" w:rsidRPr="00176C10" w:rsidRDefault="00413BE9" w:rsidP="00176C1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, rua, </w:t>
      </w:r>
      <w:r w:rsidR="00176C10" w:rsidRPr="00176C10">
        <w:rPr>
          <w:rFonts w:ascii="Arial" w:hAnsi="Arial" w:cs="Arial"/>
          <w:sz w:val="24"/>
          <w:szCs w:val="24"/>
        </w:rPr>
        <w:t xml:space="preserve">bairro, </w:t>
      </w:r>
      <w:proofErr w:type="spellStart"/>
      <w:r w:rsidR="00176C10" w:rsidRPr="00176C10">
        <w:rPr>
          <w:rFonts w:ascii="Arial" w:hAnsi="Arial" w:cs="Arial"/>
          <w:sz w:val="24"/>
          <w:szCs w:val="24"/>
        </w:rPr>
        <w:t>numero</w:t>
      </w:r>
      <w:proofErr w:type="spellEnd"/>
      <w:r w:rsidR="00176C10" w:rsidRPr="00176C10">
        <w:rPr>
          <w:rFonts w:ascii="Arial" w:hAnsi="Arial" w:cs="Arial"/>
          <w:sz w:val="24"/>
          <w:szCs w:val="24"/>
        </w:rPr>
        <w:t>, cidade, estado, complemento))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RECEITA (</w:t>
      </w:r>
      <w:proofErr w:type="spellStart"/>
      <w:r w:rsidRPr="00176C10">
        <w:rPr>
          <w:rFonts w:ascii="Arial" w:hAnsi="Arial" w:cs="Arial"/>
          <w:sz w:val="24"/>
          <w:szCs w:val="24"/>
          <w:u w:val="single"/>
        </w:rPr>
        <w:t>idReceita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dataEmissao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3BE9">
        <w:rPr>
          <w:rFonts w:ascii="Arial" w:hAnsi="Arial" w:cs="Arial"/>
          <w:sz w:val="24"/>
          <w:szCs w:val="24"/>
        </w:rPr>
        <w:t>idConsulta</w:t>
      </w:r>
      <w:proofErr w:type="spellEnd"/>
      <w:r w:rsidR="00413BE9">
        <w:rPr>
          <w:rFonts w:ascii="Arial" w:hAnsi="Arial" w:cs="Arial"/>
          <w:sz w:val="24"/>
          <w:szCs w:val="24"/>
        </w:rPr>
        <w:t xml:space="preserve">, </w:t>
      </w:r>
      <w:r w:rsidRPr="00176C10">
        <w:rPr>
          <w:rFonts w:ascii="Arial" w:hAnsi="Arial" w:cs="Arial"/>
          <w:sz w:val="24"/>
          <w:szCs w:val="24"/>
        </w:rPr>
        <w:t>{medicamento})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 (</w:t>
      </w:r>
      <w:proofErr w:type="spellStart"/>
      <w:r w:rsidR="00A02CE5" w:rsidRPr="00A02CE5">
        <w:rPr>
          <w:rFonts w:ascii="Arial" w:hAnsi="Arial" w:cs="Arial"/>
          <w:sz w:val="24"/>
          <w:szCs w:val="24"/>
          <w:u w:val="single"/>
        </w:rPr>
        <w:t>codigoEspecialidade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tipoEspecialidade</w:t>
      </w:r>
      <w:proofErr w:type="spellEnd"/>
      <w:r w:rsidRPr="00176C10">
        <w:rPr>
          <w:rFonts w:ascii="Arial" w:hAnsi="Arial" w:cs="Arial"/>
          <w:sz w:val="24"/>
          <w:szCs w:val="24"/>
        </w:rPr>
        <w:t>)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CONSULTA (</w:t>
      </w:r>
      <w:proofErr w:type="spellStart"/>
      <w:r w:rsidRPr="00176C10">
        <w:rPr>
          <w:rFonts w:ascii="Arial" w:hAnsi="Arial" w:cs="Arial"/>
          <w:sz w:val="24"/>
          <w:szCs w:val="24"/>
          <w:u w:val="single"/>
        </w:rPr>
        <w:t>idConsulta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dataConsulta</w:t>
      </w:r>
      <w:proofErr w:type="spellEnd"/>
      <w:r w:rsidRPr="0017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C10">
        <w:rPr>
          <w:rFonts w:ascii="Arial" w:hAnsi="Arial" w:cs="Arial"/>
          <w:sz w:val="24"/>
          <w:szCs w:val="24"/>
        </w:rPr>
        <w:t>horario</w:t>
      </w:r>
      <w:r w:rsidR="00413BE9">
        <w:rPr>
          <w:rFonts w:ascii="Arial" w:hAnsi="Arial" w:cs="Arial"/>
          <w:sz w:val="24"/>
          <w:szCs w:val="24"/>
        </w:rPr>
        <w:t>Consulta</w:t>
      </w:r>
      <w:proofErr w:type="spellEnd"/>
      <w:r w:rsidR="00413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3BE9">
        <w:rPr>
          <w:rFonts w:ascii="Arial" w:hAnsi="Arial" w:cs="Arial"/>
          <w:sz w:val="24"/>
          <w:szCs w:val="24"/>
        </w:rPr>
        <w:t>idPaciente</w:t>
      </w:r>
      <w:proofErr w:type="spellEnd"/>
      <w:r w:rsidR="00413BE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crmNumero, </w:t>
      </w:r>
      <w:proofErr w:type="spellStart"/>
      <w:r w:rsidRPr="00176C10">
        <w:rPr>
          <w:rFonts w:ascii="Arial" w:hAnsi="Arial" w:cs="Arial"/>
          <w:sz w:val="24"/>
          <w:szCs w:val="24"/>
        </w:rPr>
        <w:t>crmEstado</w:t>
      </w:r>
      <w:proofErr w:type="spellEnd"/>
      <w:r w:rsidRPr="00176C10">
        <w:rPr>
          <w:rFonts w:ascii="Arial" w:hAnsi="Arial" w:cs="Arial"/>
          <w:sz w:val="24"/>
          <w:szCs w:val="24"/>
        </w:rPr>
        <w:t>)</w:t>
      </w:r>
    </w:p>
    <w:p w:rsidR="00176C10" w:rsidRPr="00176C10" w:rsidRDefault="00176C10" w:rsidP="00176C10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3) Relacionamentos:</w:t>
      </w:r>
    </w:p>
    <w:p w:rsidR="00176C10" w:rsidRP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MEDICO - examina – PACIENTE</w:t>
      </w:r>
    </w:p>
    <w:p w:rsidR="00D44142" w:rsidRPr="00D44142" w:rsidRDefault="00D44142" w:rsidP="00D44142">
      <w:pPr>
        <w:jc w:val="both"/>
        <w:rPr>
          <w:rFonts w:ascii="Arial" w:hAnsi="Arial" w:cs="Arial"/>
          <w:sz w:val="24"/>
          <w:szCs w:val="24"/>
        </w:rPr>
      </w:pPr>
      <w:r w:rsidRPr="00D44142">
        <w:rPr>
          <w:rFonts w:ascii="Arial" w:hAnsi="Arial" w:cs="Arial"/>
          <w:sz w:val="24"/>
          <w:szCs w:val="24"/>
        </w:rPr>
        <w:t>Um MEDICO pode consultar vários PACIENTES, e um PACIENTE pode ser</w:t>
      </w:r>
    </w:p>
    <w:p w:rsidR="00D44142" w:rsidRPr="00D44142" w:rsidRDefault="00D44142" w:rsidP="00D4414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44142">
        <w:rPr>
          <w:rFonts w:ascii="Arial" w:hAnsi="Arial" w:cs="Arial"/>
          <w:sz w:val="24"/>
          <w:szCs w:val="24"/>
        </w:rPr>
        <w:t>consultado</w:t>
      </w:r>
      <w:proofErr w:type="gramEnd"/>
      <w:r w:rsidRPr="00D44142">
        <w:rPr>
          <w:rFonts w:ascii="Arial" w:hAnsi="Arial" w:cs="Arial"/>
          <w:sz w:val="24"/>
          <w:szCs w:val="24"/>
        </w:rPr>
        <w:t xml:space="preserve"> por vários MEDICOS.</w:t>
      </w:r>
    </w:p>
    <w:p w:rsidR="00176C10" w:rsidRPr="00176C10" w:rsidRDefault="00D44142" w:rsidP="00D441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 n:m</w:t>
      </w:r>
    </w:p>
    <w:p w:rsidR="00176C10" w:rsidRP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CONSULTA- gera – RECEITA</w:t>
      </w:r>
    </w:p>
    <w:p w:rsidR="00176C10" w:rsidRPr="00176C10" w:rsidRDefault="00176C10" w:rsidP="002E70E5">
      <w:pPr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Um</w:t>
      </w:r>
      <w:r w:rsidR="002E70E5">
        <w:rPr>
          <w:rFonts w:ascii="Arial" w:hAnsi="Arial" w:cs="Arial"/>
          <w:sz w:val="24"/>
          <w:szCs w:val="24"/>
        </w:rPr>
        <w:t>a CONSULTA pode gerar</w:t>
      </w:r>
      <w:r w:rsidRPr="00176C10">
        <w:rPr>
          <w:rFonts w:ascii="Arial" w:hAnsi="Arial" w:cs="Arial"/>
          <w:sz w:val="24"/>
          <w:szCs w:val="24"/>
        </w:rPr>
        <w:t xml:space="preserve"> várias RECEITAS, mas uma RECEITA só pode pertencer a uma CONSULTA.</w:t>
      </w:r>
    </w:p>
    <w:p w:rsidR="00176C10" w:rsidRP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 xml:space="preserve">Cardinalidade </w:t>
      </w:r>
      <w:proofErr w:type="gramStart"/>
      <w:r w:rsidRPr="00176C10">
        <w:rPr>
          <w:rFonts w:ascii="Arial" w:hAnsi="Arial" w:cs="Arial"/>
          <w:sz w:val="24"/>
          <w:szCs w:val="24"/>
        </w:rPr>
        <w:t>1:n</w:t>
      </w:r>
      <w:proofErr w:type="gramEnd"/>
    </w:p>
    <w:p w:rsidR="00176C10" w:rsidRP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MEDICO – possui – ESPECIALIDADE</w:t>
      </w:r>
    </w:p>
    <w:p w:rsidR="00176C10" w:rsidRP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 xml:space="preserve">Um MEDICO pode possuir várias ESPECIALIDADES, e uma ESPECIALIDADE </w:t>
      </w:r>
    </w:p>
    <w:p w:rsidR="00176C10" w:rsidRP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76C10">
        <w:rPr>
          <w:rFonts w:ascii="Arial" w:hAnsi="Arial" w:cs="Arial"/>
          <w:sz w:val="24"/>
          <w:szCs w:val="24"/>
        </w:rPr>
        <w:t>pode</w:t>
      </w:r>
      <w:proofErr w:type="gramEnd"/>
      <w:r w:rsidRPr="00176C10">
        <w:rPr>
          <w:rFonts w:ascii="Arial" w:hAnsi="Arial" w:cs="Arial"/>
          <w:sz w:val="24"/>
          <w:szCs w:val="24"/>
        </w:rPr>
        <w:t xml:space="preserve"> ter vários MEDICOS.</w:t>
      </w:r>
    </w:p>
    <w:p w:rsidR="00176C10" w:rsidRDefault="00176C10" w:rsidP="00176C10">
      <w:pPr>
        <w:jc w:val="both"/>
        <w:rPr>
          <w:rFonts w:ascii="Arial" w:hAnsi="Arial" w:cs="Arial"/>
          <w:sz w:val="24"/>
          <w:szCs w:val="24"/>
        </w:rPr>
      </w:pPr>
      <w:r w:rsidRPr="00176C10">
        <w:rPr>
          <w:rFonts w:ascii="Arial" w:hAnsi="Arial" w:cs="Arial"/>
          <w:sz w:val="24"/>
          <w:szCs w:val="24"/>
        </w:rPr>
        <w:t>Cardinalidade n:m</w:t>
      </w:r>
    </w:p>
    <w:p w:rsidR="00413BE9" w:rsidRDefault="00413BE9" w:rsidP="00176C10">
      <w:pPr>
        <w:jc w:val="both"/>
        <w:rPr>
          <w:rFonts w:ascii="Arial" w:hAnsi="Arial" w:cs="Arial"/>
          <w:sz w:val="24"/>
          <w:szCs w:val="24"/>
        </w:rPr>
      </w:pPr>
    </w:p>
    <w:p w:rsidR="00176C10" w:rsidRDefault="00176C10" w:rsidP="00176C10">
      <w:pPr>
        <w:jc w:val="both"/>
        <w:rPr>
          <w:rFonts w:ascii="Arial" w:hAnsi="Arial" w:cs="Arial"/>
          <w:b/>
          <w:sz w:val="24"/>
          <w:szCs w:val="24"/>
        </w:rPr>
      </w:pPr>
      <w:r w:rsidRPr="00413BE9">
        <w:rPr>
          <w:rFonts w:ascii="Arial" w:hAnsi="Arial" w:cs="Arial"/>
          <w:b/>
          <w:sz w:val="24"/>
          <w:szCs w:val="24"/>
        </w:rPr>
        <w:lastRenderedPageBreak/>
        <w:t>DE-R</w:t>
      </w:r>
    </w:p>
    <w:p w:rsidR="00413BE9" w:rsidRDefault="009B338A" w:rsidP="00176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F1980F" wp14:editId="294BAEF3">
            <wp:extent cx="5400040" cy="37693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8A" w:rsidRDefault="009B338A" w:rsidP="00176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DLD</w:t>
      </w:r>
    </w:p>
    <w:p w:rsidR="009B338A" w:rsidRPr="00413BE9" w:rsidRDefault="009B338A" w:rsidP="00176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04D987" wp14:editId="390001A1">
            <wp:extent cx="5400040" cy="42259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38A" w:rsidRPr="0041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77"/>
    <w:rsid w:val="00176C10"/>
    <w:rsid w:val="002E70E5"/>
    <w:rsid w:val="00413BE9"/>
    <w:rsid w:val="0063603A"/>
    <w:rsid w:val="008D0810"/>
    <w:rsid w:val="009B338A"/>
    <w:rsid w:val="00A02CE5"/>
    <w:rsid w:val="00BF3E77"/>
    <w:rsid w:val="00D4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8B4F"/>
  <w15:chartTrackingRefBased/>
  <w15:docId w15:val="{41488F88-B59E-4551-BA0E-F1D255EE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2022-03-07T21:03:00Z</dcterms:created>
  <dcterms:modified xsi:type="dcterms:W3CDTF">2022-03-07T23:25:00Z</dcterms:modified>
</cp:coreProperties>
</file>