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27F44" w14:textId="05DDA046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t>{#isFirstSemester}</w:t>
        <w:br/>
        <w:t>高雄市楠梓區莒光國小115學年度第一學期特殊教育課程計畫</w:t>
      </w:r>
    </w:p>
    <w:p w14:paraId="20D9296C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82FA2B3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6818EF6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EF72869" w14:textId="77777777" w:rsidTr="0024253C">
        <w:tc>
          <w:tcPr>
            <w:tcW w:w="1686" w:type="dxa"/>
            <w:shd w:val="clear" w:color="auto" w:fill="F2F2F2"/>
            <w:vAlign w:val="center"/>
          </w:tcPr>
          <w:p w14:paraId="035636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0227847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0C66570E" w14:textId="77777777" w:rsidTr="0024253C">
        <w:tc>
          <w:tcPr>
            <w:tcW w:w="1686" w:type="dxa"/>
            <w:shd w:val="clear" w:color="auto" w:fill="F2F2F2"/>
            <w:vAlign w:val="center"/>
          </w:tcPr>
          <w:p w14:paraId="1AD630C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6622F64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75CE140C" w14:textId="77777777" w:rsidTr="0024253C">
        <w:tc>
          <w:tcPr>
            <w:tcW w:w="1686" w:type="dxa"/>
            <w:shd w:val="clear" w:color="auto" w:fill="F2F2F2"/>
            <w:vAlign w:val="center"/>
          </w:tcPr>
          <w:p w14:paraId="4D2660D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131FF2C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7C895136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E40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565FE00A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AFD7C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8CED1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E707A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C1A3B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57BCD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98F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031DCE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1B8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0990BBED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{#Weeks}{Week}</w:t>
            </w:r>
          </w:p>
        </w:tc>
        <w:tc>
          <w:tcPr>
            <w:tcW w:w="1701" w:type="dxa"/>
            <w:vAlign w:val="center"/>
          </w:tcPr>
          <w:p>
            <w:r>
              <w:t>{@Indicators}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4616E648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8D2E05" w14:textId="77777777" w:rsidR="00B54361" w:rsidRDefault="00B54361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p w14:paraId="7FDDE3C8" w14:textId="77777777" w:rsidR="00B54361" w:rsidRDefault="00000000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621288317"/>
        </w:sdtPr>
        <w:sdtContent>
          <w:r>
            <w:rPr>
              <w:rFonts w:ascii="Gungsuh" w:eastAsia="Gungsuh" w:hAnsi="Gungsuh" w:cs="Gungsuh"/>
            </w:rPr>
            <w:t xml:space="preserve">填表教師：          　 </w:t>
          </w:r>
        </w:sdtContent>
      </w:sdt>
    </w:p>
    <w:p w14:paraId="7E785A0D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6A23A23A" w14:textId="77777777" w:rsidR="00B54361" w:rsidRDefault="00000000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1683242170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74136E7F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252055283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-362591798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2882FFC4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359783143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955142999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449ABED2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212510983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    </w:r>
        </w:sdtContent>
      </w:sdt>
    </w:p>
    <w:p w14:paraId="7F97561A" w14:textId="77777777" w:rsidR="00B54361" w:rsidRPr="00D33B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431587601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評量方式填寫參考：口頭評量、紙筆評量、實作評量、教師觀察、學生自評、同儕互評或其他適合之評量方式。</w:t>
          </w:r>
        </w:sdtContent>
      </w:sdt>
    </w:p>
    <w:p w14:paraId="34C92776" w14:textId="02BBCB84" w:rsidR="00D33B56" w:rsidRDefault="00D33B56">
      <w:r>
        <w:br w:type="page"/>
      </w:r>
    </w:p>
    <w:p>
      <w:r>
        <w:t>{/isFirstSemester}</w:t>
      </w:r>
    </w:p>
    <w:p w14:paraId="58F3FA06" w14:textId="037B991C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t>{#isSecondSemester}</w:t>
        <w:br/>
        <w:t>高雄市楠梓區莒光國小115學年度第二學期特殊教育課程計畫</w:t>
      </w:r>
    </w:p>
    <w:p w14:paraId="22CB8D4D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5F883A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FB7189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CFDAA60" w14:textId="77777777" w:rsidTr="0024253C">
        <w:tc>
          <w:tcPr>
            <w:tcW w:w="1686" w:type="dxa"/>
            <w:shd w:val="clear" w:color="auto" w:fill="F2F2F2"/>
            <w:vAlign w:val="center"/>
          </w:tcPr>
          <w:p w14:paraId="490DB4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1F5599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0451CF68" w14:textId="77777777" w:rsidTr="0024253C">
        <w:tc>
          <w:tcPr>
            <w:tcW w:w="1686" w:type="dxa"/>
            <w:shd w:val="clear" w:color="auto" w:fill="F2F2F2"/>
            <w:vAlign w:val="center"/>
          </w:tcPr>
          <w:p w14:paraId="3A7E0A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CD004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6F466683" w14:textId="77777777" w:rsidTr="0024253C">
        <w:tc>
          <w:tcPr>
            <w:tcW w:w="1686" w:type="dxa"/>
            <w:shd w:val="clear" w:color="auto" w:fill="F2F2F2"/>
            <w:vAlign w:val="center"/>
          </w:tcPr>
          <w:p w14:paraId="518E73B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53AF2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48FDBBA9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AD7AA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3ABB60E9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91524D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38C99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3A5956A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261B01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8AD3F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95B36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3B51DB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E6CB0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2AAF1F6E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{#Weeks}{Week}</w:t>
            </w:r>
          </w:p>
        </w:tc>
        <w:tc>
          <w:tcPr>
            <w:tcW w:w="1701" w:type="dxa"/>
            <w:vAlign w:val="center"/>
          </w:tcPr>
          <w:p>
            <w:r>
              <w:t>{@Indicators}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0D972794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1F968A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0CB8126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91F0223" w14:textId="77777777" w:rsidR="00D33B56" w:rsidRDefault="00000000" w:rsidP="00D33B56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025407114"/>
        </w:sdtPr>
        <w:sdtContent>
          <w:r w:rsidR="00D33B56">
            <w:rPr>
              <w:rFonts w:ascii="新細明體" w:eastAsia="新細明體" w:hAnsi="新細明體" w:cs="新細明體" w:hint="eastAsia"/>
            </w:rPr>
            <w:t>填</w:t>
          </w:r>
          <w:r w:rsidR="00D33B56">
            <w:rPr>
              <w:rFonts w:ascii="Gungsuh" w:eastAsia="Gungsuh" w:hAnsi="Gungsuh" w:cs="Gungsuh"/>
            </w:rPr>
            <w:t>表</w:t>
          </w:r>
          <w:r w:rsidR="00D33B56">
            <w:rPr>
              <w:rFonts w:ascii="新細明體" w:eastAsia="新細明體" w:hAnsi="新細明體" w:cs="新細明體" w:hint="eastAsia"/>
            </w:rPr>
            <w:t>教</w:t>
          </w:r>
          <w:r w:rsidR="00D33B56">
            <w:rPr>
              <w:rFonts w:ascii="Gungsuh" w:eastAsia="Gungsuh" w:hAnsi="Gungsuh" w:cs="Gungsuh"/>
            </w:rPr>
            <w:t xml:space="preserve">師：          　 </w:t>
          </w:r>
        </w:sdtContent>
      </w:sdt>
    </w:p>
    <w:p w14:paraId="75A1C6F0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</w:p>
    <w:p w14:paraId="5A59D74D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52514482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43A59763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1572187506"/>
        </w:sdtPr>
        <w:sdtContent>
          <w:r w:rsidR="00D33B56"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145190367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42AD98D1" w14:textId="77777777" w:rsidR="00D33B56" w:rsidRDefault="00D33B56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93485985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1614170342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18CC5A54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-23155176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育、人權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育、環境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育、海洋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育、科技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育、能源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育、家庭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育、原住民族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育、品德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育、法治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育、資訊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育、安全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育、防災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育、生涯規劃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育、多元文化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育、閱讀素養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育、戶外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育、國際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育…等（上述議題係參考「十二年國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課綱議題融入說明手冊」所列出，各校亦可選擇適合之議題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入）。</w:t>
          </w:r>
        </w:sdtContent>
      </w:sdt>
    </w:p>
    <w:p w14:paraId="72B1F82B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341844696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評量方式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寫參考：口頭評量、紙筆評量、實作評量、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師觀察、學生自評、同儕互評或其他適合之評量方式。</w:t>
          </w:r>
        </w:sdtContent>
      </w:sdt>
    </w:p>
    <w:p w14:paraId="797B48D0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>
      <w:r>
        <w:t>{/isSecondSemester}</w:t>
      </w:r>
    </w:p>
    <w:p>
      <w:r>
        <w:t>1.本學年實際上課日數及補休補班調整，仍依教育局公告之本學年度重要行事曆辦理。</w:t>
      </w:r>
    </w:p>
    <w:p>
      <w:r>
        <w:t>2.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</w:r>
    </w:p>
    <w:p>
      <w:r>
        <w:t>3.評量方式填寫參考：口頭評量、紙筆評量、實作評量、教師觀察、學生自評、同儕互評或其他適合之評量方式。</w:t>
      </w:r>
    </w:p>
    <w:p>
      <w:r>
        <w:t>1.本學年實際上課日數及補休補班調整，仍依教育局公告之本學年度重要行事曆辦理。</w:t>
      </w:r>
    </w:p>
    <w:p>
      <w:r>
        <w:t>2.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</w:r>
    </w:p>
    <w:p>
      <w:r>
        <w:t>3.評量方式填寫參考：口頭評量、紙筆評量、實作評量、教師觀察、學生自評、同儕互評或其他適合之評量方式。</w:t>
      </w:r>
    </w:p>
    <w:p>
      <w:r>
        <w:t>1.本學年實際上課日數及補休補班調整，仍依教育局公告之本學年度重要行事曆辦理。</w:t>
      </w:r>
    </w:p>
    <w:p>
      <w:r>
        <w:t>2.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</w:r>
    </w:p>
    <w:p>
      <w:r>
        <w:t>3.評量方式填寫參考：口頭評量、紙筆評量、實作評量、教師觀察、學生自評、同儕互評或其他適合之評量方式。</w:t>
      </w:r>
    </w:p>
    <w:p>
      <w:r>
        <w:t>1.本學年實際上課日數及補休補班調整，仍依教育局公告之本學年度重要行事曆辦理。</w:t>
      </w:r>
    </w:p>
    <w:p>
      <w:r>
        <w:t>2.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</w:r>
    </w:p>
    <w:p>
      <w:r>
        <w:t>3.評量方式填寫參考：口頭評量、紙筆評量、實作評量、教師觀察、學生自評、同儕互評或其他適合之評量方式。</w:t>
      </w:r>
    </w:p>
    <w:sectPr w:rsidR="00D33B56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456889"/>
    <w:rsid w:val="005007BF"/>
    <w:rsid w:val="00AA0893"/>
    <w:rsid w:val="00B23F06"/>
    <w:rsid w:val="00B343FE"/>
    <w:rsid w:val="00B54361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302C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16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3</cp:revision>
  <dcterms:created xsi:type="dcterms:W3CDTF">2025-05-17T08:33:00Z</dcterms:created>
  <dcterms:modified xsi:type="dcterms:W3CDTF">2026-03-28T11:26:00Z</dcterms:modified>
</cp:coreProperties>
</file>