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0F" w:rsidRDefault="001C05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8C48A8">
        <w:rPr>
          <w:rFonts w:hint="eastAsia"/>
          <w:sz w:val="28"/>
          <w:szCs w:val="28"/>
        </w:rPr>
        <w:t>为考研的</w:t>
      </w:r>
      <w:r>
        <w:rPr>
          <w:rFonts w:hint="eastAsia"/>
          <w:sz w:val="28"/>
          <w:szCs w:val="28"/>
        </w:rPr>
        <w:t>学生提供</w:t>
      </w:r>
      <w:r w:rsidR="008C48A8">
        <w:rPr>
          <w:rFonts w:hint="eastAsia"/>
          <w:sz w:val="28"/>
          <w:szCs w:val="28"/>
        </w:rPr>
        <w:t>信息资料，课程规划，经验分享，以及售卖课程等</w:t>
      </w:r>
      <w:r>
        <w:rPr>
          <w:rFonts w:hint="eastAsia"/>
          <w:sz w:val="28"/>
          <w:szCs w:val="28"/>
        </w:rPr>
        <w:t>；</w:t>
      </w:r>
    </w:p>
    <w:p w:rsidR="00830E0F" w:rsidRDefault="001C05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30E0F" w:rsidRDefault="008C48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每年考研的学生足够多，受众足够多</w:t>
      </w:r>
      <w:r w:rsidR="001C0571">
        <w:rPr>
          <w:rFonts w:hint="eastAsia"/>
          <w:sz w:val="28"/>
          <w:szCs w:val="28"/>
        </w:rPr>
        <w:t>；</w:t>
      </w:r>
    </w:p>
    <w:p w:rsidR="00830E0F" w:rsidRDefault="008C48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减少学生查阅信息的时间</w:t>
      </w:r>
      <w:r w:rsidR="001C0571">
        <w:rPr>
          <w:rFonts w:hint="eastAsia"/>
          <w:sz w:val="28"/>
          <w:szCs w:val="28"/>
        </w:rPr>
        <w:t>；</w:t>
      </w:r>
    </w:p>
    <w:p w:rsidR="00830E0F" w:rsidRDefault="008C48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经验分享，可以到社区直接查看</w:t>
      </w:r>
      <w:r w:rsidR="001C0571">
        <w:rPr>
          <w:rFonts w:hint="eastAsia"/>
          <w:sz w:val="28"/>
          <w:szCs w:val="28"/>
        </w:rPr>
        <w:t>；</w:t>
      </w:r>
    </w:p>
    <w:p w:rsidR="00830E0F" w:rsidRDefault="008C48A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售卖课程，针对不同的学生售卖不同课程</w:t>
      </w:r>
      <w:bookmarkStart w:id="0" w:name="_GoBack"/>
      <w:bookmarkEnd w:id="0"/>
      <w:r w:rsidR="001C0571">
        <w:rPr>
          <w:rFonts w:hint="eastAsia"/>
          <w:sz w:val="28"/>
          <w:szCs w:val="28"/>
        </w:rPr>
        <w:t>；</w:t>
      </w:r>
    </w:p>
    <w:p w:rsidR="00830E0F" w:rsidRDefault="00830E0F">
      <w:pPr>
        <w:rPr>
          <w:sz w:val="28"/>
          <w:szCs w:val="28"/>
        </w:rPr>
      </w:pPr>
    </w:p>
    <w:p w:rsidR="00830E0F" w:rsidRDefault="001C057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830E0F" w:rsidRDefault="008C48A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监管模式</w:t>
      </w:r>
      <w:r w:rsidR="001C0571">
        <w:rPr>
          <w:rFonts w:hint="eastAsia"/>
          <w:sz w:val="28"/>
          <w:szCs w:val="28"/>
        </w:rPr>
        <w:t>；</w:t>
      </w:r>
    </w:p>
    <w:p w:rsidR="00830E0F" w:rsidRDefault="008C48A8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各种考研机构课程的广告</w:t>
      </w:r>
      <w:r w:rsidR="001C0571">
        <w:rPr>
          <w:rFonts w:hint="eastAsia"/>
          <w:sz w:val="28"/>
          <w:szCs w:val="28"/>
        </w:rPr>
        <w:t>；</w:t>
      </w:r>
    </w:p>
    <w:p w:rsidR="00830E0F" w:rsidRDefault="00830E0F"/>
    <w:sectPr w:rsidR="00830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571" w:rsidRDefault="001C0571" w:rsidP="008C48A8">
      <w:r>
        <w:separator/>
      </w:r>
    </w:p>
  </w:endnote>
  <w:endnote w:type="continuationSeparator" w:id="0">
    <w:p w:rsidR="001C0571" w:rsidRDefault="001C0571" w:rsidP="008C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571" w:rsidRDefault="001C0571" w:rsidP="008C48A8">
      <w:r>
        <w:separator/>
      </w:r>
    </w:p>
  </w:footnote>
  <w:footnote w:type="continuationSeparator" w:id="0">
    <w:p w:rsidR="001C0571" w:rsidRDefault="001C0571" w:rsidP="008C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0571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E0F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48A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D1F91"/>
  <w15:docId w15:val="{6CBBED8F-FBF6-4142-9B79-4DB32AFC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 炳辰</cp:lastModifiedBy>
  <cp:revision>7</cp:revision>
  <dcterms:created xsi:type="dcterms:W3CDTF">2012-08-13T06:38:00Z</dcterms:created>
  <dcterms:modified xsi:type="dcterms:W3CDTF">2020-03-04T10:30:00Z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