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70A70">
      <w:pPr>
        <w:rPr>
          <w:b/>
          <w:bCs/>
        </w:rPr>
      </w:pPr>
      <w:r>
        <w:rPr>
          <w:b/>
          <w:bCs/>
        </w:rPr>
        <w:t>A — Fresh User Interview 1</w:t>
      </w:r>
    </w:p>
    <w:p w14:paraId="26682E46">
      <w:pPr>
        <w:numPr>
          <w:ilvl w:val="0"/>
          <w:numId w:val="1"/>
        </w:numPr>
      </w:pPr>
      <w:r>
        <w:rPr>
          <w:b/>
          <w:bCs/>
        </w:rPr>
        <w:t>Date:</w:t>
      </w:r>
      <w:r>
        <w:t xml:space="preserve"> September 1</w:t>
      </w:r>
      <w:r>
        <w:rPr>
          <w:rFonts w:hint="eastAsia"/>
        </w:rPr>
        <w:t>5</w:t>
      </w:r>
      <w:r>
        <w:t>, 2026</w:t>
      </w:r>
    </w:p>
    <w:p w14:paraId="05C40721">
      <w:pPr>
        <w:numPr>
          <w:ilvl w:val="0"/>
          <w:numId w:val="1"/>
        </w:numPr>
      </w:pPr>
      <w:r>
        <w:rPr>
          <w:b/>
          <w:bCs/>
        </w:rPr>
        <w:t>Anonymous ID:</w:t>
      </w:r>
      <w:r>
        <w:t xml:space="preserve"> User_A01 (Advanced Strength Trainee - Arm Focus)</w:t>
      </w:r>
    </w:p>
    <w:p w14:paraId="4C522C58">
      <w:pPr>
        <w:numPr>
          <w:ilvl w:val="0"/>
          <w:numId w:val="1"/>
        </w:numPr>
      </w:pPr>
      <w:r>
        <w:rPr>
          <w:b/>
          <w:bCs/>
        </w:rPr>
        <w:t>Profile:</w:t>
      </w:r>
    </w:p>
    <w:p w14:paraId="077BFE05">
      <w:pPr>
        <w:numPr>
          <w:ilvl w:val="1"/>
          <w:numId w:val="1"/>
        </w:numPr>
      </w:pPr>
      <w:r>
        <w:t>3 years of fitness experience, focusing on arm hypertrophy (biceps, triceps) and upper body strength.</w:t>
      </w:r>
    </w:p>
    <w:p w14:paraId="3ACCB552">
      <w:pPr>
        <w:numPr>
          <w:ilvl w:val="1"/>
          <w:numId w:val="1"/>
        </w:numPr>
      </w:pPr>
      <w:r>
        <w:t>Trains 4-5 times a week, frequently performing heavy barbell curls, cable pushdowns, and close-grip bench presses.</w:t>
      </w:r>
    </w:p>
    <w:p w14:paraId="5A54EAC5">
      <w:pPr>
        <w:rPr>
          <w:b/>
          <w:bCs/>
        </w:rPr>
      </w:pPr>
      <w:r>
        <w:rPr>
          <w:b/>
          <w:bCs/>
        </w:rPr>
        <w:t>Raw Notes:</w:t>
      </w:r>
    </w:p>
    <w:p w14:paraId="06BF7B8F">
      <w:pPr>
        <w:numPr>
          <w:ilvl w:val="0"/>
          <w:numId w:val="2"/>
        </w:numPr>
      </w:pPr>
      <w:r>
        <w:rPr>
          <w:b/>
          <w:bCs/>
        </w:rPr>
        <w:t>On decision-making confusion during training:</w:t>
      </w:r>
    </w:p>
    <w:p w14:paraId="7AF3D751">
      <w:r>
        <w:rPr>
          <w:i/>
          <w:iCs/>
        </w:rPr>
        <w:t>"When doing heavy arm isolation exercises (like barbell curls or cable pushdowns) during the last few reps, the hardest part is knowing if the target muscle is truly exhausted. Often, to squeeze out two more reps, I unconsciously use my lower back to swing or compensate with my shoulders (anterior deltoids). This leaves my arms under-trained and my shoulders and lower back sore the next day."</w:t>
      </w:r>
    </w:p>
    <w:p w14:paraId="77982B5E">
      <w:pPr>
        <w:numPr>
          <w:ilvl w:val="0"/>
          <w:numId w:val="2"/>
        </w:numPr>
      </w:pPr>
      <w:r>
        <w:rPr>
          <w:b/>
          <w:bCs/>
        </w:rPr>
        <w:t>On the acceptance of sensors and wearables:</w:t>
      </w:r>
    </w:p>
    <w:p w14:paraId="23C4B98C">
      <w:r>
        <w:rPr>
          <w:i/>
          <w:iCs/>
        </w:rPr>
        <w:t>"Arms sweat a lot, and the muscle contracts and deforms significantly. Traditional adhesive electrode patches easily peel off or slide away with sweat when bending the arm. If the sensors could be integrated into something like an 'elbow sleeve' or a 'compression armband' for seamless wear, I'd be very willing to wear it on every arm day."</w:t>
      </w:r>
    </w:p>
    <w:p w14:paraId="4D0F0833">
      <w:pPr>
        <w:numPr>
          <w:ilvl w:val="0"/>
          <w:numId w:val="2"/>
        </w:numPr>
      </w:pPr>
      <w:r>
        <w:rPr>
          <w:b/>
          <w:bCs/>
        </w:rPr>
        <w:t>On feedback formats (Three-state model: Normal / High Load / Fatigue Risk):</w:t>
      </w:r>
    </w:p>
    <w:p w14:paraId="54BA6C49">
      <w:r>
        <w:rPr>
          <w:i/>
          <w:iCs/>
        </w:rPr>
        <w:t>"Arm training has a fast pace; I don't need to see complex waveform charts. But the moment I start using my torso to cheat, my elbow shifts severely, or the EMG shows compensatory fatigue (Fatigue Risk), I want a short beep in my earphones or a vibration on my wristband telling me 'Stimulus limit reached for this set, stop immediately' to avoid ineffective compensation."</w:t>
      </w:r>
    </w:p>
    <w:p w14:paraId="0ED90B9B">
      <w:pPr>
        <w:rPr>
          <w:b/>
          <w:bCs/>
        </w:rPr>
      </w:pPr>
      <w:r>
        <w:rPr>
          <w:b/>
          <w:bCs/>
        </w:rPr>
        <w:t>Key Findings:</w:t>
      </w:r>
    </w:p>
    <w:p w14:paraId="379F000B">
      <w:pPr>
        <w:numPr>
          <w:ilvl w:val="0"/>
          <w:numId w:val="3"/>
        </w:numPr>
      </w:pPr>
      <w:r>
        <w:rPr>
          <w:b/>
          <w:bCs/>
        </w:rPr>
        <w:t>Compensation is hard to self-detect:</w:t>
      </w:r>
      <w:r>
        <w:t xml:space="preserve"> The core pain point for advanced users in isolation arm training is the </w:t>
      </w:r>
      <w:r>
        <w:rPr>
          <w:b/>
          <w:bCs/>
        </w:rPr>
        <w:t>"unnoticed shoulder/lower back compensation towards the end of heavy sets,"</w:t>
      </w:r>
      <w:r>
        <w:t xml:space="preserve"> making it impossible to accurately judge the true fatigue threshold of the target muscle.</w:t>
      </w:r>
    </w:p>
    <w:p w14:paraId="69D16B74">
      <w:pPr>
        <w:numPr>
          <w:ilvl w:val="0"/>
          <w:numId w:val="3"/>
        </w:numPr>
      </w:pPr>
      <w:r>
        <w:rPr>
          <w:b/>
          <w:bCs/>
        </w:rPr>
        <w:t>Arm-specific wearability requirements:</w:t>
      </w:r>
      <w:r>
        <w:t xml:space="preserve"> Given the large range of motion of arm joints and skin stretching, the device must avoid falling off and signal artifacts. An </w:t>
      </w:r>
      <w:r>
        <w:rPr>
          <w:b/>
          <w:bCs/>
        </w:rPr>
        <w:t>integrated sleeve/armband design</w:t>
      </w:r>
      <w:r>
        <w:t xml:space="preserve"> is a superior hardware form factor for this use case.</w:t>
      </w:r>
    </w:p>
    <w:p w14:paraId="22142998">
      <w:pPr>
        <w:numPr>
          <w:ilvl w:val="0"/>
          <w:numId w:val="3"/>
        </w:numPr>
      </w:pPr>
      <w:r>
        <w:rPr>
          <w:b/>
          <w:bCs/>
        </w:rPr>
        <w:t>Real</w:t>
      </w:r>
      <w:r>
        <w:rPr>
          <w:b/>
          <w:bCs/>
        </w:rPr>
        <w:noBreakHyphen/>
      </w:r>
      <w:r>
        <w:rPr>
          <w:b/>
          <w:bCs/>
        </w:rPr>
        <w:t>time set</w:t>
      </w:r>
      <w:r>
        <w:rPr>
          <w:b/>
          <w:bCs/>
        </w:rPr>
        <w:noBreakHyphen/>
      </w:r>
      <w:r>
        <w:rPr>
          <w:b/>
          <w:bCs/>
        </w:rPr>
        <w:t>termination decision</w:t>
      </w:r>
      <w:r>
        <w:rPr>
          <w:b/>
          <w:bCs/>
        </w:rPr>
        <w:noBreakHyphen/>
      </w:r>
      <w:r>
        <w:rPr>
          <w:b/>
          <w:bCs/>
        </w:rPr>
        <w:t>making:</w:t>
      </w:r>
      <w:r>
        <w:t xml:space="preserve"> Users highly rely on "millisecond-level" boundary feedback (vibration/sound) to help them decisively end a set before compensatory injuries occur.</w:t>
      </w:r>
    </w:p>
    <w:p w14:paraId="7A8C67A2">
      <w:pPr>
        <w:rPr>
          <w:b/>
          <w:bCs/>
        </w:rPr>
      </w:pPr>
      <w:r>
        <w:rPr>
          <w:b/>
          <w:bCs/>
        </w:rPr>
        <w:t>B — Fresh User Interview 2</w:t>
      </w:r>
    </w:p>
    <w:p w14:paraId="7770B3A0">
      <w:pPr>
        <w:numPr>
          <w:ilvl w:val="0"/>
          <w:numId w:val="4"/>
        </w:numPr>
      </w:pPr>
      <w:r>
        <w:rPr>
          <w:b/>
          <w:bCs/>
        </w:rPr>
        <w:t>Date:</w:t>
      </w:r>
      <w:r>
        <w:t xml:space="preserve"> September 1</w:t>
      </w:r>
      <w:r>
        <w:rPr>
          <w:rFonts w:hint="eastAsia"/>
        </w:rPr>
        <w:t>5</w:t>
      </w:r>
      <w:r>
        <w:t>, 2026</w:t>
      </w:r>
    </w:p>
    <w:p w14:paraId="39A7F20B">
      <w:pPr>
        <w:numPr>
          <w:ilvl w:val="0"/>
          <w:numId w:val="4"/>
        </w:numPr>
      </w:pPr>
      <w:r>
        <w:rPr>
          <w:b/>
          <w:bCs/>
        </w:rPr>
        <w:t>Anonymous ID:</w:t>
      </w:r>
      <w:r>
        <w:t xml:space="preserve"> User_B02 (Gym Machine Beginner)</w:t>
      </w:r>
    </w:p>
    <w:p w14:paraId="7AFD5FA4">
      <w:pPr>
        <w:numPr>
          <w:ilvl w:val="0"/>
          <w:numId w:val="4"/>
        </w:numPr>
      </w:pPr>
      <w:r>
        <w:rPr>
          <w:b/>
          <w:bCs/>
        </w:rPr>
        <w:t>Profile:</w:t>
      </w:r>
    </w:p>
    <w:p w14:paraId="654B1A00">
      <w:pPr>
        <w:numPr>
          <w:ilvl w:val="1"/>
          <w:numId w:val="4"/>
        </w:numPr>
      </w:pPr>
      <w:r>
        <w:t>Signed up for a gym membership 2 months ago; goes 2-3 times a week using fixed machines (e.g., seated chest press, lat pulldown, leg extension).</w:t>
      </w:r>
    </w:p>
    <w:p w14:paraId="0D3162EC">
      <w:pPr>
        <w:numPr>
          <w:ilvl w:val="1"/>
          <w:numId w:val="4"/>
        </w:numPr>
      </w:pPr>
      <w:r>
        <w:t>No personal trainer; learns movements p</w:t>
      </w:r>
      <w:bookmarkStart w:id="0" w:name="_GoBack"/>
      <w:bookmarkEnd w:id="0"/>
      <w:r>
        <w:t>rimarily via machine instructional diagrams and short</w:t>
      </w:r>
      <w:r>
        <w:noBreakHyphen/>
      </w:r>
      <w:r>
        <w:t>form online videos.</w:t>
      </w:r>
    </w:p>
    <w:p w14:paraId="3AACA0F2">
      <w:pPr>
        <w:rPr>
          <w:b/>
          <w:bCs/>
        </w:rPr>
      </w:pPr>
      <w:r>
        <w:rPr>
          <w:b/>
          <w:bCs/>
        </w:rPr>
        <w:t>Raw Notes:</w:t>
      </w:r>
    </w:p>
    <w:p w14:paraId="0BA73A03">
      <w:pPr>
        <w:numPr>
          <w:ilvl w:val="0"/>
          <w:numId w:val="5"/>
        </w:numPr>
      </w:pPr>
      <w:r>
        <w:rPr>
          <w:b/>
          <w:bCs/>
        </w:rPr>
        <w:t>On training pain points and need for guidance:</w:t>
      </w:r>
    </w:p>
    <w:p w14:paraId="29692D41">
      <w:r>
        <w:rPr>
          <w:i/>
          <w:iCs/>
        </w:rPr>
        <w:t>"I always feel unsure in the gym's machine area. Even if I adjust the seat according to the diagram, when doing a seated chest press or lat pulldown, I completely fail to establish a mind-muscle connection. Afterwards, only my arms and traps are sore. Plus, I have no idea how much weight to select on the pin or how many reps are actually enough."</w:t>
      </w:r>
    </w:p>
    <w:p w14:paraId="42F9D7E0">
      <w:pPr>
        <w:numPr>
          <w:ilvl w:val="0"/>
          <w:numId w:val="5"/>
        </w:numPr>
      </w:pPr>
      <w:r>
        <w:rPr>
          <w:b/>
          <w:bCs/>
        </w:rPr>
        <w:t>On visual (Camera) vs. physiological signals:</w:t>
      </w:r>
    </w:p>
    <w:p w14:paraId="05DB8E3C">
      <w:r>
        <w:rPr>
          <w:i/>
          <w:iCs/>
        </w:rPr>
        <w:t>"The gym is crowded, and setting up a phone camera to record myself feels very awkward. Besides, for some fixed machine exercises, a camera filming from the side can't tell if my back muscles are actually contracting. Just looking at skeletal points can't teach me how to engage the muscle."</w:t>
      </w:r>
    </w:p>
    <w:p w14:paraId="52EC4FD0">
      <w:pPr>
        <w:numPr>
          <w:ilvl w:val="0"/>
          <w:numId w:val="5"/>
        </w:numPr>
      </w:pPr>
      <w:r>
        <w:rPr>
          <w:b/>
          <w:bCs/>
        </w:rPr>
        <w:t>On system expectations and three-state feedback:</w:t>
      </w:r>
    </w:p>
    <w:p w14:paraId="4EBECB5C">
      <w:r>
        <w:rPr>
          <w:i/>
          <w:iCs/>
        </w:rPr>
        <w:t>"If the device could tell me 'Current load is optimal, keep it up (Normal)' or 'Traps are starting to compensate, suggest reducing weight (High Load / Fatigue Risk),' I would know if I'm training correctly. It would make going to the machine area much less blind and anxiety-inducing."</w:t>
      </w:r>
    </w:p>
    <w:p w14:paraId="088C5860">
      <w:pPr>
        <w:rPr>
          <w:b/>
          <w:bCs/>
        </w:rPr>
      </w:pPr>
      <w:r>
        <w:rPr>
          <w:b/>
          <w:bCs/>
        </w:rPr>
        <w:t>Key Findings:</w:t>
      </w:r>
    </w:p>
    <w:p w14:paraId="0B270716">
      <w:pPr>
        <w:numPr>
          <w:ilvl w:val="0"/>
          <w:numId w:val="6"/>
        </w:numPr>
      </w:pPr>
      <w:r>
        <w:rPr>
          <w:b/>
          <w:bCs/>
        </w:rPr>
        <w:t>Visual limitations in gym scenarios:</w:t>
      </w:r>
      <w:r>
        <w:t xml:space="preserve"> In public gym areas, setting up cameras raises privacy concerns and line-of-sight blockage issues. Pure computer vision struggles to accurately capture deep muscle engagement on fixed machines, highlighting the </w:t>
      </w:r>
      <w:r>
        <w:rPr>
          <w:b/>
          <w:bCs/>
        </w:rPr>
        <w:t>necessity of EMG (sEMG) physiological sensors for direct muscle activation monitoring</w:t>
      </w:r>
      <w:r>
        <w:t>.</w:t>
      </w:r>
    </w:p>
    <w:p w14:paraId="734790E9">
      <w:pPr>
        <w:numPr>
          <w:ilvl w:val="0"/>
          <w:numId w:val="6"/>
        </w:numPr>
      </w:pPr>
      <w:r>
        <w:rPr>
          <w:b/>
          <w:bCs/>
        </w:rPr>
        <w:t>Load selection and activation barriers:</w:t>
      </w:r>
      <w:r>
        <w:t xml:space="preserve"> The core pain points for gym beginners are </w:t>
      </w:r>
      <w:r>
        <w:rPr>
          <w:b/>
          <w:bCs/>
        </w:rPr>
        <w:t>"blind weight selection"</w:t>
      </w:r>
      <w:r>
        <w:t xml:space="preserve"> and the </w:t>
      </w:r>
      <w:r>
        <w:rPr>
          <w:b/>
          <w:bCs/>
        </w:rPr>
        <w:t>"inability to establish muscle engagement (poor proprioception)."</w:t>
      </w:r>
    </w:p>
    <w:p w14:paraId="1B8F2425">
      <w:pPr>
        <w:numPr>
          <w:ilvl w:val="0"/>
          <w:numId w:val="6"/>
        </w:numPr>
      </w:pPr>
      <w:r>
        <w:rPr>
          <w:b/>
          <w:bCs/>
        </w:rPr>
        <w:t>Simplified decisions lower the barrier:</w:t>
      </w:r>
      <w:r>
        <w:t xml:space="preserve"> The three-state model can provide beginners with straightforward "weight adjustment and form correction suggestions," effectively eliminating beginner gym anxiety and preventing injuries.</w:t>
      </w:r>
    </w:p>
    <w:p w14:paraId="3A74699E">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4C49A4"/>
    <w:multiLevelType w:val="multilevel"/>
    <w:tmpl w:val="274C49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55E202B"/>
    <w:multiLevelType w:val="multilevel"/>
    <w:tmpl w:val="355E20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B2F4BDD"/>
    <w:multiLevelType w:val="multilevel"/>
    <w:tmpl w:val="3B2F4B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C2F0B95"/>
    <w:multiLevelType w:val="multilevel"/>
    <w:tmpl w:val="3C2F0B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75F6B07"/>
    <w:multiLevelType w:val="multilevel"/>
    <w:tmpl w:val="675F6B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4FD51D2"/>
    <w:multiLevelType w:val="multilevel"/>
    <w:tmpl w:val="74FD51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0"/>
  </w:num>
  <w:num w:numId="3">
    <w:abstractNumId w:val="1"/>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F4A"/>
    <w:rsid w:val="00040F4A"/>
    <w:rsid w:val="0019496B"/>
    <w:rsid w:val="00926888"/>
    <w:rsid w:val="00A81872"/>
    <w:rsid w:val="00CD22B9"/>
    <w:rsid w:val="00DF1AC3"/>
    <w:rsid w:val="4FE9121A"/>
    <w:rsid w:val="555F2EE4"/>
    <w:rsid w:val="73BB0F6D"/>
    <w:rsid w:val="77F31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uiPriority w:val="9"/>
    <w:rPr>
      <w:rFonts w:cstheme="majorBidi"/>
      <w:color w:val="2F5597" w:themeColor="accent1" w:themeShade="BF"/>
      <w:sz w:val="28"/>
      <w:szCs w:val="28"/>
    </w:rPr>
  </w:style>
  <w:style w:type="character" w:customStyle="1" w:styleId="19">
    <w:name w:val="标题 5 字符"/>
    <w:basedOn w:val="14"/>
    <w:link w:val="6"/>
    <w:semiHidden/>
    <w:uiPriority w:val="9"/>
    <w:rPr>
      <w:rFonts w:cstheme="majorBidi"/>
      <w:color w:val="2F5597" w:themeColor="accent1" w:themeShade="BF"/>
      <w:sz w:val="24"/>
      <w:szCs w:val="24"/>
    </w:rPr>
  </w:style>
  <w:style w:type="character" w:customStyle="1" w:styleId="20">
    <w:name w:val="标题 6 字符"/>
    <w:basedOn w:val="14"/>
    <w:link w:val="7"/>
    <w:semiHidden/>
    <w:uiPriority w:val="9"/>
    <w:rPr>
      <w:rFonts w:cstheme="majorBidi"/>
      <w:b/>
      <w:bCs/>
      <w:color w:val="2F5597"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709</Words>
  <Characters>3825</Characters>
  <Lines>32</Lines>
  <Paragraphs>9</Paragraphs>
  <TotalTime>35</TotalTime>
  <ScaleCrop>false</ScaleCrop>
  <LinksUpToDate>false</LinksUpToDate>
  <CharactersWithSpaces>4500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2026-09-15T05:31:00Z</dcterms:created>
  <dc:creator>t111</dc:creator>
  <cp:lastModifiedBy>Niko</cp:lastModifiedBy>
  <dcterms:modified xsi:type="dcterms:W3CDTF">2026-09-15T07:55:28Z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5839500C58544D34A3B9EB1518473519_13</vt:lpwstr>
  </property>
  <property fmtid="{D5CDD505-2E9C-101B-9397-08002B2CF9AE}" pid="4" name="KSOTemplateDocerSaveRecord">
    <vt:lpwstr>eyJoZGlkIjoiNjE5OGExNzBkNTRhODNmMTJlN2IyN2FhNzdhOWNlZTIiLCJ1c2VySWQiOiIxNjAxNDU4NjYzIn0=</vt:lpwstr>
  </property>
</Properties>
</file>