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4C" w:rsidRPr="002C0D15" w:rsidRDefault="00300E4C" w:rsidP="00300E4C">
      <w:pPr>
        <w:pStyle w:val="DateTitlePage"/>
      </w:pPr>
    </w:p>
    <w:p w:rsidR="00300E4C" w:rsidRPr="002C0D15" w:rsidRDefault="00300E4C" w:rsidP="00300E4C">
      <w:pPr>
        <w:pStyle w:val="DateTitlePage"/>
      </w:pPr>
    </w:p>
    <w:p w:rsidR="00300E4C" w:rsidRPr="002C0D15" w:rsidRDefault="00300E4C" w:rsidP="00300E4C">
      <w:pPr>
        <w:pStyle w:val="DateTitlePage"/>
      </w:pPr>
    </w:p>
    <w:p w:rsidR="00300E4C" w:rsidRPr="002C0D15" w:rsidRDefault="00300E4C" w:rsidP="00300E4C">
      <w:pPr>
        <w:pStyle w:val="DateTitlePage"/>
      </w:pPr>
    </w:p>
    <w:p w:rsidR="00300E4C" w:rsidRPr="002C0D15" w:rsidRDefault="00565FF5" w:rsidP="00300E4C">
      <w:pPr>
        <w:pStyle w:val="DocTitle"/>
        <w:jc w:val="center"/>
      </w:pPr>
      <w:bookmarkStart w:id="0" w:name="OLE_LINK11"/>
      <w:bookmarkStart w:id="1" w:name="OLE_LINK12"/>
      <w:r>
        <w:t>Hints, Tips and Resources</w:t>
      </w:r>
      <w:r w:rsidR="00300E4C">
        <w:t xml:space="preserve"> </w:t>
      </w:r>
    </w:p>
    <w:bookmarkEnd w:id="0"/>
    <w:bookmarkEnd w:id="1"/>
    <w:p w:rsidR="00300E4C" w:rsidRPr="00EE15D0" w:rsidRDefault="00300E4C" w:rsidP="00300E4C">
      <w:pPr>
        <w:pStyle w:val="DateTitlePage"/>
        <w:rPr>
          <w:sz w:val="32"/>
          <w:szCs w:val="32"/>
        </w:rPr>
      </w:pPr>
    </w:p>
    <w:p w:rsidR="00300E4C" w:rsidRPr="00EE15D0" w:rsidRDefault="00565FF5" w:rsidP="00300E4C">
      <w:pPr>
        <w:pStyle w:val="DocType"/>
        <w:ind w:right="-20"/>
        <w:rPr>
          <w:sz w:val="32"/>
          <w:szCs w:val="32"/>
        </w:rPr>
      </w:pPr>
      <w:r>
        <w:rPr>
          <w:sz w:val="32"/>
          <w:szCs w:val="32"/>
        </w:rPr>
        <w:t xml:space="preserve">Fox Brook </w:t>
      </w:r>
      <w:proofErr w:type="spellStart"/>
      <w:r>
        <w:rPr>
          <w:sz w:val="32"/>
          <w:szCs w:val="32"/>
        </w:rPr>
        <w:t>Lite</w:t>
      </w:r>
      <w:proofErr w:type="spellEnd"/>
      <w:r>
        <w:rPr>
          <w:sz w:val="32"/>
          <w:szCs w:val="32"/>
        </w:rPr>
        <w:t>/</w:t>
      </w:r>
      <w:proofErr w:type="spellStart"/>
      <w:r>
        <w:rPr>
          <w:sz w:val="32"/>
          <w:szCs w:val="32"/>
        </w:rPr>
        <w:t>Stellarton</w:t>
      </w:r>
      <w:proofErr w:type="spellEnd"/>
    </w:p>
    <w:p w:rsidR="00300E4C" w:rsidRPr="002C0D15" w:rsidRDefault="00300E4C" w:rsidP="00300E4C">
      <w:pPr>
        <w:pStyle w:val="DateTitlePage"/>
      </w:pPr>
    </w:p>
    <w:p w:rsidR="00300E4C" w:rsidRPr="002C0D15" w:rsidRDefault="00565FF5" w:rsidP="00300E4C">
      <w:pPr>
        <w:pStyle w:val="DateTitlePage"/>
      </w:pPr>
      <w:r>
        <w:t>2</w:t>
      </w:r>
      <w:r w:rsidR="005C584E">
        <w:t>7</w:t>
      </w:r>
      <w:r w:rsidR="00300E4C">
        <w:t>September 2011</w:t>
      </w:r>
    </w:p>
    <w:p w:rsidR="00300E4C" w:rsidRDefault="00300E4C" w:rsidP="00300E4C">
      <w:pPr>
        <w:pStyle w:val="DateTitlePage"/>
      </w:pPr>
      <w:r>
        <w:t>Revision 0.1</w:t>
      </w:r>
    </w:p>
    <w:p w:rsidR="00300E4C" w:rsidRPr="002C0D15" w:rsidRDefault="00300E4C" w:rsidP="00300E4C">
      <w:pPr>
        <w:pStyle w:val="DateTitlePage"/>
      </w:pPr>
    </w:p>
    <w:p w:rsidR="00300E4C" w:rsidRPr="002C0D15" w:rsidRDefault="00300E4C" w:rsidP="00300E4C">
      <w:pPr>
        <w:pStyle w:val="DateTitlePage"/>
      </w:pPr>
    </w:p>
    <w:p w:rsidR="00300E4C" w:rsidRPr="002C0D15" w:rsidRDefault="00300E4C" w:rsidP="00300E4C">
      <w:pPr>
        <w:pStyle w:val="DateTitlePage"/>
      </w:pPr>
    </w:p>
    <w:p w:rsidR="00300E4C" w:rsidRDefault="00300E4C">
      <w:r>
        <w:br w:type="page"/>
      </w:r>
    </w:p>
    <w:p w:rsidR="00300E4C" w:rsidRPr="002C0D15" w:rsidRDefault="00300E4C" w:rsidP="00300E4C"/>
    <w:p w:rsidR="00300E4C" w:rsidRPr="002C0D15" w:rsidRDefault="00300E4C" w:rsidP="00300E4C"/>
    <w:p w:rsidR="00300E4C" w:rsidRPr="002C0D15" w:rsidRDefault="00300E4C" w:rsidP="00300E4C"/>
    <w:p w:rsidR="00300E4C" w:rsidRPr="002C0D15" w:rsidRDefault="00300E4C" w:rsidP="00300E4C"/>
    <w:p w:rsidR="00300E4C" w:rsidRPr="002C0D15" w:rsidRDefault="00300E4C" w:rsidP="00300E4C"/>
    <w:p w:rsidR="00300E4C" w:rsidRPr="002C0D15" w:rsidRDefault="00300E4C" w:rsidP="00300E4C"/>
    <w:p w:rsidR="00300E4C" w:rsidRPr="002C0D15" w:rsidRDefault="00300E4C" w:rsidP="00300E4C"/>
    <w:p w:rsidR="00300E4C" w:rsidRPr="002C0D15" w:rsidRDefault="00300E4C" w:rsidP="00300E4C">
      <w:bookmarkStart w:id="2" w:name="OLE_LINK1"/>
      <w:bookmarkStart w:id="3" w:name="OLE_LINK2"/>
    </w:p>
    <w:p w:rsidR="00300E4C" w:rsidRPr="002C0D15" w:rsidRDefault="00300E4C" w:rsidP="00300E4C">
      <w:pPr>
        <w:pStyle w:val="Heading1"/>
        <w:pageBreakBefore w:val="0"/>
        <w:numPr>
          <w:ilvl w:val="0"/>
          <w:numId w:val="6"/>
        </w:numPr>
        <w:pBdr>
          <w:bottom w:val="none" w:sz="0" w:space="0" w:color="auto"/>
        </w:pBdr>
        <w:spacing w:before="0" w:after="0"/>
        <w:rPr>
          <w:rFonts w:ascii="Times New Roman" w:hAnsi="Times New Roman"/>
          <w:vanish/>
          <w:sz w:val="20"/>
        </w:rPr>
      </w:pPr>
      <w:bookmarkStart w:id="4" w:name="_Ref201372795"/>
    </w:p>
    <w:bookmarkEnd w:id="4"/>
    <w:p w:rsidR="00300E4C" w:rsidRPr="002C0D15" w:rsidRDefault="00300E4C" w:rsidP="00300E4C">
      <w:pPr>
        <w:pStyle w:val="Legal"/>
      </w:pPr>
      <w:r w:rsidRPr="002C0D15">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rsidR="00300E4C" w:rsidRPr="002C0D15" w:rsidRDefault="00300E4C" w:rsidP="00300E4C">
      <w:pPr>
        <w:pStyle w:val="Legal"/>
      </w:pPr>
      <w:r w:rsidRPr="002C0D15">
        <w:t>UNLESS OTHERWISE AGREED IN WRITING BY INTEL, THE INTEL PRODUCTS ARE NOT DESIGNED NOR INTENDED FOR</w:t>
      </w:r>
      <w:r w:rsidRPr="002C0D15">
        <w:rPr>
          <w:i/>
          <w:iCs/>
        </w:rPr>
        <w:t xml:space="preserve"> </w:t>
      </w:r>
      <w:r w:rsidRPr="002C0D15">
        <w:t>ANY</w:t>
      </w:r>
      <w:r w:rsidRPr="002C0D15">
        <w:rPr>
          <w:i/>
          <w:iCs/>
        </w:rPr>
        <w:t xml:space="preserve"> </w:t>
      </w:r>
      <w:r w:rsidRPr="002C0D15">
        <w:t>APPLICATION IN WHICH THE FAILURE OF THE INTEL PRODUCT COULD CREATE A SITUATION WHERE PERSONAL INJURY OR DEATH MAY OCCUR.</w:t>
      </w:r>
    </w:p>
    <w:p w:rsidR="00300E4C" w:rsidRPr="002C0D15" w:rsidRDefault="00300E4C" w:rsidP="00300E4C">
      <w:pPr>
        <w:pStyle w:val="Legal"/>
      </w:pPr>
      <w:r w:rsidRPr="002C0D15">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p>
    <w:p w:rsidR="00300E4C" w:rsidRPr="002C0D15" w:rsidRDefault="00300E4C" w:rsidP="00300E4C">
      <w:pPr>
        <w:pStyle w:val="Legal"/>
      </w:pPr>
      <w:r w:rsidRPr="002C0D15">
        <w:t xml:space="preserve">The products described in this document may contain design defects or errors known as errata which may cause the product to deviate from published specifications. Current characterized errata are available on request. </w:t>
      </w:r>
    </w:p>
    <w:p w:rsidR="00300E4C" w:rsidRPr="002C0D15" w:rsidRDefault="00300E4C" w:rsidP="00300E4C">
      <w:pPr>
        <w:pStyle w:val="Legal"/>
      </w:pPr>
      <w:r w:rsidRPr="002C0D15">
        <w:t xml:space="preserve">Contact your local Intel sales office or your distributor to obtain the latest specifications and before placing your product order. </w:t>
      </w:r>
    </w:p>
    <w:p w:rsidR="00300E4C" w:rsidRPr="002C0D15" w:rsidRDefault="00300E4C" w:rsidP="00300E4C">
      <w:pPr>
        <w:pStyle w:val="Legal"/>
      </w:pPr>
      <w:r w:rsidRPr="002C0D15">
        <w:t>This document contains information on products in the design phase of development.</w:t>
      </w:r>
    </w:p>
    <w:bookmarkEnd w:id="2"/>
    <w:bookmarkEnd w:id="3"/>
    <w:p w:rsidR="00300E4C" w:rsidRPr="002C0D15" w:rsidRDefault="00300E4C" w:rsidP="00300E4C">
      <w:pPr>
        <w:pStyle w:val="Legal"/>
        <w:rPr>
          <w:sz w:val="16"/>
          <w:szCs w:val="16"/>
        </w:rPr>
      </w:pPr>
      <w:r w:rsidRPr="002C0D15">
        <w:t xml:space="preserve">Intel and the Intel logo are trademarks of Intel Corporation in the </w:t>
      </w:r>
      <w:smartTag w:uri="urn:schemas-microsoft-com:office:smarttags" w:element="place">
        <w:smartTag w:uri="urn:schemas-microsoft-com:office:smarttags" w:element="country-region">
          <w:r w:rsidRPr="002C0D15">
            <w:t>U.S.</w:t>
          </w:r>
        </w:smartTag>
      </w:smartTag>
      <w:r w:rsidRPr="002C0D15">
        <w:t xml:space="preserve"> and other countries.</w:t>
      </w:r>
    </w:p>
    <w:p w:rsidR="00300E4C" w:rsidRPr="002C0D15" w:rsidRDefault="00300E4C" w:rsidP="00300E4C">
      <w:pPr>
        <w:pStyle w:val="Legal"/>
      </w:pPr>
      <w:r w:rsidRPr="002C0D15">
        <w:t>*Other names and brands may be claimed as the property of others.</w:t>
      </w:r>
    </w:p>
    <w:p w:rsidR="00300E4C" w:rsidRDefault="00300E4C" w:rsidP="00300E4C">
      <w:pPr>
        <w:jc w:val="center"/>
        <w:rPr>
          <w:b/>
          <w:sz w:val="32"/>
          <w:szCs w:val="32"/>
        </w:rPr>
      </w:pPr>
      <w:r w:rsidRPr="002C0D15">
        <w:t>Copyright © 2008 Intel Corporation. All rights reserved.</w:t>
      </w:r>
    </w:p>
    <w:p w:rsidR="00300E4C" w:rsidRDefault="00300E4C">
      <w:pPr>
        <w:rPr>
          <w:b/>
          <w:sz w:val="32"/>
          <w:szCs w:val="32"/>
        </w:rPr>
      </w:pPr>
      <w:r>
        <w:rPr>
          <w:b/>
          <w:sz w:val="32"/>
          <w:szCs w:val="32"/>
        </w:rPr>
        <w:br w:type="page"/>
      </w:r>
    </w:p>
    <w:p w:rsidR="00EE15D0" w:rsidRPr="002C0D15" w:rsidRDefault="00EE15D0" w:rsidP="00EE15D0">
      <w:pPr>
        <w:pStyle w:val="HeadingTOC"/>
      </w:pPr>
      <w:r w:rsidRPr="002C0D15">
        <w:lastRenderedPageBreak/>
        <w:t>Contents</w:t>
      </w:r>
    </w:p>
    <w:p w:rsidR="00C14D6D" w:rsidRDefault="00E51355">
      <w:pPr>
        <w:pStyle w:val="TOC1"/>
        <w:rPr>
          <w:rFonts w:asciiTheme="minorHAnsi" w:eastAsiaTheme="minorEastAsia" w:hAnsiTheme="minorHAnsi" w:cstheme="minorBidi"/>
          <w:noProof/>
          <w:color w:val="auto"/>
          <w:sz w:val="22"/>
          <w:szCs w:val="22"/>
        </w:rPr>
      </w:pPr>
      <w:r w:rsidRPr="00E51355">
        <w:fldChar w:fldCharType="begin"/>
      </w:r>
      <w:r w:rsidR="00EE15D0" w:rsidRPr="002C0D15">
        <w:instrText xml:space="preserve"> TOC \o "3-3" \h \z \t "Heading 1,1,Heading 2,2,zHeading_1_Appendix,1,zHeading_2_Appendix,1,zHeading_3_Appendix,1,zHeading_4_Appendix,1,zHeading_5_Appendix,1" </w:instrText>
      </w:r>
      <w:r w:rsidRPr="00E51355">
        <w:fldChar w:fldCharType="separate"/>
      </w:r>
      <w:hyperlink w:anchor="_Toc304883359" w:history="1">
        <w:r w:rsidR="00C14D6D" w:rsidRPr="005178A4">
          <w:rPr>
            <w:rStyle w:val="Hyperlink"/>
            <w:rFonts w:eastAsiaTheme="minorEastAsia"/>
            <w:noProof/>
          </w:rPr>
          <w:t>1</w:t>
        </w:r>
        <w:r w:rsidR="00C14D6D">
          <w:rPr>
            <w:rFonts w:asciiTheme="minorHAnsi" w:eastAsiaTheme="minorEastAsia" w:hAnsiTheme="minorHAnsi" w:cstheme="minorBidi"/>
            <w:noProof/>
            <w:color w:val="auto"/>
            <w:sz w:val="22"/>
            <w:szCs w:val="22"/>
          </w:rPr>
          <w:tab/>
        </w:r>
        <w:r w:rsidR="00C14D6D" w:rsidRPr="005178A4">
          <w:rPr>
            <w:rStyle w:val="Hyperlink"/>
            <w:rFonts w:eastAsiaTheme="minorEastAsia"/>
            <w:noProof/>
          </w:rPr>
          <w:t>Introduction</w:t>
        </w:r>
        <w:r w:rsidR="00C14D6D">
          <w:rPr>
            <w:noProof/>
            <w:webHidden/>
          </w:rPr>
          <w:tab/>
        </w:r>
        <w:r w:rsidR="00C14D6D">
          <w:rPr>
            <w:noProof/>
            <w:webHidden/>
          </w:rPr>
          <w:fldChar w:fldCharType="begin"/>
        </w:r>
        <w:r w:rsidR="00C14D6D">
          <w:rPr>
            <w:noProof/>
            <w:webHidden/>
          </w:rPr>
          <w:instrText xml:space="preserve"> PAGEREF _Toc304883359 \h </w:instrText>
        </w:r>
        <w:r w:rsidR="00C14D6D">
          <w:rPr>
            <w:noProof/>
            <w:webHidden/>
          </w:rPr>
        </w:r>
        <w:r w:rsidR="00C14D6D">
          <w:rPr>
            <w:noProof/>
            <w:webHidden/>
          </w:rPr>
          <w:fldChar w:fldCharType="separate"/>
        </w:r>
        <w:r w:rsidR="00C14D6D">
          <w:rPr>
            <w:noProof/>
            <w:webHidden/>
          </w:rPr>
          <w:t>4</w:t>
        </w:r>
        <w:r w:rsidR="00C14D6D">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60" w:history="1">
        <w:r w:rsidRPr="005178A4">
          <w:rPr>
            <w:rStyle w:val="Hyperlink"/>
            <w:rFonts w:eastAsiaTheme="minorEastAsia"/>
            <w:noProof/>
          </w:rPr>
          <w:t>1.1</w:t>
        </w:r>
        <w:r>
          <w:rPr>
            <w:rFonts w:asciiTheme="minorHAnsi" w:eastAsiaTheme="minorEastAsia" w:hAnsiTheme="minorHAnsi" w:cstheme="minorBidi"/>
            <w:noProof/>
            <w:color w:val="auto"/>
            <w:sz w:val="22"/>
            <w:szCs w:val="22"/>
          </w:rPr>
          <w:tab/>
        </w:r>
        <w:r w:rsidRPr="005178A4">
          <w:rPr>
            <w:rStyle w:val="Hyperlink"/>
            <w:rFonts w:eastAsiaTheme="minorEastAsia"/>
            <w:noProof/>
          </w:rPr>
          <w:t>Hints, Tips and Resources</w:t>
        </w:r>
        <w:r>
          <w:rPr>
            <w:noProof/>
            <w:webHidden/>
          </w:rPr>
          <w:tab/>
        </w:r>
        <w:r>
          <w:rPr>
            <w:noProof/>
            <w:webHidden/>
          </w:rPr>
          <w:fldChar w:fldCharType="begin"/>
        </w:r>
        <w:r>
          <w:rPr>
            <w:noProof/>
            <w:webHidden/>
          </w:rPr>
          <w:instrText xml:space="preserve"> PAGEREF _Toc304883360 \h </w:instrText>
        </w:r>
        <w:r>
          <w:rPr>
            <w:noProof/>
            <w:webHidden/>
          </w:rPr>
        </w:r>
        <w:r>
          <w:rPr>
            <w:noProof/>
            <w:webHidden/>
          </w:rPr>
          <w:fldChar w:fldCharType="separate"/>
        </w:r>
        <w:r>
          <w:rPr>
            <w:noProof/>
            <w:webHidden/>
          </w:rPr>
          <w:t>4</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61" w:history="1">
        <w:r w:rsidRPr="005178A4">
          <w:rPr>
            <w:rStyle w:val="Hyperlink"/>
            <w:rFonts w:eastAsiaTheme="minorEastAsia"/>
            <w:noProof/>
          </w:rPr>
          <w:t>1.2</w:t>
        </w:r>
        <w:r>
          <w:rPr>
            <w:rFonts w:asciiTheme="minorHAnsi" w:eastAsiaTheme="minorEastAsia" w:hAnsiTheme="minorHAnsi" w:cstheme="minorBidi"/>
            <w:noProof/>
            <w:color w:val="auto"/>
            <w:sz w:val="22"/>
            <w:szCs w:val="22"/>
          </w:rPr>
          <w:tab/>
        </w:r>
        <w:r w:rsidRPr="005178A4">
          <w:rPr>
            <w:rStyle w:val="Hyperlink"/>
            <w:rFonts w:eastAsiaTheme="minorEastAsia"/>
            <w:noProof/>
          </w:rPr>
          <w:t>About the Development Kit</w:t>
        </w:r>
        <w:r>
          <w:rPr>
            <w:noProof/>
            <w:webHidden/>
          </w:rPr>
          <w:tab/>
        </w:r>
        <w:r>
          <w:rPr>
            <w:noProof/>
            <w:webHidden/>
          </w:rPr>
          <w:fldChar w:fldCharType="begin"/>
        </w:r>
        <w:r>
          <w:rPr>
            <w:noProof/>
            <w:webHidden/>
          </w:rPr>
          <w:instrText xml:space="preserve"> PAGEREF _Toc304883361 \h </w:instrText>
        </w:r>
        <w:r>
          <w:rPr>
            <w:noProof/>
            <w:webHidden/>
          </w:rPr>
        </w:r>
        <w:r>
          <w:rPr>
            <w:noProof/>
            <w:webHidden/>
          </w:rPr>
          <w:fldChar w:fldCharType="separate"/>
        </w:r>
        <w:r>
          <w:rPr>
            <w:noProof/>
            <w:webHidden/>
          </w:rPr>
          <w:t>4</w:t>
        </w:r>
        <w:r>
          <w:rPr>
            <w:noProof/>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62" w:history="1">
        <w:r w:rsidRPr="005178A4">
          <w:rPr>
            <w:rStyle w:val="Hyperlink"/>
            <w:rFonts w:eastAsiaTheme="minorEastAsia"/>
            <w:noProof/>
          </w:rPr>
          <w:t>2</w:t>
        </w:r>
        <w:r>
          <w:rPr>
            <w:rFonts w:asciiTheme="minorHAnsi" w:eastAsiaTheme="minorEastAsia" w:hAnsiTheme="minorHAnsi" w:cstheme="minorBidi"/>
            <w:noProof/>
            <w:color w:val="auto"/>
            <w:sz w:val="22"/>
            <w:szCs w:val="22"/>
          </w:rPr>
          <w:tab/>
        </w:r>
        <w:r w:rsidRPr="005178A4">
          <w:rPr>
            <w:rStyle w:val="Hyperlink"/>
            <w:rFonts w:eastAsiaTheme="minorEastAsia"/>
            <w:noProof/>
          </w:rPr>
          <w:t>Intel Embedded Web Site-Hardware</w:t>
        </w:r>
        <w:r>
          <w:rPr>
            <w:noProof/>
            <w:webHidden/>
          </w:rPr>
          <w:tab/>
        </w:r>
        <w:r>
          <w:rPr>
            <w:noProof/>
            <w:webHidden/>
          </w:rPr>
          <w:fldChar w:fldCharType="begin"/>
        </w:r>
        <w:r>
          <w:rPr>
            <w:noProof/>
            <w:webHidden/>
          </w:rPr>
          <w:instrText xml:space="preserve"> PAGEREF _Toc304883362 \h </w:instrText>
        </w:r>
        <w:r>
          <w:rPr>
            <w:noProof/>
            <w:webHidden/>
          </w:rPr>
        </w:r>
        <w:r>
          <w:rPr>
            <w:noProof/>
            <w:webHidden/>
          </w:rPr>
          <w:fldChar w:fldCharType="separate"/>
        </w:r>
        <w:r>
          <w:rPr>
            <w:noProof/>
            <w:webHidden/>
          </w:rPr>
          <w:t>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63" w:history="1">
        <w:r w:rsidRPr="005178A4">
          <w:rPr>
            <w:rStyle w:val="Hyperlink"/>
            <w:rFonts w:eastAsiaTheme="minorEastAsia"/>
            <w:noProof/>
          </w:rPr>
          <w:t>2.1</w:t>
        </w:r>
        <w:r>
          <w:rPr>
            <w:rFonts w:asciiTheme="minorHAnsi" w:eastAsiaTheme="minorEastAsia" w:hAnsiTheme="minorHAnsi" w:cstheme="minorBidi"/>
            <w:noProof/>
            <w:color w:val="auto"/>
            <w:sz w:val="22"/>
            <w:szCs w:val="22"/>
          </w:rPr>
          <w:tab/>
        </w:r>
        <w:r w:rsidRPr="005178A4">
          <w:rPr>
            <w:rStyle w:val="Hyperlink"/>
            <w:rFonts w:eastAsiaTheme="minorEastAsia"/>
            <w:noProof/>
          </w:rPr>
          <w:t>Registering for the site</w:t>
        </w:r>
        <w:r>
          <w:rPr>
            <w:noProof/>
            <w:webHidden/>
          </w:rPr>
          <w:tab/>
        </w:r>
        <w:r>
          <w:rPr>
            <w:noProof/>
            <w:webHidden/>
          </w:rPr>
          <w:fldChar w:fldCharType="begin"/>
        </w:r>
        <w:r>
          <w:rPr>
            <w:noProof/>
            <w:webHidden/>
          </w:rPr>
          <w:instrText xml:space="preserve"> PAGEREF _Toc304883363 \h </w:instrText>
        </w:r>
        <w:r>
          <w:rPr>
            <w:noProof/>
            <w:webHidden/>
          </w:rPr>
        </w:r>
        <w:r>
          <w:rPr>
            <w:noProof/>
            <w:webHidden/>
          </w:rPr>
          <w:fldChar w:fldCharType="separate"/>
        </w:r>
        <w:r>
          <w:rPr>
            <w:noProof/>
            <w:webHidden/>
          </w:rPr>
          <w:t>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64" w:history="1">
        <w:r w:rsidRPr="005178A4">
          <w:rPr>
            <w:rStyle w:val="Hyperlink"/>
            <w:rFonts w:eastAsiaTheme="minorEastAsia"/>
            <w:noProof/>
          </w:rPr>
          <w:t>2.2</w:t>
        </w:r>
        <w:r>
          <w:rPr>
            <w:rFonts w:asciiTheme="minorHAnsi" w:eastAsiaTheme="minorEastAsia" w:hAnsiTheme="minorHAnsi" w:cstheme="minorBidi"/>
            <w:noProof/>
            <w:color w:val="auto"/>
            <w:sz w:val="22"/>
            <w:szCs w:val="22"/>
          </w:rPr>
          <w:tab/>
        </w:r>
        <w:r w:rsidRPr="005178A4">
          <w:rPr>
            <w:rStyle w:val="Hyperlink"/>
            <w:rFonts w:eastAsiaTheme="minorEastAsia"/>
            <w:noProof/>
          </w:rPr>
          <w:t>Documents</w:t>
        </w:r>
        <w:r>
          <w:rPr>
            <w:noProof/>
            <w:webHidden/>
          </w:rPr>
          <w:tab/>
        </w:r>
        <w:r>
          <w:rPr>
            <w:noProof/>
            <w:webHidden/>
          </w:rPr>
          <w:fldChar w:fldCharType="begin"/>
        </w:r>
        <w:r>
          <w:rPr>
            <w:noProof/>
            <w:webHidden/>
          </w:rPr>
          <w:instrText xml:space="preserve"> PAGEREF _Toc304883364 \h </w:instrText>
        </w:r>
        <w:r>
          <w:rPr>
            <w:noProof/>
            <w:webHidden/>
          </w:rPr>
        </w:r>
        <w:r>
          <w:rPr>
            <w:noProof/>
            <w:webHidden/>
          </w:rPr>
          <w:fldChar w:fldCharType="separate"/>
        </w:r>
        <w:r>
          <w:rPr>
            <w:noProof/>
            <w:webHidden/>
          </w:rPr>
          <w:t>8</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65" w:history="1">
        <w:r w:rsidRPr="005178A4">
          <w:rPr>
            <w:rStyle w:val="Hyperlink"/>
            <w:rFonts w:eastAsiaTheme="minorEastAsia"/>
            <w:noProof/>
          </w:rPr>
          <w:t>2.3</w:t>
        </w:r>
        <w:r>
          <w:rPr>
            <w:rFonts w:asciiTheme="minorHAnsi" w:eastAsiaTheme="minorEastAsia" w:hAnsiTheme="minorHAnsi" w:cstheme="minorBidi"/>
            <w:noProof/>
            <w:color w:val="auto"/>
            <w:sz w:val="22"/>
            <w:szCs w:val="22"/>
          </w:rPr>
          <w:tab/>
        </w:r>
        <w:r w:rsidRPr="005178A4">
          <w:rPr>
            <w:rStyle w:val="Hyperlink"/>
            <w:rFonts w:eastAsiaTheme="minorEastAsia"/>
            <w:noProof/>
          </w:rPr>
          <w:t>Documents</w:t>
        </w:r>
        <w:r>
          <w:rPr>
            <w:noProof/>
            <w:webHidden/>
          </w:rPr>
          <w:tab/>
        </w:r>
        <w:r>
          <w:rPr>
            <w:noProof/>
            <w:webHidden/>
          </w:rPr>
          <w:fldChar w:fldCharType="begin"/>
        </w:r>
        <w:r>
          <w:rPr>
            <w:noProof/>
            <w:webHidden/>
          </w:rPr>
          <w:instrText xml:space="preserve"> PAGEREF _Toc304883365 \h </w:instrText>
        </w:r>
        <w:r>
          <w:rPr>
            <w:noProof/>
            <w:webHidden/>
          </w:rPr>
        </w:r>
        <w:r>
          <w:rPr>
            <w:noProof/>
            <w:webHidden/>
          </w:rPr>
          <w:fldChar w:fldCharType="separate"/>
        </w:r>
        <w:r>
          <w:rPr>
            <w:noProof/>
            <w:webHidden/>
          </w:rPr>
          <w:t>9</w:t>
        </w:r>
        <w:r>
          <w:rPr>
            <w:noProof/>
            <w:webHidden/>
          </w:rPr>
          <w:fldChar w:fldCharType="end"/>
        </w:r>
      </w:hyperlink>
    </w:p>
    <w:p w:rsidR="00C14D6D" w:rsidRDefault="00C14D6D">
      <w:pPr>
        <w:pStyle w:val="TOC3"/>
        <w:rPr>
          <w:rFonts w:asciiTheme="minorHAnsi" w:eastAsiaTheme="minorEastAsia" w:hAnsiTheme="minorHAnsi" w:cstheme="minorBidi"/>
          <w:sz w:val="22"/>
          <w:szCs w:val="22"/>
        </w:rPr>
      </w:pPr>
      <w:hyperlink w:anchor="_Toc304883366" w:history="1">
        <w:r w:rsidRPr="005178A4">
          <w:rPr>
            <w:rStyle w:val="Hyperlink"/>
            <w:rFonts w:eastAsiaTheme="minorEastAsia"/>
          </w:rPr>
          <w:t>2.3.1</w:t>
        </w:r>
        <w:r>
          <w:rPr>
            <w:rFonts w:asciiTheme="minorHAnsi" w:eastAsiaTheme="minorEastAsia" w:hAnsiTheme="minorHAnsi" w:cstheme="minorBidi"/>
            <w:sz w:val="22"/>
            <w:szCs w:val="22"/>
          </w:rPr>
          <w:tab/>
        </w:r>
        <w:r w:rsidRPr="005178A4">
          <w:rPr>
            <w:rStyle w:val="Hyperlink"/>
            <w:rFonts w:eastAsiaTheme="minorEastAsia"/>
          </w:rPr>
          <w:t>Reference Documents Available on the Site</w:t>
        </w:r>
        <w:r>
          <w:rPr>
            <w:webHidden/>
          </w:rPr>
          <w:tab/>
        </w:r>
        <w:r>
          <w:rPr>
            <w:webHidden/>
          </w:rPr>
          <w:fldChar w:fldCharType="begin"/>
        </w:r>
        <w:r>
          <w:rPr>
            <w:webHidden/>
          </w:rPr>
          <w:instrText xml:space="preserve"> PAGEREF _Toc304883366 \h </w:instrText>
        </w:r>
        <w:r>
          <w:rPr>
            <w:webHidden/>
          </w:rPr>
        </w:r>
        <w:r>
          <w:rPr>
            <w:webHidden/>
          </w:rPr>
          <w:fldChar w:fldCharType="separate"/>
        </w:r>
        <w:r>
          <w:rPr>
            <w:webHidden/>
          </w:rPr>
          <w:t>9</w:t>
        </w:r>
        <w:r>
          <w:rPr>
            <w:webHidden/>
          </w:rPr>
          <w:fldChar w:fldCharType="end"/>
        </w:r>
      </w:hyperlink>
    </w:p>
    <w:p w:rsidR="00C14D6D" w:rsidRDefault="00C14D6D">
      <w:pPr>
        <w:pStyle w:val="TOC3"/>
        <w:rPr>
          <w:rFonts w:asciiTheme="minorHAnsi" w:eastAsiaTheme="minorEastAsia" w:hAnsiTheme="minorHAnsi" w:cstheme="minorBidi"/>
          <w:sz w:val="22"/>
          <w:szCs w:val="22"/>
        </w:rPr>
      </w:pPr>
      <w:hyperlink w:anchor="_Toc304883367" w:history="1">
        <w:r w:rsidRPr="005178A4">
          <w:rPr>
            <w:rStyle w:val="Hyperlink"/>
            <w:rFonts w:eastAsiaTheme="minorEastAsia"/>
          </w:rPr>
          <w:t>2.3.2</w:t>
        </w:r>
        <w:r>
          <w:rPr>
            <w:rFonts w:asciiTheme="minorHAnsi" w:eastAsiaTheme="minorEastAsia" w:hAnsiTheme="minorHAnsi" w:cstheme="minorBidi"/>
            <w:sz w:val="22"/>
            <w:szCs w:val="22"/>
          </w:rPr>
          <w:tab/>
        </w:r>
        <w:r w:rsidRPr="005178A4">
          <w:rPr>
            <w:rStyle w:val="Hyperlink"/>
            <w:rFonts w:eastAsiaTheme="minorEastAsia"/>
          </w:rPr>
          <w:t>Reference Documents Not on the Site</w:t>
        </w:r>
        <w:r>
          <w:rPr>
            <w:webHidden/>
          </w:rPr>
          <w:tab/>
        </w:r>
        <w:r>
          <w:rPr>
            <w:webHidden/>
          </w:rPr>
          <w:fldChar w:fldCharType="begin"/>
        </w:r>
        <w:r>
          <w:rPr>
            <w:webHidden/>
          </w:rPr>
          <w:instrText xml:space="preserve"> PAGEREF _Toc304883367 \h </w:instrText>
        </w:r>
        <w:r>
          <w:rPr>
            <w:webHidden/>
          </w:rPr>
        </w:r>
        <w:r>
          <w:rPr>
            <w:webHidden/>
          </w:rPr>
          <w:fldChar w:fldCharType="separate"/>
        </w:r>
        <w:r>
          <w:rPr>
            <w:webHidden/>
          </w:rPr>
          <w:t>9</w:t>
        </w:r>
        <w:r>
          <w:rPr>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68" w:history="1">
        <w:r w:rsidRPr="005178A4">
          <w:rPr>
            <w:rStyle w:val="Hyperlink"/>
            <w:rFonts w:eastAsiaTheme="minorEastAsia"/>
            <w:noProof/>
          </w:rPr>
          <w:t>3</w:t>
        </w:r>
        <w:r>
          <w:rPr>
            <w:rFonts w:asciiTheme="minorHAnsi" w:eastAsiaTheme="minorEastAsia" w:hAnsiTheme="minorHAnsi" w:cstheme="minorBidi"/>
            <w:noProof/>
            <w:color w:val="auto"/>
            <w:sz w:val="22"/>
            <w:szCs w:val="22"/>
          </w:rPr>
          <w:tab/>
        </w:r>
        <w:r w:rsidRPr="005178A4">
          <w:rPr>
            <w:rStyle w:val="Hyperlink"/>
            <w:rFonts w:eastAsiaTheme="minorEastAsia"/>
            <w:noProof/>
          </w:rPr>
          <w:t>Getting the kit/board setup</w:t>
        </w:r>
        <w:r>
          <w:rPr>
            <w:noProof/>
            <w:webHidden/>
          </w:rPr>
          <w:tab/>
        </w:r>
        <w:r>
          <w:rPr>
            <w:noProof/>
            <w:webHidden/>
          </w:rPr>
          <w:fldChar w:fldCharType="begin"/>
        </w:r>
        <w:r>
          <w:rPr>
            <w:noProof/>
            <w:webHidden/>
          </w:rPr>
          <w:instrText xml:space="preserve"> PAGEREF _Toc304883368 \h </w:instrText>
        </w:r>
        <w:r>
          <w:rPr>
            <w:noProof/>
            <w:webHidden/>
          </w:rPr>
        </w:r>
        <w:r>
          <w:rPr>
            <w:noProof/>
            <w:webHidden/>
          </w:rPr>
          <w:fldChar w:fldCharType="separate"/>
        </w:r>
        <w:r>
          <w:rPr>
            <w:noProof/>
            <w:webHidden/>
          </w:rPr>
          <w:t>11</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69" w:history="1">
        <w:r w:rsidRPr="005178A4">
          <w:rPr>
            <w:rStyle w:val="Hyperlink"/>
            <w:rFonts w:eastAsiaTheme="minorEastAsia"/>
            <w:noProof/>
          </w:rPr>
          <w:t>3.1</w:t>
        </w:r>
        <w:r>
          <w:rPr>
            <w:rFonts w:asciiTheme="minorHAnsi" w:eastAsiaTheme="minorEastAsia" w:hAnsiTheme="minorHAnsi" w:cstheme="minorBidi"/>
            <w:noProof/>
            <w:color w:val="auto"/>
            <w:sz w:val="22"/>
            <w:szCs w:val="22"/>
          </w:rPr>
          <w:tab/>
        </w:r>
        <w:r w:rsidRPr="005178A4">
          <w:rPr>
            <w:rStyle w:val="Hyperlink"/>
            <w:rFonts w:eastAsiaTheme="minorEastAsia"/>
            <w:noProof/>
          </w:rPr>
          <w:t>Hard Drive</w:t>
        </w:r>
        <w:r>
          <w:rPr>
            <w:noProof/>
            <w:webHidden/>
          </w:rPr>
          <w:tab/>
        </w:r>
        <w:r>
          <w:rPr>
            <w:noProof/>
            <w:webHidden/>
          </w:rPr>
          <w:fldChar w:fldCharType="begin"/>
        </w:r>
        <w:r>
          <w:rPr>
            <w:noProof/>
            <w:webHidden/>
          </w:rPr>
          <w:instrText xml:space="preserve"> PAGEREF _Toc304883369 \h </w:instrText>
        </w:r>
        <w:r>
          <w:rPr>
            <w:noProof/>
            <w:webHidden/>
          </w:rPr>
        </w:r>
        <w:r>
          <w:rPr>
            <w:noProof/>
            <w:webHidden/>
          </w:rPr>
          <w:fldChar w:fldCharType="separate"/>
        </w:r>
        <w:r>
          <w:rPr>
            <w:noProof/>
            <w:webHidden/>
          </w:rPr>
          <w:t>11</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70" w:history="1">
        <w:r w:rsidRPr="005178A4">
          <w:rPr>
            <w:rStyle w:val="Hyperlink"/>
            <w:rFonts w:eastAsiaTheme="minorEastAsia"/>
            <w:noProof/>
          </w:rPr>
          <w:t>3.2</w:t>
        </w:r>
        <w:r>
          <w:rPr>
            <w:rFonts w:asciiTheme="minorHAnsi" w:eastAsiaTheme="minorEastAsia" w:hAnsiTheme="minorHAnsi" w:cstheme="minorBidi"/>
            <w:noProof/>
            <w:color w:val="auto"/>
            <w:sz w:val="22"/>
            <w:szCs w:val="22"/>
          </w:rPr>
          <w:tab/>
        </w:r>
        <w:r w:rsidRPr="005178A4">
          <w:rPr>
            <w:rStyle w:val="Hyperlink"/>
            <w:rFonts w:eastAsiaTheme="minorEastAsia"/>
            <w:noProof/>
          </w:rPr>
          <w:t>Communicating between Atom Processor and Aria FPGA</w:t>
        </w:r>
        <w:r>
          <w:rPr>
            <w:noProof/>
            <w:webHidden/>
          </w:rPr>
          <w:tab/>
        </w:r>
        <w:r>
          <w:rPr>
            <w:noProof/>
            <w:webHidden/>
          </w:rPr>
          <w:fldChar w:fldCharType="begin"/>
        </w:r>
        <w:r>
          <w:rPr>
            <w:noProof/>
            <w:webHidden/>
          </w:rPr>
          <w:instrText xml:space="preserve"> PAGEREF _Toc304883370 \h </w:instrText>
        </w:r>
        <w:r>
          <w:rPr>
            <w:noProof/>
            <w:webHidden/>
          </w:rPr>
        </w:r>
        <w:r>
          <w:rPr>
            <w:noProof/>
            <w:webHidden/>
          </w:rPr>
          <w:fldChar w:fldCharType="separate"/>
        </w:r>
        <w:r>
          <w:rPr>
            <w:noProof/>
            <w:webHidden/>
          </w:rPr>
          <w:t>11</w:t>
        </w:r>
        <w:r>
          <w:rPr>
            <w:noProof/>
            <w:webHidden/>
          </w:rPr>
          <w:fldChar w:fldCharType="end"/>
        </w:r>
      </w:hyperlink>
    </w:p>
    <w:p w:rsidR="00C14D6D" w:rsidRDefault="00C14D6D">
      <w:pPr>
        <w:pStyle w:val="TOC3"/>
        <w:rPr>
          <w:rFonts w:asciiTheme="minorHAnsi" w:eastAsiaTheme="minorEastAsia" w:hAnsiTheme="minorHAnsi" w:cstheme="minorBidi"/>
          <w:sz w:val="22"/>
          <w:szCs w:val="22"/>
        </w:rPr>
      </w:pPr>
      <w:hyperlink w:anchor="_Toc304883371" w:history="1">
        <w:r w:rsidRPr="005178A4">
          <w:rPr>
            <w:rStyle w:val="Hyperlink"/>
            <w:rFonts w:eastAsiaTheme="minorEastAsia"/>
          </w:rPr>
          <w:t>3.2.1</w:t>
        </w:r>
        <w:r>
          <w:rPr>
            <w:rFonts w:asciiTheme="minorHAnsi" w:eastAsiaTheme="minorEastAsia" w:hAnsiTheme="minorHAnsi" w:cstheme="minorBidi"/>
            <w:sz w:val="22"/>
            <w:szCs w:val="22"/>
          </w:rPr>
          <w:tab/>
        </w:r>
        <w:r w:rsidRPr="005178A4">
          <w:rPr>
            <w:rStyle w:val="Hyperlink"/>
            <w:rFonts w:eastAsiaTheme="minorEastAsia"/>
          </w:rPr>
          <w:t>PCIe IP</w:t>
        </w:r>
        <w:r>
          <w:rPr>
            <w:webHidden/>
          </w:rPr>
          <w:tab/>
        </w:r>
        <w:r>
          <w:rPr>
            <w:webHidden/>
          </w:rPr>
          <w:fldChar w:fldCharType="begin"/>
        </w:r>
        <w:r>
          <w:rPr>
            <w:webHidden/>
          </w:rPr>
          <w:instrText xml:space="preserve"> PAGEREF _Toc304883371 \h </w:instrText>
        </w:r>
        <w:r>
          <w:rPr>
            <w:webHidden/>
          </w:rPr>
        </w:r>
        <w:r>
          <w:rPr>
            <w:webHidden/>
          </w:rPr>
          <w:fldChar w:fldCharType="separate"/>
        </w:r>
        <w:r>
          <w:rPr>
            <w:webHidden/>
          </w:rPr>
          <w:t>11</w:t>
        </w:r>
        <w:r>
          <w:rPr>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72" w:history="1">
        <w:r w:rsidRPr="005178A4">
          <w:rPr>
            <w:rStyle w:val="Hyperlink"/>
            <w:rFonts w:eastAsiaTheme="minorEastAsia"/>
            <w:noProof/>
          </w:rPr>
          <w:t>4</w:t>
        </w:r>
        <w:r>
          <w:rPr>
            <w:rFonts w:asciiTheme="minorHAnsi" w:eastAsiaTheme="minorEastAsia" w:hAnsiTheme="minorHAnsi" w:cstheme="minorBidi"/>
            <w:noProof/>
            <w:color w:val="auto"/>
            <w:sz w:val="22"/>
            <w:szCs w:val="22"/>
          </w:rPr>
          <w:tab/>
        </w:r>
        <w:r w:rsidRPr="005178A4">
          <w:rPr>
            <w:rStyle w:val="Hyperlink"/>
            <w:rFonts w:eastAsiaTheme="minorEastAsia"/>
            <w:noProof/>
          </w:rPr>
          <w:t>Software Downloads</w:t>
        </w:r>
        <w:r>
          <w:rPr>
            <w:noProof/>
            <w:webHidden/>
          </w:rPr>
          <w:tab/>
        </w:r>
        <w:r>
          <w:rPr>
            <w:noProof/>
            <w:webHidden/>
          </w:rPr>
          <w:fldChar w:fldCharType="begin"/>
        </w:r>
        <w:r>
          <w:rPr>
            <w:noProof/>
            <w:webHidden/>
          </w:rPr>
          <w:instrText xml:space="preserve"> PAGEREF _Toc304883372 \h </w:instrText>
        </w:r>
        <w:r>
          <w:rPr>
            <w:noProof/>
            <w:webHidden/>
          </w:rPr>
        </w:r>
        <w:r>
          <w:rPr>
            <w:noProof/>
            <w:webHidden/>
          </w:rPr>
          <w:fldChar w:fldCharType="separate"/>
        </w:r>
        <w:r>
          <w:rPr>
            <w:noProof/>
            <w:webHidden/>
          </w:rPr>
          <w:t>12</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73" w:history="1">
        <w:r w:rsidRPr="005178A4">
          <w:rPr>
            <w:rStyle w:val="Hyperlink"/>
            <w:rFonts w:eastAsiaTheme="minorEastAsia"/>
            <w:noProof/>
          </w:rPr>
          <w:t>4.1</w:t>
        </w:r>
        <w:r>
          <w:rPr>
            <w:rFonts w:asciiTheme="minorHAnsi" w:eastAsiaTheme="minorEastAsia" w:hAnsiTheme="minorHAnsi" w:cstheme="minorBidi"/>
            <w:noProof/>
            <w:color w:val="auto"/>
            <w:sz w:val="22"/>
            <w:szCs w:val="22"/>
          </w:rPr>
          <w:tab/>
        </w:r>
        <w:r w:rsidRPr="005178A4">
          <w:rPr>
            <w:rStyle w:val="Hyperlink"/>
            <w:rFonts w:eastAsiaTheme="minorEastAsia"/>
            <w:noProof/>
          </w:rPr>
          <w:t>Intel® Embedded Media and Graphics Driver (Intel® EMGD)</w:t>
        </w:r>
        <w:r>
          <w:rPr>
            <w:noProof/>
            <w:webHidden/>
          </w:rPr>
          <w:tab/>
        </w:r>
        <w:r>
          <w:rPr>
            <w:noProof/>
            <w:webHidden/>
          </w:rPr>
          <w:fldChar w:fldCharType="begin"/>
        </w:r>
        <w:r>
          <w:rPr>
            <w:noProof/>
            <w:webHidden/>
          </w:rPr>
          <w:instrText xml:space="preserve"> PAGEREF _Toc304883373 \h </w:instrText>
        </w:r>
        <w:r>
          <w:rPr>
            <w:noProof/>
            <w:webHidden/>
          </w:rPr>
        </w:r>
        <w:r>
          <w:rPr>
            <w:noProof/>
            <w:webHidden/>
          </w:rPr>
          <w:fldChar w:fldCharType="separate"/>
        </w:r>
        <w:r>
          <w:rPr>
            <w:noProof/>
            <w:webHidden/>
          </w:rPr>
          <w:t>12</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74" w:history="1">
        <w:r w:rsidRPr="005178A4">
          <w:rPr>
            <w:rStyle w:val="Hyperlink"/>
            <w:rFonts w:eastAsiaTheme="minorEastAsia"/>
            <w:noProof/>
          </w:rPr>
          <w:t>4.2</w:t>
        </w:r>
        <w:r>
          <w:rPr>
            <w:rFonts w:asciiTheme="minorHAnsi" w:eastAsiaTheme="minorEastAsia" w:hAnsiTheme="minorHAnsi" w:cstheme="minorBidi"/>
            <w:noProof/>
            <w:color w:val="auto"/>
            <w:sz w:val="22"/>
            <w:szCs w:val="22"/>
          </w:rPr>
          <w:tab/>
        </w:r>
        <w:r w:rsidRPr="005178A4">
          <w:rPr>
            <w:rStyle w:val="Hyperlink"/>
            <w:rFonts w:eastAsiaTheme="minorEastAsia"/>
            <w:noProof/>
          </w:rPr>
          <w:t>Intel®  Software Network</w:t>
        </w:r>
        <w:r>
          <w:rPr>
            <w:noProof/>
            <w:webHidden/>
          </w:rPr>
          <w:tab/>
        </w:r>
        <w:r>
          <w:rPr>
            <w:noProof/>
            <w:webHidden/>
          </w:rPr>
          <w:fldChar w:fldCharType="begin"/>
        </w:r>
        <w:r>
          <w:rPr>
            <w:noProof/>
            <w:webHidden/>
          </w:rPr>
          <w:instrText xml:space="preserve"> PAGEREF _Toc304883374 \h </w:instrText>
        </w:r>
        <w:r>
          <w:rPr>
            <w:noProof/>
            <w:webHidden/>
          </w:rPr>
        </w:r>
        <w:r>
          <w:rPr>
            <w:noProof/>
            <w:webHidden/>
          </w:rPr>
          <w:fldChar w:fldCharType="separate"/>
        </w:r>
        <w:r>
          <w:rPr>
            <w:noProof/>
            <w:webHidden/>
          </w:rPr>
          <w:t>12</w:t>
        </w:r>
        <w:r>
          <w:rPr>
            <w:noProof/>
            <w:webHidden/>
          </w:rPr>
          <w:fldChar w:fldCharType="end"/>
        </w:r>
      </w:hyperlink>
    </w:p>
    <w:p w:rsidR="00C14D6D" w:rsidRDefault="00C14D6D">
      <w:pPr>
        <w:pStyle w:val="TOC3"/>
        <w:rPr>
          <w:rFonts w:asciiTheme="minorHAnsi" w:eastAsiaTheme="minorEastAsia" w:hAnsiTheme="minorHAnsi" w:cstheme="minorBidi"/>
          <w:sz w:val="22"/>
          <w:szCs w:val="22"/>
        </w:rPr>
      </w:pPr>
      <w:hyperlink w:anchor="_Toc304883375" w:history="1">
        <w:r w:rsidRPr="005178A4">
          <w:rPr>
            <w:rStyle w:val="Hyperlink"/>
            <w:rFonts w:eastAsiaTheme="minorEastAsia"/>
          </w:rPr>
          <w:t>4.2.1</w:t>
        </w:r>
        <w:r>
          <w:rPr>
            <w:rFonts w:asciiTheme="minorHAnsi" w:eastAsiaTheme="minorEastAsia" w:hAnsiTheme="minorHAnsi" w:cstheme="minorBidi"/>
            <w:sz w:val="22"/>
            <w:szCs w:val="22"/>
          </w:rPr>
          <w:tab/>
        </w:r>
        <w:r w:rsidRPr="005178A4">
          <w:rPr>
            <w:rStyle w:val="Hyperlink"/>
            <w:rFonts w:eastAsiaTheme="minorEastAsia"/>
          </w:rPr>
          <w:t>Resources for Academics</w:t>
        </w:r>
        <w:r>
          <w:rPr>
            <w:webHidden/>
          </w:rPr>
          <w:tab/>
        </w:r>
        <w:r>
          <w:rPr>
            <w:webHidden/>
          </w:rPr>
          <w:fldChar w:fldCharType="begin"/>
        </w:r>
        <w:r>
          <w:rPr>
            <w:webHidden/>
          </w:rPr>
          <w:instrText xml:space="preserve"> PAGEREF _Toc304883375 \h </w:instrText>
        </w:r>
        <w:r>
          <w:rPr>
            <w:webHidden/>
          </w:rPr>
        </w:r>
        <w:r>
          <w:rPr>
            <w:webHidden/>
          </w:rPr>
          <w:fldChar w:fldCharType="separate"/>
        </w:r>
        <w:r>
          <w:rPr>
            <w:webHidden/>
          </w:rPr>
          <w:t>12</w:t>
        </w:r>
        <w:r>
          <w:rPr>
            <w:webHidden/>
          </w:rPr>
          <w:fldChar w:fldCharType="end"/>
        </w:r>
      </w:hyperlink>
    </w:p>
    <w:p w:rsidR="00C14D6D" w:rsidRDefault="00C14D6D">
      <w:pPr>
        <w:pStyle w:val="TOC3"/>
        <w:rPr>
          <w:rFonts w:asciiTheme="minorHAnsi" w:eastAsiaTheme="minorEastAsia" w:hAnsiTheme="minorHAnsi" w:cstheme="minorBidi"/>
          <w:sz w:val="22"/>
          <w:szCs w:val="22"/>
        </w:rPr>
      </w:pPr>
      <w:hyperlink w:anchor="_Toc304883376" w:history="1">
        <w:r w:rsidRPr="005178A4">
          <w:rPr>
            <w:rStyle w:val="Hyperlink"/>
            <w:rFonts w:eastAsiaTheme="minorEastAsia"/>
          </w:rPr>
          <w:t>4.2.2</w:t>
        </w:r>
        <w:r>
          <w:rPr>
            <w:rFonts w:asciiTheme="minorHAnsi" w:eastAsiaTheme="minorEastAsia" w:hAnsiTheme="minorHAnsi" w:cstheme="minorBidi"/>
            <w:sz w:val="22"/>
            <w:szCs w:val="22"/>
          </w:rPr>
          <w:tab/>
        </w:r>
        <w:r w:rsidRPr="005178A4">
          <w:rPr>
            <w:rStyle w:val="Hyperlink"/>
            <w:rFonts w:eastAsiaTheme="minorEastAsia"/>
          </w:rPr>
          <w:t>Resources for Students</w:t>
        </w:r>
        <w:r>
          <w:rPr>
            <w:webHidden/>
          </w:rPr>
          <w:tab/>
        </w:r>
        <w:r>
          <w:rPr>
            <w:webHidden/>
          </w:rPr>
          <w:fldChar w:fldCharType="begin"/>
        </w:r>
        <w:r>
          <w:rPr>
            <w:webHidden/>
          </w:rPr>
          <w:instrText xml:space="preserve"> PAGEREF _Toc304883376 \h </w:instrText>
        </w:r>
        <w:r>
          <w:rPr>
            <w:webHidden/>
          </w:rPr>
        </w:r>
        <w:r>
          <w:rPr>
            <w:webHidden/>
          </w:rPr>
          <w:fldChar w:fldCharType="separate"/>
        </w:r>
        <w:r>
          <w:rPr>
            <w:webHidden/>
          </w:rPr>
          <w:t>12</w:t>
        </w:r>
        <w:r>
          <w:rPr>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77" w:history="1">
        <w:r w:rsidRPr="005178A4">
          <w:rPr>
            <w:rStyle w:val="Hyperlink"/>
            <w:rFonts w:eastAsiaTheme="minorEastAsia"/>
            <w:noProof/>
          </w:rPr>
          <w:t>5</w:t>
        </w:r>
        <w:r>
          <w:rPr>
            <w:rFonts w:asciiTheme="minorHAnsi" w:eastAsiaTheme="minorEastAsia" w:hAnsiTheme="minorHAnsi" w:cstheme="minorBidi"/>
            <w:noProof/>
            <w:color w:val="auto"/>
            <w:sz w:val="22"/>
            <w:szCs w:val="22"/>
          </w:rPr>
          <w:tab/>
        </w:r>
        <w:r w:rsidRPr="005178A4">
          <w:rPr>
            <w:rStyle w:val="Hyperlink"/>
            <w:rFonts w:eastAsiaTheme="minorEastAsia"/>
            <w:noProof/>
          </w:rPr>
          <w:t>IP (Intellectual Property) Libraries</w:t>
        </w:r>
        <w:r>
          <w:rPr>
            <w:noProof/>
            <w:webHidden/>
          </w:rPr>
          <w:tab/>
        </w:r>
        <w:r>
          <w:rPr>
            <w:noProof/>
            <w:webHidden/>
          </w:rPr>
          <w:fldChar w:fldCharType="begin"/>
        </w:r>
        <w:r>
          <w:rPr>
            <w:noProof/>
            <w:webHidden/>
          </w:rPr>
          <w:instrText xml:space="preserve"> PAGEREF _Toc304883377 \h </w:instrText>
        </w:r>
        <w:r>
          <w:rPr>
            <w:noProof/>
            <w:webHidden/>
          </w:rPr>
        </w:r>
        <w:r>
          <w:rPr>
            <w:noProof/>
            <w:webHidden/>
          </w:rPr>
          <w:fldChar w:fldCharType="separate"/>
        </w:r>
        <w:r>
          <w:rPr>
            <w:noProof/>
            <w:webHidden/>
          </w:rPr>
          <w:t>14</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78" w:history="1">
        <w:r w:rsidRPr="005178A4">
          <w:rPr>
            <w:rStyle w:val="Hyperlink"/>
            <w:rFonts w:eastAsiaTheme="minorEastAsia"/>
            <w:noProof/>
          </w:rPr>
          <w:t>5.1</w:t>
        </w:r>
        <w:r>
          <w:rPr>
            <w:rFonts w:asciiTheme="minorHAnsi" w:eastAsiaTheme="minorEastAsia" w:hAnsiTheme="minorHAnsi" w:cstheme="minorBidi"/>
            <w:noProof/>
            <w:color w:val="auto"/>
            <w:sz w:val="22"/>
            <w:szCs w:val="22"/>
          </w:rPr>
          <w:tab/>
        </w:r>
        <w:r w:rsidRPr="005178A4">
          <w:rPr>
            <w:rStyle w:val="Hyperlink"/>
            <w:rFonts w:eastAsiaTheme="minorEastAsia"/>
            <w:noProof/>
          </w:rPr>
          <w:t>Altera</w:t>
        </w:r>
        <w:r>
          <w:rPr>
            <w:noProof/>
            <w:webHidden/>
          </w:rPr>
          <w:tab/>
        </w:r>
        <w:r>
          <w:rPr>
            <w:noProof/>
            <w:webHidden/>
          </w:rPr>
          <w:fldChar w:fldCharType="begin"/>
        </w:r>
        <w:r>
          <w:rPr>
            <w:noProof/>
            <w:webHidden/>
          </w:rPr>
          <w:instrText xml:space="preserve"> PAGEREF _Toc304883378 \h </w:instrText>
        </w:r>
        <w:r>
          <w:rPr>
            <w:noProof/>
            <w:webHidden/>
          </w:rPr>
        </w:r>
        <w:r>
          <w:rPr>
            <w:noProof/>
            <w:webHidden/>
          </w:rPr>
          <w:fldChar w:fldCharType="separate"/>
        </w:r>
        <w:r>
          <w:rPr>
            <w:noProof/>
            <w:webHidden/>
          </w:rPr>
          <w:t>14</w:t>
        </w:r>
        <w:r>
          <w:rPr>
            <w:noProof/>
            <w:webHidden/>
          </w:rPr>
          <w:fldChar w:fldCharType="end"/>
        </w:r>
      </w:hyperlink>
    </w:p>
    <w:p w:rsidR="00C14D6D" w:rsidRDefault="00C14D6D">
      <w:pPr>
        <w:pStyle w:val="TOC3"/>
        <w:rPr>
          <w:rFonts w:asciiTheme="minorHAnsi" w:eastAsiaTheme="minorEastAsia" w:hAnsiTheme="minorHAnsi" w:cstheme="minorBidi"/>
          <w:sz w:val="22"/>
          <w:szCs w:val="22"/>
        </w:rPr>
      </w:pPr>
      <w:hyperlink w:anchor="_Toc304883379" w:history="1">
        <w:r w:rsidRPr="005178A4">
          <w:rPr>
            <w:rStyle w:val="Hyperlink"/>
            <w:rFonts w:eastAsiaTheme="minorEastAsia"/>
          </w:rPr>
          <w:t>5.1.1</w:t>
        </w:r>
        <w:r>
          <w:rPr>
            <w:rFonts w:asciiTheme="minorHAnsi" w:eastAsiaTheme="minorEastAsia" w:hAnsiTheme="minorHAnsi" w:cstheme="minorBidi"/>
            <w:sz w:val="22"/>
            <w:szCs w:val="22"/>
          </w:rPr>
          <w:tab/>
        </w:r>
        <w:r w:rsidRPr="005178A4">
          <w:rPr>
            <w:rStyle w:val="Hyperlink"/>
            <w:rFonts w:eastAsiaTheme="minorEastAsia"/>
          </w:rPr>
          <w:t>PCIe IP</w:t>
        </w:r>
        <w:r>
          <w:rPr>
            <w:webHidden/>
          </w:rPr>
          <w:tab/>
        </w:r>
        <w:r>
          <w:rPr>
            <w:webHidden/>
          </w:rPr>
          <w:fldChar w:fldCharType="begin"/>
        </w:r>
        <w:r>
          <w:rPr>
            <w:webHidden/>
          </w:rPr>
          <w:instrText xml:space="preserve"> PAGEREF _Toc304883379 \h </w:instrText>
        </w:r>
        <w:r>
          <w:rPr>
            <w:webHidden/>
          </w:rPr>
        </w:r>
        <w:r>
          <w:rPr>
            <w:webHidden/>
          </w:rPr>
          <w:fldChar w:fldCharType="separate"/>
        </w:r>
        <w:r>
          <w:rPr>
            <w:webHidden/>
          </w:rPr>
          <w:t>14</w:t>
        </w:r>
        <w:r>
          <w:rPr>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80" w:history="1">
        <w:r w:rsidRPr="005178A4">
          <w:rPr>
            <w:rStyle w:val="Hyperlink"/>
            <w:rFonts w:eastAsiaTheme="minorEastAsia"/>
            <w:noProof/>
          </w:rPr>
          <w:t>6</w:t>
        </w:r>
        <w:r>
          <w:rPr>
            <w:rFonts w:asciiTheme="minorHAnsi" w:eastAsiaTheme="minorEastAsia" w:hAnsiTheme="minorHAnsi" w:cstheme="minorBidi"/>
            <w:noProof/>
            <w:color w:val="auto"/>
            <w:sz w:val="22"/>
            <w:szCs w:val="22"/>
          </w:rPr>
          <w:tab/>
        </w:r>
        <w:r w:rsidRPr="005178A4">
          <w:rPr>
            <w:rStyle w:val="Hyperlink"/>
            <w:rFonts w:eastAsiaTheme="minorEastAsia"/>
            <w:noProof/>
          </w:rPr>
          <w:t>Specifications</w:t>
        </w:r>
        <w:r>
          <w:rPr>
            <w:noProof/>
            <w:webHidden/>
          </w:rPr>
          <w:tab/>
        </w:r>
        <w:r>
          <w:rPr>
            <w:noProof/>
            <w:webHidden/>
          </w:rPr>
          <w:fldChar w:fldCharType="begin"/>
        </w:r>
        <w:r>
          <w:rPr>
            <w:noProof/>
            <w:webHidden/>
          </w:rPr>
          <w:instrText xml:space="preserve"> PAGEREF _Toc304883380 \h </w:instrText>
        </w:r>
        <w:r>
          <w:rPr>
            <w:noProof/>
            <w:webHidden/>
          </w:rPr>
        </w:r>
        <w:r>
          <w:rPr>
            <w:noProof/>
            <w:webHidden/>
          </w:rPr>
          <w:fldChar w:fldCharType="separate"/>
        </w:r>
        <w:r>
          <w:rPr>
            <w:noProof/>
            <w:webHidden/>
          </w:rPr>
          <w:t>15</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1" w:history="1">
        <w:r w:rsidRPr="005178A4">
          <w:rPr>
            <w:rStyle w:val="Hyperlink"/>
            <w:rFonts w:eastAsiaTheme="minorEastAsia"/>
            <w:noProof/>
          </w:rPr>
          <w:t>6.1</w:t>
        </w:r>
        <w:r>
          <w:rPr>
            <w:rFonts w:asciiTheme="minorHAnsi" w:eastAsiaTheme="minorEastAsia" w:hAnsiTheme="minorHAnsi" w:cstheme="minorBidi"/>
            <w:noProof/>
            <w:color w:val="auto"/>
            <w:sz w:val="22"/>
            <w:szCs w:val="22"/>
          </w:rPr>
          <w:tab/>
        </w:r>
        <w:r w:rsidRPr="005178A4">
          <w:rPr>
            <w:rStyle w:val="Hyperlink"/>
            <w:rFonts w:eastAsiaTheme="minorEastAsia"/>
            <w:noProof/>
          </w:rPr>
          <w:t>HSMC connectors</w:t>
        </w:r>
        <w:r>
          <w:rPr>
            <w:noProof/>
            <w:webHidden/>
          </w:rPr>
          <w:tab/>
        </w:r>
        <w:r>
          <w:rPr>
            <w:noProof/>
            <w:webHidden/>
          </w:rPr>
          <w:fldChar w:fldCharType="begin"/>
        </w:r>
        <w:r>
          <w:rPr>
            <w:noProof/>
            <w:webHidden/>
          </w:rPr>
          <w:instrText xml:space="preserve"> PAGEREF _Toc304883381 \h </w:instrText>
        </w:r>
        <w:r>
          <w:rPr>
            <w:noProof/>
            <w:webHidden/>
          </w:rPr>
        </w:r>
        <w:r>
          <w:rPr>
            <w:noProof/>
            <w:webHidden/>
          </w:rPr>
          <w:fldChar w:fldCharType="separate"/>
        </w:r>
        <w:r>
          <w:rPr>
            <w:noProof/>
            <w:webHidden/>
          </w:rPr>
          <w:t>15</w:t>
        </w:r>
        <w:r>
          <w:rPr>
            <w:noProof/>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82" w:history="1">
        <w:r w:rsidRPr="005178A4">
          <w:rPr>
            <w:rStyle w:val="Hyperlink"/>
            <w:rFonts w:eastAsiaTheme="minorEastAsia"/>
            <w:noProof/>
          </w:rPr>
          <w:t>7</w:t>
        </w:r>
        <w:r>
          <w:rPr>
            <w:rFonts w:asciiTheme="minorHAnsi" w:eastAsiaTheme="minorEastAsia" w:hAnsiTheme="minorHAnsi" w:cstheme="minorBidi"/>
            <w:noProof/>
            <w:color w:val="auto"/>
            <w:sz w:val="22"/>
            <w:szCs w:val="22"/>
          </w:rPr>
          <w:tab/>
        </w:r>
        <w:r w:rsidRPr="005178A4">
          <w:rPr>
            <w:rStyle w:val="Hyperlink"/>
            <w:rFonts w:eastAsiaTheme="minorEastAsia"/>
            <w:noProof/>
          </w:rPr>
          <w:t>Additional resources</w:t>
        </w:r>
        <w:r>
          <w:rPr>
            <w:noProof/>
            <w:webHidden/>
          </w:rPr>
          <w:tab/>
        </w:r>
        <w:r>
          <w:rPr>
            <w:noProof/>
            <w:webHidden/>
          </w:rPr>
          <w:fldChar w:fldCharType="begin"/>
        </w:r>
        <w:r>
          <w:rPr>
            <w:noProof/>
            <w:webHidden/>
          </w:rPr>
          <w:instrText xml:space="preserve"> PAGEREF _Toc304883382 \h </w:instrText>
        </w:r>
        <w:r>
          <w:rPr>
            <w:noProof/>
            <w:webHidden/>
          </w:rPr>
        </w:r>
        <w:r>
          <w:rPr>
            <w:noProof/>
            <w:webHidden/>
          </w:rPr>
          <w:fldChar w:fldCharType="separate"/>
        </w:r>
        <w:r>
          <w:rPr>
            <w:noProof/>
            <w:webHidden/>
          </w:rPr>
          <w:t>16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3" w:history="1">
        <w:r w:rsidRPr="005178A4">
          <w:rPr>
            <w:rStyle w:val="Hyperlink"/>
            <w:rFonts w:eastAsiaTheme="minorEastAsia"/>
            <w:noProof/>
          </w:rPr>
          <w:t>7.1</w:t>
        </w:r>
        <w:r>
          <w:rPr>
            <w:rFonts w:asciiTheme="minorHAnsi" w:eastAsiaTheme="minorEastAsia" w:hAnsiTheme="minorHAnsi" w:cstheme="minorBidi"/>
            <w:noProof/>
            <w:color w:val="auto"/>
            <w:sz w:val="22"/>
            <w:szCs w:val="22"/>
          </w:rPr>
          <w:tab/>
        </w:r>
        <w:r w:rsidRPr="005178A4">
          <w:rPr>
            <w:rStyle w:val="Hyperlink"/>
            <w:rFonts w:eastAsiaTheme="minorEastAsia"/>
            <w:noProof/>
          </w:rPr>
          <w:t>Altera®  University Program</w:t>
        </w:r>
        <w:r>
          <w:rPr>
            <w:noProof/>
            <w:webHidden/>
          </w:rPr>
          <w:tab/>
        </w:r>
        <w:r>
          <w:rPr>
            <w:noProof/>
            <w:webHidden/>
          </w:rPr>
          <w:fldChar w:fldCharType="begin"/>
        </w:r>
        <w:r>
          <w:rPr>
            <w:noProof/>
            <w:webHidden/>
          </w:rPr>
          <w:instrText xml:space="preserve"> PAGEREF _Toc304883383 \h </w:instrText>
        </w:r>
        <w:r>
          <w:rPr>
            <w:noProof/>
            <w:webHidden/>
          </w:rPr>
        </w:r>
        <w:r>
          <w:rPr>
            <w:noProof/>
            <w:webHidden/>
          </w:rPr>
          <w:fldChar w:fldCharType="separate"/>
        </w:r>
        <w:r>
          <w:rPr>
            <w:noProof/>
            <w:webHidden/>
          </w:rPr>
          <w:t>16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4" w:history="1">
        <w:r w:rsidRPr="005178A4">
          <w:rPr>
            <w:rStyle w:val="Hyperlink"/>
            <w:rFonts w:eastAsiaTheme="minorEastAsia"/>
            <w:noProof/>
          </w:rPr>
          <w:t>7.2</w:t>
        </w:r>
        <w:r>
          <w:rPr>
            <w:rFonts w:asciiTheme="minorHAnsi" w:eastAsiaTheme="minorEastAsia" w:hAnsiTheme="minorHAnsi" w:cstheme="minorBidi"/>
            <w:noProof/>
            <w:color w:val="auto"/>
            <w:sz w:val="22"/>
            <w:szCs w:val="22"/>
          </w:rPr>
          <w:tab/>
        </w:r>
        <w:r w:rsidRPr="005178A4">
          <w:rPr>
            <w:rStyle w:val="Hyperlink"/>
            <w:rFonts w:eastAsiaTheme="minorEastAsia"/>
            <w:noProof/>
          </w:rPr>
          <w:t>Terasic</w:t>
        </w:r>
        <w:r>
          <w:rPr>
            <w:noProof/>
            <w:webHidden/>
          </w:rPr>
          <w:tab/>
        </w:r>
        <w:r>
          <w:rPr>
            <w:noProof/>
            <w:webHidden/>
          </w:rPr>
          <w:fldChar w:fldCharType="begin"/>
        </w:r>
        <w:r>
          <w:rPr>
            <w:noProof/>
            <w:webHidden/>
          </w:rPr>
          <w:instrText xml:space="preserve"> PAGEREF _Toc304883384 \h </w:instrText>
        </w:r>
        <w:r>
          <w:rPr>
            <w:noProof/>
            <w:webHidden/>
          </w:rPr>
        </w:r>
        <w:r>
          <w:rPr>
            <w:noProof/>
            <w:webHidden/>
          </w:rPr>
          <w:fldChar w:fldCharType="separate"/>
        </w:r>
        <w:r>
          <w:rPr>
            <w:noProof/>
            <w:webHidden/>
          </w:rPr>
          <w:t>16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5" w:history="1">
        <w:r w:rsidRPr="005178A4">
          <w:rPr>
            <w:rStyle w:val="Hyperlink"/>
            <w:rFonts w:eastAsiaTheme="minorEastAsia"/>
            <w:noProof/>
          </w:rPr>
          <w:t>7.3</w:t>
        </w:r>
        <w:r>
          <w:rPr>
            <w:rFonts w:asciiTheme="minorHAnsi" w:eastAsiaTheme="minorEastAsia" w:hAnsiTheme="minorHAnsi" w:cstheme="minorBidi"/>
            <w:noProof/>
            <w:color w:val="auto"/>
            <w:sz w:val="22"/>
            <w:szCs w:val="22"/>
          </w:rPr>
          <w:tab/>
        </w:r>
        <w:r w:rsidRPr="005178A4">
          <w:rPr>
            <w:rStyle w:val="Hyperlink"/>
            <w:rFonts w:eastAsiaTheme="minorEastAsia"/>
            <w:noProof/>
          </w:rPr>
          <w:t>Boards With Benefits</w:t>
        </w:r>
        <w:r>
          <w:rPr>
            <w:noProof/>
            <w:webHidden/>
          </w:rPr>
          <w:tab/>
        </w:r>
        <w:r>
          <w:rPr>
            <w:noProof/>
            <w:webHidden/>
          </w:rPr>
          <w:fldChar w:fldCharType="begin"/>
        </w:r>
        <w:r>
          <w:rPr>
            <w:noProof/>
            <w:webHidden/>
          </w:rPr>
          <w:instrText xml:space="preserve"> PAGEREF _Toc304883385 \h </w:instrText>
        </w:r>
        <w:r>
          <w:rPr>
            <w:noProof/>
            <w:webHidden/>
          </w:rPr>
        </w:r>
        <w:r>
          <w:rPr>
            <w:noProof/>
            <w:webHidden/>
          </w:rPr>
          <w:fldChar w:fldCharType="separate"/>
        </w:r>
        <w:r>
          <w:rPr>
            <w:noProof/>
            <w:webHidden/>
          </w:rPr>
          <w:t>16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6" w:history="1">
        <w:r w:rsidRPr="005178A4">
          <w:rPr>
            <w:rStyle w:val="Hyperlink"/>
            <w:rFonts w:eastAsiaTheme="minorEastAsia"/>
            <w:noProof/>
          </w:rPr>
          <w:t>7.4</w:t>
        </w:r>
        <w:r>
          <w:rPr>
            <w:rFonts w:asciiTheme="minorHAnsi" w:eastAsiaTheme="minorEastAsia" w:hAnsiTheme="minorHAnsi" w:cstheme="minorBidi"/>
            <w:noProof/>
            <w:color w:val="auto"/>
            <w:sz w:val="22"/>
            <w:szCs w:val="22"/>
          </w:rPr>
          <w:tab/>
        </w:r>
        <w:r w:rsidRPr="005178A4">
          <w:rPr>
            <w:rStyle w:val="Hyperlink"/>
            <w:rFonts w:eastAsiaTheme="minorEastAsia"/>
            <w:noProof/>
          </w:rPr>
          <w:t>System Level Solutions</w:t>
        </w:r>
        <w:r>
          <w:rPr>
            <w:noProof/>
            <w:webHidden/>
          </w:rPr>
          <w:tab/>
        </w:r>
        <w:r>
          <w:rPr>
            <w:noProof/>
            <w:webHidden/>
          </w:rPr>
          <w:fldChar w:fldCharType="begin"/>
        </w:r>
        <w:r>
          <w:rPr>
            <w:noProof/>
            <w:webHidden/>
          </w:rPr>
          <w:instrText xml:space="preserve"> PAGEREF _Toc304883386 \h </w:instrText>
        </w:r>
        <w:r>
          <w:rPr>
            <w:noProof/>
            <w:webHidden/>
          </w:rPr>
        </w:r>
        <w:r>
          <w:rPr>
            <w:noProof/>
            <w:webHidden/>
          </w:rPr>
          <w:fldChar w:fldCharType="separate"/>
        </w:r>
        <w:r>
          <w:rPr>
            <w:noProof/>
            <w:webHidden/>
          </w:rPr>
          <w:t>16</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7" w:history="1">
        <w:r w:rsidRPr="005178A4">
          <w:rPr>
            <w:rStyle w:val="Hyperlink"/>
            <w:rFonts w:eastAsiaTheme="minorEastAsia"/>
            <w:noProof/>
          </w:rPr>
          <w:t>7.5</w:t>
        </w:r>
        <w:r>
          <w:rPr>
            <w:rFonts w:asciiTheme="minorHAnsi" w:eastAsiaTheme="minorEastAsia" w:hAnsiTheme="minorHAnsi" w:cstheme="minorBidi"/>
            <w:noProof/>
            <w:color w:val="auto"/>
            <w:sz w:val="22"/>
            <w:szCs w:val="22"/>
          </w:rPr>
          <w:tab/>
        </w:r>
        <w:r w:rsidRPr="005178A4">
          <w:rPr>
            <w:rStyle w:val="Hyperlink"/>
            <w:rFonts w:eastAsiaTheme="minorEastAsia"/>
            <w:noProof/>
          </w:rPr>
          <w:t>More Than IP</w:t>
        </w:r>
        <w:r>
          <w:rPr>
            <w:noProof/>
            <w:webHidden/>
          </w:rPr>
          <w:tab/>
        </w:r>
        <w:r>
          <w:rPr>
            <w:noProof/>
            <w:webHidden/>
          </w:rPr>
          <w:fldChar w:fldCharType="begin"/>
        </w:r>
        <w:r>
          <w:rPr>
            <w:noProof/>
            <w:webHidden/>
          </w:rPr>
          <w:instrText xml:space="preserve"> PAGEREF _Toc304883387 \h </w:instrText>
        </w:r>
        <w:r>
          <w:rPr>
            <w:noProof/>
            <w:webHidden/>
          </w:rPr>
        </w:r>
        <w:r>
          <w:rPr>
            <w:noProof/>
            <w:webHidden/>
          </w:rPr>
          <w:fldChar w:fldCharType="separate"/>
        </w:r>
        <w:r>
          <w:rPr>
            <w:noProof/>
            <w:webHidden/>
          </w:rPr>
          <w:t>17</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8" w:history="1">
        <w:r w:rsidRPr="005178A4">
          <w:rPr>
            <w:rStyle w:val="Hyperlink"/>
            <w:rFonts w:eastAsiaTheme="minorEastAsia"/>
            <w:noProof/>
          </w:rPr>
          <w:t>7.6</w:t>
        </w:r>
        <w:r>
          <w:rPr>
            <w:rFonts w:asciiTheme="minorHAnsi" w:eastAsiaTheme="minorEastAsia" w:hAnsiTheme="minorHAnsi" w:cstheme="minorBidi"/>
            <w:noProof/>
            <w:color w:val="auto"/>
            <w:sz w:val="22"/>
            <w:szCs w:val="22"/>
          </w:rPr>
          <w:tab/>
        </w:r>
        <w:r w:rsidRPr="005178A4">
          <w:rPr>
            <w:rStyle w:val="Hyperlink"/>
            <w:rFonts w:eastAsiaTheme="minorEastAsia"/>
            <w:noProof/>
          </w:rPr>
          <w:t>Nial Stewart Developments</w:t>
        </w:r>
        <w:r>
          <w:rPr>
            <w:noProof/>
            <w:webHidden/>
          </w:rPr>
          <w:tab/>
        </w:r>
        <w:r>
          <w:rPr>
            <w:noProof/>
            <w:webHidden/>
          </w:rPr>
          <w:fldChar w:fldCharType="begin"/>
        </w:r>
        <w:r>
          <w:rPr>
            <w:noProof/>
            <w:webHidden/>
          </w:rPr>
          <w:instrText xml:space="preserve"> PAGEREF _Toc304883388 \h </w:instrText>
        </w:r>
        <w:r>
          <w:rPr>
            <w:noProof/>
            <w:webHidden/>
          </w:rPr>
        </w:r>
        <w:r>
          <w:rPr>
            <w:noProof/>
            <w:webHidden/>
          </w:rPr>
          <w:fldChar w:fldCharType="separate"/>
        </w:r>
        <w:r>
          <w:rPr>
            <w:noProof/>
            <w:webHidden/>
          </w:rPr>
          <w:t>17</w:t>
        </w:r>
        <w:r>
          <w:rPr>
            <w:noProof/>
            <w:webHidden/>
          </w:rPr>
          <w:fldChar w:fldCharType="end"/>
        </w:r>
      </w:hyperlink>
    </w:p>
    <w:p w:rsidR="00C14D6D" w:rsidRDefault="00C14D6D">
      <w:pPr>
        <w:pStyle w:val="TOC2"/>
        <w:rPr>
          <w:rFonts w:asciiTheme="minorHAnsi" w:eastAsiaTheme="minorEastAsia" w:hAnsiTheme="minorHAnsi" w:cstheme="minorBidi"/>
          <w:noProof/>
          <w:color w:val="auto"/>
          <w:sz w:val="22"/>
          <w:szCs w:val="22"/>
        </w:rPr>
      </w:pPr>
      <w:hyperlink w:anchor="_Toc304883389" w:history="1">
        <w:r w:rsidRPr="005178A4">
          <w:rPr>
            <w:rStyle w:val="Hyperlink"/>
            <w:rFonts w:eastAsiaTheme="minorEastAsia"/>
            <w:noProof/>
          </w:rPr>
          <w:t>7.7</w:t>
        </w:r>
        <w:r>
          <w:rPr>
            <w:rFonts w:asciiTheme="minorHAnsi" w:eastAsiaTheme="minorEastAsia" w:hAnsiTheme="minorHAnsi" w:cstheme="minorBidi"/>
            <w:noProof/>
            <w:color w:val="auto"/>
            <w:sz w:val="22"/>
            <w:szCs w:val="22"/>
          </w:rPr>
          <w:tab/>
        </w:r>
        <w:r w:rsidRPr="005178A4">
          <w:rPr>
            <w:rStyle w:val="Hyperlink"/>
            <w:rFonts w:eastAsiaTheme="minorEastAsia"/>
            <w:noProof/>
          </w:rPr>
          <w:t>Microtronix</w:t>
        </w:r>
        <w:r>
          <w:rPr>
            <w:noProof/>
            <w:webHidden/>
          </w:rPr>
          <w:tab/>
        </w:r>
        <w:r>
          <w:rPr>
            <w:noProof/>
            <w:webHidden/>
          </w:rPr>
          <w:fldChar w:fldCharType="begin"/>
        </w:r>
        <w:r>
          <w:rPr>
            <w:noProof/>
            <w:webHidden/>
          </w:rPr>
          <w:instrText xml:space="preserve"> PAGEREF _Toc304883389 \h </w:instrText>
        </w:r>
        <w:r>
          <w:rPr>
            <w:noProof/>
            <w:webHidden/>
          </w:rPr>
        </w:r>
        <w:r>
          <w:rPr>
            <w:noProof/>
            <w:webHidden/>
          </w:rPr>
          <w:fldChar w:fldCharType="separate"/>
        </w:r>
        <w:r>
          <w:rPr>
            <w:noProof/>
            <w:webHidden/>
          </w:rPr>
          <w:t>17</w:t>
        </w:r>
        <w:r>
          <w:rPr>
            <w:noProof/>
            <w:webHidden/>
          </w:rPr>
          <w:fldChar w:fldCharType="end"/>
        </w:r>
      </w:hyperlink>
    </w:p>
    <w:p w:rsidR="00C14D6D" w:rsidRDefault="00C14D6D">
      <w:pPr>
        <w:pStyle w:val="TOC1"/>
        <w:rPr>
          <w:rFonts w:asciiTheme="minorHAnsi" w:eastAsiaTheme="minorEastAsia" w:hAnsiTheme="minorHAnsi" w:cstheme="minorBidi"/>
          <w:noProof/>
          <w:color w:val="auto"/>
          <w:sz w:val="22"/>
          <w:szCs w:val="22"/>
        </w:rPr>
      </w:pPr>
      <w:hyperlink w:anchor="_Toc304883390" w:history="1">
        <w:r w:rsidRPr="005178A4">
          <w:rPr>
            <w:rStyle w:val="Hyperlink"/>
            <w:rFonts w:eastAsiaTheme="minorEastAsia"/>
            <w:noProof/>
          </w:rPr>
          <w:t>8</w:t>
        </w:r>
        <w:r>
          <w:rPr>
            <w:rFonts w:asciiTheme="minorHAnsi" w:eastAsiaTheme="minorEastAsia" w:hAnsiTheme="minorHAnsi" w:cstheme="minorBidi"/>
            <w:noProof/>
            <w:color w:val="auto"/>
            <w:sz w:val="22"/>
            <w:szCs w:val="22"/>
          </w:rPr>
          <w:tab/>
        </w:r>
        <w:r w:rsidRPr="005178A4">
          <w:rPr>
            <w:rStyle w:val="Hyperlink"/>
            <w:rFonts w:eastAsiaTheme="minorEastAsia"/>
            <w:noProof/>
          </w:rPr>
          <w:t>Contact Info</w:t>
        </w:r>
        <w:r>
          <w:rPr>
            <w:noProof/>
            <w:webHidden/>
          </w:rPr>
          <w:tab/>
        </w:r>
        <w:r>
          <w:rPr>
            <w:noProof/>
            <w:webHidden/>
          </w:rPr>
          <w:fldChar w:fldCharType="begin"/>
        </w:r>
        <w:r>
          <w:rPr>
            <w:noProof/>
            <w:webHidden/>
          </w:rPr>
          <w:instrText xml:space="preserve"> PAGEREF _Toc304883390 \h </w:instrText>
        </w:r>
        <w:r>
          <w:rPr>
            <w:noProof/>
            <w:webHidden/>
          </w:rPr>
        </w:r>
        <w:r>
          <w:rPr>
            <w:noProof/>
            <w:webHidden/>
          </w:rPr>
          <w:fldChar w:fldCharType="separate"/>
        </w:r>
        <w:r>
          <w:rPr>
            <w:noProof/>
            <w:webHidden/>
          </w:rPr>
          <w:t>18</w:t>
        </w:r>
        <w:r>
          <w:rPr>
            <w:noProof/>
            <w:webHidden/>
          </w:rPr>
          <w:fldChar w:fldCharType="end"/>
        </w:r>
      </w:hyperlink>
    </w:p>
    <w:p w:rsidR="00EE15D0" w:rsidRDefault="00E51355" w:rsidP="00EE15D0">
      <w:pPr>
        <w:rPr>
          <w:b/>
          <w:sz w:val="32"/>
          <w:szCs w:val="32"/>
        </w:rPr>
      </w:pPr>
      <w:r w:rsidRPr="002C0D15">
        <w:fldChar w:fldCharType="end"/>
      </w:r>
      <w:r w:rsidR="00EE15D0">
        <w:rPr>
          <w:b/>
          <w:sz w:val="32"/>
          <w:szCs w:val="32"/>
        </w:rPr>
        <w:br w:type="page"/>
      </w:r>
    </w:p>
    <w:p w:rsidR="00EE15D0" w:rsidRPr="002C0D15" w:rsidRDefault="00EE15D0" w:rsidP="00EE15D0">
      <w:pPr>
        <w:pStyle w:val="Heading1"/>
        <w:tabs>
          <w:tab w:val="clear" w:pos="360"/>
          <w:tab w:val="num" w:pos="0"/>
        </w:tabs>
        <w:ind w:hanging="1300"/>
      </w:pPr>
      <w:bookmarkStart w:id="5" w:name="_Toc112736946"/>
      <w:bookmarkStart w:id="6" w:name="_Toc125788471"/>
      <w:bookmarkStart w:id="7" w:name="_Toc304883359"/>
      <w:r w:rsidRPr="002C0D15">
        <w:lastRenderedPageBreak/>
        <w:t>Introduction</w:t>
      </w:r>
      <w:bookmarkEnd w:id="5"/>
      <w:bookmarkEnd w:id="6"/>
      <w:bookmarkEnd w:id="7"/>
    </w:p>
    <w:p w:rsidR="00BE5DC5" w:rsidRDefault="00BE5DC5" w:rsidP="00BE5DC5">
      <w:pPr>
        <w:autoSpaceDE w:val="0"/>
        <w:autoSpaceDN w:val="0"/>
        <w:adjustRightInd w:val="0"/>
        <w:rPr>
          <w:rFonts w:ascii="Arial" w:hAnsi="Arial" w:cs="Arial"/>
        </w:rPr>
      </w:pPr>
      <w:r w:rsidRPr="00BE5DC5">
        <w:rPr>
          <w:rFonts w:ascii="Arial" w:hAnsi="Arial" w:cs="Arial"/>
        </w:rPr>
        <w:t xml:space="preserve">The Intel® Atom™ Processor E6x5C Series product </w:t>
      </w:r>
      <w:r>
        <w:rPr>
          <w:rFonts w:ascii="Arial" w:hAnsi="Arial" w:cs="Arial"/>
        </w:rPr>
        <w:t xml:space="preserve">line is a set of products based </w:t>
      </w:r>
      <w:r w:rsidRPr="00BE5DC5">
        <w:rPr>
          <w:rFonts w:ascii="Arial" w:hAnsi="Arial" w:cs="Arial"/>
        </w:rPr>
        <w:t>around a Multi-Chip Package (MCP) that integrates the Intel® Atom™</w:t>
      </w:r>
      <w:r>
        <w:rPr>
          <w:rFonts w:ascii="Arial" w:hAnsi="Arial" w:cs="Arial"/>
        </w:rPr>
        <w:t xml:space="preserve"> Processor E6xx </w:t>
      </w:r>
      <w:r w:rsidRPr="00BE5DC5">
        <w:rPr>
          <w:rFonts w:ascii="Arial" w:hAnsi="Arial" w:cs="Arial"/>
        </w:rPr>
        <w:t>Series LPIA1-class IA CPU with an FPGA.</w:t>
      </w:r>
      <w:r>
        <w:rPr>
          <w:rFonts w:ascii="Arial" w:hAnsi="Arial" w:cs="Arial"/>
        </w:rPr>
        <w:t xml:space="preserve"> </w:t>
      </w:r>
      <w:r w:rsidRPr="00BE5DC5">
        <w:rPr>
          <w:rFonts w:ascii="Arial" w:hAnsi="Arial" w:cs="Arial"/>
        </w:rPr>
        <w:t xml:space="preserve">The flexibility of the FPGA allows </w:t>
      </w:r>
      <w:r>
        <w:rPr>
          <w:rFonts w:ascii="Arial" w:hAnsi="Arial" w:cs="Arial"/>
        </w:rPr>
        <w:t>the user</w:t>
      </w:r>
      <w:r w:rsidRPr="00BE5DC5">
        <w:rPr>
          <w:rFonts w:ascii="Arial" w:hAnsi="Arial" w:cs="Arial"/>
        </w:rPr>
        <w:t xml:space="preserve"> to rapidly re-target Intel® Atom™</w:t>
      </w:r>
      <w:r>
        <w:rPr>
          <w:rFonts w:ascii="Arial" w:hAnsi="Arial" w:cs="Arial"/>
        </w:rPr>
        <w:t xml:space="preserve"> </w:t>
      </w:r>
      <w:r w:rsidRPr="00BE5DC5">
        <w:rPr>
          <w:rFonts w:ascii="Arial" w:hAnsi="Arial" w:cs="Arial"/>
        </w:rPr>
        <w:t xml:space="preserve">Processor E6x5C Series designs to different </w:t>
      </w:r>
      <w:r>
        <w:rPr>
          <w:rFonts w:ascii="Arial" w:hAnsi="Arial" w:cs="Arial"/>
        </w:rPr>
        <w:t>applications</w:t>
      </w:r>
      <w:r w:rsidRPr="00BE5DC5">
        <w:rPr>
          <w:rFonts w:ascii="Arial" w:hAnsi="Arial" w:cs="Arial"/>
        </w:rPr>
        <w:t xml:space="preserve"> in which the volumes may</w:t>
      </w:r>
      <w:r>
        <w:rPr>
          <w:rFonts w:ascii="Arial" w:hAnsi="Arial" w:cs="Arial"/>
        </w:rPr>
        <w:t xml:space="preserve"> not justify a full custom ASIC </w:t>
      </w:r>
      <w:r w:rsidRPr="00BE5DC5">
        <w:rPr>
          <w:rFonts w:ascii="Arial" w:hAnsi="Arial" w:cs="Arial"/>
        </w:rPr>
        <w:t>development. The added flexibility allows the Intel® Atom™</w:t>
      </w:r>
      <w:r>
        <w:rPr>
          <w:rFonts w:ascii="Arial" w:hAnsi="Arial" w:cs="Arial"/>
        </w:rPr>
        <w:t xml:space="preserve"> Processor E6x5C Series to </w:t>
      </w:r>
      <w:r w:rsidR="00C14D6D">
        <w:rPr>
          <w:rFonts w:ascii="Arial" w:hAnsi="Arial" w:cs="Arial"/>
        </w:rPr>
        <w:t xml:space="preserve">address a wide range </w:t>
      </w:r>
      <w:r w:rsidRPr="00BE5DC5">
        <w:rPr>
          <w:rFonts w:ascii="Arial" w:hAnsi="Arial" w:cs="Arial"/>
        </w:rPr>
        <w:t>of needs.</w:t>
      </w:r>
    </w:p>
    <w:p w:rsidR="00BE5DC5" w:rsidRDefault="00BE5DC5" w:rsidP="00BE5DC5">
      <w:pPr>
        <w:autoSpaceDE w:val="0"/>
        <w:autoSpaceDN w:val="0"/>
        <w:adjustRightInd w:val="0"/>
        <w:rPr>
          <w:rFonts w:ascii="Arial" w:hAnsi="Arial" w:cs="Arial"/>
        </w:rPr>
      </w:pPr>
      <w:r w:rsidRPr="00BE5DC5">
        <w:rPr>
          <w:rFonts w:ascii="Arial" w:hAnsi="Arial" w:cs="Arial"/>
        </w:rPr>
        <w:t xml:space="preserve"> </w:t>
      </w:r>
    </w:p>
    <w:p w:rsidR="00BE5DC5" w:rsidRDefault="00BE5DC5" w:rsidP="00BE5DC5">
      <w:pPr>
        <w:autoSpaceDE w:val="0"/>
        <w:autoSpaceDN w:val="0"/>
        <w:adjustRightInd w:val="0"/>
        <w:rPr>
          <w:rFonts w:ascii="Arial" w:hAnsi="Arial" w:cs="Arial"/>
        </w:rPr>
      </w:pPr>
      <w:r w:rsidRPr="00BE5DC5">
        <w:rPr>
          <w:rFonts w:ascii="Arial" w:hAnsi="Arial" w:cs="Arial"/>
        </w:rPr>
        <w:t>For example, one could u</w:t>
      </w:r>
      <w:r>
        <w:rPr>
          <w:rFonts w:ascii="Arial" w:hAnsi="Arial" w:cs="Arial"/>
        </w:rPr>
        <w:t xml:space="preserve">se the FPGA to </w:t>
      </w:r>
      <w:r w:rsidRPr="00BE5DC5">
        <w:rPr>
          <w:rFonts w:ascii="Arial" w:hAnsi="Arial" w:cs="Arial"/>
        </w:rPr>
        <w:t>implement I/O functionality for a particular segme</w:t>
      </w:r>
      <w:r>
        <w:rPr>
          <w:rFonts w:ascii="Arial" w:hAnsi="Arial" w:cs="Arial"/>
        </w:rPr>
        <w:t xml:space="preserve">nt yielding a system-on-package </w:t>
      </w:r>
      <w:r w:rsidRPr="00BE5DC5">
        <w:rPr>
          <w:rFonts w:ascii="Arial" w:hAnsi="Arial" w:cs="Arial"/>
        </w:rPr>
        <w:t>(</w:t>
      </w:r>
      <w:proofErr w:type="spellStart"/>
      <w:r w:rsidRPr="00BE5DC5">
        <w:rPr>
          <w:rFonts w:ascii="Arial" w:hAnsi="Arial" w:cs="Arial"/>
        </w:rPr>
        <w:t>SoP</w:t>
      </w:r>
      <w:proofErr w:type="spellEnd"/>
      <w:r w:rsidRPr="00BE5DC5">
        <w:rPr>
          <w:rFonts w:ascii="Arial" w:hAnsi="Arial" w:cs="Arial"/>
        </w:rPr>
        <w:t xml:space="preserve">) solution; or you could use the FPGA to implement </w:t>
      </w:r>
      <w:r>
        <w:rPr>
          <w:rFonts w:ascii="Arial" w:hAnsi="Arial" w:cs="Arial"/>
        </w:rPr>
        <w:t xml:space="preserve">acceleration functionality that </w:t>
      </w:r>
      <w:r w:rsidRPr="00BE5DC5">
        <w:rPr>
          <w:rFonts w:ascii="Arial" w:hAnsi="Arial" w:cs="Arial"/>
        </w:rPr>
        <w:t xml:space="preserve">provides value to a specific </w:t>
      </w:r>
      <w:r w:rsidR="00C14D6D">
        <w:rPr>
          <w:rFonts w:ascii="Arial" w:hAnsi="Arial" w:cs="Arial"/>
        </w:rPr>
        <w:t>application</w:t>
      </w:r>
      <w:r w:rsidRPr="00BE5DC5">
        <w:rPr>
          <w:rFonts w:ascii="Arial" w:hAnsi="Arial" w:cs="Arial"/>
        </w:rPr>
        <w:t>. As a result of the configurability</w:t>
      </w:r>
      <w:r>
        <w:rPr>
          <w:rFonts w:ascii="Arial" w:hAnsi="Arial" w:cs="Arial"/>
        </w:rPr>
        <w:t xml:space="preserve"> that the FPGA </w:t>
      </w:r>
      <w:r w:rsidRPr="00BE5DC5">
        <w:rPr>
          <w:rFonts w:ascii="Arial" w:hAnsi="Arial" w:cs="Arial"/>
        </w:rPr>
        <w:t>affords, specific products in the Intel® Atom™ Proc</w:t>
      </w:r>
      <w:r>
        <w:rPr>
          <w:rFonts w:ascii="Arial" w:hAnsi="Arial" w:cs="Arial"/>
        </w:rPr>
        <w:t xml:space="preserve">essor E6x5C Series product line </w:t>
      </w:r>
      <w:r w:rsidRPr="00BE5DC5">
        <w:rPr>
          <w:rFonts w:ascii="Arial" w:hAnsi="Arial" w:cs="Arial"/>
        </w:rPr>
        <w:t>share a common physical implementation (t</w:t>
      </w:r>
      <w:r>
        <w:rPr>
          <w:rFonts w:ascii="Arial" w:hAnsi="Arial" w:cs="Arial"/>
        </w:rPr>
        <w:t xml:space="preserve">he MCP) but implement different </w:t>
      </w:r>
      <w:r w:rsidRPr="00BE5DC5">
        <w:rPr>
          <w:rFonts w:ascii="Arial" w:hAnsi="Arial" w:cs="Arial"/>
        </w:rPr>
        <w:t>functionality through different software, firmware, and FPGA bit file loads.</w:t>
      </w:r>
    </w:p>
    <w:p w:rsidR="00C14D6D" w:rsidRPr="00BE5DC5" w:rsidRDefault="00C14D6D" w:rsidP="00BE5DC5">
      <w:pPr>
        <w:autoSpaceDE w:val="0"/>
        <w:autoSpaceDN w:val="0"/>
        <w:adjustRightInd w:val="0"/>
        <w:rPr>
          <w:rFonts w:ascii="Arial" w:hAnsi="Arial" w:cs="Arial"/>
        </w:rPr>
      </w:pPr>
    </w:p>
    <w:p w:rsidR="00E912BF" w:rsidRPr="00E74F82" w:rsidRDefault="00E74F82" w:rsidP="00C14D6D">
      <w:pPr>
        <w:pStyle w:val="Heading2"/>
      </w:pPr>
      <w:bookmarkStart w:id="8" w:name="_Toc304883360"/>
      <w:r w:rsidRPr="00E74F82">
        <w:t>Hints, Tips and Resources</w:t>
      </w:r>
      <w:bookmarkEnd w:id="8"/>
    </w:p>
    <w:p w:rsidR="00E74F82" w:rsidRDefault="00E74F82" w:rsidP="006E3C8F">
      <w:pPr>
        <w:rPr>
          <w:rFonts w:ascii="Arial" w:hAnsi="Arial"/>
          <w:sz w:val="20"/>
          <w:szCs w:val="20"/>
        </w:rPr>
      </w:pPr>
    </w:p>
    <w:p w:rsidR="00C94EE9" w:rsidRDefault="00C14D6D" w:rsidP="006E3C8F">
      <w:pPr>
        <w:rPr>
          <w:rFonts w:ascii="Arial" w:hAnsi="Arial"/>
        </w:rPr>
      </w:pPr>
      <w:r>
        <w:rPr>
          <w:rFonts w:ascii="Arial" w:hAnsi="Arial"/>
        </w:rPr>
        <w:t>This is meant to be a “living” document that includes</w:t>
      </w:r>
      <w:r w:rsidR="006E3C8F" w:rsidRPr="000F6B7A">
        <w:rPr>
          <w:rFonts w:ascii="Arial" w:hAnsi="Arial"/>
        </w:rPr>
        <w:t xml:space="preserve"> information for the Fox Brook </w:t>
      </w:r>
      <w:proofErr w:type="spellStart"/>
      <w:r w:rsidR="006E3C8F" w:rsidRPr="000F6B7A">
        <w:rPr>
          <w:rFonts w:ascii="Arial" w:hAnsi="Arial"/>
        </w:rPr>
        <w:t>Lite</w:t>
      </w:r>
      <w:proofErr w:type="spellEnd"/>
      <w:r w:rsidR="006E3C8F" w:rsidRPr="000F6B7A">
        <w:rPr>
          <w:rFonts w:ascii="Arial" w:hAnsi="Arial"/>
        </w:rPr>
        <w:t xml:space="preserve"> (or</w:t>
      </w:r>
      <w:r w:rsidR="00E912BF" w:rsidRPr="000F6B7A">
        <w:rPr>
          <w:rFonts w:ascii="Arial" w:hAnsi="Arial"/>
        </w:rPr>
        <w:t xml:space="preserve"> </w:t>
      </w:r>
      <w:proofErr w:type="spellStart"/>
      <w:r w:rsidR="00C94EE9" w:rsidRPr="000F6B7A">
        <w:rPr>
          <w:rFonts w:ascii="Arial" w:hAnsi="Arial"/>
        </w:rPr>
        <w:t>Stellarton</w:t>
      </w:r>
      <w:proofErr w:type="spellEnd"/>
      <w:r w:rsidR="006E3C8F" w:rsidRPr="000F6B7A">
        <w:rPr>
          <w:rFonts w:ascii="Arial" w:hAnsi="Arial"/>
        </w:rPr>
        <w:t>)</w:t>
      </w:r>
      <w:r w:rsidR="00C94EE9" w:rsidRPr="000F6B7A">
        <w:rPr>
          <w:rFonts w:ascii="Arial" w:hAnsi="Arial"/>
        </w:rPr>
        <w:t xml:space="preserve"> </w:t>
      </w:r>
      <w:r w:rsidR="00E912BF" w:rsidRPr="000F6B7A">
        <w:rPr>
          <w:rFonts w:ascii="Arial" w:hAnsi="Arial"/>
        </w:rPr>
        <w:t>development board kit that you requested for your curriculum development</w:t>
      </w:r>
      <w:r w:rsidR="00934740">
        <w:rPr>
          <w:rFonts w:ascii="Arial" w:hAnsi="Arial"/>
        </w:rPr>
        <w:t xml:space="preserve">.  The board contains an </w:t>
      </w:r>
      <w:r w:rsidR="00CA596B" w:rsidRPr="000F6B7A">
        <w:rPr>
          <w:rFonts w:ascii="Arial" w:hAnsi="Arial"/>
        </w:rPr>
        <w:t>Intel® embedded Atom</w:t>
      </w:r>
      <w:r w:rsidR="0081413D" w:rsidRPr="000F6B7A">
        <w:rPr>
          <w:rFonts w:ascii="Arial" w:hAnsi="Arial"/>
        </w:rPr>
        <w:t xml:space="preserve"> </w:t>
      </w:r>
      <w:r w:rsidR="00934740">
        <w:rPr>
          <w:rFonts w:ascii="Arial" w:hAnsi="Arial"/>
        </w:rPr>
        <w:t xml:space="preserve">processor along with an </w:t>
      </w:r>
      <w:proofErr w:type="spellStart"/>
      <w:r w:rsidR="00934740">
        <w:rPr>
          <w:rFonts w:ascii="Arial" w:hAnsi="Arial"/>
        </w:rPr>
        <w:t>Altera</w:t>
      </w:r>
      <w:proofErr w:type="spellEnd"/>
      <w:r w:rsidR="00934740">
        <w:rPr>
          <w:rFonts w:ascii="Arial" w:hAnsi="Arial"/>
        </w:rPr>
        <w:t xml:space="preserve"> FPGA (Field Programmable Gate Array) in a single package</w:t>
      </w:r>
      <w:r w:rsidR="00E912BF" w:rsidRPr="000F6B7A">
        <w:rPr>
          <w:rFonts w:ascii="Arial" w:hAnsi="Arial"/>
        </w:rPr>
        <w:t xml:space="preserve">.  </w:t>
      </w:r>
    </w:p>
    <w:p w:rsidR="00C14D6D" w:rsidRDefault="00C14D6D" w:rsidP="006E3C8F">
      <w:pPr>
        <w:rPr>
          <w:rFonts w:ascii="Arial" w:hAnsi="Arial"/>
        </w:rPr>
      </w:pPr>
    </w:p>
    <w:p w:rsidR="00C14D6D" w:rsidRPr="00AC52FB" w:rsidRDefault="00C14D6D" w:rsidP="006E3C8F">
      <w:pPr>
        <w:rPr>
          <w:rFonts w:ascii="Arial" w:hAnsi="Arial" w:cs="Arial"/>
          <w:b/>
          <w:i/>
        </w:rPr>
      </w:pPr>
      <w:r w:rsidRPr="00AC52FB">
        <w:rPr>
          <w:rFonts w:ascii="Arial" w:hAnsi="Arial"/>
          <w:b/>
          <w:i/>
        </w:rPr>
        <w:t>If you happen to require additional information or know of a resource that is not mentioned in this document, please contact us so that we can include the information in the next revision of the document.</w:t>
      </w:r>
    </w:p>
    <w:p w:rsidR="00B071B7" w:rsidRDefault="00B071B7" w:rsidP="00C94EE9">
      <w:pPr>
        <w:rPr>
          <w:rFonts w:ascii="Arial" w:hAnsi="Arial" w:cs="Arial"/>
          <w:sz w:val="20"/>
          <w:szCs w:val="20"/>
        </w:rPr>
      </w:pPr>
    </w:p>
    <w:p w:rsidR="000D6A96" w:rsidRDefault="000D6A96" w:rsidP="000D6A96">
      <w:pPr>
        <w:pStyle w:val="Heading2"/>
      </w:pPr>
      <w:bookmarkStart w:id="9" w:name="_Toc148258291"/>
      <w:bookmarkStart w:id="10" w:name="_Toc169579545"/>
      <w:bookmarkStart w:id="11" w:name="_Toc304883361"/>
      <w:r>
        <w:t xml:space="preserve">About the Development </w:t>
      </w:r>
      <w:r w:rsidRPr="002C0D15">
        <w:t>Kit</w:t>
      </w:r>
      <w:bookmarkEnd w:id="9"/>
      <w:bookmarkEnd w:id="10"/>
      <w:bookmarkEnd w:id="11"/>
    </w:p>
    <w:p w:rsidR="000D6A96" w:rsidRDefault="000D6A96" w:rsidP="000D6A96"/>
    <w:p w:rsidR="000D6A96" w:rsidRPr="000D6A96" w:rsidRDefault="000D6A96" w:rsidP="000D6A96">
      <w:pPr>
        <w:rPr>
          <w:rFonts w:ascii="Arial" w:hAnsi="Arial" w:cs="Arial"/>
        </w:rPr>
      </w:pPr>
      <w:r w:rsidRPr="000D6A96">
        <w:rPr>
          <w:rFonts w:ascii="Arial" w:hAnsi="Arial" w:cs="Arial"/>
        </w:rPr>
        <w:t xml:space="preserve">The development kit includes the following: </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 xml:space="preserve">Fox Brook </w:t>
      </w:r>
      <w:proofErr w:type="spellStart"/>
      <w:r w:rsidRPr="000D6A96">
        <w:rPr>
          <w:rFonts w:ascii="Arial" w:hAnsi="Arial" w:cs="Arial"/>
          <w:sz w:val="24"/>
          <w:szCs w:val="24"/>
        </w:rPr>
        <w:t>Lite</w:t>
      </w:r>
      <w:proofErr w:type="spellEnd"/>
      <w:r w:rsidRPr="000D6A96">
        <w:rPr>
          <w:rFonts w:ascii="Arial" w:hAnsi="Arial" w:cs="Arial"/>
          <w:sz w:val="24"/>
          <w:szCs w:val="24"/>
        </w:rPr>
        <w:t xml:space="preserve"> Reference Validation Platform with Intel® </w:t>
      </w:r>
      <w:proofErr w:type="spellStart"/>
      <w:r w:rsidRPr="000D6A96">
        <w:rPr>
          <w:rFonts w:ascii="Arial" w:hAnsi="Arial" w:cs="Arial"/>
          <w:sz w:val="24"/>
          <w:szCs w:val="24"/>
        </w:rPr>
        <w:t>Stellarton</w:t>
      </w:r>
      <w:proofErr w:type="spellEnd"/>
      <w:r w:rsidRPr="000D6A96">
        <w:rPr>
          <w:rFonts w:ascii="Arial" w:hAnsi="Arial" w:cs="Arial"/>
          <w:sz w:val="24"/>
          <w:szCs w:val="24"/>
        </w:rPr>
        <w:t xml:space="preserve"> MCP</w:t>
      </w:r>
    </w:p>
    <w:p w:rsidR="000D6A96" w:rsidRPr="000D6A96" w:rsidRDefault="000D6A96" w:rsidP="000D6A96">
      <w:pPr>
        <w:pStyle w:val="Bullet"/>
        <w:rPr>
          <w:rFonts w:ascii="Arial" w:hAnsi="Arial" w:cs="Arial"/>
          <w:sz w:val="24"/>
          <w:szCs w:val="24"/>
        </w:rPr>
      </w:pPr>
      <w:proofErr w:type="spellStart"/>
      <w:r w:rsidRPr="000D6A96">
        <w:rPr>
          <w:rFonts w:ascii="Arial" w:hAnsi="Arial" w:cs="Arial"/>
          <w:sz w:val="24"/>
          <w:szCs w:val="24"/>
        </w:rPr>
        <w:t>Pictou</w:t>
      </w:r>
      <w:proofErr w:type="spellEnd"/>
      <w:r w:rsidRPr="000D6A96">
        <w:rPr>
          <w:rFonts w:ascii="Arial" w:hAnsi="Arial" w:cs="Arial"/>
          <w:sz w:val="24"/>
          <w:szCs w:val="24"/>
        </w:rPr>
        <w:t xml:space="preserve"> Personality Card </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Pre-installed jumpers</w:t>
      </w:r>
    </w:p>
    <w:p w:rsidR="000D6A96" w:rsidRPr="000D6A96" w:rsidRDefault="000D6A96" w:rsidP="000D6A96">
      <w:pPr>
        <w:pStyle w:val="Bullet"/>
        <w:rPr>
          <w:rFonts w:ascii="Arial" w:hAnsi="Arial" w:cs="Arial"/>
          <w:sz w:val="24"/>
          <w:szCs w:val="24"/>
          <w:lang w:val="de-DE"/>
        </w:rPr>
      </w:pPr>
      <w:r w:rsidRPr="000D6A96">
        <w:rPr>
          <w:rFonts w:ascii="Arial" w:hAnsi="Arial" w:cs="Arial"/>
          <w:sz w:val="24"/>
          <w:szCs w:val="24"/>
        </w:rPr>
        <w:t>SPI flash mounted and flashed with reference Fox Brook BIOS</w:t>
      </w:r>
    </w:p>
    <w:p w:rsidR="000D6A96" w:rsidRPr="000D6A96" w:rsidRDefault="000D6A96" w:rsidP="000D6A96">
      <w:pPr>
        <w:pStyle w:val="Bullet"/>
        <w:rPr>
          <w:rFonts w:ascii="Arial" w:hAnsi="Arial" w:cs="Arial"/>
          <w:sz w:val="24"/>
          <w:szCs w:val="24"/>
        </w:rPr>
      </w:pPr>
      <w:proofErr w:type="spellStart"/>
      <w:r w:rsidRPr="000D6A96">
        <w:rPr>
          <w:rFonts w:ascii="Arial" w:hAnsi="Arial" w:cs="Arial"/>
          <w:sz w:val="24"/>
          <w:szCs w:val="24"/>
        </w:rPr>
        <w:lastRenderedPageBreak/>
        <w:t>PCIe</w:t>
      </w:r>
      <w:proofErr w:type="spellEnd"/>
      <w:r w:rsidRPr="000D6A96">
        <w:rPr>
          <w:rFonts w:ascii="Arial" w:hAnsi="Arial" w:cs="Arial"/>
          <w:sz w:val="24"/>
          <w:szCs w:val="24"/>
        </w:rPr>
        <w:t xml:space="preserve"> Graphics Card</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SATA 80 GB Hard Drive</w:t>
      </w:r>
      <w:r w:rsidR="00E760A9">
        <w:rPr>
          <w:rFonts w:ascii="Arial" w:hAnsi="Arial" w:cs="Arial"/>
          <w:sz w:val="24"/>
          <w:szCs w:val="24"/>
        </w:rPr>
        <w:t xml:space="preserve"> </w:t>
      </w:r>
      <w:r w:rsidR="00E760A9" w:rsidRPr="00E760A9">
        <w:rPr>
          <w:rFonts w:ascii="Arial" w:hAnsi="Arial" w:cs="Arial"/>
          <w:color w:val="FF0000"/>
          <w:sz w:val="24"/>
          <w:szCs w:val="24"/>
        </w:rPr>
        <w:t>(preloaded with Fedora 11 OS)</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 xml:space="preserve">SD Flash (8GB) for </w:t>
      </w:r>
      <w:proofErr w:type="spellStart"/>
      <w:r w:rsidRPr="000D6A96">
        <w:rPr>
          <w:rFonts w:ascii="Arial" w:hAnsi="Arial" w:cs="Arial"/>
          <w:sz w:val="24"/>
          <w:szCs w:val="24"/>
        </w:rPr>
        <w:t>Pictou</w:t>
      </w:r>
      <w:proofErr w:type="spellEnd"/>
      <w:r w:rsidRPr="000D6A96">
        <w:rPr>
          <w:rFonts w:ascii="Arial" w:hAnsi="Arial" w:cs="Arial"/>
          <w:sz w:val="24"/>
          <w:szCs w:val="24"/>
        </w:rPr>
        <w:t xml:space="preserve"> card</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SATA cable &amp; power cable</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USB cable and USB header cables</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Serial port DB9 null modem cable</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Serial port header break out cable</w:t>
      </w:r>
    </w:p>
    <w:p w:rsidR="000D6A96" w:rsidRPr="000D6A96" w:rsidRDefault="000D6A96" w:rsidP="000D6A96">
      <w:pPr>
        <w:pStyle w:val="Bullet"/>
        <w:rPr>
          <w:rFonts w:ascii="Arial" w:hAnsi="Arial" w:cs="Arial"/>
          <w:sz w:val="24"/>
          <w:szCs w:val="24"/>
        </w:rPr>
      </w:pPr>
      <w:r w:rsidRPr="000D6A96">
        <w:rPr>
          <w:rFonts w:ascii="Arial" w:hAnsi="Arial" w:cs="Arial"/>
          <w:sz w:val="24"/>
          <w:szCs w:val="24"/>
        </w:rPr>
        <w:t>150W 12V AC/DC Power Supply Brick</w:t>
      </w:r>
    </w:p>
    <w:p w:rsidR="000D6A96" w:rsidRPr="000D6A96" w:rsidRDefault="000D6A96" w:rsidP="000D6A96"/>
    <w:p w:rsidR="00B071B7" w:rsidRPr="000F6B7A" w:rsidRDefault="000D6A96" w:rsidP="00C94EE9">
      <w:pPr>
        <w:rPr>
          <w:rFonts w:ascii="Arial" w:hAnsi="Arial" w:cs="Arial"/>
        </w:rPr>
      </w:pPr>
      <w:r>
        <w:rPr>
          <w:rFonts w:ascii="Arial" w:hAnsi="Arial" w:cs="Arial"/>
        </w:rPr>
        <w:t>In addition to this kit there</w:t>
      </w:r>
      <w:r w:rsidR="006E3C8F" w:rsidRPr="000F6B7A">
        <w:rPr>
          <w:rFonts w:ascii="Arial" w:hAnsi="Arial" w:cs="Arial"/>
        </w:rPr>
        <w:t xml:space="preserve"> are some additional resources that are available for</w:t>
      </w:r>
      <w:r w:rsidR="00B071B7" w:rsidRPr="000F6B7A">
        <w:rPr>
          <w:rFonts w:ascii="Arial" w:hAnsi="Arial" w:cs="Arial"/>
        </w:rPr>
        <w:t xml:space="preserve"> you and your students</w:t>
      </w:r>
      <w:r w:rsidR="006E3C8F" w:rsidRPr="000F6B7A">
        <w:rPr>
          <w:rFonts w:ascii="Arial" w:hAnsi="Arial" w:cs="Arial"/>
        </w:rPr>
        <w:t>.</w:t>
      </w:r>
      <w:r w:rsidR="006E3C8F" w:rsidRPr="000F6B7A">
        <w:rPr>
          <w:rStyle w:val="FootnoteReference"/>
          <w:rFonts w:ascii="Arial" w:hAnsi="Arial" w:cs="Arial"/>
        </w:rPr>
        <w:footnoteReference w:id="1"/>
      </w:r>
      <w:r w:rsidR="006E3C8F" w:rsidRPr="000F6B7A">
        <w:rPr>
          <w:rFonts w:ascii="Arial" w:hAnsi="Arial" w:cs="Arial"/>
        </w:rPr>
        <w:t xml:space="preserve"> </w:t>
      </w:r>
      <w:r>
        <w:rPr>
          <w:rFonts w:ascii="Arial" w:hAnsi="Arial" w:cs="Arial"/>
        </w:rPr>
        <w:t>This document attempts to provide you with information about these resources.</w:t>
      </w:r>
    </w:p>
    <w:p w:rsidR="0081413D" w:rsidRDefault="0081413D" w:rsidP="00C94EE9">
      <w:pPr>
        <w:rPr>
          <w:rFonts w:ascii="Arial" w:hAnsi="Arial" w:cs="Arial"/>
          <w:sz w:val="20"/>
          <w:szCs w:val="20"/>
        </w:rPr>
      </w:pPr>
    </w:p>
    <w:p w:rsidR="00721301" w:rsidRDefault="00721301">
      <w:pPr>
        <w:rPr>
          <w:rFonts w:ascii="Arial" w:hAnsi="Arial" w:cs="Arial"/>
          <w:b/>
          <w:sz w:val="28"/>
          <w:szCs w:val="28"/>
        </w:rPr>
      </w:pPr>
      <w:r>
        <w:rPr>
          <w:rFonts w:ascii="Arial" w:hAnsi="Arial" w:cs="Arial"/>
          <w:b/>
          <w:sz w:val="28"/>
          <w:szCs w:val="28"/>
        </w:rPr>
        <w:br w:type="page"/>
      </w:r>
    </w:p>
    <w:p w:rsidR="0081413D" w:rsidRDefault="000D372D" w:rsidP="000D6A96">
      <w:pPr>
        <w:pStyle w:val="Heading1"/>
      </w:pPr>
      <w:bookmarkStart w:id="12" w:name="_Toc304883362"/>
      <w:r w:rsidRPr="0059210E">
        <w:lastRenderedPageBreak/>
        <w:t>Intel Embedded Web Site</w:t>
      </w:r>
      <w:r w:rsidR="000D6A96">
        <w:t>-Hardware</w:t>
      </w:r>
      <w:bookmarkEnd w:id="12"/>
    </w:p>
    <w:p w:rsidR="00E25112" w:rsidRPr="00E25112" w:rsidRDefault="00E25112" w:rsidP="007E1A84">
      <w:pPr>
        <w:rPr>
          <w:rFonts w:ascii="Arial" w:hAnsi="Arial" w:cs="Arial"/>
          <w:szCs w:val="28"/>
        </w:rPr>
      </w:pPr>
      <w:r>
        <w:rPr>
          <w:rFonts w:ascii="Arial" w:hAnsi="Arial" w:cs="Arial"/>
          <w:szCs w:val="28"/>
        </w:rPr>
        <w:t>Click on or p</w:t>
      </w:r>
      <w:r w:rsidRPr="00E25112">
        <w:rPr>
          <w:rFonts w:ascii="Arial" w:hAnsi="Arial" w:cs="Arial"/>
          <w:szCs w:val="28"/>
        </w:rPr>
        <w:t xml:space="preserve">aste the following </w:t>
      </w:r>
      <w:proofErr w:type="spellStart"/>
      <w:proofErr w:type="gramStart"/>
      <w:r w:rsidRPr="00E25112">
        <w:rPr>
          <w:rFonts w:ascii="Arial" w:hAnsi="Arial" w:cs="Arial"/>
          <w:szCs w:val="28"/>
        </w:rPr>
        <w:t>url</w:t>
      </w:r>
      <w:proofErr w:type="spellEnd"/>
      <w:proofErr w:type="gramEnd"/>
      <w:r w:rsidRPr="00E25112">
        <w:rPr>
          <w:rFonts w:ascii="Arial" w:hAnsi="Arial" w:cs="Arial"/>
          <w:szCs w:val="28"/>
        </w:rPr>
        <w:t xml:space="preserve"> into your browser-</w:t>
      </w:r>
    </w:p>
    <w:p w:rsidR="007E54C0" w:rsidRDefault="007E54C0" w:rsidP="000D372D">
      <w:pPr>
        <w:jc w:val="center"/>
        <w:rPr>
          <w:rFonts w:ascii="Verdana" w:hAnsi="Verdana"/>
          <w:color w:val="0860A9"/>
        </w:rPr>
      </w:pPr>
    </w:p>
    <w:p w:rsidR="000D372D" w:rsidRDefault="00E51355" w:rsidP="000D372D">
      <w:pPr>
        <w:jc w:val="center"/>
      </w:pPr>
      <w:hyperlink r:id="rId8" w:anchor="hardware" w:history="1">
        <w:r w:rsidR="000D372D" w:rsidRPr="000D372D">
          <w:rPr>
            <w:rStyle w:val="Hyperlink"/>
            <w:rFonts w:ascii="Verdana" w:hAnsi="Verdana"/>
          </w:rPr>
          <w:t>http://edc.intel.com/Platforms/Atom-E6x5C/#hardware</w:t>
        </w:r>
      </w:hyperlink>
    </w:p>
    <w:p w:rsidR="00E25112" w:rsidRDefault="00E25112" w:rsidP="000D372D">
      <w:pPr>
        <w:jc w:val="center"/>
      </w:pPr>
    </w:p>
    <w:p w:rsidR="00E25112" w:rsidRPr="00AC2692" w:rsidRDefault="00E25112" w:rsidP="006E3C8F">
      <w:pPr>
        <w:rPr>
          <w:rFonts w:ascii="Arial" w:hAnsi="Arial"/>
        </w:rPr>
      </w:pPr>
      <w:r w:rsidRPr="00AC2692">
        <w:rPr>
          <w:rFonts w:ascii="Arial" w:hAnsi="Arial"/>
        </w:rPr>
        <w:t xml:space="preserve">If you have not used this resource before, you will have to register to access this site.  </w:t>
      </w:r>
    </w:p>
    <w:p w:rsidR="00E25112" w:rsidRDefault="00E25112" w:rsidP="006E3C8F">
      <w:pPr>
        <w:rPr>
          <w:rFonts w:ascii="Verdana" w:hAnsi="Verdana"/>
          <w:color w:val="0860A9"/>
        </w:rPr>
      </w:pPr>
    </w:p>
    <w:p w:rsidR="00E25112" w:rsidRDefault="00E25112" w:rsidP="000D6A96">
      <w:pPr>
        <w:pStyle w:val="Heading2"/>
      </w:pPr>
      <w:bookmarkStart w:id="13" w:name="_Toc304883363"/>
      <w:r w:rsidRPr="00E25112">
        <w:t>Registering for the site</w:t>
      </w:r>
      <w:bookmarkEnd w:id="13"/>
    </w:p>
    <w:p w:rsidR="00090DF4" w:rsidRDefault="00090DF4" w:rsidP="00090DF4">
      <w:pPr>
        <w:jc w:val="right"/>
        <w:rPr>
          <w:rFonts w:ascii="Verdana" w:hAnsi="Verdana"/>
          <w:b/>
          <w:color w:val="0860A9"/>
        </w:rPr>
      </w:pPr>
      <w:r>
        <w:rPr>
          <w:rFonts w:ascii="Verdana" w:hAnsi="Verdana"/>
          <w:b/>
          <w:noProof/>
          <w:color w:val="0860A9"/>
        </w:rPr>
        <w:drawing>
          <wp:inline distT="0" distB="0" distL="0" distR="0">
            <wp:extent cx="2570480" cy="1239520"/>
            <wp:effectExtent l="1905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70480" cy="1239520"/>
                    </a:xfrm>
                    <a:prstGeom prst="rect">
                      <a:avLst/>
                    </a:prstGeom>
                    <a:noFill/>
                    <a:ln w="9525">
                      <a:noFill/>
                      <a:miter lim="800000"/>
                      <a:headEnd/>
                      <a:tailEnd/>
                    </a:ln>
                  </pic:spPr>
                </pic:pic>
              </a:graphicData>
            </a:graphic>
          </wp:inline>
        </w:drawing>
      </w:r>
    </w:p>
    <w:p w:rsidR="00090DF4" w:rsidRPr="00E25112" w:rsidRDefault="00090DF4" w:rsidP="00090DF4">
      <w:pPr>
        <w:jc w:val="right"/>
        <w:rPr>
          <w:rFonts w:ascii="Verdana" w:hAnsi="Verdana"/>
          <w:b/>
          <w:color w:val="0860A9"/>
        </w:rPr>
      </w:pPr>
    </w:p>
    <w:p w:rsidR="00E25112" w:rsidRDefault="00090DF4" w:rsidP="006E3C8F">
      <w:pPr>
        <w:rPr>
          <w:rFonts w:ascii="Verdana" w:hAnsi="Verdana"/>
          <w:color w:val="0860A9"/>
        </w:rPr>
      </w:pPr>
      <w:r>
        <w:rPr>
          <w:rFonts w:ascii="Verdana" w:hAnsi="Verdana"/>
          <w:color w:val="0860A9"/>
        </w:rPr>
        <w:t>You should see the Register button on the left side of your screen.</w:t>
      </w:r>
    </w:p>
    <w:p w:rsidR="00090DF4" w:rsidRDefault="00090DF4" w:rsidP="006E3C8F">
      <w:pPr>
        <w:rPr>
          <w:rFonts w:ascii="Arial" w:hAnsi="Arial" w:cs="Arial"/>
        </w:rPr>
      </w:pPr>
    </w:p>
    <w:p w:rsidR="00AC2692" w:rsidRDefault="00AC2692" w:rsidP="00874387">
      <w:pPr>
        <w:pStyle w:val="ListParagraph"/>
        <w:ind w:left="0"/>
        <w:rPr>
          <w:rFonts w:ascii="Arial" w:hAnsi="Arial" w:cs="Arial"/>
        </w:rPr>
      </w:pPr>
      <w:r>
        <w:rPr>
          <w:rFonts w:ascii="Arial" w:hAnsi="Arial" w:cs="Arial"/>
        </w:rPr>
        <w:t>There are two types of registration, privileged</w:t>
      </w:r>
      <w:r w:rsidR="00317ED7">
        <w:rPr>
          <w:rFonts w:ascii="Arial" w:hAnsi="Arial" w:cs="Arial"/>
        </w:rPr>
        <w:t xml:space="preserve"> (red)</w:t>
      </w:r>
      <w:r>
        <w:rPr>
          <w:rFonts w:ascii="Arial" w:hAnsi="Arial" w:cs="Arial"/>
        </w:rPr>
        <w:t xml:space="preserve"> and basic</w:t>
      </w:r>
      <w:r w:rsidR="00317ED7">
        <w:rPr>
          <w:rFonts w:ascii="Arial" w:hAnsi="Arial" w:cs="Arial"/>
        </w:rPr>
        <w:t xml:space="preserve"> (green) shown in the picture below</w:t>
      </w:r>
      <w:r>
        <w:rPr>
          <w:rFonts w:ascii="Arial" w:hAnsi="Arial" w:cs="Arial"/>
        </w:rPr>
        <w:t xml:space="preserve">.  </w:t>
      </w:r>
      <w:r w:rsidR="00874387" w:rsidRPr="00874387">
        <w:rPr>
          <w:rFonts w:ascii="Arial" w:hAnsi="Arial" w:cs="Arial"/>
        </w:rPr>
        <w:t xml:space="preserve">You </w:t>
      </w:r>
      <w:r w:rsidR="00874387">
        <w:rPr>
          <w:rFonts w:ascii="Arial" w:hAnsi="Arial" w:cs="Arial"/>
        </w:rPr>
        <w:t>may</w:t>
      </w:r>
      <w:r w:rsidR="00874387" w:rsidRPr="00874387">
        <w:rPr>
          <w:rFonts w:ascii="Arial" w:hAnsi="Arial" w:cs="Arial"/>
        </w:rPr>
        <w:t xml:space="preserve"> want to register as a “privileged user”</w:t>
      </w:r>
      <w:r w:rsidR="00874387">
        <w:rPr>
          <w:rFonts w:ascii="Arial" w:hAnsi="Arial" w:cs="Arial"/>
        </w:rPr>
        <w:t xml:space="preserve"> to </w:t>
      </w:r>
      <w:r>
        <w:rPr>
          <w:rFonts w:ascii="Arial" w:hAnsi="Arial" w:cs="Arial"/>
        </w:rPr>
        <w:t>have access to confidential documents that are available with the privileged registrations.</w:t>
      </w:r>
      <w:r w:rsidR="007E2A8E">
        <w:rPr>
          <w:rFonts w:ascii="Arial" w:hAnsi="Arial" w:cs="Arial"/>
        </w:rPr>
        <w:t xml:space="preserve">  Since your university has signed an NDA with Intel, you </w:t>
      </w:r>
      <w:r w:rsidR="00317ED7">
        <w:rPr>
          <w:rFonts w:ascii="Arial" w:hAnsi="Arial" w:cs="Arial"/>
        </w:rPr>
        <w:t>sh</w:t>
      </w:r>
      <w:r w:rsidR="007E2A8E">
        <w:rPr>
          <w:rFonts w:ascii="Arial" w:hAnsi="Arial" w:cs="Arial"/>
        </w:rPr>
        <w:t>ould be able to access Intel Confidential material.</w:t>
      </w:r>
      <w:r w:rsidR="00317ED7">
        <w:rPr>
          <w:rFonts w:ascii="Arial" w:hAnsi="Arial" w:cs="Arial"/>
        </w:rPr>
        <w:t xml:space="preserve">  We are working on this issue of how to share the information (for teaching materials, publications, etc).</w:t>
      </w:r>
    </w:p>
    <w:p w:rsidR="00337F20" w:rsidRDefault="00337F20">
      <w:pPr>
        <w:rPr>
          <w:rFonts w:ascii="Arial" w:hAnsi="Arial" w:cs="Arial"/>
        </w:rPr>
      </w:pPr>
      <w:r>
        <w:rPr>
          <w:rFonts w:ascii="Arial" w:hAnsi="Arial" w:cs="Arial"/>
        </w:rPr>
        <w:br w:type="page"/>
      </w:r>
    </w:p>
    <w:p w:rsidR="00AC2692" w:rsidRDefault="00AC2692" w:rsidP="006E3C8F">
      <w:pPr>
        <w:rPr>
          <w:rFonts w:ascii="Arial" w:hAnsi="Arial" w:cs="Arial"/>
        </w:rPr>
      </w:pPr>
    </w:p>
    <w:p w:rsidR="00337F20" w:rsidRDefault="00337F20" w:rsidP="006E3C8F">
      <w:pPr>
        <w:rPr>
          <w:rFonts w:ascii="Arial" w:hAnsi="Arial" w:cs="Arial"/>
        </w:rPr>
      </w:pPr>
    </w:p>
    <w:p w:rsidR="00337F20" w:rsidRDefault="00337F20" w:rsidP="006E3C8F">
      <w:pPr>
        <w:rPr>
          <w:rFonts w:ascii="Arial" w:hAnsi="Arial" w:cs="Arial"/>
        </w:rPr>
      </w:pPr>
    </w:p>
    <w:p w:rsidR="00AC2692" w:rsidRDefault="00AC2692" w:rsidP="006E3C8F">
      <w:pPr>
        <w:rPr>
          <w:rFonts w:ascii="Arial" w:hAnsi="Arial" w:cs="Arial"/>
        </w:rPr>
      </w:pPr>
      <w:r>
        <w:rPr>
          <w:rFonts w:ascii="Arial" w:hAnsi="Arial" w:cs="Arial"/>
          <w:noProof/>
        </w:rPr>
        <w:drawing>
          <wp:inline distT="0" distB="0" distL="0" distR="0">
            <wp:extent cx="5486400" cy="229362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6400" cy="2293620"/>
                    </a:xfrm>
                    <a:prstGeom prst="rect">
                      <a:avLst/>
                    </a:prstGeom>
                    <a:noFill/>
                    <a:ln w="9525">
                      <a:noFill/>
                      <a:miter lim="800000"/>
                      <a:headEnd/>
                      <a:tailEnd/>
                    </a:ln>
                  </pic:spPr>
                </pic:pic>
              </a:graphicData>
            </a:graphic>
          </wp:inline>
        </w:drawing>
      </w:r>
    </w:p>
    <w:p w:rsidR="00337F20" w:rsidRDefault="00337F20">
      <w:pPr>
        <w:rPr>
          <w:rFonts w:ascii="Arial" w:hAnsi="Arial" w:cs="Arial"/>
        </w:rPr>
      </w:pPr>
    </w:p>
    <w:p w:rsidR="00337F20" w:rsidRDefault="00337F20">
      <w:pPr>
        <w:rPr>
          <w:rFonts w:ascii="Arial" w:hAnsi="Arial" w:cs="Arial"/>
        </w:rPr>
      </w:pPr>
      <w:r>
        <w:rPr>
          <w:rFonts w:ascii="Arial" w:hAnsi="Arial" w:cs="Arial"/>
        </w:rPr>
        <w:t>After registering for the site, you should be able to access the web site and resources.  If you have any difficulties, please contact us.</w:t>
      </w:r>
      <w:r>
        <w:rPr>
          <w:rFonts w:ascii="Arial" w:hAnsi="Arial" w:cs="Arial"/>
        </w:rPr>
        <w:br w:type="page"/>
      </w:r>
    </w:p>
    <w:p w:rsidR="00AC2692" w:rsidRDefault="00AC2692" w:rsidP="006E3C8F">
      <w:pPr>
        <w:rPr>
          <w:rFonts w:ascii="Arial" w:hAnsi="Arial" w:cs="Arial"/>
        </w:rPr>
      </w:pPr>
    </w:p>
    <w:p w:rsidR="00337F20" w:rsidRDefault="00337F20" w:rsidP="00337F20">
      <w:pPr>
        <w:pStyle w:val="Heading2"/>
      </w:pPr>
      <w:bookmarkStart w:id="14" w:name="_Toc304883364"/>
      <w:r>
        <w:t>Documents</w:t>
      </w:r>
      <w:bookmarkEnd w:id="14"/>
    </w:p>
    <w:p w:rsidR="00337F20" w:rsidRDefault="00337F20" w:rsidP="00337F20">
      <w:pPr>
        <w:pStyle w:val="ListParagraph"/>
        <w:ind w:left="0"/>
        <w:rPr>
          <w:rFonts w:ascii="Arial" w:hAnsi="Arial" w:cs="Arial"/>
        </w:rPr>
      </w:pPr>
    </w:p>
    <w:p w:rsidR="006E3C8F" w:rsidRPr="00337F20" w:rsidRDefault="00337F20" w:rsidP="00337F20">
      <w:pPr>
        <w:pStyle w:val="ListParagraph"/>
        <w:ind w:left="0"/>
        <w:rPr>
          <w:rFonts w:ascii="Arial" w:hAnsi="Arial" w:cs="Arial"/>
          <w:sz w:val="20"/>
          <w:szCs w:val="20"/>
        </w:rPr>
      </w:pPr>
      <w:r w:rsidRPr="0059210E">
        <w:rPr>
          <w:rFonts w:ascii="Arial" w:hAnsi="Arial" w:cs="Arial"/>
        </w:rPr>
        <w:t>There are many resources available on this site.</w:t>
      </w:r>
      <w:r w:rsidRPr="0059210E">
        <w:rPr>
          <w:rStyle w:val="FootnoteReference"/>
          <w:rFonts w:ascii="Arial" w:hAnsi="Arial" w:cs="Arial"/>
        </w:rPr>
        <w:footnoteReference w:id="2"/>
      </w:r>
      <w:r w:rsidRPr="0059210E">
        <w:rPr>
          <w:rFonts w:ascii="Arial" w:hAnsi="Arial" w:cs="Arial"/>
        </w:rPr>
        <w:t xml:space="preserve">  </w:t>
      </w:r>
      <w:r w:rsidR="006E3C8F" w:rsidRPr="000F6B7A">
        <w:rPr>
          <w:rFonts w:ascii="Arial" w:hAnsi="Arial" w:cs="Arial"/>
        </w:rPr>
        <w:t xml:space="preserve">A sample screen shot of the web </w:t>
      </w:r>
      <w:r w:rsidR="00AC2692">
        <w:rPr>
          <w:rFonts w:ascii="Arial" w:hAnsi="Arial" w:cs="Arial"/>
        </w:rPr>
        <w:t xml:space="preserve">page for the E6x5C (which is used in the Fox Brook </w:t>
      </w:r>
      <w:proofErr w:type="spellStart"/>
      <w:r w:rsidR="00AC2692">
        <w:rPr>
          <w:rFonts w:ascii="Arial" w:hAnsi="Arial" w:cs="Arial"/>
        </w:rPr>
        <w:t>Lite</w:t>
      </w:r>
      <w:proofErr w:type="spellEnd"/>
      <w:r w:rsidR="00AC2692">
        <w:rPr>
          <w:rFonts w:ascii="Arial" w:hAnsi="Arial" w:cs="Arial"/>
        </w:rPr>
        <w:t xml:space="preserve"> Board)</w:t>
      </w:r>
      <w:r w:rsidR="006E3C8F" w:rsidRPr="000F6B7A">
        <w:rPr>
          <w:rFonts w:ascii="Arial" w:hAnsi="Arial" w:cs="Arial"/>
        </w:rPr>
        <w:t xml:space="preserve"> is shown below.</w:t>
      </w:r>
      <w:r>
        <w:rPr>
          <w:rFonts w:ascii="Arial" w:hAnsi="Arial" w:cs="Arial"/>
        </w:rPr>
        <w:t xml:space="preserve">  You can click on the “Technical Documents” tab to find documentation.</w:t>
      </w:r>
    </w:p>
    <w:p w:rsidR="006E3C8F" w:rsidRDefault="006E3C8F" w:rsidP="006E3C8F">
      <w:pPr>
        <w:pStyle w:val="ListParagraph"/>
        <w:ind w:left="360"/>
        <w:rPr>
          <w:rFonts w:ascii="Arial" w:hAnsi="Arial" w:cs="Arial"/>
          <w:sz w:val="20"/>
          <w:szCs w:val="20"/>
        </w:rPr>
      </w:pPr>
    </w:p>
    <w:p w:rsidR="000D372D" w:rsidRPr="000C0C36" w:rsidRDefault="000D372D" w:rsidP="006E3C8F">
      <w:pPr>
        <w:pStyle w:val="ListParagraph"/>
        <w:ind w:left="360"/>
        <w:rPr>
          <w:rFonts w:ascii="Arial" w:hAnsi="Arial" w:cs="Arial"/>
          <w:sz w:val="20"/>
          <w:szCs w:val="20"/>
        </w:rPr>
      </w:pPr>
    </w:p>
    <w:p w:rsidR="0081413D" w:rsidRDefault="0081413D" w:rsidP="000C0C36">
      <w:pPr>
        <w:rPr>
          <w:rFonts w:ascii="Arial" w:hAnsi="Arial" w:cs="Arial"/>
          <w:sz w:val="20"/>
          <w:szCs w:val="20"/>
        </w:rPr>
      </w:pPr>
    </w:p>
    <w:p w:rsidR="006E3C8F" w:rsidRDefault="00AC2692" w:rsidP="006E3C8F">
      <w:pPr>
        <w:pStyle w:val="ListParagraph"/>
        <w:ind w:left="360"/>
        <w:rPr>
          <w:rFonts w:ascii="Arial" w:hAnsi="Arial" w:cs="Arial"/>
          <w:sz w:val="20"/>
          <w:szCs w:val="20"/>
        </w:rPr>
      </w:pPr>
      <w:r>
        <w:rPr>
          <w:rFonts w:ascii="Arial" w:hAnsi="Arial" w:cs="Arial"/>
          <w:noProof/>
          <w:sz w:val="20"/>
          <w:szCs w:val="20"/>
        </w:rPr>
        <w:drawing>
          <wp:inline distT="0" distB="0" distL="0" distR="0">
            <wp:extent cx="5486400" cy="383032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86400" cy="3830320"/>
                    </a:xfrm>
                    <a:prstGeom prst="rect">
                      <a:avLst/>
                    </a:prstGeom>
                    <a:noFill/>
                    <a:ln w="9525">
                      <a:noFill/>
                      <a:miter lim="800000"/>
                      <a:headEnd/>
                      <a:tailEnd/>
                    </a:ln>
                  </pic:spPr>
                </pic:pic>
              </a:graphicData>
            </a:graphic>
          </wp:inline>
        </w:drawing>
      </w:r>
    </w:p>
    <w:p w:rsidR="000F6B7A" w:rsidRDefault="000F6B7A">
      <w:pPr>
        <w:rPr>
          <w:rFonts w:ascii="Arial" w:hAnsi="Arial" w:cs="Arial"/>
          <w:sz w:val="20"/>
          <w:szCs w:val="20"/>
        </w:rPr>
      </w:pPr>
      <w:r>
        <w:rPr>
          <w:rFonts w:ascii="Arial" w:hAnsi="Arial" w:cs="Arial"/>
          <w:sz w:val="20"/>
          <w:szCs w:val="20"/>
        </w:rPr>
        <w:br w:type="page"/>
      </w:r>
    </w:p>
    <w:p w:rsidR="000D6A96" w:rsidRDefault="000D6A96" w:rsidP="000D6A96">
      <w:pPr>
        <w:pStyle w:val="Heading2"/>
      </w:pPr>
      <w:bookmarkStart w:id="15" w:name="_Toc304883365"/>
      <w:r>
        <w:lastRenderedPageBreak/>
        <w:t>Documents</w:t>
      </w:r>
      <w:bookmarkEnd w:id="15"/>
    </w:p>
    <w:p w:rsidR="000D6A96" w:rsidRDefault="000D6A96" w:rsidP="007D5A62">
      <w:pPr>
        <w:pStyle w:val="ListParagraph"/>
        <w:ind w:left="0"/>
        <w:rPr>
          <w:rFonts w:ascii="Arial" w:hAnsi="Arial" w:cs="Arial"/>
        </w:rPr>
      </w:pPr>
    </w:p>
    <w:p w:rsidR="000F6B7A" w:rsidRDefault="006E3C8F" w:rsidP="007D5A62">
      <w:pPr>
        <w:pStyle w:val="ListParagraph"/>
        <w:ind w:left="0"/>
        <w:rPr>
          <w:rFonts w:ascii="Arial" w:hAnsi="Arial" w:cs="Arial"/>
          <w:sz w:val="20"/>
          <w:szCs w:val="20"/>
        </w:rPr>
      </w:pPr>
      <w:r w:rsidRPr="0059210E">
        <w:rPr>
          <w:rFonts w:ascii="Arial" w:hAnsi="Arial" w:cs="Arial"/>
        </w:rPr>
        <w:t>There are many resources available on this site.</w:t>
      </w:r>
      <w:r w:rsidRPr="0059210E">
        <w:rPr>
          <w:rStyle w:val="FootnoteReference"/>
          <w:rFonts w:ascii="Arial" w:hAnsi="Arial" w:cs="Arial"/>
        </w:rPr>
        <w:footnoteReference w:id="3"/>
      </w:r>
      <w:r w:rsidRPr="0059210E">
        <w:rPr>
          <w:rFonts w:ascii="Arial" w:hAnsi="Arial" w:cs="Arial"/>
        </w:rPr>
        <w:t xml:space="preserve">  </w:t>
      </w:r>
    </w:p>
    <w:p w:rsidR="000F6B7A" w:rsidRDefault="000F6B7A" w:rsidP="00B34719">
      <w:pPr>
        <w:pStyle w:val="Heading3"/>
      </w:pPr>
      <w:bookmarkStart w:id="16" w:name="_Toc304883366"/>
      <w:r w:rsidRPr="000F6B7A">
        <w:t>Reference Documents</w:t>
      </w:r>
      <w:r w:rsidR="00DA61E1">
        <w:t xml:space="preserve"> Available on the Site</w:t>
      </w:r>
      <w:bookmarkEnd w:id="16"/>
    </w:p>
    <w:p w:rsidR="00B34719" w:rsidRPr="0059210E" w:rsidRDefault="00B34719" w:rsidP="00B34719">
      <w:pPr>
        <w:pStyle w:val="ListParagraph"/>
        <w:ind w:left="0"/>
        <w:rPr>
          <w:rFonts w:ascii="Arial" w:hAnsi="Arial" w:cs="Arial"/>
        </w:rPr>
      </w:pPr>
      <w:r w:rsidRPr="0059210E">
        <w:rPr>
          <w:rFonts w:ascii="Arial" w:hAnsi="Arial" w:cs="Arial"/>
        </w:rPr>
        <w:t>S</w:t>
      </w:r>
      <w:r>
        <w:rPr>
          <w:rFonts w:ascii="Arial" w:hAnsi="Arial" w:cs="Arial"/>
        </w:rPr>
        <w:t>ome documents that may be useful are listed in the following table.</w:t>
      </w:r>
    </w:p>
    <w:p w:rsidR="00B34719" w:rsidRPr="00B34719" w:rsidRDefault="00B34719" w:rsidP="00B34719"/>
    <w:p w:rsidR="00B34719" w:rsidRPr="00B34719" w:rsidRDefault="00B34719" w:rsidP="00B34719"/>
    <w:tbl>
      <w:tblPr>
        <w:tblStyle w:val="TableColumns2"/>
        <w:tblW w:w="5295" w:type="pct"/>
        <w:tblLook w:val="0660"/>
      </w:tblPr>
      <w:tblGrid>
        <w:gridCol w:w="7413"/>
        <w:gridCol w:w="1966"/>
      </w:tblGrid>
      <w:tr w:rsidR="0059210E" w:rsidTr="00DA61E1">
        <w:trPr>
          <w:cnfStyle w:val="100000000000"/>
        </w:trPr>
        <w:tc>
          <w:tcPr>
            <w:tcW w:w="3952" w:type="pct"/>
            <w:noWrap/>
          </w:tcPr>
          <w:p w:rsidR="000F6B7A" w:rsidRDefault="000F6B7A">
            <w:r>
              <w:t>Document/File</w:t>
            </w:r>
          </w:p>
        </w:tc>
        <w:tc>
          <w:tcPr>
            <w:tcW w:w="1048" w:type="pct"/>
          </w:tcPr>
          <w:p w:rsidR="000F6B7A" w:rsidRDefault="000F6B7A" w:rsidP="0059210E">
            <w:r>
              <w:t xml:space="preserve">Document </w:t>
            </w:r>
            <w:r w:rsidR="0059210E">
              <w:t>Revision</w:t>
            </w:r>
          </w:p>
        </w:tc>
      </w:tr>
      <w:tr w:rsidR="0059210E" w:rsidTr="00DA61E1">
        <w:tc>
          <w:tcPr>
            <w:tcW w:w="3952" w:type="pct"/>
            <w:noWrap/>
            <w:vAlign w:val="center"/>
          </w:tcPr>
          <w:p w:rsidR="000F6B7A" w:rsidRPr="00DA61E1" w:rsidRDefault="000F6B7A" w:rsidP="00DA61E1">
            <w:pPr>
              <w:autoSpaceDE w:val="0"/>
              <w:autoSpaceDN w:val="0"/>
              <w:adjustRightInd w:val="0"/>
              <w:jc w:val="center"/>
              <w:rPr>
                <w:rFonts w:ascii="Verdana" w:hAnsi="Verdana" w:cs="Verdana"/>
                <w:b w:val="0"/>
                <w:color w:val="000000"/>
              </w:rPr>
            </w:pPr>
            <w:r w:rsidRPr="00DA61E1">
              <w:rPr>
                <w:rFonts w:ascii="Verdana" w:hAnsi="Verdana" w:cs="Verdana"/>
                <w:b w:val="0"/>
                <w:color w:val="000000"/>
              </w:rPr>
              <w:t xml:space="preserve">Datasheet for </w:t>
            </w:r>
            <w:proofErr w:type="spellStart"/>
            <w:r w:rsidRPr="00DA61E1">
              <w:rPr>
                <w:rFonts w:ascii="Verdana" w:hAnsi="Verdana" w:cs="Verdana"/>
                <w:b w:val="0"/>
                <w:color w:val="000000"/>
              </w:rPr>
              <w:t>Arria</w:t>
            </w:r>
            <w:proofErr w:type="spellEnd"/>
            <w:r w:rsidRPr="00DA61E1">
              <w:rPr>
                <w:rFonts w:ascii="Verdana" w:hAnsi="Verdana" w:cs="Verdana"/>
                <w:b w:val="0"/>
                <w:color w:val="000000"/>
              </w:rPr>
              <w:t xml:space="preserve"> II* Devices</w:t>
            </w:r>
          </w:p>
          <w:p w:rsidR="000F6B7A" w:rsidRPr="00DA61E1" w:rsidRDefault="000F6B7A" w:rsidP="00DA61E1">
            <w:pPr>
              <w:jc w:val="center"/>
              <w:rPr>
                <w:b w:val="0"/>
              </w:rPr>
            </w:pPr>
          </w:p>
        </w:tc>
        <w:tc>
          <w:tcPr>
            <w:tcW w:w="1048" w:type="pct"/>
            <w:vAlign w:val="center"/>
          </w:tcPr>
          <w:p w:rsidR="000F6B7A" w:rsidRPr="00DA61E1" w:rsidRDefault="0059210E" w:rsidP="00DA61E1">
            <w:pPr>
              <w:pStyle w:val="DecimalAligned"/>
              <w:jc w:val="center"/>
              <w:rPr>
                <w:b w:val="0"/>
              </w:rPr>
            </w:pPr>
            <w:r w:rsidRPr="00DA61E1">
              <w:rPr>
                <w:rFonts w:ascii="Verdana" w:hAnsi="Verdana" w:cs="Verdana"/>
                <w:b w:val="0"/>
                <w:color w:val="000000"/>
                <w:sz w:val="24"/>
                <w:szCs w:val="24"/>
              </w:rPr>
              <w:t>December 2010</w:t>
            </w:r>
          </w:p>
        </w:tc>
      </w:tr>
      <w:tr w:rsidR="0059210E" w:rsidTr="00DA61E1">
        <w:tc>
          <w:tcPr>
            <w:tcW w:w="3952" w:type="pct"/>
            <w:noWrap/>
            <w:vAlign w:val="center"/>
          </w:tcPr>
          <w:p w:rsidR="0059210E" w:rsidRPr="00DA61E1" w:rsidRDefault="0059210E" w:rsidP="00DA61E1">
            <w:pPr>
              <w:autoSpaceDE w:val="0"/>
              <w:autoSpaceDN w:val="0"/>
              <w:adjustRightInd w:val="0"/>
              <w:jc w:val="center"/>
              <w:rPr>
                <w:rFonts w:ascii="Verdana" w:hAnsi="Verdana" w:cs="Verdana"/>
                <w:b w:val="0"/>
                <w:color w:val="000000"/>
              </w:rPr>
            </w:pPr>
            <w:r w:rsidRPr="00DA61E1">
              <w:rPr>
                <w:rFonts w:ascii="Verdana" w:hAnsi="Verdana" w:cs="Verdana"/>
                <w:b w:val="0"/>
                <w:color w:val="000000"/>
              </w:rPr>
              <w:t>EP2AGXE6XXFPGA Device Handbook Volume 1: Device</w:t>
            </w:r>
          </w:p>
          <w:p w:rsidR="000F6B7A" w:rsidRPr="00DA61E1" w:rsidRDefault="0059210E" w:rsidP="00DA61E1">
            <w:pPr>
              <w:jc w:val="center"/>
              <w:rPr>
                <w:b w:val="0"/>
              </w:rPr>
            </w:pPr>
            <w:r w:rsidRPr="00DA61E1">
              <w:rPr>
                <w:rFonts w:ascii="Verdana" w:hAnsi="Verdana" w:cs="Verdana"/>
                <w:b w:val="0"/>
                <w:color w:val="000000"/>
              </w:rPr>
              <w:t>Interfaces and Integration</w:t>
            </w:r>
          </w:p>
        </w:tc>
        <w:tc>
          <w:tcPr>
            <w:tcW w:w="1048" w:type="pct"/>
            <w:vAlign w:val="center"/>
          </w:tcPr>
          <w:p w:rsidR="000F6B7A" w:rsidRPr="00DA61E1" w:rsidRDefault="0059210E" w:rsidP="00DA61E1">
            <w:pPr>
              <w:pStyle w:val="DecimalAligned"/>
              <w:jc w:val="center"/>
              <w:rPr>
                <w:b w:val="0"/>
              </w:rPr>
            </w:pPr>
            <w:r w:rsidRPr="00DA61E1">
              <w:rPr>
                <w:rFonts w:ascii="Verdana" w:hAnsi="Verdana" w:cs="Verdana"/>
                <w:b w:val="0"/>
                <w:color w:val="000000"/>
                <w:sz w:val="24"/>
                <w:szCs w:val="24"/>
              </w:rPr>
              <w:t>December 2010</w:t>
            </w:r>
          </w:p>
        </w:tc>
      </w:tr>
      <w:tr w:rsidR="0059210E" w:rsidTr="00DA61E1">
        <w:trPr>
          <w:cnfStyle w:val="010000000000"/>
        </w:trPr>
        <w:tc>
          <w:tcPr>
            <w:tcW w:w="3952" w:type="pct"/>
            <w:noWrap/>
            <w:vAlign w:val="center"/>
          </w:tcPr>
          <w:p w:rsidR="000F6B7A" w:rsidRPr="0059210E" w:rsidRDefault="0059210E" w:rsidP="00DA61E1">
            <w:pPr>
              <w:jc w:val="center"/>
            </w:pPr>
            <w:r w:rsidRPr="0059210E">
              <w:rPr>
                <w:rFonts w:ascii="Verdana" w:hAnsi="Verdana" w:cs="Verdana"/>
                <w:color w:val="000000"/>
              </w:rPr>
              <w:t>EP2AGX6XXFPGA Device Handbook Volume 2: Transceivers</w:t>
            </w:r>
          </w:p>
        </w:tc>
        <w:tc>
          <w:tcPr>
            <w:tcW w:w="1048" w:type="pct"/>
            <w:vAlign w:val="center"/>
          </w:tcPr>
          <w:p w:rsidR="000F6B7A" w:rsidRDefault="0059210E" w:rsidP="00DA61E1">
            <w:pPr>
              <w:pStyle w:val="DecimalAligned"/>
              <w:jc w:val="center"/>
            </w:pPr>
            <w:r w:rsidRPr="0059210E">
              <w:rPr>
                <w:rFonts w:ascii="Verdana" w:hAnsi="Verdana" w:cs="Verdana"/>
                <w:color w:val="000000"/>
                <w:sz w:val="24"/>
                <w:szCs w:val="24"/>
              </w:rPr>
              <w:t>December 2010</w:t>
            </w:r>
          </w:p>
        </w:tc>
      </w:tr>
    </w:tbl>
    <w:p w:rsidR="000F6B7A" w:rsidRDefault="000F6B7A" w:rsidP="007D5A62">
      <w:pPr>
        <w:pStyle w:val="ListParagraph"/>
        <w:ind w:left="0"/>
        <w:rPr>
          <w:rFonts w:ascii="Arial" w:hAnsi="Arial" w:cs="Arial"/>
          <w:sz w:val="20"/>
          <w:szCs w:val="20"/>
        </w:rPr>
      </w:pPr>
    </w:p>
    <w:p w:rsidR="00B34719" w:rsidRPr="000F6B7A" w:rsidRDefault="00B34719" w:rsidP="00B34719">
      <w:pPr>
        <w:pStyle w:val="Heading3"/>
      </w:pPr>
      <w:bookmarkStart w:id="17" w:name="_Toc304883367"/>
      <w:r w:rsidRPr="000F6B7A">
        <w:t>Reference Documents</w:t>
      </w:r>
      <w:r>
        <w:t xml:space="preserve"> Not on the Site</w:t>
      </w:r>
      <w:bookmarkEnd w:id="17"/>
    </w:p>
    <w:p w:rsidR="007D5A62" w:rsidRDefault="007D5A62" w:rsidP="007D5A62">
      <w:pPr>
        <w:pStyle w:val="ListParagraph"/>
        <w:ind w:left="0"/>
        <w:rPr>
          <w:rFonts w:ascii="Arial" w:hAnsi="Arial" w:cs="Arial"/>
          <w:sz w:val="20"/>
          <w:szCs w:val="20"/>
        </w:rPr>
      </w:pPr>
    </w:p>
    <w:p w:rsidR="003B18F6" w:rsidRDefault="003B18F6" w:rsidP="006E3C8F">
      <w:pPr>
        <w:pStyle w:val="ListParagraph"/>
        <w:ind w:left="360"/>
        <w:rPr>
          <w:rFonts w:ascii="Arial" w:hAnsi="Arial" w:cs="Arial"/>
          <w:sz w:val="20"/>
          <w:szCs w:val="20"/>
        </w:rPr>
      </w:pPr>
    </w:p>
    <w:p w:rsidR="00E74F82" w:rsidRPr="00DA61E1" w:rsidRDefault="003B18F6" w:rsidP="003B18F6">
      <w:pPr>
        <w:rPr>
          <w:rFonts w:ascii="Arial" w:hAnsi="Arial" w:cs="Arial"/>
        </w:rPr>
      </w:pPr>
      <w:r w:rsidRPr="00DA61E1">
        <w:rPr>
          <w:rFonts w:ascii="Arial" w:hAnsi="Arial" w:cs="Arial"/>
        </w:rPr>
        <w:t xml:space="preserve">If you see something listed </w:t>
      </w:r>
      <w:r w:rsidR="00E74F82" w:rsidRPr="00DA61E1">
        <w:rPr>
          <w:rFonts w:ascii="Arial" w:hAnsi="Arial" w:cs="Arial"/>
        </w:rPr>
        <w:t>with the notation:</w:t>
      </w:r>
    </w:p>
    <w:p w:rsidR="006E3C8F" w:rsidRPr="00DA61E1" w:rsidRDefault="003B18F6" w:rsidP="003B18F6">
      <w:pPr>
        <w:rPr>
          <w:rFonts w:ascii="Arial" w:hAnsi="Arial" w:cs="Arial"/>
        </w:rPr>
      </w:pPr>
      <w:r w:rsidRPr="00DA61E1">
        <w:rPr>
          <w:rFonts w:ascii="Arial" w:hAnsi="Arial" w:cs="Arial"/>
        </w:rPr>
        <w:t xml:space="preserve"> “Contact your Intel Field Representative for the latest version of this document.”</w:t>
      </w:r>
    </w:p>
    <w:p w:rsidR="007E2A8E" w:rsidRDefault="00E74F82" w:rsidP="00E74F82">
      <w:pPr>
        <w:rPr>
          <w:rFonts w:ascii="Arial" w:hAnsi="Arial" w:cs="Arial"/>
        </w:rPr>
      </w:pPr>
      <w:r w:rsidRPr="00DA61E1">
        <w:rPr>
          <w:rFonts w:ascii="Arial" w:hAnsi="Arial" w:cs="Arial"/>
        </w:rPr>
        <w:t>Please contact Joy Shetler (see contact info below)</w:t>
      </w:r>
      <w:r w:rsidR="007E54C0">
        <w:rPr>
          <w:rFonts w:ascii="Arial" w:hAnsi="Arial" w:cs="Arial"/>
        </w:rPr>
        <w:t xml:space="preserve"> or</w:t>
      </w:r>
      <w:r w:rsidR="007E54C0" w:rsidRPr="007E54C0">
        <w:rPr>
          <w:rFonts w:ascii="Arial" w:hAnsi="Arial" w:cs="Arial"/>
        </w:rPr>
        <w:t xml:space="preserve"> </w:t>
      </w:r>
      <w:r w:rsidR="007E54C0" w:rsidRPr="00DA61E1">
        <w:rPr>
          <w:rFonts w:ascii="Arial" w:hAnsi="Arial" w:cs="Arial"/>
        </w:rPr>
        <w:t>the Intel representative f</w:t>
      </w:r>
      <w:r w:rsidR="007E54C0">
        <w:rPr>
          <w:rFonts w:ascii="Arial" w:hAnsi="Arial" w:cs="Arial"/>
        </w:rPr>
        <w:t>or</w:t>
      </w:r>
      <w:r w:rsidR="007E54C0" w:rsidRPr="00DA61E1">
        <w:rPr>
          <w:rFonts w:ascii="Arial" w:hAnsi="Arial" w:cs="Arial"/>
        </w:rPr>
        <w:t xml:space="preserve"> your school</w:t>
      </w:r>
      <w:r w:rsidRPr="00DA61E1">
        <w:rPr>
          <w:rFonts w:ascii="Arial" w:hAnsi="Arial" w:cs="Arial"/>
        </w:rPr>
        <w:t>.</w:t>
      </w:r>
      <w:r w:rsidR="00163127">
        <w:rPr>
          <w:rFonts w:ascii="Arial" w:hAnsi="Arial" w:cs="Arial"/>
        </w:rPr>
        <w:t xml:space="preserve">  </w:t>
      </w:r>
    </w:p>
    <w:p w:rsidR="007E2A8E" w:rsidRDefault="007E2A8E" w:rsidP="00E74F82">
      <w:pPr>
        <w:rPr>
          <w:rFonts w:ascii="Arial" w:hAnsi="Arial" w:cs="Arial"/>
        </w:rPr>
      </w:pPr>
    </w:p>
    <w:p w:rsidR="00E56B60" w:rsidRDefault="00163127" w:rsidP="00E74F82">
      <w:pPr>
        <w:rPr>
          <w:rFonts w:ascii="Arial" w:hAnsi="Arial" w:cs="Arial"/>
        </w:rPr>
      </w:pPr>
      <w:r>
        <w:rPr>
          <w:rFonts w:ascii="Arial" w:hAnsi="Arial" w:cs="Arial"/>
        </w:rPr>
        <w:t>To obtain these documents, your university should have a recent Non-Disclosure Agreement (NDA) on file with Intel. This NDA could be filed for an individual professor, a department, college or at the university level (such as provost, dean, vice-president, president, etc) so that it would provide either specific or blanket coverage for the confidential material to be accessed.</w:t>
      </w:r>
    </w:p>
    <w:p w:rsidR="00B34719" w:rsidRDefault="00B34719">
      <w:pPr>
        <w:rPr>
          <w:rFonts w:ascii="Arial" w:hAnsi="Arial" w:cs="Arial"/>
        </w:rPr>
      </w:pPr>
      <w:r>
        <w:rPr>
          <w:rFonts w:ascii="Arial" w:hAnsi="Arial" w:cs="Arial"/>
        </w:rPr>
        <w:br w:type="page"/>
      </w:r>
    </w:p>
    <w:p w:rsidR="00B34719" w:rsidRDefault="00B34719" w:rsidP="00E74F82">
      <w:pPr>
        <w:rPr>
          <w:rFonts w:ascii="Arial" w:hAnsi="Arial" w:cs="Arial"/>
        </w:rPr>
      </w:pPr>
    </w:p>
    <w:p w:rsidR="00DA61E1" w:rsidRDefault="00DA61E1" w:rsidP="00E74F82">
      <w:pPr>
        <w:rPr>
          <w:rFonts w:ascii="Arial" w:hAnsi="Arial" w:cs="Arial"/>
        </w:rPr>
      </w:pPr>
    </w:p>
    <w:tbl>
      <w:tblPr>
        <w:tblStyle w:val="TableColumns2"/>
        <w:tblW w:w="5295" w:type="pct"/>
        <w:tblLook w:val="0660"/>
      </w:tblPr>
      <w:tblGrid>
        <w:gridCol w:w="7803"/>
        <w:gridCol w:w="1576"/>
      </w:tblGrid>
      <w:tr w:rsidR="00DA61E1" w:rsidTr="00B34719">
        <w:trPr>
          <w:cnfStyle w:val="100000000000"/>
        </w:trPr>
        <w:tc>
          <w:tcPr>
            <w:tcW w:w="4160" w:type="pct"/>
            <w:noWrap/>
          </w:tcPr>
          <w:p w:rsidR="00DA61E1" w:rsidRDefault="00DA61E1" w:rsidP="00C20B36">
            <w:r>
              <w:t>Document/File</w:t>
            </w:r>
          </w:p>
        </w:tc>
        <w:tc>
          <w:tcPr>
            <w:tcW w:w="840" w:type="pct"/>
          </w:tcPr>
          <w:p w:rsidR="00DA61E1" w:rsidRDefault="00DA61E1" w:rsidP="00C20B36">
            <w:r>
              <w:t>Document Revision</w:t>
            </w:r>
          </w:p>
        </w:tc>
      </w:tr>
      <w:tr w:rsidR="00DA61E1" w:rsidTr="00B34719">
        <w:tc>
          <w:tcPr>
            <w:tcW w:w="4160" w:type="pct"/>
            <w:noWrap/>
            <w:vAlign w:val="center"/>
          </w:tcPr>
          <w:p w:rsidR="00DA61E1" w:rsidRPr="00FE2DE7" w:rsidRDefault="00DA61E1" w:rsidP="00DA61E1">
            <w:pPr>
              <w:autoSpaceDE w:val="0"/>
              <w:autoSpaceDN w:val="0"/>
              <w:adjustRightInd w:val="0"/>
              <w:rPr>
                <w:rFonts w:ascii="Verdana" w:hAnsi="Verdana" w:cs="Verdana"/>
                <w:b w:val="0"/>
                <w:color w:val="000000"/>
              </w:rPr>
            </w:pPr>
            <w:r w:rsidRPr="00FE2DE7">
              <w:rPr>
                <w:rFonts w:ascii="Verdana" w:hAnsi="Verdana" w:cs="Verdana"/>
                <w:b w:val="0"/>
                <w:i/>
                <w:iCs/>
                <w:color w:val="000000"/>
              </w:rPr>
              <w:t xml:space="preserve">Intel® Fox Brook Development Kit User’s Manual </w:t>
            </w:r>
            <w:r w:rsidRPr="00FE2DE7">
              <w:rPr>
                <w:rFonts w:ascii="Arial" w:hAnsi="Arial" w:cs="Arial"/>
                <w:b w:val="0"/>
                <w:color w:val="000000"/>
              </w:rPr>
              <w:t>†</w:t>
            </w:r>
            <w:r w:rsidRPr="00FE2DE7">
              <w:rPr>
                <w:rFonts w:ascii="Verdana" w:hAnsi="Verdana" w:cs="Verdana"/>
                <w:b w:val="0"/>
                <w:color w:val="000000"/>
              </w:rPr>
              <w:t>; Document</w:t>
            </w:r>
          </w:p>
          <w:p w:rsidR="00DA61E1" w:rsidRPr="00EA3294" w:rsidRDefault="00DA61E1" w:rsidP="00DA61E1">
            <w:pPr>
              <w:autoSpaceDE w:val="0"/>
              <w:autoSpaceDN w:val="0"/>
              <w:adjustRightInd w:val="0"/>
              <w:rPr>
                <w:rFonts w:ascii="Verdana" w:hAnsi="Verdana" w:cs="Verdana"/>
                <w:color w:val="000000"/>
              </w:rPr>
            </w:pPr>
            <w:r w:rsidRPr="00FE2DE7">
              <w:rPr>
                <w:rFonts w:ascii="Verdana" w:hAnsi="Verdana" w:cs="Verdana"/>
                <w:b w:val="0"/>
                <w:color w:val="000000"/>
              </w:rPr>
              <w:t>Number 447729</w:t>
            </w:r>
          </w:p>
          <w:p w:rsidR="00DA61E1" w:rsidRPr="00DA61E1" w:rsidRDefault="00DA61E1" w:rsidP="00C20B36">
            <w:pPr>
              <w:jc w:val="center"/>
              <w:rPr>
                <w:b w:val="0"/>
              </w:rPr>
            </w:pPr>
          </w:p>
        </w:tc>
        <w:tc>
          <w:tcPr>
            <w:tcW w:w="840" w:type="pct"/>
            <w:vAlign w:val="center"/>
          </w:tcPr>
          <w:p w:rsidR="00DA61E1" w:rsidRPr="00DA61E1" w:rsidRDefault="00A26CCE" w:rsidP="00C20B36">
            <w:pPr>
              <w:pStyle w:val="DecimalAligned"/>
              <w:jc w:val="center"/>
              <w:rPr>
                <w:b w:val="0"/>
              </w:rPr>
            </w:pPr>
            <w:r>
              <w:rPr>
                <w:b w:val="0"/>
              </w:rPr>
              <w:t>TBD</w:t>
            </w:r>
          </w:p>
        </w:tc>
      </w:tr>
      <w:tr w:rsidR="00DA61E1" w:rsidTr="00B34719">
        <w:tc>
          <w:tcPr>
            <w:tcW w:w="4160" w:type="pct"/>
            <w:noWrap/>
            <w:vAlign w:val="center"/>
          </w:tcPr>
          <w:p w:rsidR="00DA61E1" w:rsidRPr="00FE2DE7" w:rsidRDefault="00DA61E1" w:rsidP="00DA61E1">
            <w:pPr>
              <w:autoSpaceDE w:val="0"/>
              <w:autoSpaceDN w:val="0"/>
              <w:adjustRightInd w:val="0"/>
              <w:rPr>
                <w:rFonts w:ascii="Verdana" w:hAnsi="Verdana" w:cs="Verdana"/>
                <w:b w:val="0"/>
                <w:color w:val="000000"/>
              </w:rPr>
            </w:pPr>
            <w:r w:rsidRPr="00FE2DE7">
              <w:rPr>
                <w:rFonts w:ascii="Verdana" w:hAnsi="Verdana" w:cs="Verdana"/>
                <w:b w:val="0"/>
                <w:color w:val="000000"/>
              </w:rPr>
              <w:t>EP2AGXE6XX FPGA pin mapping spreadsheet</w:t>
            </w:r>
          </w:p>
          <w:p w:rsidR="00DA61E1" w:rsidRPr="00FE2DE7" w:rsidRDefault="00DA61E1" w:rsidP="00DA61E1">
            <w:pPr>
              <w:autoSpaceDE w:val="0"/>
              <w:autoSpaceDN w:val="0"/>
              <w:adjustRightInd w:val="0"/>
              <w:rPr>
                <w:rFonts w:ascii="Verdana" w:hAnsi="Verdana" w:cs="Verdana"/>
                <w:b w:val="0"/>
                <w:color w:val="000000"/>
              </w:rPr>
            </w:pPr>
            <w:r w:rsidRPr="00FE2DE7">
              <w:rPr>
                <w:rFonts w:ascii="Verdana" w:hAnsi="Verdana" w:cs="Verdana"/>
                <w:b w:val="0"/>
                <w:color w:val="000000"/>
              </w:rPr>
              <w:t>(464895_E6x5C_EP2AGXE6XXFPGA_pin_mapping_r1.0.xlsx)</w:t>
            </w:r>
          </w:p>
          <w:p w:rsidR="00DA61E1" w:rsidRPr="00DA61E1" w:rsidRDefault="00DA61E1" w:rsidP="00C20B36">
            <w:pPr>
              <w:jc w:val="center"/>
              <w:rPr>
                <w:b w:val="0"/>
              </w:rPr>
            </w:pPr>
          </w:p>
        </w:tc>
        <w:tc>
          <w:tcPr>
            <w:tcW w:w="840" w:type="pct"/>
            <w:vAlign w:val="center"/>
          </w:tcPr>
          <w:p w:rsidR="00DA61E1" w:rsidRPr="00DA61E1" w:rsidRDefault="00A26CCE" w:rsidP="00C20B36">
            <w:pPr>
              <w:pStyle w:val="DecimalAligned"/>
              <w:jc w:val="center"/>
              <w:rPr>
                <w:b w:val="0"/>
              </w:rPr>
            </w:pPr>
            <w:r>
              <w:rPr>
                <w:b w:val="0"/>
              </w:rPr>
              <w:t>TBD</w:t>
            </w:r>
          </w:p>
        </w:tc>
      </w:tr>
      <w:tr w:rsidR="00DA61E1" w:rsidTr="00B34719">
        <w:tc>
          <w:tcPr>
            <w:tcW w:w="4160" w:type="pct"/>
            <w:noWrap/>
            <w:vAlign w:val="center"/>
          </w:tcPr>
          <w:p w:rsidR="00DA61E1" w:rsidRPr="00FE2DE7" w:rsidRDefault="00DA61E1" w:rsidP="00DA61E1">
            <w:pPr>
              <w:autoSpaceDE w:val="0"/>
              <w:autoSpaceDN w:val="0"/>
              <w:adjustRightInd w:val="0"/>
              <w:rPr>
                <w:rFonts w:ascii="Verdana" w:hAnsi="Verdana" w:cs="Verdana"/>
                <w:b w:val="0"/>
                <w:color w:val="000000"/>
              </w:rPr>
            </w:pPr>
            <w:r w:rsidRPr="00FE2DE7">
              <w:rPr>
                <w:rFonts w:ascii="Verdana" w:hAnsi="Verdana" w:cs="Verdana"/>
                <w:b w:val="0"/>
                <w:color w:val="000000"/>
              </w:rPr>
              <w:t>Fox Brook reference validation platform (RVP) schematic</w:t>
            </w:r>
          </w:p>
          <w:p w:rsidR="00DA61E1" w:rsidRPr="00FE2DE7" w:rsidRDefault="00DA61E1" w:rsidP="00DA61E1">
            <w:pPr>
              <w:autoSpaceDE w:val="0"/>
              <w:autoSpaceDN w:val="0"/>
              <w:adjustRightInd w:val="0"/>
              <w:rPr>
                <w:rFonts w:ascii="Verdana" w:hAnsi="Verdana" w:cs="Verdana"/>
                <w:b w:val="0"/>
                <w:color w:val="000000"/>
              </w:rPr>
            </w:pPr>
            <w:r w:rsidRPr="00FE2DE7">
              <w:rPr>
                <w:rFonts w:ascii="Verdana" w:hAnsi="Verdana" w:cs="Verdana"/>
                <w:b w:val="0"/>
                <w:color w:val="000000"/>
              </w:rPr>
              <w:t>(447522_FoxBrook_RVP_Schematic_RevB5)</w:t>
            </w:r>
          </w:p>
          <w:p w:rsidR="00DA61E1" w:rsidRPr="0059210E" w:rsidRDefault="00DA61E1" w:rsidP="00C20B36">
            <w:pPr>
              <w:jc w:val="center"/>
            </w:pPr>
          </w:p>
        </w:tc>
        <w:tc>
          <w:tcPr>
            <w:tcW w:w="840" w:type="pct"/>
            <w:vAlign w:val="center"/>
          </w:tcPr>
          <w:p w:rsidR="00DA61E1" w:rsidRPr="00D66D5D" w:rsidRDefault="00A26CCE" w:rsidP="00C20B36">
            <w:pPr>
              <w:pStyle w:val="DecimalAligned"/>
              <w:jc w:val="center"/>
              <w:rPr>
                <w:b w:val="0"/>
              </w:rPr>
            </w:pPr>
            <w:r>
              <w:rPr>
                <w:b w:val="0"/>
              </w:rPr>
              <w:t>TBD</w:t>
            </w:r>
          </w:p>
        </w:tc>
      </w:tr>
      <w:tr w:rsidR="00DA61E1" w:rsidTr="00B34719">
        <w:trPr>
          <w:cnfStyle w:val="010000000000"/>
        </w:trPr>
        <w:tc>
          <w:tcPr>
            <w:tcW w:w="4160" w:type="pct"/>
            <w:noWrap/>
            <w:vAlign w:val="center"/>
          </w:tcPr>
          <w:p w:rsidR="00DA61E1" w:rsidRPr="00EA3294" w:rsidRDefault="00DA61E1" w:rsidP="00DA61E1">
            <w:pPr>
              <w:pStyle w:val="ListParagraph"/>
              <w:ind w:left="0"/>
              <w:rPr>
                <w:rFonts w:ascii="Arial" w:hAnsi="Arial" w:cs="Arial"/>
              </w:rPr>
            </w:pPr>
            <w:r w:rsidRPr="00EA3294">
              <w:rPr>
                <w:rFonts w:ascii="Verdana" w:hAnsi="Verdana" w:cs="Verdana"/>
                <w:i/>
                <w:iCs/>
                <w:color w:val="000000"/>
              </w:rPr>
              <w:t xml:space="preserve">Mapping </w:t>
            </w:r>
            <w:proofErr w:type="spellStart"/>
            <w:r w:rsidRPr="00EA3294">
              <w:rPr>
                <w:rFonts w:ascii="Verdana" w:hAnsi="Verdana" w:cs="Verdana"/>
                <w:i/>
                <w:iCs/>
                <w:color w:val="000000"/>
              </w:rPr>
              <w:t>Altera</w:t>
            </w:r>
            <w:proofErr w:type="spellEnd"/>
            <w:r w:rsidRPr="00EA3294">
              <w:rPr>
                <w:rFonts w:ascii="Verdana" w:hAnsi="Verdana" w:cs="Verdana"/>
                <w:i/>
                <w:iCs/>
                <w:color w:val="000000"/>
              </w:rPr>
              <w:t>* FPGA Pins to Intel® Atom™ Processor E6x5C</w:t>
            </w:r>
          </w:p>
          <w:p w:rsidR="00DA61E1" w:rsidRDefault="00DA61E1" w:rsidP="00DA61E1">
            <w:pPr>
              <w:autoSpaceDE w:val="0"/>
              <w:autoSpaceDN w:val="0"/>
              <w:adjustRightInd w:val="0"/>
              <w:rPr>
                <w:rFonts w:ascii="Verdana" w:hAnsi="Verdana" w:cs="Verdana"/>
                <w:color w:val="000000"/>
                <w:sz w:val="16"/>
                <w:szCs w:val="16"/>
              </w:rPr>
            </w:pPr>
          </w:p>
        </w:tc>
        <w:tc>
          <w:tcPr>
            <w:tcW w:w="840" w:type="pct"/>
            <w:vAlign w:val="center"/>
          </w:tcPr>
          <w:p w:rsidR="00DA61E1" w:rsidRPr="0059210E" w:rsidRDefault="00A26CCE" w:rsidP="00C20B36">
            <w:pPr>
              <w:pStyle w:val="DecimalAligned"/>
              <w:jc w:val="center"/>
              <w:rPr>
                <w:rFonts w:ascii="Verdana" w:hAnsi="Verdana" w:cs="Verdana"/>
                <w:color w:val="000000"/>
                <w:sz w:val="24"/>
                <w:szCs w:val="24"/>
              </w:rPr>
            </w:pPr>
            <w:r>
              <w:rPr>
                <w:rFonts w:ascii="Verdana" w:hAnsi="Verdana" w:cs="Verdana"/>
                <w:color w:val="000000"/>
                <w:sz w:val="24"/>
                <w:szCs w:val="24"/>
              </w:rPr>
              <w:t>TBD</w:t>
            </w:r>
          </w:p>
        </w:tc>
      </w:tr>
    </w:tbl>
    <w:p w:rsidR="00DA61E1" w:rsidRDefault="00DA61E1" w:rsidP="00DA61E1">
      <w:pPr>
        <w:pStyle w:val="ListParagraph"/>
        <w:ind w:left="0"/>
        <w:rPr>
          <w:rFonts w:ascii="Arial" w:hAnsi="Arial" w:cs="Arial"/>
          <w:sz w:val="20"/>
          <w:szCs w:val="20"/>
        </w:rPr>
      </w:pPr>
    </w:p>
    <w:p w:rsidR="0081413D" w:rsidRDefault="0081413D" w:rsidP="000D6A96">
      <w:pPr>
        <w:pStyle w:val="Heading1"/>
      </w:pPr>
      <w:bookmarkStart w:id="18" w:name="_Toc304883368"/>
      <w:r w:rsidRPr="00D66D5D">
        <w:lastRenderedPageBreak/>
        <w:t xml:space="preserve">Getting </w:t>
      </w:r>
      <w:r w:rsidR="00AC52FB">
        <w:t>the K</w:t>
      </w:r>
      <w:r w:rsidR="00C2552D" w:rsidRPr="00D66D5D">
        <w:t>it/</w:t>
      </w:r>
      <w:r w:rsidR="00AC52FB">
        <w:t>Board S</w:t>
      </w:r>
      <w:r w:rsidRPr="00D66D5D">
        <w:t>etup</w:t>
      </w:r>
      <w:bookmarkEnd w:id="18"/>
    </w:p>
    <w:p w:rsidR="00D66D5D" w:rsidRPr="00BE5DC5" w:rsidRDefault="00BE5DC5" w:rsidP="007E1A84">
      <w:pPr>
        <w:rPr>
          <w:rFonts w:ascii="Arial" w:hAnsi="Arial" w:cs="Arial"/>
          <w:b/>
        </w:rPr>
      </w:pPr>
      <w:r>
        <w:rPr>
          <w:rFonts w:ascii="Arial" w:hAnsi="Arial" w:cs="Arial"/>
        </w:rPr>
        <w:t>TBA - Introduction</w:t>
      </w:r>
    </w:p>
    <w:p w:rsidR="00E760A9" w:rsidRDefault="00E760A9" w:rsidP="00E760A9">
      <w:pPr>
        <w:pStyle w:val="Heading2"/>
      </w:pPr>
      <w:bookmarkStart w:id="19" w:name="_Toc304883369"/>
      <w:r>
        <w:t>Hard Drive</w:t>
      </w:r>
      <w:bookmarkEnd w:id="19"/>
    </w:p>
    <w:p w:rsidR="00E760A9" w:rsidRPr="00E760A9" w:rsidRDefault="00E760A9" w:rsidP="00E760A9">
      <w:pPr>
        <w:rPr>
          <w:rFonts w:ascii="Arial" w:hAnsi="Arial"/>
        </w:rPr>
      </w:pPr>
      <w:r w:rsidRPr="00E760A9">
        <w:rPr>
          <w:rFonts w:ascii="Arial" w:hAnsi="Arial"/>
        </w:rPr>
        <w:t xml:space="preserve">The hard drive is pre-loaded with the Fedora 11 Operating System.  The user id and </w:t>
      </w:r>
      <w:proofErr w:type="spellStart"/>
      <w:r w:rsidRPr="00E760A9">
        <w:rPr>
          <w:rFonts w:ascii="Arial" w:hAnsi="Arial"/>
        </w:rPr>
        <w:t>passwd</w:t>
      </w:r>
      <w:proofErr w:type="spellEnd"/>
      <w:r w:rsidRPr="00E760A9">
        <w:rPr>
          <w:rFonts w:ascii="Arial" w:hAnsi="Arial"/>
        </w:rPr>
        <w:t xml:space="preserve"> combination for this hard drive is:</w:t>
      </w:r>
    </w:p>
    <w:p w:rsidR="00E760A9" w:rsidRPr="00E760A9" w:rsidRDefault="00E760A9" w:rsidP="00E760A9">
      <w:pPr>
        <w:rPr>
          <w:rFonts w:ascii="Arial" w:hAnsi="Arial"/>
        </w:rPr>
      </w:pPr>
    </w:p>
    <w:p w:rsidR="00E760A9" w:rsidRPr="00E760A9" w:rsidRDefault="00E760A9" w:rsidP="00E760A9">
      <w:pPr>
        <w:rPr>
          <w:rFonts w:ascii="Arial" w:hAnsi="Arial"/>
        </w:rPr>
      </w:pPr>
      <w:r w:rsidRPr="00E760A9">
        <w:rPr>
          <w:rFonts w:ascii="Arial" w:hAnsi="Arial"/>
        </w:rPr>
        <w:t>User id: root</w:t>
      </w:r>
    </w:p>
    <w:p w:rsidR="00E760A9" w:rsidRPr="00E760A9" w:rsidRDefault="00E760A9" w:rsidP="00E760A9">
      <w:pPr>
        <w:rPr>
          <w:rFonts w:ascii="Arial" w:hAnsi="Arial"/>
        </w:rPr>
      </w:pPr>
      <w:proofErr w:type="spellStart"/>
      <w:r w:rsidRPr="00E760A9">
        <w:rPr>
          <w:rFonts w:ascii="Arial" w:hAnsi="Arial"/>
        </w:rPr>
        <w:t>Passwd</w:t>
      </w:r>
      <w:proofErr w:type="spellEnd"/>
      <w:r w:rsidRPr="00E760A9">
        <w:rPr>
          <w:rFonts w:ascii="Arial" w:hAnsi="Arial"/>
        </w:rPr>
        <w:t>: welcome</w:t>
      </w:r>
    </w:p>
    <w:p w:rsidR="00D66D5D" w:rsidRPr="00D66D5D" w:rsidRDefault="00E760A9" w:rsidP="00C20B36">
      <w:pPr>
        <w:pStyle w:val="Heading2"/>
      </w:pPr>
      <w:bookmarkStart w:id="20" w:name="_Toc304883370"/>
      <w:r>
        <w:t>Communicating between Atom P</w:t>
      </w:r>
      <w:r w:rsidR="00D66D5D">
        <w:t>rocessor and Aria FPGA</w:t>
      </w:r>
      <w:bookmarkEnd w:id="20"/>
    </w:p>
    <w:p w:rsidR="00E56B60" w:rsidRPr="00A26CCE" w:rsidRDefault="00A26CCE" w:rsidP="00A26CCE">
      <w:pPr>
        <w:autoSpaceDE w:val="0"/>
        <w:autoSpaceDN w:val="0"/>
        <w:adjustRightInd w:val="0"/>
        <w:rPr>
          <w:rFonts w:ascii="Arial" w:hAnsi="Arial" w:cs="Arial"/>
        </w:rPr>
      </w:pPr>
      <w:r w:rsidRPr="00A26CCE">
        <w:rPr>
          <w:rFonts w:ascii="Arial" w:hAnsi="Arial" w:cs="Arial"/>
        </w:rPr>
        <w:t xml:space="preserve">On the Intel® Atom™ Processor E6x5C Series, the </w:t>
      </w:r>
      <w:r>
        <w:rPr>
          <w:rFonts w:ascii="Arial" w:hAnsi="Arial" w:cs="Arial"/>
        </w:rPr>
        <w:t xml:space="preserve">FPGA is designed and programmed </w:t>
      </w:r>
      <w:r w:rsidRPr="00A26CCE">
        <w:rPr>
          <w:rFonts w:ascii="Arial" w:hAnsi="Arial" w:cs="Arial"/>
        </w:rPr>
        <w:t xml:space="preserve">with </w:t>
      </w:r>
      <w:proofErr w:type="spellStart"/>
      <w:r w:rsidRPr="00A26CCE">
        <w:rPr>
          <w:rFonts w:ascii="Arial" w:hAnsi="Arial" w:cs="Arial"/>
        </w:rPr>
        <w:t>Altera</w:t>
      </w:r>
      <w:proofErr w:type="spellEnd"/>
      <w:r w:rsidRPr="00A26CCE">
        <w:rPr>
          <w:rFonts w:ascii="Arial" w:hAnsi="Arial" w:cs="Arial"/>
        </w:rPr>
        <w:t xml:space="preserve"> </w:t>
      </w:r>
      <w:proofErr w:type="spellStart"/>
      <w:r w:rsidRPr="00A26CCE">
        <w:rPr>
          <w:rFonts w:ascii="Arial" w:hAnsi="Arial" w:cs="Arial"/>
        </w:rPr>
        <w:t>Quartus</w:t>
      </w:r>
      <w:proofErr w:type="spellEnd"/>
      <w:r w:rsidRPr="00A26CCE">
        <w:rPr>
          <w:rFonts w:ascii="Arial" w:hAnsi="Arial" w:cs="Arial"/>
        </w:rPr>
        <w:t>* II Subscription Edition Softwa</w:t>
      </w:r>
      <w:r>
        <w:rPr>
          <w:rFonts w:ascii="Arial" w:hAnsi="Arial" w:cs="Arial"/>
        </w:rPr>
        <w:t xml:space="preserve">re. The FPGA is accessed in the </w:t>
      </w:r>
      <w:r w:rsidRPr="00A26CCE">
        <w:rPr>
          <w:rFonts w:ascii="Arial" w:hAnsi="Arial" w:cs="Arial"/>
        </w:rPr>
        <w:t>software by choosing the device EP2AGXE6XXFPGA.</w:t>
      </w:r>
    </w:p>
    <w:p w:rsidR="000C0C36" w:rsidRPr="00AF7DC9" w:rsidRDefault="000C0C36" w:rsidP="00AF7DC9">
      <w:pPr>
        <w:rPr>
          <w:rFonts w:ascii="Arial" w:hAnsi="Arial" w:cs="Arial"/>
        </w:rPr>
      </w:pPr>
    </w:p>
    <w:p w:rsidR="000C0C36" w:rsidRDefault="000C0C36" w:rsidP="00C20B36">
      <w:pPr>
        <w:pStyle w:val="Heading3"/>
      </w:pPr>
      <w:bookmarkStart w:id="21" w:name="_Toc304883371"/>
      <w:proofErr w:type="spellStart"/>
      <w:r w:rsidRPr="00D66D5D">
        <w:t>PCIe</w:t>
      </w:r>
      <w:proofErr w:type="spellEnd"/>
      <w:r w:rsidRPr="00D66D5D">
        <w:t xml:space="preserve"> IP</w:t>
      </w:r>
      <w:bookmarkEnd w:id="21"/>
      <w:r w:rsidRPr="00D66D5D">
        <w:t xml:space="preserve">  </w:t>
      </w:r>
    </w:p>
    <w:p w:rsidR="00AF7DC9" w:rsidRPr="00D66D5D" w:rsidRDefault="00AF7DC9" w:rsidP="00AF7DC9">
      <w:pPr>
        <w:rPr>
          <w:rFonts w:ascii="Arial" w:hAnsi="Arial" w:cs="Arial"/>
        </w:rPr>
      </w:pPr>
      <w:r w:rsidRPr="00D66D5D">
        <w:rPr>
          <w:rFonts w:ascii="Arial" w:hAnsi="Arial" w:cs="Arial"/>
        </w:rPr>
        <w:t xml:space="preserve">The Atom processor communicates to the Aria FPGA through a </w:t>
      </w:r>
      <w:proofErr w:type="spellStart"/>
      <w:r w:rsidRPr="00D66D5D">
        <w:rPr>
          <w:rFonts w:ascii="Arial" w:hAnsi="Arial" w:cs="Arial"/>
        </w:rPr>
        <w:t>PCIe</w:t>
      </w:r>
      <w:proofErr w:type="spellEnd"/>
      <w:r w:rsidRPr="00D66D5D">
        <w:rPr>
          <w:rFonts w:ascii="Arial" w:hAnsi="Arial" w:cs="Arial"/>
        </w:rPr>
        <w:t xml:space="preserve"> port.</w:t>
      </w:r>
      <w:r>
        <w:rPr>
          <w:rFonts w:ascii="Arial" w:hAnsi="Arial" w:cs="Arial"/>
        </w:rPr>
        <w:t xml:space="preserve"> Information about the </w:t>
      </w:r>
      <w:proofErr w:type="spellStart"/>
      <w:r>
        <w:rPr>
          <w:rFonts w:ascii="Arial" w:hAnsi="Arial" w:cs="Arial"/>
        </w:rPr>
        <w:t>PCIe</w:t>
      </w:r>
      <w:proofErr w:type="spellEnd"/>
      <w:r>
        <w:rPr>
          <w:rFonts w:ascii="Arial" w:hAnsi="Arial" w:cs="Arial"/>
        </w:rPr>
        <w:t xml:space="preserve"> port within the Atom processor is provided within the Intel specifications. More details about the </w:t>
      </w:r>
      <w:proofErr w:type="spellStart"/>
      <w:r>
        <w:rPr>
          <w:rFonts w:ascii="Arial" w:hAnsi="Arial" w:cs="Arial"/>
        </w:rPr>
        <w:t>PCIe</w:t>
      </w:r>
      <w:proofErr w:type="spellEnd"/>
      <w:r>
        <w:rPr>
          <w:rFonts w:ascii="Arial" w:hAnsi="Arial" w:cs="Arial"/>
        </w:rPr>
        <w:t xml:space="preserve"> IP for the Aria FPGA can be found on the </w:t>
      </w:r>
      <w:proofErr w:type="spellStart"/>
      <w:r>
        <w:rPr>
          <w:rFonts w:ascii="Arial" w:hAnsi="Arial" w:cs="Arial"/>
        </w:rPr>
        <w:t>Altera</w:t>
      </w:r>
      <w:proofErr w:type="spellEnd"/>
      <w:r>
        <w:rPr>
          <w:rFonts w:ascii="Arial" w:hAnsi="Arial" w:cs="Arial"/>
        </w:rPr>
        <w:t xml:space="preserve"> web page below.</w:t>
      </w:r>
    </w:p>
    <w:p w:rsidR="00AF7DC9" w:rsidRPr="00AF7DC9" w:rsidRDefault="00AF7DC9" w:rsidP="00AF7DC9"/>
    <w:p w:rsidR="000C0C36" w:rsidRPr="00D66D5D" w:rsidRDefault="000D372D" w:rsidP="00D66D5D">
      <w:pPr>
        <w:rPr>
          <w:rFonts w:ascii="Arial" w:hAnsi="Arial" w:cs="Arial"/>
        </w:rPr>
      </w:pPr>
      <w:proofErr w:type="spellStart"/>
      <w:r w:rsidRPr="00D66D5D">
        <w:rPr>
          <w:rFonts w:ascii="Arial" w:hAnsi="Arial" w:cs="Arial"/>
        </w:rPr>
        <w:t>Altera</w:t>
      </w:r>
      <w:proofErr w:type="spellEnd"/>
      <w:r w:rsidRPr="00D66D5D">
        <w:rPr>
          <w:rFonts w:ascii="Arial" w:hAnsi="Arial" w:cs="Arial"/>
        </w:rPr>
        <w:t xml:space="preserve"> - http://www.altera.com/technology/high_speed/protocols/pci_exp/pro-pci_exp.html</w:t>
      </w:r>
    </w:p>
    <w:p w:rsidR="0081413D" w:rsidRPr="00D66D5D" w:rsidRDefault="0081413D" w:rsidP="000C0C36">
      <w:pPr>
        <w:rPr>
          <w:rFonts w:ascii="Arial" w:hAnsi="Arial" w:cs="Arial"/>
        </w:rPr>
      </w:pPr>
    </w:p>
    <w:p w:rsidR="0081413D" w:rsidRPr="00D66D5D" w:rsidRDefault="00C14D6D" w:rsidP="00C20B36">
      <w:pPr>
        <w:pStyle w:val="Heading1"/>
      </w:pPr>
      <w:bookmarkStart w:id="22" w:name="_Toc304883372"/>
      <w:r>
        <w:lastRenderedPageBreak/>
        <w:t>Software D</w:t>
      </w:r>
      <w:r w:rsidR="0081413D" w:rsidRPr="00D66D5D">
        <w:t>ownloads</w:t>
      </w:r>
      <w:bookmarkEnd w:id="22"/>
    </w:p>
    <w:p w:rsidR="00EE15D0" w:rsidRDefault="00A43E59" w:rsidP="00A43E59">
      <w:pPr>
        <w:rPr>
          <w:rFonts w:ascii="Arial" w:hAnsi="Arial" w:cs="Arial"/>
        </w:rPr>
      </w:pPr>
      <w:r w:rsidRPr="00D66D5D">
        <w:rPr>
          <w:rFonts w:ascii="Arial" w:hAnsi="Arial" w:cs="Arial"/>
        </w:rPr>
        <w:t xml:space="preserve">The hard drive enclosed with the Fox Brook </w:t>
      </w:r>
      <w:proofErr w:type="spellStart"/>
      <w:r w:rsidRPr="00D66D5D">
        <w:rPr>
          <w:rFonts w:ascii="Arial" w:hAnsi="Arial" w:cs="Arial"/>
        </w:rPr>
        <w:t>Lite</w:t>
      </w:r>
      <w:proofErr w:type="spellEnd"/>
      <w:r w:rsidRPr="00D66D5D">
        <w:rPr>
          <w:rFonts w:ascii="Arial" w:hAnsi="Arial" w:cs="Arial"/>
        </w:rPr>
        <w:t xml:space="preserve"> development kit has been pre-loaded with Fedora 11.  There are many other Operating Systems which will work with this board</w:t>
      </w:r>
      <w:r w:rsidR="007E2A8E">
        <w:rPr>
          <w:rFonts w:ascii="Arial" w:hAnsi="Arial" w:cs="Arial"/>
        </w:rPr>
        <w:t xml:space="preserve">, but this OS was chosen as it matches the OS used for the </w:t>
      </w:r>
      <w:proofErr w:type="spellStart"/>
      <w:r w:rsidR="007E2A8E">
        <w:rPr>
          <w:rFonts w:ascii="Arial" w:hAnsi="Arial" w:cs="Arial"/>
        </w:rPr>
        <w:t>Inforce</w:t>
      </w:r>
      <w:proofErr w:type="spellEnd"/>
      <w:r w:rsidR="007E2A8E">
        <w:rPr>
          <w:rFonts w:ascii="Arial" w:hAnsi="Arial" w:cs="Arial"/>
        </w:rPr>
        <w:t xml:space="preserve"> (or Tunnel Creek) board (which you may have received from Intel)</w:t>
      </w:r>
      <w:r w:rsidRPr="00D66D5D">
        <w:rPr>
          <w:rFonts w:ascii="Arial" w:hAnsi="Arial" w:cs="Arial"/>
        </w:rPr>
        <w:t>.</w:t>
      </w:r>
    </w:p>
    <w:p w:rsidR="00EE15D0" w:rsidRDefault="00EE15D0" w:rsidP="00A43E59">
      <w:pPr>
        <w:rPr>
          <w:rFonts w:ascii="Arial" w:hAnsi="Arial" w:cs="Arial"/>
        </w:rPr>
      </w:pPr>
    </w:p>
    <w:p w:rsidR="00C20B36" w:rsidRDefault="00C20B36" w:rsidP="00C20B36">
      <w:pPr>
        <w:pStyle w:val="Heading2"/>
      </w:pPr>
      <w:bookmarkStart w:id="23" w:name="_Toc304883373"/>
      <w:r w:rsidRPr="00EE15D0">
        <w:t>Intel® Embedded Media and Graphics Driver (Intel® EMGD)</w:t>
      </w:r>
      <w:bookmarkEnd w:id="23"/>
    </w:p>
    <w:p w:rsidR="00932AA3" w:rsidRDefault="00EE15D0" w:rsidP="00A43E59">
      <w:pPr>
        <w:rPr>
          <w:rFonts w:ascii="Arial" w:hAnsi="Arial" w:cs="Arial"/>
        </w:rPr>
      </w:pPr>
      <w:r w:rsidRPr="00EE15D0">
        <w:rPr>
          <w:rFonts w:ascii="Arial" w:hAnsi="Arial" w:cs="Arial"/>
        </w:rPr>
        <w:t xml:space="preserve">Intel® Embedded Media and Graphics Driver (Intel® EMGD) specifically targets the needs of embedded platforms that use the Intel® System Controller Hub US15W, US15WP and US15WPT or the Intel® Atom™ Processor E6xx Series. </w:t>
      </w:r>
      <w:r w:rsidR="00932AA3" w:rsidRPr="00EE15D0">
        <w:rPr>
          <w:rFonts w:ascii="Arial" w:hAnsi="Arial" w:cs="Arial"/>
        </w:rPr>
        <w:t xml:space="preserve">  </w:t>
      </w:r>
    </w:p>
    <w:p w:rsidR="00EE15D0" w:rsidRPr="00EE15D0" w:rsidRDefault="00EE15D0" w:rsidP="00A43E59">
      <w:pPr>
        <w:rPr>
          <w:rFonts w:ascii="Arial" w:hAnsi="Arial" w:cs="Arial"/>
        </w:rPr>
      </w:pPr>
    </w:p>
    <w:p w:rsidR="00932AA3" w:rsidRDefault="00E51355" w:rsidP="00A43E59">
      <w:pPr>
        <w:rPr>
          <w:rFonts w:ascii="Arial" w:hAnsi="Arial" w:cs="Arial"/>
        </w:rPr>
      </w:pPr>
      <w:hyperlink r:id="rId12" w:history="1">
        <w:r w:rsidR="00EE15D0" w:rsidRPr="00657132">
          <w:rPr>
            <w:rStyle w:val="Hyperlink"/>
            <w:rFonts w:ascii="Arial" w:hAnsi="Arial" w:cs="Arial"/>
          </w:rPr>
          <w:t>http://edc.intel.com/Software/Downloads/EMGD/</w:t>
        </w:r>
      </w:hyperlink>
    </w:p>
    <w:p w:rsidR="00EE15D0" w:rsidRDefault="00EE15D0" w:rsidP="00A43E59">
      <w:pPr>
        <w:rPr>
          <w:rFonts w:ascii="Arial" w:hAnsi="Arial" w:cs="Arial"/>
        </w:rPr>
      </w:pPr>
    </w:p>
    <w:p w:rsidR="00EE15D0" w:rsidRDefault="00C20B36" w:rsidP="00C20B36">
      <w:pPr>
        <w:pStyle w:val="Heading2"/>
      </w:pPr>
      <w:bookmarkStart w:id="24" w:name="_Toc304883374"/>
      <w:r w:rsidRPr="00EE15D0">
        <w:t>Intel</w:t>
      </w:r>
      <w:proofErr w:type="gramStart"/>
      <w:r w:rsidRPr="00EE15D0">
        <w:t xml:space="preserve">® </w:t>
      </w:r>
      <w:r>
        <w:t xml:space="preserve"> Software</w:t>
      </w:r>
      <w:proofErr w:type="gramEnd"/>
      <w:r>
        <w:t xml:space="preserve"> Network</w:t>
      </w:r>
      <w:bookmarkEnd w:id="24"/>
    </w:p>
    <w:p w:rsidR="00C20B36" w:rsidRDefault="006408FB" w:rsidP="00C20B36">
      <w:r>
        <w:t>TBA</w:t>
      </w:r>
      <w:r w:rsidR="00B34719">
        <w:t xml:space="preserve"> </w:t>
      </w:r>
      <w:proofErr w:type="gramStart"/>
      <w:r w:rsidR="00B34719">
        <w:t xml:space="preserve">– </w:t>
      </w:r>
      <w:r w:rsidR="00A33927">
        <w:t xml:space="preserve"> Introduction</w:t>
      </w:r>
      <w:proofErr w:type="gramEnd"/>
      <w:r w:rsidR="00A33927">
        <w:t xml:space="preserve"> </w:t>
      </w:r>
      <w:r w:rsidR="00B34719">
        <w:t>To be added later</w:t>
      </w:r>
    </w:p>
    <w:p w:rsidR="006408FB" w:rsidRDefault="006408FB" w:rsidP="00C20B36"/>
    <w:p w:rsidR="006408FB" w:rsidRPr="00C20B36" w:rsidRDefault="006408FB" w:rsidP="006408FB">
      <w:pPr>
        <w:pStyle w:val="Heading3"/>
      </w:pPr>
      <w:bookmarkStart w:id="25" w:name="_Toc304883375"/>
      <w:r>
        <w:t>Resources for Academics</w:t>
      </w:r>
      <w:bookmarkEnd w:id="25"/>
      <w:r>
        <w:t xml:space="preserve"> </w:t>
      </w:r>
    </w:p>
    <w:p w:rsidR="0081413D" w:rsidRDefault="00932AA3" w:rsidP="00A43E59">
      <w:pPr>
        <w:rPr>
          <w:rFonts w:ascii="Arial" w:hAnsi="Arial" w:cs="Arial"/>
        </w:rPr>
      </w:pPr>
      <w:r w:rsidRPr="00D66D5D">
        <w:rPr>
          <w:rFonts w:ascii="Arial" w:hAnsi="Arial" w:cs="Arial"/>
        </w:rPr>
        <w:t xml:space="preserve">Many </w:t>
      </w:r>
      <w:r>
        <w:rPr>
          <w:rFonts w:ascii="Arial" w:hAnsi="Arial" w:cs="Arial"/>
        </w:rPr>
        <w:t>Intel software</w:t>
      </w:r>
      <w:r w:rsidRPr="00D66D5D">
        <w:rPr>
          <w:rFonts w:ascii="Arial" w:hAnsi="Arial" w:cs="Arial"/>
        </w:rPr>
        <w:t xml:space="preserve"> tools are available</w:t>
      </w:r>
      <w:r>
        <w:rPr>
          <w:rFonts w:ascii="Arial" w:hAnsi="Arial" w:cs="Arial"/>
        </w:rPr>
        <w:t xml:space="preserve"> for deep discounts to the academic community. </w:t>
      </w:r>
      <w:r w:rsidR="00A43E59" w:rsidRPr="00D66D5D">
        <w:rPr>
          <w:rFonts w:ascii="Arial" w:hAnsi="Arial" w:cs="Arial"/>
        </w:rPr>
        <w:t>The following web site contains some of the latest software tools supported by Intel:</w:t>
      </w:r>
    </w:p>
    <w:p w:rsidR="00EE15D0" w:rsidRPr="00D66D5D" w:rsidRDefault="00EE15D0" w:rsidP="00A43E59">
      <w:pPr>
        <w:rPr>
          <w:rFonts w:ascii="Arial" w:hAnsi="Arial" w:cs="Arial"/>
        </w:rPr>
      </w:pPr>
    </w:p>
    <w:p w:rsidR="00A43E59" w:rsidRDefault="00E51355" w:rsidP="00A43E59">
      <w:pPr>
        <w:rPr>
          <w:rFonts w:ascii="Arial" w:hAnsi="Arial" w:cs="Arial"/>
        </w:rPr>
      </w:pPr>
      <w:hyperlink r:id="rId13" w:history="1">
        <w:r w:rsidR="006408FB" w:rsidRPr="00657132">
          <w:rPr>
            <w:rStyle w:val="Hyperlink"/>
            <w:rFonts w:ascii="Arial" w:hAnsi="Arial" w:cs="Arial"/>
          </w:rPr>
          <w:t>http://software.intel.com/en-us/articles/intel-academic-developer-program</w:t>
        </w:r>
      </w:hyperlink>
    </w:p>
    <w:p w:rsidR="006408FB" w:rsidRPr="00D66D5D" w:rsidRDefault="006408FB" w:rsidP="00A43E59">
      <w:pPr>
        <w:rPr>
          <w:rFonts w:ascii="Arial" w:hAnsi="Arial" w:cs="Arial"/>
        </w:rPr>
      </w:pPr>
    </w:p>
    <w:p w:rsidR="00932AA3" w:rsidRPr="006408FB" w:rsidRDefault="006408FB" w:rsidP="006408FB">
      <w:pPr>
        <w:pStyle w:val="Heading3"/>
      </w:pPr>
      <w:bookmarkStart w:id="26" w:name="_Toc304883376"/>
      <w:r w:rsidRPr="006408FB">
        <w:t>Resources for Students</w:t>
      </w:r>
      <w:bookmarkEnd w:id="26"/>
    </w:p>
    <w:p w:rsidR="006408FB" w:rsidRDefault="006408FB" w:rsidP="00A43E59">
      <w:pPr>
        <w:rPr>
          <w:rFonts w:ascii="Arial" w:hAnsi="Arial" w:cs="Arial"/>
        </w:rPr>
      </w:pPr>
    </w:p>
    <w:p w:rsidR="00932AA3" w:rsidRDefault="00932AA3" w:rsidP="00A43E59">
      <w:pPr>
        <w:rPr>
          <w:rFonts w:ascii="Arial" w:hAnsi="Arial" w:cs="Arial"/>
        </w:rPr>
      </w:pPr>
      <w:r>
        <w:rPr>
          <w:rFonts w:ascii="Arial" w:hAnsi="Arial" w:cs="Arial"/>
        </w:rPr>
        <w:t>“</w:t>
      </w:r>
      <w:r w:rsidRPr="00932AA3">
        <w:rPr>
          <w:rFonts w:ascii="Arial" w:hAnsi="Arial" w:cs="Arial"/>
        </w:rPr>
        <w:t xml:space="preserve">Intel has created Student Suites for all of our development tools under a single user license to allow students to get access to our tools at the lowest possible cost. We offer the student suites at prices ranging from $49 to $129 per user depending on the operating system required. There are no functional differences in the student suites. This is a specially priced package available to students. </w:t>
      </w:r>
      <w:r w:rsidRPr="00932AA3">
        <w:rPr>
          <w:rFonts w:ascii="Arial" w:hAnsi="Arial" w:cs="Arial"/>
        </w:rPr>
        <w:br/>
      </w:r>
      <w:r w:rsidRPr="00932AA3">
        <w:rPr>
          <w:rFonts w:ascii="Arial" w:hAnsi="Arial" w:cs="Arial"/>
        </w:rPr>
        <w:br/>
        <w:t xml:space="preserve">A student is defined as full and part-time matriculated students of a higher education institution defined as a public or private, vocational school, </w:t>
      </w:r>
      <w:r w:rsidRPr="00932AA3">
        <w:rPr>
          <w:rFonts w:ascii="Arial" w:hAnsi="Arial" w:cs="Arial"/>
        </w:rPr>
        <w:lastRenderedPageBreak/>
        <w:t>correspondence school, junior college, college, university, or scientific or technical institution.</w:t>
      </w:r>
      <w:r>
        <w:rPr>
          <w:rFonts w:ascii="Arial" w:hAnsi="Arial" w:cs="Arial"/>
        </w:rPr>
        <w:t>”</w:t>
      </w:r>
    </w:p>
    <w:p w:rsidR="00932AA3" w:rsidRDefault="00E51355" w:rsidP="00932AA3">
      <w:hyperlink r:id="rId14" w:anchor="student" w:history="1">
        <w:r w:rsidR="00932AA3">
          <w:rPr>
            <w:rStyle w:val="Hyperlink"/>
          </w:rPr>
          <w:t>http://software.intel.com/en-us/articles/intel-academic-developer-program/#student</w:t>
        </w:r>
      </w:hyperlink>
      <w:r w:rsidR="00932AA3">
        <w:t xml:space="preserve"> </w:t>
      </w:r>
    </w:p>
    <w:p w:rsidR="00932AA3" w:rsidRPr="00932AA3" w:rsidRDefault="00932AA3" w:rsidP="00A43E59">
      <w:pPr>
        <w:rPr>
          <w:rFonts w:ascii="Arial" w:hAnsi="Arial" w:cs="Arial"/>
        </w:rPr>
      </w:pPr>
    </w:p>
    <w:p w:rsidR="00A43E59" w:rsidRDefault="00932AA3" w:rsidP="00A43E59">
      <w:pPr>
        <w:rPr>
          <w:rFonts w:ascii="Arial" w:hAnsi="Arial" w:cs="Arial"/>
        </w:rPr>
      </w:pPr>
      <w:r>
        <w:rPr>
          <w:rFonts w:ascii="Arial" w:hAnsi="Arial" w:cs="Arial"/>
        </w:rPr>
        <w:t>Additional resources are available to the academic community:</w:t>
      </w:r>
    </w:p>
    <w:p w:rsidR="00932AA3" w:rsidRPr="00D66D5D" w:rsidRDefault="00932AA3" w:rsidP="00A43E59">
      <w:pPr>
        <w:rPr>
          <w:rFonts w:ascii="Arial" w:hAnsi="Arial" w:cs="Arial"/>
        </w:rPr>
      </w:pPr>
      <w:r w:rsidRPr="00932AA3">
        <w:rPr>
          <w:rFonts w:ascii="Arial" w:hAnsi="Arial" w:cs="Arial"/>
        </w:rPr>
        <w:t>http://software.intel.com/en-us/ar</w:t>
      </w:r>
      <w:r>
        <w:rPr>
          <w:rFonts w:ascii="Arial" w:hAnsi="Arial" w:cs="Arial"/>
        </w:rPr>
        <w:t>ticles/intel-academic-community</w:t>
      </w:r>
    </w:p>
    <w:p w:rsidR="00A43E59" w:rsidRPr="00D66D5D" w:rsidRDefault="00A43E59" w:rsidP="000C0C36">
      <w:pPr>
        <w:rPr>
          <w:rFonts w:ascii="Arial" w:hAnsi="Arial" w:cs="Arial"/>
        </w:rPr>
      </w:pPr>
    </w:p>
    <w:p w:rsidR="00A43E59" w:rsidRPr="00D66D5D" w:rsidRDefault="00A43E59" w:rsidP="000C0C36">
      <w:pPr>
        <w:rPr>
          <w:rFonts w:ascii="Arial" w:hAnsi="Arial" w:cs="Arial"/>
        </w:rPr>
      </w:pPr>
    </w:p>
    <w:p w:rsidR="00E56B60" w:rsidRPr="00D66D5D" w:rsidRDefault="0081413D" w:rsidP="006408FB">
      <w:pPr>
        <w:pStyle w:val="Heading1"/>
      </w:pPr>
      <w:bookmarkStart w:id="27" w:name="_Toc304883377"/>
      <w:r w:rsidRPr="00D66D5D">
        <w:lastRenderedPageBreak/>
        <w:t>IP</w:t>
      </w:r>
      <w:r w:rsidR="00E56B60" w:rsidRPr="00D66D5D">
        <w:t xml:space="preserve"> (Intellectual Property)</w:t>
      </w:r>
      <w:r w:rsidRPr="00D66D5D">
        <w:t xml:space="preserve"> </w:t>
      </w:r>
      <w:r w:rsidR="006408FB">
        <w:t>L</w:t>
      </w:r>
      <w:r w:rsidRPr="00D66D5D">
        <w:t>ibraries</w:t>
      </w:r>
      <w:bookmarkEnd w:id="27"/>
    </w:p>
    <w:p w:rsidR="00E56B60" w:rsidRPr="00D66D5D" w:rsidRDefault="00E56B60" w:rsidP="006408FB">
      <w:pPr>
        <w:pStyle w:val="Heading2"/>
      </w:pPr>
      <w:r w:rsidRPr="00D66D5D">
        <w:t xml:space="preserve">      </w:t>
      </w:r>
      <w:bookmarkStart w:id="28" w:name="_Toc304883378"/>
      <w:proofErr w:type="spellStart"/>
      <w:r w:rsidRPr="00D66D5D">
        <w:t>Altera</w:t>
      </w:r>
      <w:bookmarkEnd w:id="28"/>
      <w:proofErr w:type="spellEnd"/>
    </w:p>
    <w:p w:rsidR="006408FB" w:rsidRDefault="006408FB" w:rsidP="00E56B60">
      <w:pPr>
        <w:rPr>
          <w:rFonts w:ascii="Arial" w:hAnsi="Arial" w:cs="Arial"/>
        </w:rPr>
      </w:pPr>
      <w:proofErr w:type="spellStart"/>
      <w:r>
        <w:rPr>
          <w:rFonts w:ascii="Arial" w:hAnsi="Arial" w:cs="Arial"/>
        </w:rPr>
        <w:t>Altera</w:t>
      </w:r>
      <w:proofErr w:type="spellEnd"/>
      <w:r>
        <w:rPr>
          <w:rFonts w:ascii="Arial" w:hAnsi="Arial" w:cs="Arial"/>
        </w:rPr>
        <w:t xml:space="preserve"> has a set of IP libraries available at the following web site:</w:t>
      </w:r>
    </w:p>
    <w:p w:rsidR="006408FB" w:rsidRDefault="006408FB" w:rsidP="00E56B60">
      <w:pPr>
        <w:rPr>
          <w:rFonts w:ascii="Arial" w:hAnsi="Arial" w:cs="Arial"/>
        </w:rPr>
      </w:pPr>
    </w:p>
    <w:p w:rsidR="00E56B60" w:rsidRPr="00D66D5D" w:rsidRDefault="00E56B60" w:rsidP="00E56B60">
      <w:pPr>
        <w:rPr>
          <w:rFonts w:ascii="Arial" w:hAnsi="Arial" w:cs="Arial"/>
        </w:rPr>
      </w:pPr>
      <w:r w:rsidRPr="00D66D5D">
        <w:rPr>
          <w:rFonts w:ascii="Arial" w:hAnsi="Arial" w:cs="Arial"/>
        </w:rPr>
        <w:t>http://www.altera.com/support/ip/ips-index.html</w:t>
      </w:r>
    </w:p>
    <w:p w:rsidR="00E56B60" w:rsidRPr="00D66D5D" w:rsidRDefault="00E56B60" w:rsidP="00E56B60">
      <w:pPr>
        <w:pStyle w:val="ListParagraph"/>
        <w:rPr>
          <w:rFonts w:ascii="Arial" w:hAnsi="Arial" w:cs="Arial"/>
        </w:rPr>
      </w:pPr>
    </w:p>
    <w:p w:rsidR="00E56B60" w:rsidRPr="00D66D5D" w:rsidRDefault="00E56B60" w:rsidP="006408FB">
      <w:pPr>
        <w:pStyle w:val="Heading3"/>
      </w:pPr>
      <w:bookmarkStart w:id="29" w:name="_Toc304883379"/>
      <w:proofErr w:type="spellStart"/>
      <w:r w:rsidRPr="00D66D5D">
        <w:t>PCIe</w:t>
      </w:r>
      <w:proofErr w:type="spellEnd"/>
      <w:r w:rsidRPr="00D66D5D">
        <w:t xml:space="preserve"> IP</w:t>
      </w:r>
      <w:bookmarkEnd w:id="29"/>
      <w:r w:rsidRPr="00D66D5D">
        <w:t xml:space="preserve">  </w:t>
      </w:r>
    </w:p>
    <w:p w:rsidR="00E56B60" w:rsidRPr="00D66D5D" w:rsidRDefault="006408FB" w:rsidP="00E56B60">
      <w:pPr>
        <w:ind w:left="720"/>
        <w:rPr>
          <w:rFonts w:ascii="Arial" w:hAnsi="Arial" w:cs="Arial"/>
        </w:rPr>
      </w:pPr>
      <w:r>
        <w:rPr>
          <w:rFonts w:ascii="Arial" w:hAnsi="Arial" w:cs="Arial"/>
        </w:rPr>
        <w:t xml:space="preserve">A specific example of an IP library is the </w:t>
      </w:r>
      <w:proofErr w:type="spellStart"/>
      <w:r>
        <w:rPr>
          <w:rFonts w:ascii="Arial" w:hAnsi="Arial" w:cs="Arial"/>
        </w:rPr>
        <w:t>PCIe</w:t>
      </w:r>
      <w:proofErr w:type="spellEnd"/>
      <w:r>
        <w:rPr>
          <w:rFonts w:ascii="Arial" w:hAnsi="Arial" w:cs="Arial"/>
        </w:rPr>
        <w:t xml:space="preserve"> IP developed by </w:t>
      </w:r>
      <w:proofErr w:type="spellStart"/>
      <w:r w:rsidR="00E56B60" w:rsidRPr="00D66D5D">
        <w:rPr>
          <w:rFonts w:ascii="Arial" w:hAnsi="Arial" w:cs="Arial"/>
        </w:rPr>
        <w:t>Altera</w:t>
      </w:r>
      <w:proofErr w:type="spellEnd"/>
      <w:r w:rsidR="00E56B60" w:rsidRPr="00D66D5D">
        <w:rPr>
          <w:rFonts w:ascii="Arial" w:hAnsi="Arial" w:cs="Arial"/>
        </w:rPr>
        <w:t xml:space="preserve"> - http://www.altera.com/products/ip/iup/pci-express/m-alt-pcie8.html</w:t>
      </w:r>
    </w:p>
    <w:p w:rsidR="0081413D" w:rsidRPr="00D66D5D" w:rsidRDefault="0081413D" w:rsidP="007E1A84">
      <w:pPr>
        <w:pStyle w:val="ListParagraph"/>
        <w:ind w:left="360"/>
        <w:rPr>
          <w:rFonts w:ascii="Arial" w:hAnsi="Arial" w:cs="Arial"/>
        </w:rPr>
      </w:pPr>
    </w:p>
    <w:p w:rsidR="0081413D" w:rsidRPr="00D66D5D" w:rsidRDefault="00E4578C" w:rsidP="006408FB">
      <w:pPr>
        <w:pStyle w:val="Heading1"/>
      </w:pPr>
      <w:bookmarkStart w:id="30" w:name="_Toc304883380"/>
      <w:r w:rsidRPr="00D66D5D">
        <w:lastRenderedPageBreak/>
        <w:t>Specifications</w:t>
      </w:r>
      <w:bookmarkEnd w:id="30"/>
    </w:p>
    <w:p w:rsidR="00E4578C" w:rsidRPr="00D66D5D" w:rsidRDefault="00E4578C" w:rsidP="000C0C36">
      <w:pPr>
        <w:rPr>
          <w:rFonts w:ascii="Arial" w:hAnsi="Arial" w:cs="Arial"/>
        </w:rPr>
      </w:pPr>
    </w:p>
    <w:p w:rsidR="000F6B7A" w:rsidRPr="00D66D5D" w:rsidRDefault="000F6B7A" w:rsidP="000F6B7A">
      <w:pPr>
        <w:autoSpaceDE w:val="0"/>
        <w:autoSpaceDN w:val="0"/>
        <w:adjustRightInd w:val="0"/>
        <w:rPr>
          <w:rFonts w:ascii="Verdana" w:hAnsi="Verdana" w:cs="Verdana"/>
          <w:color w:val="000000"/>
        </w:rPr>
      </w:pPr>
      <w:proofErr w:type="spellStart"/>
      <w:r w:rsidRPr="00D66D5D">
        <w:rPr>
          <w:rFonts w:ascii="Verdana" w:hAnsi="Verdana" w:cs="Verdana"/>
          <w:color w:val="000000"/>
        </w:rPr>
        <w:t>Altera</w:t>
      </w:r>
      <w:proofErr w:type="spellEnd"/>
      <w:r w:rsidRPr="00D66D5D">
        <w:rPr>
          <w:rFonts w:ascii="Verdana" w:hAnsi="Verdana" w:cs="Verdana"/>
          <w:color w:val="000000"/>
        </w:rPr>
        <w:t xml:space="preserve"> SOPC Builder User Guide (UG-01096-1.0), December</w:t>
      </w:r>
    </w:p>
    <w:p w:rsidR="000F6B7A" w:rsidRPr="00D66D5D" w:rsidRDefault="000F6B7A" w:rsidP="000F6B7A">
      <w:pPr>
        <w:autoSpaceDE w:val="0"/>
        <w:autoSpaceDN w:val="0"/>
        <w:adjustRightInd w:val="0"/>
        <w:rPr>
          <w:rFonts w:ascii="Verdana" w:hAnsi="Verdana" w:cs="Verdana"/>
          <w:color w:val="000000"/>
        </w:rPr>
      </w:pPr>
      <w:r w:rsidRPr="00D66D5D">
        <w:rPr>
          <w:rFonts w:ascii="Verdana" w:hAnsi="Verdana" w:cs="Verdana"/>
          <w:color w:val="000000"/>
        </w:rPr>
        <w:t>2010</w:t>
      </w:r>
    </w:p>
    <w:p w:rsidR="00D66D5D" w:rsidRPr="00D66D5D" w:rsidRDefault="00D66D5D" w:rsidP="000F6B7A">
      <w:pPr>
        <w:autoSpaceDE w:val="0"/>
        <w:autoSpaceDN w:val="0"/>
        <w:adjustRightInd w:val="0"/>
        <w:rPr>
          <w:rFonts w:ascii="Verdana" w:hAnsi="Verdana" w:cs="Verdana"/>
          <w:color w:val="000000"/>
        </w:rPr>
      </w:pPr>
    </w:p>
    <w:p w:rsidR="000F6B7A" w:rsidRPr="00D66D5D" w:rsidRDefault="000F6B7A" w:rsidP="000F6B7A">
      <w:pPr>
        <w:autoSpaceDE w:val="0"/>
        <w:autoSpaceDN w:val="0"/>
        <w:adjustRightInd w:val="0"/>
        <w:rPr>
          <w:rFonts w:ascii="Verdana" w:hAnsi="Verdana" w:cs="Verdana"/>
          <w:color w:val="0860A9"/>
        </w:rPr>
      </w:pPr>
      <w:proofErr w:type="spellStart"/>
      <w:r w:rsidRPr="00D66D5D">
        <w:rPr>
          <w:rFonts w:ascii="Verdana" w:hAnsi="Verdana" w:cs="Verdana"/>
          <w:color w:val="000000"/>
        </w:rPr>
        <w:t>Altera</w:t>
      </w:r>
      <w:proofErr w:type="spellEnd"/>
      <w:r w:rsidRPr="00D66D5D">
        <w:rPr>
          <w:rFonts w:ascii="Verdana" w:hAnsi="Verdana" w:cs="Verdana"/>
          <w:color w:val="000000"/>
        </w:rPr>
        <w:t xml:space="preserve"> PCI Express Compiler User Guide (UG-PCI10605-2.8), </w:t>
      </w:r>
      <w:r w:rsidRPr="00D66D5D">
        <w:rPr>
          <w:rFonts w:ascii="Verdana" w:hAnsi="Verdana" w:cs="Verdana"/>
          <w:color w:val="0860A9"/>
        </w:rPr>
        <w:t>http://www.altera.com</w:t>
      </w:r>
    </w:p>
    <w:p w:rsidR="000F6B7A" w:rsidRPr="00D66D5D" w:rsidRDefault="000F6B7A" w:rsidP="000F6B7A">
      <w:pPr>
        <w:autoSpaceDE w:val="0"/>
        <w:autoSpaceDN w:val="0"/>
        <w:adjustRightInd w:val="0"/>
        <w:rPr>
          <w:rFonts w:ascii="Verdana" w:hAnsi="Verdana" w:cs="Verdana"/>
          <w:color w:val="000000"/>
        </w:rPr>
      </w:pPr>
      <w:r w:rsidRPr="00D66D5D">
        <w:rPr>
          <w:rFonts w:ascii="Verdana" w:hAnsi="Verdana" w:cs="Verdana"/>
          <w:color w:val="000000"/>
        </w:rPr>
        <w:t>December 2010</w:t>
      </w:r>
    </w:p>
    <w:p w:rsidR="00D66D5D" w:rsidRPr="00D66D5D" w:rsidRDefault="00D66D5D" w:rsidP="000F6B7A">
      <w:pPr>
        <w:autoSpaceDE w:val="0"/>
        <w:autoSpaceDN w:val="0"/>
        <w:adjustRightInd w:val="0"/>
        <w:rPr>
          <w:rFonts w:ascii="Verdana" w:hAnsi="Verdana" w:cs="Verdana"/>
          <w:color w:val="000000"/>
        </w:rPr>
      </w:pPr>
    </w:p>
    <w:p w:rsidR="000F6B7A" w:rsidRPr="00D66D5D" w:rsidRDefault="000F6B7A" w:rsidP="000F6B7A">
      <w:pPr>
        <w:autoSpaceDE w:val="0"/>
        <w:autoSpaceDN w:val="0"/>
        <w:adjustRightInd w:val="0"/>
        <w:rPr>
          <w:rFonts w:ascii="Verdana" w:hAnsi="Verdana" w:cs="Verdana"/>
          <w:color w:val="000000"/>
        </w:rPr>
      </w:pPr>
      <w:proofErr w:type="spellStart"/>
      <w:r w:rsidRPr="00D66D5D">
        <w:rPr>
          <w:rFonts w:ascii="Verdana" w:hAnsi="Verdana" w:cs="Verdana"/>
          <w:color w:val="000000"/>
        </w:rPr>
        <w:t>Altera</w:t>
      </w:r>
      <w:proofErr w:type="spellEnd"/>
      <w:r w:rsidRPr="00D66D5D">
        <w:rPr>
          <w:rFonts w:ascii="Verdana" w:hAnsi="Verdana" w:cs="Verdana"/>
          <w:color w:val="000000"/>
        </w:rPr>
        <w:t xml:space="preserve"> USB-Blaster Download Cable User Guide (UG-USB81204-</w:t>
      </w:r>
    </w:p>
    <w:p w:rsidR="000F6B7A" w:rsidRPr="00D66D5D" w:rsidRDefault="000F6B7A" w:rsidP="000F6B7A">
      <w:pPr>
        <w:autoSpaceDE w:val="0"/>
        <w:autoSpaceDN w:val="0"/>
        <w:adjustRightInd w:val="0"/>
        <w:rPr>
          <w:rFonts w:ascii="Verdana" w:hAnsi="Verdana" w:cs="Verdana"/>
          <w:color w:val="000000"/>
        </w:rPr>
      </w:pPr>
      <w:r w:rsidRPr="00D66D5D">
        <w:rPr>
          <w:rFonts w:ascii="Verdana" w:hAnsi="Verdana" w:cs="Verdana"/>
          <w:color w:val="000000"/>
        </w:rPr>
        <w:t>2.5), April 2009</w:t>
      </w:r>
    </w:p>
    <w:p w:rsidR="000F6B7A" w:rsidRPr="00D66D5D" w:rsidRDefault="000F6B7A" w:rsidP="000C0C36">
      <w:pPr>
        <w:rPr>
          <w:rFonts w:ascii="Arial" w:hAnsi="Arial" w:cs="Arial"/>
        </w:rPr>
      </w:pPr>
    </w:p>
    <w:p w:rsidR="00E4578C" w:rsidRPr="00D66D5D" w:rsidRDefault="00E4578C" w:rsidP="006408FB">
      <w:pPr>
        <w:pStyle w:val="Heading2"/>
      </w:pPr>
      <w:bookmarkStart w:id="31" w:name="_Toc304883381"/>
      <w:r w:rsidRPr="00D66D5D">
        <w:t>HSMC connectors</w:t>
      </w:r>
      <w:bookmarkEnd w:id="31"/>
    </w:p>
    <w:p w:rsidR="00E4578C" w:rsidRPr="00D66D5D" w:rsidRDefault="00E51355" w:rsidP="00E4578C">
      <w:pPr>
        <w:ind w:left="720"/>
        <w:rPr>
          <w:rFonts w:ascii="Arial" w:hAnsi="Arial" w:cs="Arial"/>
        </w:rPr>
      </w:pPr>
      <w:hyperlink r:id="rId15" w:history="1">
        <w:r w:rsidR="00E4578C" w:rsidRPr="00D66D5D">
          <w:rPr>
            <w:rStyle w:val="Hyperlink"/>
            <w:rFonts w:ascii="Arial" w:hAnsi="Arial" w:cs="Arial"/>
          </w:rPr>
          <w:t>http://www.altera.com/literature/ds/hsmc_spec.pdf</w:t>
        </w:r>
      </w:hyperlink>
    </w:p>
    <w:p w:rsidR="000C0C36" w:rsidRPr="00B34719" w:rsidRDefault="0081413D" w:rsidP="00B34719">
      <w:pPr>
        <w:pStyle w:val="Heading1"/>
      </w:pPr>
      <w:bookmarkStart w:id="32" w:name="_Toc304883382"/>
      <w:r w:rsidRPr="00B34719">
        <w:lastRenderedPageBreak/>
        <w:t>Additional resources</w:t>
      </w:r>
      <w:bookmarkEnd w:id="32"/>
    </w:p>
    <w:p w:rsidR="007E54C0" w:rsidRPr="00796278" w:rsidRDefault="007E54C0" w:rsidP="003B18F6">
      <w:pPr>
        <w:rPr>
          <w:rFonts w:ascii="Arial" w:hAnsi="Arial" w:cs="Arial"/>
          <w:b/>
        </w:rPr>
      </w:pPr>
    </w:p>
    <w:p w:rsidR="007E54C0" w:rsidRPr="00796278" w:rsidRDefault="007E54C0" w:rsidP="003B18F6">
      <w:pPr>
        <w:rPr>
          <w:rFonts w:ascii="Arial" w:hAnsi="Arial" w:cs="Arial"/>
        </w:rPr>
      </w:pPr>
      <w:r w:rsidRPr="00796278">
        <w:rPr>
          <w:rFonts w:ascii="Arial" w:hAnsi="Arial" w:cs="Arial"/>
          <w:b/>
        </w:rPr>
        <w:t xml:space="preserve">The web sites </w:t>
      </w:r>
      <w:proofErr w:type="gramStart"/>
      <w:r w:rsidRPr="00796278">
        <w:rPr>
          <w:rFonts w:ascii="Arial" w:hAnsi="Arial" w:cs="Arial"/>
          <w:b/>
        </w:rPr>
        <w:t>below,</w:t>
      </w:r>
      <w:proofErr w:type="gramEnd"/>
      <w:r w:rsidRPr="00796278">
        <w:rPr>
          <w:rFonts w:ascii="Arial" w:hAnsi="Arial" w:cs="Arial"/>
          <w:b/>
        </w:rPr>
        <w:t xml:space="preserve"> contain additional resources that might be useful for your particular needs.</w:t>
      </w:r>
    </w:p>
    <w:p w:rsidR="007E1A84" w:rsidRPr="00796278" w:rsidRDefault="007E1A84" w:rsidP="0081413D">
      <w:pPr>
        <w:ind w:left="720"/>
        <w:rPr>
          <w:rFonts w:ascii="Arial" w:hAnsi="Arial" w:cs="Arial"/>
        </w:rPr>
      </w:pPr>
    </w:p>
    <w:p w:rsidR="007E1A84" w:rsidRDefault="00CD44B6" w:rsidP="006408FB">
      <w:pPr>
        <w:pStyle w:val="Heading2"/>
      </w:pPr>
      <w:bookmarkStart w:id="33" w:name="_Toc304883383"/>
      <w:proofErr w:type="spellStart"/>
      <w:r w:rsidRPr="00CD44B6">
        <w:t>Altera</w:t>
      </w:r>
      <w:proofErr w:type="spellEnd"/>
      <w:proofErr w:type="gramStart"/>
      <w:r w:rsidRPr="00CD44B6">
        <w:t xml:space="preserve">® </w:t>
      </w:r>
      <w:r w:rsidR="007E1A84" w:rsidRPr="00796278">
        <w:t xml:space="preserve"> University</w:t>
      </w:r>
      <w:proofErr w:type="gramEnd"/>
      <w:r w:rsidR="007E1A84" w:rsidRPr="00796278">
        <w:t xml:space="preserve"> Program</w:t>
      </w:r>
      <w:bookmarkEnd w:id="33"/>
    </w:p>
    <w:p w:rsidR="00CD44B6" w:rsidRPr="00CD44B6" w:rsidRDefault="00CD44B6" w:rsidP="00CD44B6">
      <w:pPr>
        <w:pStyle w:val="ListParagraph"/>
        <w:rPr>
          <w:rFonts w:ascii="Arial" w:hAnsi="Arial" w:cs="Arial"/>
        </w:rPr>
      </w:pPr>
      <w:proofErr w:type="spellStart"/>
      <w:r w:rsidRPr="00CD44B6">
        <w:rPr>
          <w:rFonts w:ascii="Arial" w:hAnsi="Arial" w:cs="Arial"/>
        </w:rPr>
        <w:t>Altera</w:t>
      </w:r>
      <w:proofErr w:type="spellEnd"/>
      <w:r w:rsidRPr="00CD44B6">
        <w:rPr>
          <w:rFonts w:ascii="Arial" w:hAnsi="Arial" w:cs="Arial"/>
        </w:rPr>
        <w:t>® University Program provides complete support for introducing students to digital technology. The support includes hardware, software, and teaching materials.</w:t>
      </w:r>
    </w:p>
    <w:p w:rsidR="007E1A84" w:rsidRPr="00796278" w:rsidRDefault="00E51355" w:rsidP="007E1A84">
      <w:pPr>
        <w:ind w:left="720"/>
        <w:rPr>
          <w:rFonts w:ascii="Arial" w:hAnsi="Arial" w:cs="Arial"/>
        </w:rPr>
      </w:pPr>
      <w:hyperlink r:id="rId16" w:history="1">
        <w:r w:rsidR="00E4578C" w:rsidRPr="00796278">
          <w:rPr>
            <w:rStyle w:val="Hyperlink"/>
            <w:rFonts w:ascii="Arial" w:hAnsi="Arial" w:cs="Arial"/>
          </w:rPr>
          <w:t>http://www.altera.com/education/univ/unv-index.html</w:t>
        </w:r>
      </w:hyperlink>
    </w:p>
    <w:p w:rsidR="003B18F6" w:rsidRPr="00796278" w:rsidRDefault="003B18F6" w:rsidP="007E1A84">
      <w:pPr>
        <w:ind w:left="720"/>
        <w:rPr>
          <w:rFonts w:ascii="Arial" w:hAnsi="Arial" w:cs="Arial"/>
        </w:rPr>
      </w:pPr>
    </w:p>
    <w:p w:rsidR="003B18F6" w:rsidRPr="00796278" w:rsidRDefault="003B18F6" w:rsidP="006408FB">
      <w:pPr>
        <w:pStyle w:val="Heading2"/>
      </w:pPr>
      <w:bookmarkStart w:id="34" w:name="_Toc304883384"/>
      <w:r w:rsidRPr="00796278">
        <w:t>Terasic</w:t>
      </w:r>
      <w:bookmarkEnd w:id="34"/>
    </w:p>
    <w:p w:rsidR="00CD44B6" w:rsidRPr="00CD44B6" w:rsidRDefault="00CD44B6" w:rsidP="00CD44B6">
      <w:pPr>
        <w:ind w:left="720"/>
        <w:rPr>
          <w:rFonts w:ascii="Arial" w:hAnsi="Arial" w:cs="Arial"/>
        </w:rPr>
      </w:pPr>
      <w:r w:rsidRPr="00CD44B6">
        <w:rPr>
          <w:rFonts w:ascii="Arial" w:hAnsi="Arial" w:cs="Arial"/>
        </w:rPr>
        <w:t>Terasic is dedicated to provid</w:t>
      </w:r>
      <w:r>
        <w:rPr>
          <w:rFonts w:ascii="Arial" w:hAnsi="Arial" w:cs="Arial"/>
        </w:rPr>
        <w:t>ing</w:t>
      </w:r>
      <w:r w:rsidRPr="00CD44B6">
        <w:rPr>
          <w:rFonts w:ascii="Arial" w:hAnsi="Arial" w:cs="Arial"/>
        </w:rPr>
        <w:t xml:space="preserve"> a wide range of various FPGA based boards for academic and to industr</w:t>
      </w:r>
      <w:r>
        <w:rPr>
          <w:rFonts w:ascii="Arial" w:hAnsi="Arial" w:cs="Arial"/>
        </w:rPr>
        <w:t>y</w:t>
      </w:r>
      <w:r w:rsidRPr="00CD44B6">
        <w:rPr>
          <w:rFonts w:ascii="Arial" w:hAnsi="Arial" w:cs="Arial"/>
        </w:rPr>
        <w:t xml:space="preserve"> that combine quality, performance, and low cost.</w:t>
      </w:r>
    </w:p>
    <w:p w:rsidR="00CD44B6" w:rsidRDefault="00CD44B6" w:rsidP="00CD44B6">
      <w:pPr>
        <w:ind w:left="720"/>
        <w:rPr>
          <w:rFonts w:ascii="Arial" w:hAnsi="Arial" w:cs="Arial"/>
        </w:rPr>
      </w:pPr>
      <w:r w:rsidRPr="00CD44B6">
        <w:rPr>
          <w:rFonts w:ascii="Arial" w:hAnsi="Arial" w:cs="Arial"/>
        </w:rPr>
        <w:t xml:space="preserve"> </w:t>
      </w:r>
    </w:p>
    <w:p w:rsidR="007E54C0" w:rsidRPr="00CD44B6" w:rsidRDefault="00796278" w:rsidP="00CD44B6">
      <w:pPr>
        <w:ind w:left="720"/>
        <w:rPr>
          <w:rFonts w:ascii="Arial" w:hAnsi="Arial" w:cs="Arial"/>
        </w:rPr>
      </w:pPr>
      <w:r w:rsidRPr="00CD44B6">
        <w:rPr>
          <w:rFonts w:ascii="Arial" w:hAnsi="Arial" w:cs="Arial"/>
        </w:rPr>
        <w:t xml:space="preserve">This company </w:t>
      </w:r>
      <w:r w:rsidR="00CD44B6">
        <w:rPr>
          <w:rFonts w:ascii="Arial" w:hAnsi="Arial" w:cs="Arial"/>
        </w:rPr>
        <w:t>markets an assortment</w:t>
      </w:r>
      <w:r w:rsidRPr="00CD44B6">
        <w:rPr>
          <w:rFonts w:ascii="Arial" w:hAnsi="Arial" w:cs="Arial"/>
        </w:rPr>
        <w:t xml:space="preserve"> </w:t>
      </w:r>
      <w:r w:rsidR="00CD44B6">
        <w:rPr>
          <w:rFonts w:ascii="Arial" w:hAnsi="Arial" w:cs="Arial"/>
        </w:rPr>
        <w:t>of “</w:t>
      </w:r>
      <w:r w:rsidRPr="00CD44B6">
        <w:rPr>
          <w:rFonts w:ascii="Arial" w:hAnsi="Arial" w:cs="Arial"/>
        </w:rPr>
        <w:t>daughter</w:t>
      </w:r>
      <w:r w:rsidR="00CD44B6">
        <w:rPr>
          <w:rFonts w:ascii="Arial" w:hAnsi="Arial" w:cs="Arial"/>
        </w:rPr>
        <w:t>”</w:t>
      </w:r>
      <w:r w:rsidRPr="00CD44B6">
        <w:rPr>
          <w:rFonts w:ascii="Arial" w:hAnsi="Arial" w:cs="Arial"/>
        </w:rPr>
        <w:t xml:space="preserve"> </w:t>
      </w:r>
      <w:r w:rsidR="00CD44B6">
        <w:rPr>
          <w:rFonts w:ascii="Arial" w:hAnsi="Arial" w:cs="Arial"/>
        </w:rPr>
        <w:t>card</w:t>
      </w:r>
      <w:r w:rsidRPr="00CD44B6">
        <w:rPr>
          <w:rFonts w:ascii="Arial" w:hAnsi="Arial" w:cs="Arial"/>
        </w:rPr>
        <w:t xml:space="preserve">s that can be used with the Fox Brook </w:t>
      </w:r>
      <w:proofErr w:type="spellStart"/>
      <w:r w:rsidRPr="00CD44B6">
        <w:rPr>
          <w:rFonts w:ascii="Arial" w:hAnsi="Arial" w:cs="Arial"/>
        </w:rPr>
        <w:t>Lite</w:t>
      </w:r>
      <w:proofErr w:type="spellEnd"/>
      <w:r w:rsidRPr="00CD44B6">
        <w:rPr>
          <w:rFonts w:ascii="Arial" w:hAnsi="Arial" w:cs="Arial"/>
        </w:rPr>
        <w:t xml:space="preserve"> board (using an HSMC High Speed Mezzanine Card interface).</w:t>
      </w:r>
    </w:p>
    <w:p w:rsidR="003B18F6" w:rsidRPr="00796278" w:rsidRDefault="003B18F6" w:rsidP="007E1A84">
      <w:pPr>
        <w:ind w:left="720"/>
        <w:rPr>
          <w:rFonts w:ascii="Arial" w:hAnsi="Arial" w:cs="Arial"/>
        </w:rPr>
      </w:pPr>
      <w:r w:rsidRPr="00796278">
        <w:rPr>
          <w:rFonts w:ascii="Arial" w:hAnsi="Arial" w:cs="Arial"/>
        </w:rPr>
        <w:t>http://www.terasic.com.cn/en/</w:t>
      </w:r>
    </w:p>
    <w:p w:rsidR="003B18F6" w:rsidRPr="00796278" w:rsidRDefault="003B18F6" w:rsidP="003B18F6">
      <w:pPr>
        <w:rPr>
          <w:rFonts w:ascii="Arial" w:hAnsi="Arial" w:cs="Arial"/>
        </w:rPr>
      </w:pPr>
    </w:p>
    <w:p w:rsidR="003B18F6" w:rsidRPr="00796278" w:rsidRDefault="003B18F6" w:rsidP="006408FB">
      <w:pPr>
        <w:pStyle w:val="Heading2"/>
      </w:pPr>
      <w:bookmarkStart w:id="35" w:name="_Toc304883385"/>
      <w:r w:rsidRPr="00796278">
        <w:t>Board</w:t>
      </w:r>
      <w:r w:rsidR="006408FB">
        <w:t>s</w:t>
      </w:r>
      <w:r w:rsidRPr="00796278">
        <w:t xml:space="preserve"> </w:t>
      </w:r>
      <w:proofErr w:type="gramStart"/>
      <w:r w:rsidRPr="00796278">
        <w:t>With</w:t>
      </w:r>
      <w:proofErr w:type="gramEnd"/>
      <w:r w:rsidRPr="00796278">
        <w:t xml:space="preserve"> Benefits</w:t>
      </w:r>
      <w:bookmarkEnd w:id="35"/>
    </w:p>
    <w:p w:rsidR="003B18F6" w:rsidRPr="00796278" w:rsidRDefault="003B18F6" w:rsidP="003B18F6">
      <w:pPr>
        <w:ind w:left="720"/>
        <w:rPr>
          <w:rFonts w:ascii="Arial" w:hAnsi="Arial" w:cs="Arial"/>
        </w:rPr>
      </w:pPr>
      <w:r w:rsidRPr="00796278">
        <w:rPr>
          <w:rFonts w:ascii="Arial" w:hAnsi="Arial" w:cs="Arial"/>
        </w:rPr>
        <w:t>This website is the entrance to a unique community dedicated to the Intel® processors featuring the Atom™ core, their documentation, availability, projects, boards, forums, consultant classified ads, and more.</w:t>
      </w:r>
    </w:p>
    <w:p w:rsidR="003B18F6" w:rsidRPr="00796278" w:rsidRDefault="00E51355" w:rsidP="003B18F6">
      <w:pPr>
        <w:ind w:left="720"/>
        <w:rPr>
          <w:rFonts w:ascii="Arial" w:hAnsi="Arial" w:cs="Arial"/>
        </w:rPr>
      </w:pPr>
      <w:hyperlink r:id="rId17" w:history="1">
        <w:r w:rsidR="003B18F6" w:rsidRPr="00796278">
          <w:rPr>
            <w:rStyle w:val="Hyperlink"/>
            <w:rFonts w:ascii="Arial" w:hAnsi="Arial" w:cs="Arial"/>
          </w:rPr>
          <w:t>http://boardswithbenefits.com/</w:t>
        </w:r>
      </w:hyperlink>
    </w:p>
    <w:p w:rsidR="00E4578C" w:rsidRPr="00796278" w:rsidRDefault="00E4578C" w:rsidP="007E1A84">
      <w:pPr>
        <w:ind w:left="720"/>
        <w:rPr>
          <w:rFonts w:ascii="Arial" w:hAnsi="Arial" w:cs="Arial"/>
        </w:rPr>
      </w:pPr>
    </w:p>
    <w:p w:rsidR="00E4578C" w:rsidRDefault="00E4578C" w:rsidP="006408FB">
      <w:pPr>
        <w:pStyle w:val="Heading2"/>
      </w:pPr>
      <w:bookmarkStart w:id="36" w:name="_Toc304883386"/>
      <w:r w:rsidRPr="00796278">
        <w:t>System Level Solutions</w:t>
      </w:r>
      <w:bookmarkEnd w:id="36"/>
    </w:p>
    <w:p w:rsidR="00796278" w:rsidRPr="00796278" w:rsidRDefault="00796278" w:rsidP="00796278">
      <w:pPr>
        <w:pStyle w:val="ListParagraph"/>
        <w:rPr>
          <w:rFonts w:ascii="Arial" w:hAnsi="Arial" w:cs="Arial"/>
          <w:b/>
        </w:rPr>
      </w:pPr>
      <w:r w:rsidRPr="00796278">
        <w:rPr>
          <w:rFonts w:ascii="Arial" w:hAnsi="Arial" w:cs="Arial"/>
        </w:rPr>
        <w:t xml:space="preserve">SLS provides a wide range of specialized design tools, IP cores, and products.  This webpage lists several </w:t>
      </w:r>
      <w:r w:rsidR="00CD44B6">
        <w:rPr>
          <w:rFonts w:ascii="Arial" w:hAnsi="Arial" w:cs="Arial"/>
        </w:rPr>
        <w:t>“</w:t>
      </w:r>
      <w:r w:rsidRPr="00796278">
        <w:rPr>
          <w:rFonts w:ascii="Arial" w:hAnsi="Arial" w:cs="Arial"/>
        </w:rPr>
        <w:t>daughter</w:t>
      </w:r>
      <w:r w:rsidR="00CD44B6">
        <w:rPr>
          <w:rFonts w:ascii="Arial" w:hAnsi="Arial" w:cs="Arial"/>
        </w:rPr>
        <w:t>”</w:t>
      </w:r>
      <w:r w:rsidRPr="00796278">
        <w:rPr>
          <w:rFonts w:ascii="Arial" w:hAnsi="Arial" w:cs="Arial"/>
        </w:rPr>
        <w:t xml:space="preserve"> cards with HSMC interfaces.</w:t>
      </w:r>
    </w:p>
    <w:p w:rsidR="00E4578C" w:rsidRPr="00796278" w:rsidRDefault="00E51355" w:rsidP="007E1A84">
      <w:pPr>
        <w:ind w:left="720"/>
        <w:rPr>
          <w:rFonts w:ascii="Arial" w:hAnsi="Arial" w:cs="Arial"/>
        </w:rPr>
      </w:pPr>
      <w:hyperlink r:id="rId18" w:history="1">
        <w:r w:rsidR="00E4578C" w:rsidRPr="00796278">
          <w:rPr>
            <w:rStyle w:val="Hyperlink"/>
            <w:rFonts w:ascii="Arial" w:hAnsi="Arial" w:cs="Arial"/>
          </w:rPr>
          <w:t>http://www.slscorp.com/products/hsmc-snap-on-boards.html</w:t>
        </w:r>
      </w:hyperlink>
    </w:p>
    <w:p w:rsidR="00E4578C" w:rsidRPr="00796278" w:rsidRDefault="00E4578C" w:rsidP="007E1A84">
      <w:pPr>
        <w:ind w:left="720"/>
        <w:rPr>
          <w:rFonts w:ascii="Arial" w:hAnsi="Arial" w:cs="Arial"/>
        </w:rPr>
      </w:pPr>
    </w:p>
    <w:p w:rsidR="00E4578C" w:rsidRDefault="00E4578C" w:rsidP="006408FB">
      <w:pPr>
        <w:pStyle w:val="Heading2"/>
      </w:pPr>
      <w:bookmarkStart w:id="37" w:name="_Toc304883387"/>
      <w:r w:rsidRPr="00796278">
        <w:lastRenderedPageBreak/>
        <w:t xml:space="preserve">More </w:t>
      </w:r>
      <w:proofErr w:type="gramStart"/>
      <w:r w:rsidRPr="00796278">
        <w:t>Than</w:t>
      </w:r>
      <w:proofErr w:type="gramEnd"/>
      <w:r w:rsidRPr="00796278">
        <w:t xml:space="preserve"> IP</w:t>
      </w:r>
      <w:bookmarkEnd w:id="37"/>
    </w:p>
    <w:p w:rsidR="00377483" w:rsidRPr="00377483" w:rsidRDefault="00377483" w:rsidP="00377483">
      <w:pPr>
        <w:pStyle w:val="ListParagraph"/>
        <w:rPr>
          <w:rFonts w:ascii="Arial" w:hAnsi="Arial" w:cs="Arial"/>
        </w:rPr>
      </w:pPr>
      <w:proofErr w:type="spellStart"/>
      <w:r w:rsidRPr="00377483">
        <w:rPr>
          <w:rFonts w:ascii="Arial" w:hAnsi="Arial" w:cs="Arial"/>
        </w:rPr>
        <w:t>MorethanIP</w:t>
      </w:r>
      <w:proofErr w:type="spellEnd"/>
      <w:r w:rsidRPr="00377483">
        <w:rPr>
          <w:rFonts w:ascii="Arial" w:hAnsi="Arial" w:cs="Arial"/>
        </w:rPr>
        <w:t xml:space="preserve"> is a privately owned and profitable design and IP (Intellectual Property) house concentrating on high-speed communications, serial backplane and embedded system technologies.</w:t>
      </w:r>
    </w:p>
    <w:p w:rsidR="00E4578C" w:rsidRPr="00796278" w:rsidRDefault="00E51355" w:rsidP="007E1A84">
      <w:pPr>
        <w:ind w:left="720"/>
        <w:rPr>
          <w:rFonts w:ascii="Arial" w:hAnsi="Arial" w:cs="Arial"/>
        </w:rPr>
      </w:pPr>
      <w:hyperlink r:id="rId19" w:history="1">
        <w:r w:rsidR="002A0A74" w:rsidRPr="00796278">
          <w:rPr>
            <w:rStyle w:val="Hyperlink"/>
            <w:rFonts w:ascii="Arial" w:hAnsi="Arial" w:cs="Arial"/>
          </w:rPr>
          <w:t>http://www.morethanip.com/index.htm</w:t>
        </w:r>
      </w:hyperlink>
    </w:p>
    <w:p w:rsidR="002A0A74" w:rsidRPr="00796278" w:rsidRDefault="002A0A74" w:rsidP="007E1A84">
      <w:pPr>
        <w:ind w:left="720"/>
        <w:rPr>
          <w:rFonts w:ascii="Arial" w:hAnsi="Arial" w:cs="Arial"/>
        </w:rPr>
      </w:pPr>
    </w:p>
    <w:p w:rsidR="002A0A74" w:rsidRPr="00796278" w:rsidRDefault="002A0A74" w:rsidP="006408FB">
      <w:pPr>
        <w:pStyle w:val="Heading2"/>
      </w:pPr>
      <w:bookmarkStart w:id="38" w:name="_Toc304883388"/>
      <w:proofErr w:type="spellStart"/>
      <w:r w:rsidRPr="00796278">
        <w:t>Nial</w:t>
      </w:r>
      <w:proofErr w:type="spellEnd"/>
      <w:r w:rsidRPr="00796278">
        <w:t xml:space="preserve"> Stewart Developments</w:t>
      </w:r>
      <w:bookmarkEnd w:id="38"/>
    </w:p>
    <w:p w:rsidR="002A0A74" w:rsidRPr="00796278" w:rsidRDefault="00E51355" w:rsidP="007E1A84">
      <w:pPr>
        <w:ind w:left="720"/>
        <w:rPr>
          <w:rFonts w:ascii="Arial" w:hAnsi="Arial" w:cs="Arial"/>
        </w:rPr>
      </w:pPr>
      <w:hyperlink r:id="rId20" w:history="1">
        <w:r w:rsidR="00761923" w:rsidRPr="00796278">
          <w:rPr>
            <w:rStyle w:val="Hyperlink"/>
            <w:rFonts w:ascii="Arial" w:hAnsi="Arial" w:cs="Arial"/>
          </w:rPr>
          <w:t>http://www.nialstewartdevelopments.co.uk/products.htm</w:t>
        </w:r>
      </w:hyperlink>
    </w:p>
    <w:p w:rsidR="00761923" w:rsidRPr="00796278" w:rsidRDefault="00761923" w:rsidP="007E1A84">
      <w:pPr>
        <w:ind w:left="720"/>
        <w:rPr>
          <w:rFonts w:ascii="Arial" w:hAnsi="Arial" w:cs="Arial"/>
        </w:rPr>
      </w:pPr>
    </w:p>
    <w:p w:rsidR="00761923" w:rsidRPr="00796278" w:rsidRDefault="00761923" w:rsidP="006408FB">
      <w:pPr>
        <w:pStyle w:val="Heading2"/>
      </w:pPr>
      <w:bookmarkStart w:id="39" w:name="_Toc304883389"/>
      <w:proofErr w:type="spellStart"/>
      <w:r w:rsidRPr="00796278">
        <w:t>Microtronix</w:t>
      </w:r>
      <w:bookmarkEnd w:id="39"/>
      <w:proofErr w:type="spellEnd"/>
    </w:p>
    <w:p w:rsidR="00761923" w:rsidRPr="00796278" w:rsidRDefault="00761923" w:rsidP="007E1A84">
      <w:pPr>
        <w:ind w:left="720"/>
        <w:rPr>
          <w:rFonts w:ascii="Arial" w:hAnsi="Arial" w:cs="Arial"/>
        </w:rPr>
      </w:pPr>
      <w:r w:rsidRPr="00796278">
        <w:rPr>
          <w:rFonts w:ascii="Arial" w:hAnsi="Arial" w:cs="Arial"/>
        </w:rPr>
        <w:t>http://www.microtronix.com/FPGA/daughter_cards.htm</w:t>
      </w:r>
    </w:p>
    <w:p w:rsidR="007E1A84" w:rsidRPr="00796278" w:rsidRDefault="007E1A84" w:rsidP="007E1A84">
      <w:pPr>
        <w:ind w:left="720"/>
        <w:rPr>
          <w:rFonts w:ascii="Arial" w:hAnsi="Arial" w:cs="Arial"/>
        </w:rPr>
      </w:pPr>
    </w:p>
    <w:p w:rsidR="000C0C36" w:rsidRPr="00796278" w:rsidRDefault="000C0C36" w:rsidP="00796278">
      <w:pPr>
        <w:rPr>
          <w:rFonts w:ascii="Arial" w:hAnsi="Arial" w:cs="Arial"/>
        </w:rPr>
      </w:pPr>
    </w:p>
    <w:p w:rsidR="0081413D" w:rsidRPr="00796278" w:rsidRDefault="0081413D" w:rsidP="006408FB">
      <w:pPr>
        <w:pStyle w:val="Heading1"/>
      </w:pPr>
      <w:bookmarkStart w:id="40" w:name="_Toc304883390"/>
      <w:r w:rsidRPr="00796278">
        <w:lastRenderedPageBreak/>
        <w:t>Contact Info</w:t>
      </w:r>
      <w:bookmarkEnd w:id="40"/>
    </w:p>
    <w:p w:rsidR="007E1A84" w:rsidRPr="00796278" w:rsidRDefault="007E1A84" w:rsidP="000C0C36">
      <w:pPr>
        <w:rPr>
          <w:rFonts w:ascii="Arial" w:hAnsi="Arial" w:cs="Arial"/>
          <w:b/>
          <w:sz w:val="20"/>
          <w:szCs w:val="20"/>
        </w:rPr>
      </w:pPr>
    </w:p>
    <w:p w:rsidR="0081413D" w:rsidRPr="00796278" w:rsidRDefault="0081413D" w:rsidP="0081413D">
      <w:pPr>
        <w:ind w:left="720"/>
        <w:rPr>
          <w:rFonts w:ascii="Arial" w:hAnsi="Arial" w:cs="Arial"/>
          <w:sz w:val="20"/>
          <w:szCs w:val="20"/>
        </w:rPr>
      </w:pPr>
    </w:p>
    <w:p w:rsidR="0081413D" w:rsidRPr="00A33927" w:rsidRDefault="0074567C" w:rsidP="00C94EE9">
      <w:pPr>
        <w:rPr>
          <w:rFonts w:ascii="Arial" w:hAnsi="Arial" w:cs="Arial"/>
        </w:rPr>
      </w:pPr>
      <w:r w:rsidRPr="00A33927">
        <w:rPr>
          <w:rFonts w:ascii="Arial" w:hAnsi="Arial" w:cs="Arial"/>
        </w:rPr>
        <w:t xml:space="preserve">Technical Issues for </w:t>
      </w:r>
      <w:proofErr w:type="spellStart"/>
      <w:r w:rsidRPr="00A33927">
        <w:rPr>
          <w:rFonts w:ascii="Arial" w:hAnsi="Arial" w:cs="Arial"/>
        </w:rPr>
        <w:t>Stellarton</w:t>
      </w:r>
      <w:proofErr w:type="spellEnd"/>
      <w:r w:rsidRPr="00A33927">
        <w:rPr>
          <w:rFonts w:ascii="Arial" w:hAnsi="Arial" w:cs="Arial"/>
        </w:rPr>
        <w:t xml:space="preserve">/Fox Brook </w:t>
      </w:r>
      <w:proofErr w:type="spellStart"/>
      <w:r w:rsidRPr="00A33927">
        <w:rPr>
          <w:rFonts w:ascii="Arial" w:hAnsi="Arial" w:cs="Arial"/>
        </w:rPr>
        <w:t>Lite</w:t>
      </w:r>
      <w:proofErr w:type="spellEnd"/>
      <w:r w:rsidRPr="00A33927">
        <w:rPr>
          <w:rFonts w:ascii="Arial" w:hAnsi="Arial" w:cs="Arial"/>
        </w:rPr>
        <w:t xml:space="preserve"> Platform - Joy Shetler, PhD</w:t>
      </w:r>
    </w:p>
    <w:p w:rsidR="00A82657" w:rsidRPr="00A33927" w:rsidRDefault="00A82657" w:rsidP="00C94EE9">
      <w:pPr>
        <w:rPr>
          <w:rFonts w:ascii="Arial" w:hAnsi="Arial" w:cs="Arial"/>
        </w:rPr>
      </w:pPr>
    </w:p>
    <w:p w:rsidR="00A82657" w:rsidRPr="00A33927" w:rsidRDefault="00E51355" w:rsidP="00C94EE9">
      <w:pPr>
        <w:rPr>
          <w:rFonts w:ascii="Arial" w:hAnsi="Arial" w:cs="Arial"/>
        </w:rPr>
      </w:pPr>
      <w:hyperlink r:id="rId21" w:history="1">
        <w:r w:rsidR="00A82657" w:rsidRPr="00A33927">
          <w:rPr>
            <w:rStyle w:val="Hyperlink"/>
            <w:rFonts w:ascii="Arial" w:hAnsi="Arial" w:cs="Arial"/>
          </w:rPr>
          <w:t>joy.shetler@intel.com</w:t>
        </w:r>
      </w:hyperlink>
    </w:p>
    <w:p w:rsidR="00A82657" w:rsidRPr="00A33927" w:rsidRDefault="00A82657" w:rsidP="00C94EE9">
      <w:pPr>
        <w:rPr>
          <w:rFonts w:ascii="Arial" w:hAnsi="Arial" w:cs="Arial"/>
        </w:rPr>
      </w:pPr>
    </w:p>
    <w:p w:rsidR="00A82657" w:rsidRPr="00A33927" w:rsidRDefault="00A82657" w:rsidP="00C94EE9">
      <w:pPr>
        <w:rPr>
          <w:rFonts w:ascii="Arial" w:hAnsi="Arial" w:cs="Arial"/>
        </w:rPr>
      </w:pPr>
      <w:r w:rsidRPr="00A33927">
        <w:rPr>
          <w:rFonts w:ascii="Arial" w:hAnsi="Arial" w:cs="Arial"/>
        </w:rPr>
        <w:t>Office phone: (480)552-0972</w:t>
      </w:r>
    </w:p>
    <w:p w:rsidR="0074567C" w:rsidRPr="00A33927" w:rsidRDefault="0074567C" w:rsidP="00C94EE9">
      <w:pPr>
        <w:rPr>
          <w:rFonts w:ascii="Arial" w:hAnsi="Arial" w:cs="Arial"/>
        </w:rPr>
      </w:pPr>
    </w:p>
    <w:p w:rsidR="0074567C" w:rsidRPr="00A33927" w:rsidRDefault="0074567C" w:rsidP="00C94EE9">
      <w:pPr>
        <w:rPr>
          <w:rFonts w:ascii="Arial" w:hAnsi="Arial" w:cs="Arial"/>
        </w:rPr>
      </w:pPr>
      <w:r w:rsidRPr="00A33927">
        <w:rPr>
          <w:rFonts w:ascii="Arial" w:hAnsi="Arial" w:cs="Arial"/>
        </w:rPr>
        <w:t>Other needs and resources - Your Intel representative for your University Program</w:t>
      </w:r>
    </w:p>
    <w:p w:rsidR="0081413D" w:rsidRPr="00A33927" w:rsidRDefault="0081413D" w:rsidP="00C94EE9">
      <w:pPr>
        <w:rPr>
          <w:rFonts w:ascii="Arial" w:hAnsi="Arial" w:cs="Arial"/>
        </w:rPr>
      </w:pPr>
    </w:p>
    <w:sectPr w:rsidR="0081413D" w:rsidRPr="00A33927" w:rsidSect="008E59D6">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B17" w:rsidRDefault="00DD6B17" w:rsidP="006E3C8F">
      <w:r>
        <w:separator/>
      </w:r>
    </w:p>
  </w:endnote>
  <w:endnote w:type="continuationSeparator" w:id="0">
    <w:p w:rsidR="00DD6B17" w:rsidRDefault="00DD6B17" w:rsidP="006E3C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4E" w:rsidRDefault="005C58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D6D" w:rsidRPr="00A82657" w:rsidRDefault="00C14D6D" w:rsidP="00A82657">
    <w:pPr>
      <w:pStyle w:val="DocType"/>
      <w:ind w:right="-20"/>
      <w:rPr>
        <w:szCs w:val="24"/>
      </w:rPr>
    </w:pPr>
    <w:r w:rsidRPr="00A82657">
      <w:rPr>
        <w:szCs w:val="24"/>
      </w:rPr>
      <w:t>Hints, Tips and Resources</w:t>
    </w:r>
    <w:r>
      <w:rPr>
        <w:szCs w:val="24"/>
      </w:rPr>
      <w:t xml:space="preserve">  </w:t>
    </w:r>
  </w:p>
  <w:p w:rsidR="00C14D6D" w:rsidRDefault="00C14D6D">
    <w:pPr>
      <w:pStyle w:val="Footer"/>
    </w:pPr>
  </w:p>
  <w:p w:rsidR="00C14D6D" w:rsidRDefault="00C14D6D">
    <w:pPr>
      <w:pStyle w:val="Footer"/>
    </w:pPr>
  </w:p>
  <w:p w:rsidR="00C14D6D" w:rsidRDefault="00C14D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4E" w:rsidRDefault="005C58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B17" w:rsidRDefault="00DD6B17" w:rsidP="006E3C8F">
      <w:r>
        <w:separator/>
      </w:r>
    </w:p>
  </w:footnote>
  <w:footnote w:type="continuationSeparator" w:id="0">
    <w:p w:rsidR="00DD6B17" w:rsidRDefault="00DD6B17" w:rsidP="006E3C8F">
      <w:r>
        <w:continuationSeparator/>
      </w:r>
    </w:p>
  </w:footnote>
  <w:footnote w:id="1">
    <w:p w:rsidR="00C14D6D" w:rsidRPr="0059210E" w:rsidRDefault="00C14D6D" w:rsidP="0059210E">
      <w:pPr>
        <w:rPr>
          <w:rFonts w:ascii="Arial" w:hAnsi="Arial" w:cs="Arial"/>
        </w:rPr>
      </w:pPr>
      <w:r>
        <w:rPr>
          <w:rStyle w:val="FootnoteReference"/>
        </w:rPr>
        <w:footnoteRef/>
      </w:r>
      <w:r>
        <w:t xml:space="preserve"> </w:t>
      </w:r>
      <w:r w:rsidRPr="0059210E">
        <w:rPr>
          <w:rFonts w:ascii="Arial" w:hAnsi="Arial" w:cs="Arial"/>
        </w:rPr>
        <w:t>Intel does not take responsibility for content or materials available on external websites or by other companies or entities.</w:t>
      </w:r>
    </w:p>
  </w:footnote>
  <w:footnote w:id="2">
    <w:p w:rsidR="00C14D6D" w:rsidRDefault="00C14D6D" w:rsidP="00337F20">
      <w:pPr>
        <w:pStyle w:val="ListParagraph"/>
        <w:ind w:left="0"/>
        <w:rPr>
          <w:rFonts w:ascii="Arial" w:hAnsi="Arial" w:cs="Arial"/>
          <w:sz w:val="20"/>
          <w:szCs w:val="20"/>
        </w:rPr>
      </w:pPr>
      <w:r>
        <w:rPr>
          <w:rStyle w:val="FootnoteReference"/>
        </w:rPr>
        <w:footnoteRef/>
      </w:r>
      <w:r>
        <w:t xml:space="preserve"> </w:t>
      </w:r>
      <w:r>
        <w:rPr>
          <w:rFonts w:ascii="Arial" w:hAnsi="Arial" w:cs="Arial"/>
          <w:sz w:val="20"/>
          <w:szCs w:val="20"/>
        </w:rPr>
        <w:t xml:space="preserve">You may have to join the user group to access the site. </w:t>
      </w:r>
    </w:p>
    <w:p w:rsidR="00C14D6D" w:rsidRDefault="00C14D6D" w:rsidP="00337F20">
      <w:pPr>
        <w:pStyle w:val="FootnoteText"/>
      </w:pPr>
    </w:p>
  </w:footnote>
  <w:footnote w:id="3">
    <w:p w:rsidR="00C14D6D" w:rsidRDefault="00C14D6D" w:rsidP="00E56B60">
      <w:pPr>
        <w:pStyle w:val="ListParagraph"/>
        <w:ind w:left="0"/>
        <w:rPr>
          <w:rFonts w:ascii="Arial" w:hAnsi="Arial" w:cs="Arial"/>
          <w:sz w:val="20"/>
          <w:szCs w:val="20"/>
        </w:rPr>
      </w:pPr>
      <w:r>
        <w:rPr>
          <w:rStyle w:val="FootnoteReference"/>
        </w:rPr>
        <w:footnoteRef/>
      </w:r>
      <w:r>
        <w:t xml:space="preserve"> </w:t>
      </w:r>
      <w:r>
        <w:rPr>
          <w:rFonts w:ascii="Arial" w:hAnsi="Arial" w:cs="Arial"/>
          <w:sz w:val="20"/>
          <w:szCs w:val="20"/>
        </w:rPr>
        <w:t>You may have to join the user group to access the site. You will want to register as a “privileged user”.</w:t>
      </w:r>
    </w:p>
    <w:p w:rsidR="00C14D6D" w:rsidRDefault="00C14D6D">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4E" w:rsidRDefault="005C58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D6D" w:rsidRDefault="00C14D6D">
    <w:pPr>
      <w:pStyle w:val="Header"/>
    </w:pPr>
    <w:r>
      <w:rPr>
        <w:noProof/>
      </w:rPr>
      <w:drawing>
        <wp:anchor distT="0" distB="0" distL="114300" distR="114300" simplePos="0" relativeHeight="251658240" behindDoc="1" locked="0" layoutInCell="1" allowOverlap="1">
          <wp:simplePos x="0" y="0"/>
          <wp:positionH relativeFrom="column">
            <wp:posOffset>4335145</wp:posOffset>
          </wp:positionH>
          <wp:positionV relativeFrom="paragraph">
            <wp:posOffset>-222250</wp:posOffset>
          </wp:positionV>
          <wp:extent cx="160020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00200" cy="1211580"/>
                  </a:xfrm>
                  <a:prstGeom prst="rect">
                    <a:avLst/>
                  </a:prstGeom>
                  <a:noFill/>
                </pic:spPr>
              </pic:pic>
            </a:graphicData>
          </a:graphic>
        </wp:anchor>
      </w:drawing>
    </w:r>
    <w:r>
      <w:t>2</w:t>
    </w:r>
    <w:r w:rsidR="005C584E">
      <w:t>7</w:t>
    </w:r>
    <w:r>
      <w:t xml:space="preserve"> September 2011</w:t>
    </w:r>
    <w:r>
      <w:ptab w:relativeTo="margin" w:alignment="center" w:leader="none"/>
    </w:r>
    <w:r w:rsidRPr="00565FF5">
      <w:t xml:space="preserve"> </w:t>
    </w:r>
    <w:r w:rsidRPr="00565FF5">
      <w:rPr>
        <w:b/>
      </w:rPr>
      <w:t>INTEL® Embedded Curriculum Program</w:t>
    </w:r>
    <w:r w:rsidRPr="00565FF5">
      <w:rPr>
        <w:b/>
      </w:rP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84E" w:rsidRDefault="005C58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A1658A0"/>
    <w:lvl w:ilvl="0">
      <w:start w:val="1"/>
      <w:numFmt w:val="decimal"/>
      <w:lvlText w:val="%1."/>
      <w:lvlJc w:val="left"/>
      <w:pPr>
        <w:tabs>
          <w:tab w:val="num" w:pos="720"/>
        </w:tabs>
        <w:ind w:left="720" w:hanging="360"/>
      </w:pPr>
      <w:rPr>
        <w:rFonts w:cs="Times New Roman"/>
      </w:rPr>
    </w:lvl>
  </w:abstractNum>
  <w:abstractNum w:abstractNumId="1">
    <w:nsid w:val="016E0554"/>
    <w:multiLevelType w:val="hybridMultilevel"/>
    <w:tmpl w:val="A846F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14BE8"/>
    <w:multiLevelType w:val="multilevel"/>
    <w:tmpl w:val="ED5C7C2C"/>
    <w:lvl w:ilvl="0">
      <w:start w:val="1"/>
      <w:numFmt w:val="decimal"/>
      <w:pStyle w:val="Heading1"/>
      <w:lvlText w:val="%1"/>
      <w:lvlJc w:val="left"/>
      <w:pPr>
        <w:tabs>
          <w:tab w:val="num" w:pos="0"/>
        </w:tabs>
        <w:ind w:hanging="1300"/>
      </w:pPr>
      <w:rPr>
        <w:rFonts w:cs="Times New Roman" w:hint="default"/>
      </w:rPr>
    </w:lvl>
    <w:lvl w:ilvl="1">
      <w:start w:val="1"/>
      <w:numFmt w:val="decimal"/>
      <w:pStyle w:val="Heading2"/>
      <w:lvlText w:val="%1.%2"/>
      <w:lvlJc w:val="left"/>
      <w:pPr>
        <w:tabs>
          <w:tab w:val="num" w:pos="1300"/>
        </w:tabs>
        <w:ind w:left="1300" w:hanging="1300"/>
      </w:pPr>
      <w:rPr>
        <w:rFonts w:cs="Times New Roman" w:hint="default"/>
      </w:rPr>
    </w:lvl>
    <w:lvl w:ilvl="2">
      <w:start w:val="1"/>
      <w:numFmt w:val="decimal"/>
      <w:pStyle w:val="Heading3"/>
      <w:lvlText w:val="%1.%2.%3"/>
      <w:lvlJc w:val="left"/>
      <w:pPr>
        <w:tabs>
          <w:tab w:val="num" w:pos="3900"/>
        </w:tabs>
        <w:ind w:hanging="1300"/>
      </w:pPr>
      <w:rPr>
        <w:rFonts w:cs="Times New Roman" w:hint="default"/>
      </w:rPr>
    </w:lvl>
    <w:lvl w:ilvl="3">
      <w:start w:val="1"/>
      <w:numFmt w:val="decimal"/>
      <w:pStyle w:val="Heading4"/>
      <w:lvlText w:val="%1.%2.%3.%4"/>
      <w:lvlJc w:val="left"/>
      <w:pPr>
        <w:tabs>
          <w:tab w:val="num" w:pos="500"/>
        </w:tabs>
        <w:ind w:hanging="1300"/>
      </w:pPr>
      <w:rPr>
        <w:rFonts w:cs="Times New Roman" w:hint="default"/>
      </w:rPr>
    </w:lvl>
    <w:lvl w:ilvl="4">
      <w:start w:val="1"/>
      <w:numFmt w:val="decimal"/>
      <w:pStyle w:val="Heading5"/>
      <w:lvlText w:val="%1.%2.%3.%4.%5"/>
      <w:lvlJc w:val="left"/>
      <w:pPr>
        <w:tabs>
          <w:tab w:val="num" w:pos="860"/>
        </w:tabs>
        <w:ind w:hanging="1300"/>
      </w:pPr>
      <w:rPr>
        <w:rFonts w:cs="Times New Roman" w:hint="default"/>
      </w:rPr>
    </w:lvl>
    <w:lvl w:ilvl="5">
      <w:start w:val="1"/>
      <w:numFmt w:val="none"/>
      <w:lvlText w:val=""/>
      <w:lvlJc w:val="left"/>
      <w:pPr>
        <w:tabs>
          <w:tab w:val="num" w:pos="1436"/>
        </w:tabs>
        <w:ind w:left="1436" w:hanging="936"/>
      </w:pPr>
      <w:rPr>
        <w:rFonts w:cs="Times New Roman" w:hint="default"/>
      </w:rPr>
    </w:lvl>
    <w:lvl w:ilvl="6">
      <w:start w:val="1"/>
      <w:numFmt w:val="decimal"/>
      <w:lvlText w:val="%1.%2.%3.%4.%5.%6.%7."/>
      <w:lvlJc w:val="left"/>
      <w:pPr>
        <w:tabs>
          <w:tab w:val="num" w:pos="1940"/>
        </w:tabs>
        <w:ind w:left="1940" w:hanging="1080"/>
      </w:pPr>
      <w:rPr>
        <w:rFonts w:cs="Times New Roman" w:hint="default"/>
      </w:rPr>
    </w:lvl>
    <w:lvl w:ilvl="7">
      <w:start w:val="1"/>
      <w:numFmt w:val="decimal"/>
      <w:lvlText w:val="%1.%2.%3.%4.%5.%6.%7.%8."/>
      <w:lvlJc w:val="left"/>
      <w:pPr>
        <w:tabs>
          <w:tab w:val="num" w:pos="2444"/>
        </w:tabs>
        <w:ind w:left="2444" w:hanging="1224"/>
      </w:pPr>
      <w:rPr>
        <w:rFonts w:cs="Times New Roman" w:hint="default"/>
      </w:rPr>
    </w:lvl>
    <w:lvl w:ilvl="8">
      <w:start w:val="1"/>
      <w:numFmt w:val="decimal"/>
      <w:lvlText w:val="%1.%2.%3.%4.%5.%6.%7.%8.%9."/>
      <w:lvlJc w:val="left"/>
      <w:pPr>
        <w:tabs>
          <w:tab w:val="num" w:pos="3020"/>
        </w:tabs>
        <w:ind w:left="3020" w:hanging="1440"/>
      </w:pPr>
      <w:rPr>
        <w:rFonts w:cs="Times New Roman" w:hint="default"/>
      </w:rPr>
    </w:lvl>
  </w:abstractNum>
  <w:abstractNum w:abstractNumId="3">
    <w:nsid w:val="18570022"/>
    <w:multiLevelType w:val="hybridMultilevel"/>
    <w:tmpl w:val="B8089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F3C01"/>
    <w:multiLevelType w:val="multilevel"/>
    <w:tmpl w:val="887A3072"/>
    <w:lvl w:ilvl="0">
      <w:start w:val="1"/>
      <w:numFmt w:val="none"/>
      <w:lvlText w:val=""/>
      <w:lvlJc w:val="left"/>
      <w:pPr>
        <w:tabs>
          <w:tab w:val="num" w:pos="0"/>
        </w:tabs>
        <w:ind w:hanging="1300"/>
      </w:pPr>
      <w:rPr>
        <w:rFonts w:cs="Times New Roman" w:hint="default"/>
      </w:rPr>
    </w:lvl>
    <w:lvl w:ilvl="1">
      <w:start w:val="1"/>
      <w:numFmt w:val="decimal"/>
      <w:lvlText w:val="%1.%2"/>
      <w:lvlJc w:val="left"/>
      <w:pPr>
        <w:tabs>
          <w:tab w:val="num" w:pos="-220"/>
        </w:tabs>
        <w:ind w:left="-508" w:hanging="432"/>
      </w:pPr>
      <w:rPr>
        <w:rFonts w:cs="Times New Roman" w:hint="default"/>
      </w:rPr>
    </w:lvl>
    <w:lvl w:ilvl="2">
      <w:start w:val="1"/>
      <w:numFmt w:val="decimal"/>
      <w:lvlText w:val="%1.%2.%3"/>
      <w:lvlJc w:val="left"/>
      <w:pPr>
        <w:tabs>
          <w:tab w:val="num" w:pos="500"/>
        </w:tabs>
        <w:ind w:left="-76" w:hanging="504"/>
      </w:pPr>
      <w:rPr>
        <w:rFonts w:cs="Times New Roman" w:hint="default"/>
      </w:rPr>
    </w:lvl>
    <w:lvl w:ilvl="3">
      <w:start w:val="1"/>
      <w:numFmt w:val="decimal"/>
      <w:lvlText w:val="%1.%2.%3.%4"/>
      <w:lvlJc w:val="left"/>
      <w:pPr>
        <w:tabs>
          <w:tab w:val="num" w:pos="1580"/>
        </w:tabs>
        <w:ind w:left="428" w:hanging="648"/>
      </w:pPr>
      <w:rPr>
        <w:rFonts w:cs="Times New Roman" w:hint="default"/>
      </w:rPr>
    </w:lvl>
    <w:lvl w:ilvl="4">
      <w:start w:val="1"/>
      <w:numFmt w:val="decimal"/>
      <w:lvlText w:val="%1.%2.%3.%4.%5"/>
      <w:lvlJc w:val="left"/>
      <w:pPr>
        <w:tabs>
          <w:tab w:val="num" w:pos="2300"/>
        </w:tabs>
        <w:ind w:left="932" w:hanging="792"/>
      </w:pPr>
      <w:rPr>
        <w:rFonts w:cs="Times New Roman" w:hint="default"/>
      </w:rPr>
    </w:lvl>
    <w:lvl w:ilvl="5">
      <w:start w:val="1"/>
      <w:numFmt w:val="none"/>
      <w:lvlText w:val=""/>
      <w:lvlJc w:val="left"/>
      <w:pPr>
        <w:tabs>
          <w:tab w:val="num" w:pos="1436"/>
        </w:tabs>
        <w:ind w:left="1436" w:hanging="936"/>
      </w:pPr>
      <w:rPr>
        <w:rFonts w:cs="Times New Roman" w:hint="default"/>
      </w:rPr>
    </w:lvl>
    <w:lvl w:ilvl="6">
      <w:start w:val="1"/>
      <w:numFmt w:val="decimal"/>
      <w:lvlText w:val="%1.%2.%3.%4.%5.%6.%7."/>
      <w:lvlJc w:val="left"/>
      <w:pPr>
        <w:tabs>
          <w:tab w:val="num" w:pos="1940"/>
        </w:tabs>
        <w:ind w:left="1940" w:hanging="1080"/>
      </w:pPr>
      <w:rPr>
        <w:rFonts w:cs="Times New Roman" w:hint="default"/>
      </w:rPr>
    </w:lvl>
    <w:lvl w:ilvl="7">
      <w:start w:val="1"/>
      <w:numFmt w:val="decimal"/>
      <w:lvlText w:val="%1.%2.%3.%4.%5.%6.%7.%8."/>
      <w:lvlJc w:val="left"/>
      <w:pPr>
        <w:tabs>
          <w:tab w:val="num" w:pos="2444"/>
        </w:tabs>
        <w:ind w:left="2444" w:hanging="1224"/>
      </w:pPr>
      <w:rPr>
        <w:rFonts w:cs="Times New Roman" w:hint="default"/>
      </w:rPr>
    </w:lvl>
    <w:lvl w:ilvl="8">
      <w:start w:val="1"/>
      <w:numFmt w:val="decimal"/>
      <w:lvlText w:val="%1.%2.%3.%4.%5.%6.%7.%8.%9."/>
      <w:lvlJc w:val="left"/>
      <w:pPr>
        <w:tabs>
          <w:tab w:val="num" w:pos="3020"/>
        </w:tabs>
        <w:ind w:left="3020" w:hanging="1440"/>
      </w:pPr>
      <w:rPr>
        <w:rFonts w:cs="Times New Roman" w:hint="default"/>
      </w:rPr>
    </w:lvl>
  </w:abstractNum>
  <w:abstractNum w:abstractNumId="5">
    <w:nsid w:val="36423D2C"/>
    <w:multiLevelType w:val="hybridMultilevel"/>
    <w:tmpl w:val="FD5EC2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7">
    <w:nsid w:val="667551A4"/>
    <w:multiLevelType w:val="hybridMultilevel"/>
    <w:tmpl w:val="98C42A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D21C0B"/>
    <w:multiLevelType w:val="hybridMultilevel"/>
    <w:tmpl w:val="207A5D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8"/>
  </w:num>
  <w:num w:numId="6">
    <w:abstractNumId w:val="4"/>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characterSpacingControl w:val="doNotCompress"/>
  <w:hdrShapeDefaults>
    <o:shapedefaults v:ext="edit" spidmax="14338"/>
  </w:hdrShapeDefaults>
  <w:footnotePr>
    <w:footnote w:id="-1"/>
    <w:footnote w:id="0"/>
  </w:footnotePr>
  <w:endnotePr>
    <w:endnote w:id="-1"/>
    <w:endnote w:id="0"/>
  </w:endnotePr>
  <w:compat/>
  <w:rsids>
    <w:rsidRoot w:val="00E912BF"/>
    <w:rsid w:val="00090DF4"/>
    <w:rsid w:val="000C0C36"/>
    <w:rsid w:val="000D372D"/>
    <w:rsid w:val="000D6A96"/>
    <w:rsid w:val="000F6B7A"/>
    <w:rsid w:val="0013177F"/>
    <w:rsid w:val="00163127"/>
    <w:rsid w:val="002A0A74"/>
    <w:rsid w:val="00300E4C"/>
    <w:rsid w:val="00317ED7"/>
    <w:rsid w:val="00337F20"/>
    <w:rsid w:val="003759A0"/>
    <w:rsid w:val="00377483"/>
    <w:rsid w:val="003B18F6"/>
    <w:rsid w:val="004D265B"/>
    <w:rsid w:val="00565FF5"/>
    <w:rsid w:val="0059210E"/>
    <w:rsid w:val="005A018B"/>
    <w:rsid w:val="005C584E"/>
    <w:rsid w:val="005C5B39"/>
    <w:rsid w:val="006408FB"/>
    <w:rsid w:val="00643546"/>
    <w:rsid w:val="006E3C8F"/>
    <w:rsid w:val="00721301"/>
    <w:rsid w:val="0074567C"/>
    <w:rsid w:val="00761923"/>
    <w:rsid w:val="00796278"/>
    <w:rsid w:val="007D5A62"/>
    <w:rsid w:val="007E1A84"/>
    <w:rsid w:val="007E2A8E"/>
    <w:rsid w:val="007E54C0"/>
    <w:rsid w:val="0081413D"/>
    <w:rsid w:val="00874387"/>
    <w:rsid w:val="008E45C8"/>
    <w:rsid w:val="008E59D6"/>
    <w:rsid w:val="00932AA3"/>
    <w:rsid w:val="00934740"/>
    <w:rsid w:val="00945819"/>
    <w:rsid w:val="00A26CCE"/>
    <w:rsid w:val="00A33927"/>
    <w:rsid w:val="00A43E59"/>
    <w:rsid w:val="00A75C7E"/>
    <w:rsid w:val="00A82657"/>
    <w:rsid w:val="00AC2692"/>
    <w:rsid w:val="00AC52FB"/>
    <w:rsid w:val="00AF7DC9"/>
    <w:rsid w:val="00B071B7"/>
    <w:rsid w:val="00B34719"/>
    <w:rsid w:val="00B66152"/>
    <w:rsid w:val="00BA4D58"/>
    <w:rsid w:val="00BC4690"/>
    <w:rsid w:val="00BE5DC5"/>
    <w:rsid w:val="00C14D6D"/>
    <w:rsid w:val="00C20B36"/>
    <w:rsid w:val="00C2552D"/>
    <w:rsid w:val="00C91CBA"/>
    <w:rsid w:val="00C94EE9"/>
    <w:rsid w:val="00CA596B"/>
    <w:rsid w:val="00CD44B6"/>
    <w:rsid w:val="00D66D5D"/>
    <w:rsid w:val="00DA61E1"/>
    <w:rsid w:val="00DD6B17"/>
    <w:rsid w:val="00E24CF5"/>
    <w:rsid w:val="00E25112"/>
    <w:rsid w:val="00E4578C"/>
    <w:rsid w:val="00E51355"/>
    <w:rsid w:val="00E56B60"/>
    <w:rsid w:val="00E74F82"/>
    <w:rsid w:val="00E760A9"/>
    <w:rsid w:val="00E76321"/>
    <w:rsid w:val="00E912BF"/>
    <w:rsid w:val="00EA3294"/>
    <w:rsid w:val="00EE15D0"/>
    <w:rsid w:val="00EE449A"/>
    <w:rsid w:val="00F52B1B"/>
    <w:rsid w:val="00FC0924"/>
    <w:rsid w:val="00FD1BC3"/>
    <w:rsid w:val="00FE2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9D6"/>
    <w:rPr>
      <w:sz w:val="24"/>
      <w:szCs w:val="24"/>
    </w:rPr>
  </w:style>
  <w:style w:type="paragraph" w:styleId="Heading1">
    <w:name w:val="heading 1"/>
    <w:basedOn w:val="Normal"/>
    <w:next w:val="Normal"/>
    <w:link w:val="Heading1Char"/>
    <w:qFormat/>
    <w:rsid w:val="00300E4C"/>
    <w:pPr>
      <w:keepNext/>
      <w:keepLines/>
      <w:pageBreakBefore/>
      <w:numPr>
        <w:numId w:val="7"/>
      </w:numPr>
      <w:pBdr>
        <w:bottom w:val="single" w:sz="8" w:space="6" w:color="auto"/>
      </w:pBdr>
      <w:tabs>
        <w:tab w:val="clear" w:pos="0"/>
        <w:tab w:val="num" w:pos="360"/>
      </w:tabs>
      <w:spacing w:before="480" w:after="60" w:line="580" w:lineRule="exact"/>
      <w:ind w:firstLine="0"/>
      <w:outlineLvl w:val="0"/>
    </w:pPr>
    <w:rPr>
      <w:rFonts w:ascii="Verdana" w:hAnsi="Verdana"/>
      <w:b/>
      <w:i/>
      <w:color w:val="0860A8"/>
      <w:sz w:val="44"/>
      <w:szCs w:val="20"/>
    </w:rPr>
  </w:style>
  <w:style w:type="paragraph" w:styleId="Heading2">
    <w:name w:val="heading 2"/>
    <w:basedOn w:val="Normal"/>
    <w:next w:val="Normal"/>
    <w:link w:val="Heading2Char"/>
    <w:qFormat/>
    <w:rsid w:val="00300E4C"/>
    <w:pPr>
      <w:keepNext/>
      <w:keepLines/>
      <w:numPr>
        <w:ilvl w:val="1"/>
        <w:numId w:val="7"/>
      </w:numPr>
      <w:tabs>
        <w:tab w:val="clear" w:pos="1300"/>
        <w:tab w:val="num" w:pos="0"/>
      </w:tabs>
      <w:spacing w:before="400" w:after="60" w:line="340" w:lineRule="exact"/>
      <w:ind w:left="0" w:hanging="1260"/>
      <w:outlineLvl w:val="1"/>
    </w:pPr>
    <w:rPr>
      <w:rFonts w:ascii="Verdana" w:hAnsi="Verdana"/>
      <w:b/>
      <w:color w:val="0860A8"/>
      <w:sz w:val="28"/>
      <w:szCs w:val="20"/>
    </w:rPr>
  </w:style>
  <w:style w:type="paragraph" w:styleId="Heading3">
    <w:name w:val="heading 3"/>
    <w:basedOn w:val="Normal"/>
    <w:next w:val="Normal"/>
    <w:link w:val="Heading3Char"/>
    <w:qFormat/>
    <w:rsid w:val="00300E4C"/>
    <w:pPr>
      <w:keepNext/>
      <w:keepLines/>
      <w:numPr>
        <w:ilvl w:val="2"/>
        <w:numId w:val="7"/>
      </w:numPr>
      <w:spacing w:before="360" w:after="60" w:line="300" w:lineRule="exact"/>
      <w:outlineLvl w:val="2"/>
    </w:pPr>
    <w:rPr>
      <w:rFonts w:ascii="Verdana" w:hAnsi="Verdana"/>
      <w:b/>
      <w:color w:val="0860A8"/>
      <w:szCs w:val="20"/>
    </w:rPr>
  </w:style>
  <w:style w:type="paragraph" w:styleId="Heading4">
    <w:name w:val="heading 4"/>
    <w:basedOn w:val="Normal"/>
    <w:next w:val="Normal"/>
    <w:link w:val="Heading4Char"/>
    <w:qFormat/>
    <w:rsid w:val="00300E4C"/>
    <w:pPr>
      <w:keepNext/>
      <w:keepLines/>
      <w:numPr>
        <w:ilvl w:val="3"/>
        <w:numId w:val="7"/>
      </w:numPr>
      <w:tabs>
        <w:tab w:val="left" w:pos="0"/>
      </w:tabs>
      <w:spacing w:before="300" w:line="260" w:lineRule="exact"/>
      <w:outlineLvl w:val="3"/>
    </w:pPr>
    <w:rPr>
      <w:rFonts w:ascii="Verdana" w:hAnsi="Verdana"/>
      <w:b/>
      <w:color w:val="0860A8"/>
      <w:sz w:val="22"/>
      <w:szCs w:val="20"/>
    </w:rPr>
  </w:style>
  <w:style w:type="paragraph" w:styleId="Heading5">
    <w:name w:val="heading 5"/>
    <w:basedOn w:val="Normal"/>
    <w:next w:val="Normal"/>
    <w:link w:val="Heading5Char"/>
    <w:qFormat/>
    <w:rsid w:val="00300E4C"/>
    <w:pPr>
      <w:keepNext/>
      <w:keepLines/>
      <w:numPr>
        <w:ilvl w:val="4"/>
        <w:numId w:val="7"/>
      </w:numPr>
      <w:tabs>
        <w:tab w:val="clear" w:pos="860"/>
        <w:tab w:val="left" w:pos="0"/>
      </w:tabs>
      <w:spacing w:before="300" w:after="100" w:line="240" w:lineRule="exact"/>
      <w:outlineLvl w:val="4"/>
    </w:pPr>
    <w:rPr>
      <w:rFonts w:ascii="Verdana" w:hAnsi="Verdana"/>
      <w:b/>
      <w:color w:val="0860A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36"/>
    <w:pPr>
      <w:ind w:left="720"/>
      <w:contextualSpacing/>
    </w:pPr>
  </w:style>
  <w:style w:type="paragraph" w:styleId="BalloonText">
    <w:name w:val="Balloon Text"/>
    <w:basedOn w:val="Normal"/>
    <w:link w:val="BalloonTextChar"/>
    <w:rsid w:val="000D372D"/>
    <w:rPr>
      <w:rFonts w:ascii="Tahoma" w:hAnsi="Tahoma" w:cs="Tahoma"/>
      <w:sz w:val="16"/>
      <w:szCs w:val="16"/>
    </w:rPr>
  </w:style>
  <w:style w:type="character" w:customStyle="1" w:styleId="BalloonTextChar">
    <w:name w:val="Balloon Text Char"/>
    <w:basedOn w:val="DefaultParagraphFont"/>
    <w:link w:val="BalloonText"/>
    <w:rsid w:val="000D372D"/>
    <w:rPr>
      <w:rFonts w:ascii="Tahoma" w:hAnsi="Tahoma" w:cs="Tahoma"/>
      <w:sz w:val="16"/>
      <w:szCs w:val="16"/>
    </w:rPr>
  </w:style>
  <w:style w:type="character" w:styleId="Hyperlink">
    <w:name w:val="Hyperlink"/>
    <w:basedOn w:val="DefaultParagraphFont"/>
    <w:uiPriority w:val="99"/>
    <w:unhideWhenUsed/>
    <w:rsid w:val="000D372D"/>
    <w:rPr>
      <w:color w:val="0000FF"/>
      <w:u w:val="single"/>
    </w:rPr>
  </w:style>
  <w:style w:type="character" w:styleId="FollowedHyperlink">
    <w:name w:val="FollowedHyperlink"/>
    <w:basedOn w:val="DefaultParagraphFont"/>
    <w:rsid w:val="000D372D"/>
    <w:rPr>
      <w:color w:val="800080" w:themeColor="followedHyperlink"/>
      <w:u w:val="single"/>
    </w:rPr>
  </w:style>
  <w:style w:type="paragraph" w:styleId="FootnoteText">
    <w:name w:val="footnote text"/>
    <w:basedOn w:val="Normal"/>
    <w:link w:val="FootnoteTextChar"/>
    <w:uiPriority w:val="99"/>
    <w:rsid w:val="006E3C8F"/>
    <w:rPr>
      <w:sz w:val="20"/>
      <w:szCs w:val="20"/>
    </w:rPr>
  </w:style>
  <w:style w:type="character" w:customStyle="1" w:styleId="FootnoteTextChar">
    <w:name w:val="Footnote Text Char"/>
    <w:basedOn w:val="DefaultParagraphFont"/>
    <w:link w:val="FootnoteText"/>
    <w:uiPriority w:val="99"/>
    <w:rsid w:val="006E3C8F"/>
  </w:style>
  <w:style w:type="character" w:styleId="FootnoteReference">
    <w:name w:val="footnote reference"/>
    <w:basedOn w:val="DefaultParagraphFont"/>
    <w:rsid w:val="006E3C8F"/>
    <w:rPr>
      <w:vertAlign w:val="superscript"/>
    </w:rPr>
  </w:style>
  <w:style w:type="paragraph" w:customStyle="1" w:styleId="DecimalAligned">
    <w:name w:val="Decimal Aligned"/>
    <w:basedOn w:val="Normal"/>
    <w:uiPriority w:val="40"/>
    <w:qFormat/>
    <w:rsid w:val="000F6B7A"/>
    <w:pPr>
      <w:tabs>
        <w:tab w:val="decimal" w:pos="360"/>
      </w:tabs>
      <w:spacing w:after="200" w:line="276" w:lineRule="auto"/>
    </w:pPr>
    <w:rPr>
      <w:rFonts w:asciiTheme="minorHAnsi" w:eastAsiaTheme="minorEastAsia" w:hAnsiTheme="minorHAnsi" w:cstheme="minorBidi"/>
      <w:sz w:val="22"/>
      <w:szCs w:val="22"/>
    </w:rPr>
  </w:style>
  <w:style w:type="character" w:styleId="SubtleEmphasis">
    <w:name w:val="Subtle Emphasis"/>
    <w:basedOn w:val="DefaultParagraphFont"/>
    <w:uiPriority w:val="19"/>
    <w:qFormat/>
    <w:rsid w:val="000F6B7A"/>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0F6B7A"/>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59210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Columns2">
    <w:name w:val="Table Columns 2"/>
    <w:basedOn w:val="TableNormal"/>
    <w:rsid w:val="0059210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317ED7"/>
    <w:pPr>
      <w:tabs>
        <w:tab w:val="center" w:pos="4680"/>
        <w:tab w:val="right" w:pos="9360"/>
      </w:tabs>
    </w:pPr>
  </w:style>
  <w:style w:type="character" w:customStyle="1" w:styleId="HeaderChar">
    <w:name w:val="Header Char"/>
    <w:basedOn w:val="DefaultParagraphFont"/>
    <w:link w:val="Header"/>
    <w:rsid w:val="00317ED7"/>
    <w:rPr>
      <w:sz w:val="24"/>
      <w:szCs w:val="24"/>
    </w:rPr>
  </w:style>
  <w:style w:type="paragraph" w:styleId="Footer">
    <w:name w:val="footer"/>
    <w:basedOn w:val="Normal"/>
    <w:link w:val="FooterChar"/>
    <w:uiPriority w:val="99"/>
    <w:rsid w:val="00317ED7"/>
    <w:pPr>
      <w:tabs>
        <w:tab w:val="center" w:pos="4680"/>
        <w:tab w:val="right" w:pos="9360"/>
      </w:tabs>
    </w:pPr>
  </w:style>
  <w:style w:type="character" w:customStyle="1" w:styleId="FooterChar">
    <w:name w:val="Footer Char"/>
    <w:basedOn w:val="DefaultParagraphFont"/>
    <w:link w:val="Footer"/>
    <w:uiPriority w:val="99"/>
    <w:rsid w:val="00317ED7"/>
    <w:rPr>
      <w:sz w:val="24"/>
      <w:szCs w:val="24"/>
    </w:rPr>
  </w:style>
  <w:style w:type="character" w:customStyle="1" w:styleId="Heading1Char">
    <w:name w:val="Heading 1 Char"/>
    <w:basedOn w:val="DefaultParagraphFont"/>
    <w:link w:val="Heading1"/>
    <w:rsid w:val="00300E4C"/>
    <w:rPr>
      <w:rFonts w:ascii="Verdana" w:hAnsi="Verdana"/>
      <w:b/>
      <w:i/>
      <w:color w:val="0860A8"/>
      <w:sz w:val="44"/>
    </w:rPr>
  </w:style>
  <w:style w:type="character" w:customStyle="1" w:styleId="Heading2Char">
    <w:name w:val="Heading 2 Char"/>
    <w:basedOn w:val="DefaultParagraphFont"/>
    <w:link w:val="Heading2"/>
    <w:rsid w:val="00300E4C"/>
    <w:rPr>
      <w:rFonts w:ascii="Verdana" w:hAnsi="Verdana"/>
      <w:b/>
      <w:color w:val="0860A8"/>
      <w:sz w:val="28"/>
    </w:rPr>
  </w:style>
  <w:style w:type="character" w:customStyle="1" w:styleId="Heading3Char">
    <w:name w:val="Heading 3 Char"/>
    <w:basedOn w:val="DefaultParagraphFont"/>
    <w:link w:val="Heading3"/>
    <w:rsid w:val="00300E4C"/>
    <w:rPr>
      <w:rFonts w:ascii="Verdana" w:hAnsi="Verdana"/>
      <w:b/>
      <w:color w:val="0860A8"/>
      <w:sz w:val="24"/>
    </w:rPr>
  </w:style>
  <w:style w:type="character" w:customStyle="1" w:styleId="Heading4Char">
    <w:name w:val="Heading 4 Char"/>
    <w:basedOn w:val="DefaultParagraphFont"/>
    <w:link w:val="Heading4"/>
    <w:rsid w:val="00300E4C"/>
    <w:rPr>
      <w:rFonts w:ascii="Verdana" w:hAnsi="Verdana"/>
      <w:b/>
      <w:color w:val="0860A8"/>
      <w:sz w:val="22"/>
    </w:rPr>
  </w:style>
  <w:style w:type="character" w:customStyle="1" w:styleId="Heading5Char">
    <w:name w:val="Heading 5 Char"/>
    <w:basedOn w:val="DefaultParagraphFont"/>
    <w:link w:val="Heading5"/>
    <w:rsid w:val="00300E4C"/>
    <w:rPr>
      <w:rFonts w:ascii="Verdana" w:hAnsi="Verdana"/>
      <w:b/>
      <w:color w:val="0860A8"/>
    </w:rPr>
  </w:style>
  <w:style w:type="paragraph" w:customStyle="1" w:styleId="DocTitle">
    <w:name w:val="DocTitle"/>
    <w:basedOn w:val="Normal"/>
    <w:rsid w:val="00300E4C"/>
    <w:pPr>
      <w:keepNext/>
      <w:spacing w:before="200"/>
      <w:ind w:left="-1140" w:right="580"/>
    </w:pPr>
    <w:rPr>
      <w:rFonts w:ascii="Verdana" w:hAnsi="Verdana"/>
      <w:b/>
      <w:color w:val="0860A8"/>
      <w:sz w:val="44"/>
      <w:szCs w:val="20"/>
    </w:rPr>
  </w:style>
  <w:style w:type="paragraph" w:customStyle="1" w:styleId="Legal">
    <w:name w:val="Legal"/>
    <w:basedOn w:val="Normal"/>
    <w:rsid w:val="00300E4C"/>
    <w:pPr>
      <w:spacing w:after="80"/>
      <w:ind w:left="-1300"/>
    </w:pPr>
    <w:rPr>
      <w:rFonts w:ascii="Verdana" w:hAnsi="Verdana"/>
      <w:color w:val="000000"/>
      <w:sz w:val="14"/>
      <w:szCs w:val="20"/>
    </w:rPr>
  </w:style>
  <w:style w:type="paragraph" w:customStyle="1" w:styleId="DocType">
    <w:name w:val="DocType"/>
    <w:basedOn w:val="Normal"/>
    <w:rsid w:val="00300E4C"/>
    <w:pPr>
      <w:pBdr>
        <w:bottom w:val="single" w:sz="4" w:space="1" w:color="auto"/>
      </w:pBdr>
      <w:ind w:left="-1140" w:right="580"/>
    </w:pPr>
    <w:rPr>
      <w:rFonts w:ascii="Verdana" w:hAnsi="Verdana"/>
      <w:b/>
      <w:color w:val="0860A8"/>
      <w:szCs w:val="20"/>
    </w:rPr>
  </w:style>
  <w:style w:type="paragraph" w:customStyle="1" w:styleId="DateTitlePage">
    <w:name w:val="DateTitlePage"/>
    <w:basedOn w:val="Normal"/>
    <w:rsid w:val="00300E4C"/>
    <w:pPr>
      <w:ind w:left="-1140" w:right="580"/>
    </w:pPr>
    <w:rPr>
      <w:rFonts w:ascii="Verdana" w:hAnsi="Verdana"/>
      <w:b/>
      <w:i/>
      <w:color w:val="0860A8"/>
      <w:szCs w:val="20"/>
    </w:rPr>
  </w:style>
  <w:style w:type="paragraph" w:styleId="TOC3">
    <w:name w:val="toc 3"/>
    <w:basedOn w:val="Normal"/>
    <w:next w:val="Normal"/>
    <w:uiPriority w:val="39"/>
    <w:rsid w:val="00EE15D0"/>
    <w:pPr>
      <w:tabs>
        <w:tab w:val="left" w:pos="1560"/>
        <w:tab w:val="right" w:leader="dot" w:pos="7920"/>
      </w:tabs>
      <w:ind w:left="1560" w:hanging="840"/>
    </w:pPr>
    <w:rPr>
      <w:rFonts w:ascii="Verdana" w:hAnsi="Verdana" w:cs="Arial"/>
      <w:noProof/>
      <w:sz w:val="18"/>
      <w:szCs w:val="28"/>
    </w:rPr>
  </w:style>
  <w:style w:type="paragraph" w:styleId="TOC2">
    <w:name w:val="toc 2"/>
    <w:basedOn w:val="Normal"/>
    <w:next w:val="Normal"/>
    <w:uiPriority w:val="39"/>
    <w:rsid w:val="00EE15D0"/>
    <w:pPr>
      <w:tabs>
        <w:tab w:val="left" w:pos="700"/>
        <w:tab w:val="right" w:leader="dot" w:pos="7920"/>
      </w:tabs>
      <w:spacing w:before="20" w:after="20"/>
      <w:ind w:left="700" w:hanging="700"/>
    </w:pPr>
    <w:rPr>
      <w:rFonts w:ascii="Verdana" w:hAnsi="Verdana"/>
      <w:color w:val="000000"/>
      <w:sz w:val="18"/>
      <w:szCs w:val="20"/>
    </w:rPr>
  </w:style>
  <w:style w:type="paragraph" w:styleId="TOC1">
    <w:name w:val="toc 1"/>
    <w:basedOn w:val="Normal"/>
    <w:next w:val="Normal"/>
    <w:uiPriority w:val="39"/>
    <w:rsid w:val="00EE15D0"/>
    <w:pPr>
      <w:tabs>
        <w:tab w:val="right" w:leader="dot" w:pos="7920"/>
      </w:tabs>
      <w:spacing w:before="140" w:after="60"/>
      <w:ind w:hanging="1300"/>
    </w:pPr>
    <w:rPr>
      <w:rFonts w:ascii="Verdana" w:hAnsi="Verdana"/>
      <w:color w:val="000000"/>
      <w:sz w:val="18"/>
      <w:szCs w:val="20"/>
    </w:rPr>
  </w:style>
  <w:style w:type="paragraph" w:customStyle="1" w:styleId="HeadingTOC">
    <w:name w:val="Heading (TOC"/>
    <w:aliases w:val="RevHistory)"/>
    <w:basedOn w:val="Normal"/>
    <w:next w:val="Normal"/>
    <w:rsid w:val="00EE15D0"/>
    <w:pPr>
      <w:pageBreakBefore/>
      <w:pBdr>
        <w:bottom w:val="single" w:sz="8" w:space="6" w:color="auto"/>
      </w:pBdr>
      <w:spacing w:before="480" w:after="60" w:line="580" w:lineRule="exact"/>
      <w:ind w:left="-1300"/>
    </w:pPr>
    <w:rPr>
      <w:rFonts w:ascii="Verdana" w:hAnsi="Verdana"/>
      <w:b/>
      <w:i/>
      <w:color w:val="0860A8"/>
      <w:sz w:val="44"/>
      <w:szCs w:val="20"/>
    </w:rPr>
  </w:style>
  <w:style w:type="paragraph" w:customStyle="1" w:styleId="Bullet">
    <w:name w:val="Bullet"/>
    <w:basedOn w:val="Normal"/>
    <w:rsid w:val="000D6A96"/>
    <w:pPr>
      <w:numPr>
        <w:numId w:val="9"/>
      </w:numPr>
      <w:spacing w:before="120"/>
    </w:pPr>
    <w:rPr>
      <w:rFonts w:ascii="Verdana" w:hAnsi="Verdana"/>
      <w:color w:val="000000"/>
      <w:sz w:val="18"/>
      <w:szCs w:val="20"/>
    </w:rPr>
  </w:style>
</w:styles>
</file>

<file path=word/webSettings.xml><?xml version="1.0" encoding="utf-8"?>
<w:webSettings xmlns:r="http://schemas.openxmlformats.org/officeDocument/2006/relationships" xmlns:w="http://schemas.openxmlformats.org/wordprocessingml/2006/main">
  <w:divs>
    <w:div w:id="656030236">
      <w:bodyDiv w:val="1"/>
      <w:marLeft w:val="0"/>
      <w:marRight w:val="0"/>
      <w:marTop w:val="0"/>
      <w:marBottom w:val="0"/>
      <w:divBdr>
        <w:top w:val="none" w:sz="0" w:space="0" w:color="auto"/>
        <w:left w:val="none" w:sz="0" w:space="0" w:color="auto"/>
        <w:bottom w:val="none" w:sz="0" w:space="0" w:color="auto"/>
        <w:right w:val="none" w:sz="0" w:space="0" w:color="auto"/>
      </w:divBdr>
      <w:divsChild>
        <w:div w:id="2080591782">
          <w:marLeft w:val="0"/>
          <w:marRight w:val="0"/>
          <w:marTop w:val="0"/>
          <w:marBottom w:val="0"/>
          <w:divBdr>
            <w:top w:val="none" w:sz="0" w:space="0" w:color="auto"/>
            <w:left w:val="none" w:sz="0" w:space="0" w:color="auto"/>
            <w:bottom w:val="none" w:sz="0" w:space="0" w:color="auto"/>
            <w:right w:val="none" w:sz="0" w:space="0" w:color="auto"/>
          </w:divBdr>
          <w:divsChild>
            <w:div w:id="764493261">
              <w:marLeft w:val="0"/>
              <w:marRight w:val="0"/>
              <w:marTop w:val="0"/>
              <w:marBottom w:val="0"/>
              <w:divBdr>
                <w:top w:val="none" w:sz="0" w:space="0" w:color="auto"/>
                <w:left w:val="none" w:sz="0" w:space="0" w:color="auto"/>
                <w:bottom w:val="none" w:sz="0" w:space="0" w:color="auto"/>
                <w:right w:val="none" w:sz="0" w:space="0" w:color="auto"/>
              </w:divBdr>
              <w:divsChild>
                <w:div w:id="166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8914">
      <w:bodyDiv w:val="1"/>
      <w:marLeft w:val="0"/>
      <w:marRight w:val="0"/>
      <w:marTop w:val="0"/>
      <w:marBottom w:val="0"/>
      <w:divBdr>
        <w:top w:val="none" w:sz="0" w:space="0" w:color="auto"/>
        <w:left w:val="none" w:sz="0" w:space="0" w:color="auto"/>
        <w:bottom w:val="none" w:sz="0" w:space="0" w:color="auto"/>
        <w:right w:val="none" w:sz="0" w:space="0" w:color="auto"/>
      </w:divBdr>
      <w:divsChild>
        <w:div w:id="245119652">
          <w:marLeft w:val="0"/>
          <w:marRight w:val="0"/>
          <w:marTop w:val="0"/>
          <w:marBottom w:val="0"/>
          <w:divBdr>
            <w:top w:val="none" w:sz="0" w:space="0" w:color="auto"/>
            <w:left w:val="none" w:sz="0" w:space="0" w:color="auto"/>
            <w:bottom w:val="none" w:sz="0" w:space="0" w:color="auto"/>
            <w:right w:val="none" w:sz="0" w:space="0" w:color="auto"/>
          </w:divBdr>
          <w:divsChild>
            <w:div w:id="1216503912">
              <w:marLeft w:val="0"/>
              <w:marRight w:val="0"/>
              <w:marTop w:val="0"/>
              <w:marBottom w:val="0"/>
              <w:divBdr>
                <w:top w:val="none" w:sz="0" w:space="0" w:color="auto"/>
                <w:left w:val="none" w:sz="0" w:space="0" w:color="auto"/>
                <w:bottom w:val="none" w:sz="0" w:space="0" w:color="auto"/>
                <w:right w:val="none" w:sz="0" w:space="0" w:color="auto"/>
              </w:divBdr>
              <w:divsChild>
                <w:div w:id="19846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0490">
      <w:bodyDiv w:val="1"/>
      <w:marLeft w:val="0"/>
      <w:marRight w:val="0"/>
      <w:marTop w:val="0"/>
      <w:marBottom w:val="0"/>
      <w:divBdr>
        <w:top w:val="none" w:sz="0" w:space="0" w:color="auto"/>
        <w:left w:val="none" w:sz="0" w:space="0" w:color="auto"/>
        <w:bottom w:val="none" w:sz="0" w:space="0" w:color="auto"/>
        <w:right w:val="none" w:sz="0" w:space="0" w:color="auto"/>
      </w:divBdr>
    </w:div>
    <w:div w:id="16774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c.intel.com/Platforms/Atom-E6x5C/" TargetMode="External"/><Relationship Id="rId13" Type="http://schemas.openxmlformats.org/officeDocument/2006/relationships/hyperlink" Target="http://software.intel.com/en-us/articles/intel-academic-developer-program" TargetMode="External"/><Relationship Id="rId18" Type="http://schemas.openxmlformats.org/officeDocument/2006/relationships/hyperlink" Target="http://www.slscorp.com/products/hsmc-snap-on-boards.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joy.shetler@intel.com" TargetMode="External"/><Relationship Id="rId7" Type="http://schemas.openxmlformats.org/officeDocument/2006/relationships/endnotes" Target="endnotes.xml"/><Relationship Id="rId12" Type="http://schemas.openxmlformats.org/officeDocument/2006/relationships/hyperlink" Target="http://edc.intel.com/Software/Downloads/EMGD/" TargetMode="External"/><Relationship Id="rId17" Type="http://schemas.openxmlformats.org/officeDocument/2006/relationships/hyperlink" Target="http://boardswithbenefits.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ltera.com/education/univ/unv-index.html" TargetMode="External"/><Relationship Id="rId20" Type="http://schemas.openxmlformats.org/officeDocument/2006/relationships/hyperlink" Target="http://www.nialstewartdevelopments.co.uk/product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ltera.com/literature/ds/hsmc_spec.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morethanip.com/index.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ftware.intel.com/en-us/articles/intel-academic-developer-program/"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77BE-F36F-4A32-8FB4-F2939297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jshetler</dc:creator>
  <cp:keywords/>
  <dc:description/>
  <cp:lastModifiedBy>jshetler</cp:lastModifiedBy>
  <cp:revision>3</cp:revision>
  <dcterms:created xsi:type="dcterms:W3CDTF">2011-09-27T18:00:00Z</dcterms:created>
  <dcterms:modified xsi:type="dcterms:W3CDTF">2011-09-27T18:00:00Z</dcterms:modified>
</cp:coreProperties>
</file>