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D075" w14:textId="17D7ED04" w:rsidR="00F50D70" w:rsidRPr="00332AF8" w:rsidRDefault="00F50D70">
      <w:pPr>
        <w:rPr>
          <w:b/>
          <w:bCs/>
        </w:rPr>
      </w:pPr>
      <w:r w:rsidRPr="00332AF8">
        <w:rPr>
          <w:b/>
          <w:bCs/>
        </w:rPr>
        <w:t>Deductive Prosecution</w:t>
      </w:r>
      <w:r w:rsidR="00D35A71" w:rsidRPr="00332AF8">
        <w:rPr>
          <w:b/>
          <w:bCs/>
        </w:rPr>
        <w:t xml:space="preserve"> and </w:t>
      </w:r>
      <w:r w:rsidRPr="00332AF8">
        <w:rPr>
          <w:b/>
          <w:bCs/>
        </w:rPr>
        <w:t>Natural Philosophy</w:t>
      </w:r>
    </w:p>
    <w:p w14:paraId="61427160" w14:textId="51BCE487" w:rsidR="00F50D70" w:rsidRDefault="00F50D70">
      <w:r>
        <w:t>Lawyers and Physicists</w:t>
      </w:r>
      <w:r w:rsidR="00C96F82">
        <w:t xml:space="preserve"> must be capable of</w:t>
      </w:r>
      <w:r>
        <w:t xml:space="preserve"> craft</w:t>
      </w:r>
      <w:r w:rsidR="00C96F82">
        <w:t>ing</w:t>
      </w:r>
      <w:r>
        <w:t xml:space="preserve"> sequiturs and seek</w:t>
      </w:r>
      <w:r w:rsidR="00C96F82">
        <w:t>ing</w:t>
      </w:r>
      <w:r>
        <w:t xml:space="preserve"> a critical path solution.</w:t>
      </w:r>
    </w:p>
    <w:p w14:paraId="309CC06E" w14:textId="71E35C26" w:rsidR="00F50D70" w:rsidRDefault="00F50D70">
      <w:r>
        <w:t>Those capable of doing so are presented facts and</w:t>
      </w:r>
      <w:r w:rsidR="00866796">
        <w:t xml:space="preserve"> can</w:t>
      </w:r>
      <w:r>
        <w:t xml:space="preserve"> deduc</w:t>
      </w:r>
      <w:r w:rsidR="00AA7633">
        <w:t>e</w:t>
      </w:r>
      <w:r>
        <w:t xml:space="preserve"> information from those facts/measurements.</w:t>
      </w:r>
    </w:p>
    <w:p w14:paraId="7A66A93D" w14:textId="52A1CA4E" w:rsidR="00F50D70" w:rsidRDefault="00F50D70">
      <w:r>
        <w:t xml:space="preserve">The more capable of them </w:t>
      </w:r>
      <w:r w:rsidR="008270EE">
        <w:t>deduce the same information</w:t>
      </w:r>
      <w:r>
        <w:t>,</w:t>
      </w:r>
      <w:r w:rsidR="008270EE">
        <w:t xml:space="preserve"> while positing that,</w:t>
      </w:r>
      <w:r>
        <w:t xml:space="preserve"> </w:t>
      </w:r>
      <w:r w:rsidR="008270EE">
        <w:t>by answering more questions, they could deduce more information.</w:t>
      </w:r>
    </w:p>
    <w:p w14:paraId="476828FF" w14:textId="799DDF84" w:rsidR="00054105" w:rsidRDefault="00054105">
      <w:r>
        <w:t xml:space="preserve">The most capable of them posit that, based on the given information, they need </w:t>
      </w:r>
      <w:r w:rsidR="008270EE">
        <w:t>to ask a series of questions to deduce the most information.</w:t>
      </w:r>
    </w:p>
    <w:p w14:paraId="668F3837" w14:textId="3ECA1EF6" w:rsidR="00B47A90" w:rsidRDefault="00B47A90" w:rsidP="00B47A90">
      <w:r>
        <w:t xml:space="preserve">The lawyer who crafts a </w:t>
      </w:r>
      <w:r w:rsidR="00F81AC9">
        <w:t xml:space="preserve">strong </w:t>
      </w:r>
      <w:r>
        <w:t>prosecution and asks critical path questions is likely to win the case, as those questions</w:t>
      </w:r>
      <w:r w:rsidR="00DC7D57">
        <w:t xml:space="preserve"> are intended</w:t>
      </w:r>
      <w:r>
        <w:t xml:space="preserve"> to reveal critical information.</w:t>
      </w:r>
      <w:r w:rsidR="009D1FDB">
        <w:t xml:space="preserve"> Of course, the answers to the line of questioning are important, though more important are the questions</w:t>
      </w:r>
      <w:r w:rsidR="00032231">
        <w:t>.</w:t>
      </w:r>
    </w:p>
    <w:p w14:paraId="299161D7" w14:textId="34A110E5" w:rsidR="00DA6E56" w:rsidRDefault="00DA6E56" w:rsidP="00B47A90">
      <w:r>
        <w:t>“Judge a man by his questions</w:t>
      </w:r>
      <w:r w:rsidR="00EF1F18">
        <w:t xml:space="preserve"> rather than</w:t>
      </w:r>
      <w:r>
        <w:t xml:space="preserve"> his answers.”</w:t>
      </w:r>
      <w:r w:rsidR="00D04461">
        <w:t xml:space="preserve"> – Voltaire </w:t>
      </w:r>
    </w:p>
    <w:p w14:paraId="17E0DF81" w14:textId="5BB46CF1" w:rsidR="00B47A90" w:rsidRPr="00B47A90" w:rsidRDefault="00F50D70">
      <w:r>
        <w:t>How does one craft such a question? Experience</w:t>
      </w:r>
      <w:r w:rsidR="00AB7D93">
        <w:br/>
      </w:r>
      <w:r>
        <w:t>How does one gain experience? Effort</w:t>
      </w:r>
      <w:r w:rsidR="00AB7D93">
        <w:br/>
      </w:r>
      <w:r w:rsidR="00B47A90">
        <w:t xml:space="preserve">How does one start </w:t>
      </w:r>
      <w:r w:rsidR="00001C54">
        <w:t>to apply</w:t>
      </w:r>
      <w:r w:rsidR="00B47A90">
        <w:t xml:space="preserve"> effort? Ask </w:t>
      </w:r>
      <w:proofErr w:type="gramStart"/>
      <w:r w:rsidR="00B47A90">
        <w:t>questions</w:t>
      </w:r>
      <w:proofErr w:type="gramEnd"/>
    </w:p>
    <w:p w14:paraId="1B5510AF" w14:textId="78BE4623" w:rsidR="00B47A90" w:rsidRDefault="00F50D70">
      <w:r>
        <w:t>T</w:t>
      </w:r>
      <w:r w:rsidR="00B47A90">
        <w:t>his may seem like a repeating loop, and it is, though the compounding of information should lead to a stronger concentration of knowledge that can be leveraged to ask better and better questions.</w:t>
      </w:r>
    </w:p>
    <w:p w14:paraId="4400DF9A" w14:textId="44E067C4" w:rsidR="00F50D70" w:rsidRDefault="00F50D70">
      <w:r>
        <w:t>One cannot simply read a book or take a class to learn (understand) this process</w:t>
      </w:r>
      <w:r w:rsidR="00B47A90">
        <w:t>, although these are great places to start</w:t>
      </w:r>
      <w:r>
        <w:t xml:space="preserve">. Practice and effort are necessary to </w:t>
      </w:r>
      <w:r w:rsidR="00B47A90">
        <w:t>acquire experience and become proficient (comprehension).</w:t>
      </w:r>
      <w:r w:rsidR="0006111A">
        <w:t xml:space="preserve"> “An ounce of action is worth a ton of theory</w:t>
      </w:r>
      <w:r w:rsidR="00A81329">
        <w:t>.</w:t>
      </w:r>
      <w:r w:rsidR="0006111A">
        <w:t>” – Ralph. W. Emerson</w:t>
      </w:r>
    </w:p>
    <w:p w14:paraId="786F18FD" w14:textId="7818667F" w:rsidR="00B206EE" w:rsidRDefault="00B206EE">
      <w:r>
        <w:t>Start by asking questions. And there are no dumb questions. Only better questions.</w:t>
      </w:r>
    </w:p>
    <w:p w14:paraId="1E6BA47A" w14:textId="3BF8CFDD" w:rsidR="00B206EE" w:rsidRDefault="00DC7D57">
      <w:r>
        <w:t>“Will this hurt?” is not a dumb question. To some, it may seem dumb or silly because they’ve experienced the answer. However, the answer still serves to inform some.</w:t>
      </w:r>
    </w:p>
    <w:p w14:paraId="0DF3B2EF" w14:textId="320F38CC" w:rsidR="004F1909" w:rsidRDefault="009D1FDB">
      <w:r>
        <w:t>Better questions are those which provoke rare results that change the status quo.</w:t>
      </w:r>
    </w:p>
    <w:p w14:paraId="1A0B2CA8" w14:textId="77777777" w:rsidR="00DA6E56" w:rsidRDefault="00F50D70">
      <w:r>
        <w:t>As children,</w:t>
      </w:r>
      <w:r w:rsidR="00B47A90">
        <w:t xml:space="preserve"> we ask thousands of questions. So many questions that we drive our parents crazy. This is how children learn though, by asking questions!</w:t>
      </w:r>
      <w:r w:rsidR="00DA6E56">
        <w:t xml:space="preserve"> </w:t>
      </w:r>
    </w:p>
    <w:p w14:paraId="33F1C6C4" w14:textId="77D545B9" w:rsidR="00B47A90" w:rsidRDefault="00DA6E56">
      <w:r>
        <w:t>As we grow older, we stop asking “dumb” questions, and start asking “less dumb” questions. Our information set has grown, and more deductive potential exists to ask better questions.</w:t>
      </w:r>
    </w:p>
    <w:p w14:paraId="0CD41268" w14:textId="77777777" w:rsidR="00170F23" w:rsidRDefault="00B47A90" w:rsidP="00B47A90">
      <w:r>
        <w:t>As adults</w:t>
      </w:r>
      <w:r w:rsidR="00DA6E56">
        <w:t>, however</w:t>
      </w:r>
      <w:r>
        <w:t xml:space="preserve">, it’s “I </w:t>
      </w:r>
      <w:proofErr w:type="spellStart"/>
      <w:r>
        <w:t>gotta</w:t>
      </w:r>
      <w:proofErr w:type="spellEnd"/>
      <w:r>
        <w:t xml:space="preserve"> do this, do that, do this, do that.”, “What recipe do I use?”, “What formula do I plug it in to?” We’re so busy and focused on simply </w:t>
      </w:r>
      <w:proofErr w:type="gramStart"/>
      <w:r>
        <w:t>doing</w:t>
      </w:r>
      <w:proofErr w:type="gramEnd"/>
      <w:r>
        <w:t xml:space="preserve">, that we </w:t>
      </w:r>
      <w:r w:rsidR="00DA6E56">
        <w:t xml:space="preserve">only have time to ask simple questions to accomplish simple tasks, and we </w:t>
      </w:r>
      <w:r>
        <w:t>stop asking critical questions</w:t>
      </w:r>
      <w:r w:rsidR="005E7DF0">
        <w:t>.</w:t>
      </w:r>
      <w:r w:rsidR="00170F23">
        <w:t xml:space="preserve"> </w:t>
      </w:r>
    </w:p>
    <w:p w14:paraId="0C325C7A" w14:textId="1F12B652" w:rsidR="00B47A90" w:rsidRDefault="00170F23" w:rsidP="00B47A90">
      <w:r>
        <w:t>Because the simple is more comfortable, we stop seeking, and even stop admiring the beauty in, the complexity of the world</w:t>
      </w:r>
      <w:r w:rsidR="00DF2C0D">
        <w:t>, and instead prefer easy-to-digest factoids to add to our collection.</w:t>
      </w:r>
    </w:p>
    <w:p w14:paraId="02FB57F0" w14:textId="5F4FF1B6" w:rsidR="00F50D70" w:rsidRDefault="004D5334">
      <w:r>
        <w:t>Instead, w</w:t>
      </w:r>
      <w:r w:rsidR="00A96146">
        <w:t>e must ask critical questions, as i</w:t>
      </w:r>
      <w:r w:rsidR="00DC7D57">
        <w:t xml:space="preserve">t is the </w:t>
      </w:r>
      <w:r w:rsidR="00DC7D57" w:rsidRPr="00C43A36">
        <w:rPr>
          <w:i/>
          <w:iCs/>
        </w:rPr>
        <w:t>prosecutorial deductive critical path</w:t>
      </w:r>
      <w:r w:rsidR="00DC7D57">
        <w:t xml:space="preserve"> of reasoning and questioning that leads to the most informative </w:t>
      </w:r>
      <w:r w:rsidR="006B461B">
        <w:t>and interesting discoveries.</w:t>
      </w:r>
    </w:p>
    <w:sectPr w:rsidR="00F5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70"/>
    <w:rsid w:val="00001C54"/>
    <w:rsid w:val="00032231"/>
    <w:rsid w:val="00054105"/>
    <w:rsid w:val="0006111A"/>
    <w:rsid w:val="00170F23"/>
    <w:rsid w:val="00173BFC"/>
    <w:rsid w:val="002C20AF"/>
    <w:rsid w:val="00332AF8"/>
    <w:rsid w:val="003566BB"/>
    <w:rsid w:val="00471EC8"/>
    <w:rsid w:val="004D3D6E"/>
    <w:rsid w:val="004D5334"/>
    <w:rsid w:val="004F1909"/>
    <w:rsid w:val="005E7DF0"/>
    <w:rsid w:val="006B461B"/>
    <w:rsid w:val="00766890"/>
    <w:rsid w:val="008270EE"/>
    <w:rsid w:val="00866796"/>
    <w:rsid w:val="009558DE"/>
    <w:rsid w:val="00991506"/>
    <w:rsid w:val="009D1FDB"/>
    <w:rsid w:val="00A81329"/>
    <w:rsid w:val="00A96146"/>
    <w:rsid w:val="00AA7633"/>
    <w:rsid w:val="00AB7D93"/>
    <w:rsid w:val="00B206EE"/>
    <w:rsid w:val="00B47A90"/>
    <w:rsid w:val="00C43A36"/>
    <w:rsid w:val="00C96F82"/>
    <w:rsid w:val="00D04461"/>
    <w:rsid w:val="00D35A71"/>
    <w:rsid w:val="00DA6E56"/>
    <w:rsid w:val="00DC7D57"/>
    <w:rsid w:val="00DF2C0D"/>
    <w:rsid w:val="00EF1F18"/>
    <w:rsid w:val="00F50D70"/>
    <w:rsid w:val="00F8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6EA7"/>
  <w15:chartTrackingRefBased/>
  <w15:docId w15:val="{F079E13E-6BF7-46BD-95BB-CB69D36A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D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D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D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D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D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373</Words>
  <Characters>2447</Characters>
  <Application>Microsoft Office Word</Application>
  <DocSecurity>0</DocSecurity>
  <Lines>101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Prather</dc:creator>
  <cp:keywords/>
  <dc:description/>
  <cp:lastModifiedBy>Cole Prather</cp:lastModifiedBy>
  <cp:revision>31</cp:revision>
  <dcterms:created xsi:type="dcterms:W3CDTF">2024-03-22T16:05:00Z</dcterms:created>
  <dcterms:modified xsi:type="dcterms:W3CDTF">2024-03-23T03:07:00Z</dcterms:modified>
</cp:coreProperties>
</file>