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CC6D" w14:textId="00B84660" w:rsidR="00991506" w:rsidRPr="008E7FA5" w:rsidRDefault="00772978">
      <w:pPr>
        <w:rPr>
          <w:b/>
          <w:bCs/>
        </w:rPr>
      </w:pPr>
      <w:r w:rsidRPr="008E7FA5">
        <w:rPr>
          <w:b/>
          <w:bCs/>
        </w:rPr>
        <w:t>Two-Body Gravitational Free Fall</w:t>
      </w:r>
    </w:p>
    <w:p w14:paraId="51E5199B" w14:textId="471536FD" w:rsidR="00772978" w:rsidRDefault="006332CD">
      <w:r w:rsidRPr="006332CD">
        <w:rPr>
          <w:b/>
          <w:bCs/>
          <w:i/>
          <w:iCs/>
        </w:rPr>
        <w:t>P</w:t>
      </w:r>
      <w:r>
        <w:rPr>
          <w:b/>
          <w:bCs/>
          <w:i/>
          <w:iCs/>
        </w:rPr>
        <w:t>art</w:t>
      </w:r>
      <w:r w:rsidRPr="006332CD">
        <w:rPr>
          <w:b/>
          <w:bCs/>
          <w:i/>
          <w:iCs/>
        </w:rPr>
        <w:t xml:space="preserve"> 1:</w:t>
      </w:r>
      <w:r>
        <w:t xml:space="preserve"> </w:t>
      </w:r>
      <w:r w:rsidR="008E7FA5">
        <w:t xml:space="preserve">Starting with </w:t>
      </w:r>
      <w:r w:rsidR="00772978">
        <w:t>Conservation of Energy</w:t>
      </w:r>
    </w:p>
    <w:p w14:paraId="744E619C" w14:textId="566DF9A6" w:rsidR="00772978" w:rsidRPr="00772978" w:rsidRDefault="0077297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3F4252CF" w14:textId="37C734D3" w:rsidR="00772978" w:rsidRDefault="00772978">
      <w:pPr>
        <w:rPr>
          <w:rFonts w:eastAsiaTheme="minorEastAsia"/>
        </w:rPr>
      </w:pPr>
      <w:r>
        <w:rPr>
          <w:rFonts w:eastAsiaTheme="minorEastAsia"/>
        </w:rPr>
        <w:t>For the entire process:</w:t>
      </w:r>
    </w:p>
    <w:p w14:paraId="0FEA718D" w14:textId="3FF53344" w:rsidR="0077297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(-g)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1f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(-g)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1A0176">
        <w:rPr>
          <w:rFonts w:eastAsiaTheme="minorEastAsia"/>
        </w:rPr>
        <w:t>Since both masses are the same, they are both initially at rest, and both will have the same final speed by symmetry,</w:t>
      </w:r>
    </w:p>
    <w:p w14:paraId="50794FBE" w14:textId="4FDCF676" w:rsidR="001A0176" w:rsidRPr="00B1519F" w:rsidRDefault="001A01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-mg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1f</m:t>
              </m:r>
            </m:sub>
          </m:sSub>
          <m:r>
            <w:rPr>
              <w:rFonts w:ascii="Cambria Math" w:eastAsiaTheme="minorEastAsia" w:hAnsi="Cambria Math"/>
            </w:rPr>
            <m:t>-mg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2f</m:t>
              </m:r>
            </m:sub>
          </m:sSub>
        </m:oMath>
      </m:oMathPara>
    </w:p>
    <w:p w14:paraId="2E40E0A1" w14:textId="25EC790A" w:rsidR="00B1519F" w:rsidRPr="00772978" w:rsidRDefault="00B1519F" w:rsidP="00B151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-g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1f</m:t>
              </m:r>
            </m:sub>
          </m:sSub>
          <m:r>
            <w:rPr>
              <w:rFonts w:ascii="Cambria Math" w:eastAsiaTheme="minorEastAsia" w:hAnsi="Cambria Math"/>
            </w:rPr>
            <m:t>-g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2f</m:t>
              </m:r>
            </m:sub>
          </m:sSub>
        </m:oMath>
      </m:oMathPara>
    </w:p>
    <w:p w14:paraId="01301FCE" w14:textId="00C6892B" w:rsidR="00B1519F" w:rsidRDefault="00216195">
      <w:pPr>
        <w:rPr>
          <w:rFonts w:eastAsiaTheme="minorEastAsia"/>
        </w:rPr>
      </w:pPr>
      <w:r>
        <w:rPr>
          <w:rFonts w:eastAsiaTheme="minorEastAsia"/>
        </w:rPr>
        <w:t>When the masses meet and exhaust their potential energies:</w:t>
      </w:r>
    </w:p>
    <w:p w14:paraId="7D954EBA" w14:textId="0C0D91BB" w:rsidR="00216195" w:rsidRPr="00216195" w:rsidRDefault="00216195" w:rsidP="002161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-g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44749566" w14:textId="791FCB4B" w:rsidR="00216195" w:rsidRPr="00216195" w:rsidRDefault="00216195" w:rsidP="002161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4F48C222" w14:textId="03F4688C" w:rsidR="00216195" w:rsidRDefault="0001591F" w:rsidP="00216195">
      <w:pPr>
        <w:rPr>
          <w:rFonts w:eastAsiaTheme="minorEastAsia"/>
        </w:rPr>
      </w:pPr>
      <w:r>
        <w:rPr>
          <w:rFonts w:eastAsiaTheme="minorEastAsia"/>
        </w:rPr>
        <w:t>So,</w:t>
      </w:r>
      <w:r w:rsidR="00216195">
        <w:rPr>
          <w:rFonts w:eastAsiaTheme="minorEastAsia"/>
        </w:rPr>
        <w:t xml:space="preserve"> their final speed is:</w:t>
      </w:r>
      <w:r w:rsidR="006A1066" w:rsidRPr="006A1066">
        <w:rPr>
          <w:noProof/>
        </w:rPr>
        <w:t xml:space="preserve"> </w:t>
      </w:r>
    </w:p>
    <w:p w14:paraId="529BA156" w14:textId="09752F81" w:rsidR="00216195" w:rsidRPr="00216195" w:rsidRDefault="00000000" w:rsidP="0021619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gR</m:t>
              </m:r>
            </m:e>
          </m:rad>
        </m:oMath>
      </m:oMathPara>
    </w:p>
    <w:p w14:paraId="6EE876D8" w14:textId="0AF3EE7C" w:rsidR="00216195" w:rsidRDefault="00216195" w:rsidP="00216195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is:</w:t>
      </w:r>
    </w:p>
    <w:p w14:paraId="0B9F8EE7" w14:textId="50BF7CB3" w:rsidR="00216195" w:rsidRPr="00216195" w:rsidRDefault="00216195" w:rsidP="002161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BB51DEB" w14:textId="7A13A150" w:rsidR="00216195" w:rsidRDefault="00216195" w:rsidP="00216195">
      <w:pPr>
        <w:rPr>
          <w:rFonts w:eastAsiaTheme="minorEastAsia"/>
        </w:rPr>
      </w:pPr>
      <w:r>
        <w:rPr>
          <w:rFonts w:eastAsiaTheme="minorEastAsia"/>
        </w:rPr>
        <w:t>And</w:t>
      </w:r>
    </w:p>
    <w:p w14:paraId="388BA4CB" w14:textId="0333932C" w:rsidR="00216195" w:rsidRPr="004C32DA" w:rsidRDefault="00216195" w:rsidP="002161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F=mg=G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4D61469" w14:textId="0C477C2C" w:rsidR="004C32DA" w:rsidRPr="00216195" w:rsidRDefault="004C32DA" w:rsidP="00216195">
      <w:pPr>
        <w:rPr>
          <w:rFonts w:eastAsiaTheme="minorEastAsia"/>
        </w:rPr>
      </w:pPr>
      <w:r>
        <w:rPr>
          <w:rFonts w:eastAsiaTheme="minorEastAsia"/>
        </w:rPr>
        <w:t>So,</w:t>
      </w:r>
      <w:r w:rsidR="003455A4">
        <w:rPr>
          <w:rFonts w:eastAsiaTheme="minorEastAsia"/>
        </w:rPr>
        <w:t xml:space="preserve"> “falling” from a max height of </w:t>
      </w:r>
      <m:oMath>
        <m:r>
          <w:rPr>
            <w:rFonts w:ascii="Cambria Math" w:eastAsiaTheme="minorEastAsia" w:hAnsi="Cambria Math"/>
          </w:rPr>
          <m:t>R</m:t>
        </m:r>
      </m:oMath>
      <w:r w:rsidR="003455A4">
        <w:rPr>
          <w:rFonts w:eastAsiaTheme="minorEastAsia"/>
        </w:rPr>
        <w:t>,</w:t>
      </w:r>
    </w:p>
    <w:p w14:paraId="3A9B3D04" w14:textId="16680C07" w:rsidR="002A2629" w:rsidRPr="00216195" w:rsidRDefault="00000000" w:rsidP="00DF2C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rad>
        </m:oMath>
      </m:oMathPara>
    </w:p>
    <w:p w14:paraId="399D9EFC" w14:textId="78C3C703" w:rsidR="00216195" w:rsidRDefault="00FD72BB">
      <w:pPr>
        <w:rPr>
          <w:rFonts w:eastAsiaTheme="minorEastAsia"/>
        </w:rPr>
      </w:pPr>
      <w:r>
        <w:rPr>
          <w:rFonts w:eastAsiaTheme="minorEastAsia"/>
        </w:rPr>
        <w:t xml:space="preserve">For the case of two </w:t>
      </w:r>
      <m:oMath>
        <m:r>
          <w:rPr>
            <w:rFonts w:ascii="Cambria Math" w:eastAsiaTheme="minorEastAsia" w:hAnsi="Cambria Math"/>
          </w:rPr>
          <m:t xml:space="preserve">0.149 </m:t>
        </m:r>
        <m:r>
          <m:rPr>
            <m:sty m:val="p"/>
          </m:rPr>
          <w:rPr>
            <w:rFonts w:ascii="Cambria Math" w:eastAsiaTheme="minorEastAsia" w:hAnsi="Cambria Math"/>
          </w:rPr>
          <m:t>kg</m:t>
        </m:r>
      </m:oMath>
      <w:r>
        <w:rPr>
          <w:rFonts w:eastAsiaTheme="minorEastAsia"/>
          <w:iCs/>
        </w:rPr>
        <w:t xml:space="preserve"> baseballs separated by </w:t>
      </w:r>
      <m:oMath>
        <m:r>
          <w:rPr>
            <w:rFonts w:ascii="Cambria Math" w:eastAsiaTheme="minorEastAsia" w:hAnsi="Cambria Math"/>
          </w:rPr>
          <m:t xml:space="preserve">R=1 </m:t>
        </m:r>
        <m:r>
          <m:rPr>
            <m:sty m:val="p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,</w:t>
      </w:r>
    </w:p>
    <w:p w14:paraId="036388BB" w14:textId="59872815" w:rsidR="00FD72BB" w:rsidRPr="004C32DA" w:rsidRDefault="0000000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=3.153×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m/s</m:t>
          </m:r>
        </m:oMath>
      </m:oMathPara>
    </w:p>
    <w:p w14:paraId="386885EE" w14:textId="4B64703D" w:rsidR="004C32DA" w:rsidRDefault="004C32DA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But to </w:t>
      </w:r>
      <w:r w:rsidR="000E0176">
        <w:rPr>
          <w:rFonts w:eastAsiaTheme="minorEastAsia"/>
          <w:iCs/>
        </w:rPr>
        <w:t>solve</w:t>
      </w:r>
      <w:r>
        <w:rPr>
          <w:rFonts w:eastAsiaTheme="minorEastAsia"/>
          <w:iCs/>
        </w:rPr>
        <w:t xml:space="preserve"> the time to </w:t>
      </w:r>
      <w:r w:rsidR="00021558">
        <w:rPr>
          <w:rFonts w:eastAsiaTheme="minorEastAsia"/>
          <w:iCs/>
        </w:rPr>
        <w:t>fall</w:t>
      </w:r>
      <w:r>
        <w:rPr>
          <w:rFonts w:eastAsiaTheme="minorEastAsia"/>
          <w:iCs/>
        </w:rPr>
        <w:t xml:space="preserve"> using this velocity is tricky...</w:t>
      </w:r>
    </w:p>
    <w:p w14:paraId="25B90DA8" w14:textId="7311D867" w:rsidR="004C32DA" w:rsidRDefault="004C32DA">
      <w:pPr>
        <w:rPr>
          <w:rFonts w:eastAsiaTheme="minorEastAsia"/>
          <w:iCs/>
        </w:rPr>
      </w:pPr>
      <w:r>
        <w:rPr>
          <w:rFonts w:eastAsiaTheme="minorEastAsia"/>
          <w:iCs/>
        </w:rPr>
        <w:t>Employing kinematic</w:t>
      </w:r>
      <w:r w:rsidR="00066011">
        <w:rPr>
          <w:rFonts w:eastAsiaTheme="minorEastAsia"/>
          <w:iCs/>
        </w:rPr>
        <w:t>s</w:t>
      </w:r>
      <w:r>
        <w:rPr>
          <w:rFonts w:eastAsiaTheme="minorEastAsia"/>
          <w:iCs/>
        </w:rPr>
        <w:t xml:space="preserve"> will be inaccurate because the acceleration changes as a function of the separation </w:t>
      </w:r>
      <w:r w:rsidR="000E0176">
        <w:rPr>
          <w:rFonts w:eastAsiaTheme="minorEastAsia"/>
          <w:iCs/>
        </w:rPr>
        <w:t>distance and</w:t>
      </w:r>
      <w:r>
        <w:rPr>
          <w:rFonts w:eastAsiaTheme="minorEastAsia"/>
          <w:iCs/>
        </w:rPr>
        <w:t xml:space="preserve"> is not constant!</w:t>
      </w:r>
      <w:r w:rsidR="00950C3C">
        <w:rPr>
          <w:rFonts w:eastAsiaTheme="minorEastAsia"/>
          <w:iCs/>
        </w:rPr>
        <w:t xml:space="preserve"> Let’s see what would happen anyway:</w:t>
      </w:r>
    </w:p>
    <w:p w14:paraId="3050C228" w14:textId="32209B29" w:rsidR="004C32DA" w:rsidRPr="004C32DA" w:rsidRDefault="004C32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oy</m:t>
              </m:r>
            </m:sub>
          </m:sSub>
          <m:r>
            <w:rPr>
              <w:rFonts w:ascii="Cambria Math" w:eastAsiaTheme="minorEastAsia" w:hAnsi="Cambria Math"/>
            </w:rPr>
            <m:t>t-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g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91A8E1E" w14:textId="4D5AD4E3" w:rsidR="004C32DA" w:rsidRPr="004C32DA" w:rsidRDefault="004C32DA">
      <w:pPr>
        <w:rPr>
          <w:rFonts w:eastAsiaTheme="minorEastAsia"/>
        </w:rPr>
      </w:pPr>
      <w:r>
        <w:rPr>
          <w:rFonts w:eastAsiaTheme="minorEastAsia"/>
        </w:rPr>
        <w:t xml:space="preserve">Applying this to one of the masses which travels over a distance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,</w:t>
      </w:r>
    </w:p>
    <w:p w14:paraId="6FCA9018" w14:textId="5709847C" w:rsidR="004C32DA" w:rsidRPr="00846D4D" w:rsidRDefault="004C32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98806F4" w14:textId="15BB8D00" w:rsidR="00846D4D" w:rsidRPr="00846D4D" w:rsidRDefault="00846D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CA8853D" w14:textId="01EBBA2B" w:rsidR="00846D4D" w:rsidRPr="00846D4D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Gm</m:t>
              </m:r>
            </m:den>
          </m:f>
        </m:oMath>
      </m:oMathPara>
    </w:p>
    <w:p w14:paraId="21C21798" w14:textId="77F7C614" w:rsidR="00846D4D" w:rsidRPr="00846D4D" w:rsidRDefault="00846D4D" w:rsidP="004537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Gm</m:t>
                  </m:r>
                </m:den>
              </m:f>
            </m:e>
          </m:rad>
        </m:oMath>
      </m:oMathPara>
    </w:p>
    <w:p w14:paraId="29165F9E" w14:textId="2892AFD2" w:rsidR="00846D4D" w:rsidRPr="00846D4D" w:rsidRDefault="00846D4D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t=317207.87 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</m:oMath>
      </m:oMathPara>
    </w:p>
    <w:p w14:paraId="0B5E8055" w14:textId="6F978C3B" w:rsidR="00846D4D" w:rsidRPr="00496112" w:rsidRDefault="00846D4D" w:rsidP="005B5B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3.67 </m:t>
          </m:r>
          <m:r>
            <m:rPr>
              <m:sty m:val="b"/>
            </m:rPr>
            <w:rPr>
              <w:rFonts w:ascii="Cambria Math" w:eastAsiaTheme="minorEastAsia" w:hAnsi="Cambria Math"/>
            </w:rPr>
            <m:t>days</m:t>
          </m:r>
        </m:oMath>
      </m:oMathPara>
    </w:p>
    <w:p w14:paraId="7FFDD20E" w14:textId="421B6584" w:rsidR="00BA699A" w:rsidRDefault="00496112">
      <w:pPr>
        <w:rPr>
          <w:rFonts w:eastAsiaTheme="minorEastAsia"/>
          <w:iCs/>
        </w:rPr>
      </w:pPr>
      <w:r>
        <w:rPr>
          <w:rFonts w:eastAsiaTheme="minorEastAsia"/>
          <w:iCs/>
        </w:rPr>
        <w:t>This is a reasonable approximation, but not accurate since the acceleration is not constant</w:t>
      </w:r>
      <w:r w:rsidR="00BA699A">
        <w:rPr>
          <w:rFonts w:eastAsiaTheme="minorEastAsia"/>
          <w:iCs/>
        </w:rPr>
        <w:t xml:space="preserve"> as the separation distance changes</w:t>
      </w:r>
      <w:r>
        <w:rPr>
          <w:rFonts w:eastAsiaTheme="minorEastAsia"/>
          <w:iCs/>
        </w:rPr>
        <w:t xml:space="preserve">. So how would that be accounted for? </w:t>
      </w:r>
      <w:r w:rsidR="0011164F">
        <w:rPr>
          <w:rFonts w:eastAsiaTheme="minorEastAsia"/>
          <w:iCs/>
        </w:rPr>
        <w:t>And how can a changing acceleration then be related to time?</w:t>
      </w:r>
    </w:p>
    <w:p w14:paraId="649DCD79" w14:textId="427F293C" w:rsidR="00EC7E8B" w:rsidRDefault="006332CD">
      <w:pPr>
        <w:rPr>
          <w:rFonts w:eastAsiaTheme="minorEastAsia"/>
          <w:iCs/>
        </w:rPr>
      </w:pPr>
      <w:r w:rsidRPr="006332CD">
        <w:rPr>
          <w:b/>
          <w:bCs/>
          <w:i/>
          <w:iCs/>
        </w:rPr>
        <w:t>P</w:t>
      </w:r>
      <w:r>
        <w:rPr>
          <w:b/>
          <w:bCs/>
          <w:i/>
          <w:iCs/>
        </w:rPr>
        <w:t>art</w:t>
      </w:r>
      <w:r w:rsidRPr="006332C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2</w:t>
      </w:r>
      <w:r w:rsidRPr="006332CD">
        <w:rPr>
          <w:b/>
          <w:bCs/>
          <w:i/>
          <w:iCs/>
        </w:rPr>
        <w:t>:</w:t>
      </w:r>
      <w:r>
        <w:t xml:space="preserve"> </w:t>
      </w:r>
      <w:r w:rsidR="00E20B3F">
        <w:rPr>
          <w:rFonts w:eastAsiaTheme="minorEastAsia"/>
          <w:iCs/>
        </w:rPr>
        <w:t>Consider the work</w:t>
      </w:r>
      <w:r w:rsidR="00BA699A">
        <w:rPr>
          <w:rFonts w:eastAsiaTheme="minorEastAsia"/>
          <w:iCs/>
        </w:rPr>
        <w:t xml:space="preserve"> done by gravity to accelerate one mass</w:t>
      </w:r>
      <w:r w:rsidR="00E20B3F">
        <w:rPr>
          <w:rFonts w:eastAsiaTheme="minorEastAsia"/>
          <w:iCs/>
        </w:rPr>
        <w:t xml:space="preserve"> </w:t>
      </w:r>
      <w:r w:rsidR="00BA699A">
        <w:rPr>
          <w:rFonts w:eastAsiaTheme="minorEastAsia"/>
          <w:iCs/>
        </w:rPr>
        <w:t>over some distance,</w:t>
      </w:r>
    </w:p>
    <w:p w14:paraId="087106B8" w14:textId="396AFC87" w:rsidR="00E20B3F" w:rsidRPr="00E20B3F" w:rsidRDefault="00E20B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W=Fd</m:t>
          </m:r>
        </m:oMath>
      </m:oMathPara>
    </w:p>
    <w:p w14:paraId="7E083BAA" w14:textId="16AA08E6" w:rsidR="00E20B3F" w:rsidRPr="00E20B3F" w:rsidRDefault="00E20B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dW=Fdx</m:t>
          </m:r>
        </m:oMath>
      </m:oMathPara>
    </w:p>
    <w:p w14:paraId="4312739E" w14:textId="345A8A2A" w:rsidR="00E20B3F" w:rsidRPr="002513CF" w:rsidRDefault="00E20B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W=∫Fdx</m:t>
          </m:r>
        </m:oMath>
      </m:oMathPara>
    </w:p>
    <w:p w14:paraId="3127FF81" w14:textId="6D065A87" w:rsidR="00BA699A" w:rsidRDefault="00BA699A">
      <w:pPr>
        <w:rPr>
          <w:rFonts w:eastAsiaTheme="minorEastAsia"/>
        </w:rPr>
      </w:pPr>
      <w:r>
        <w:rPr>
          <w:rFonts w:eastAsiaTheme="minorEastAsia"/>
        </w:rPr>
        <w:t>The work done is also related to the change in kinetic energy and potential energy as</w:t>
      </w:r>
    </w:p>
    <w:p w14:paraId="534E332C" w14:textId="0FADB7D0" w:rsidR="00BA699A" w:rsidRPr="0011164F" w:rsidRDefault="005C07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=Δ</m:t>
          </m:r>
          <m:r>
            <w:rPr>
              <w:rFonts w:ascii="Cambria Math" w:eastAsiaTheme="minorEastAsia" w:hAnsi="Cambria Math"/>
            </w:rPr>
            <m:t>KE=-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</m:t>
          </m:r>
        </m:oMath>
      </m:oMathPara>
    </w:p>
    <w:p w14:paraId="3C113985" w14:textId="3473FC80" w:rsidR="0011164F" w:rsidRDefault="0011164F">
      <w:pPr>
        <w:rPr>
          <w:rFonts w:eastAsiaTheme="minorEastAsia"/>
        </w:rPr>
      </w:pPr>
      <w:r>
        <w:rPr>
          <w:rFonts w:eastAsiaTheme="minorEastAsia"/>
        </w:rPr>
        <w:t xml:space="preserve">Since acceleration due to gravity on Earth is assumed to be linear and constant, the familiar relationship of potential energy </w:t>
      </w:r>
      <m:oMath>
        <m:r>
          <w:rPr>
            <w:rFonts w:ascii="Cambria Math" w:eastAsiaTheme="minorEastAsia" w:hAnsi="Cambria Math"/>
          </w:rPr>
          <m:t>mgh</m:t>
        </m:r>
      </m:oMath>
      <w:r>
        <w:rPr>
          <w:rFonts w:eastAsiaTheme="minorEastAsia"/>
        </w:rPr>
        <w:t xml:space="preserve"> is no longer </w:t>
      </w:r>
      <w:r w:rsidR="00CF5877">
        <w:rPr>
          <w:rFonts w:eastAsiaTheme="minorEastAsia"/>
        </w:rPr>
        <w:t>accurate (</w:t>
      </w:r>
      <w:r w:rsidR="00240C38">
        <w:rPr>
          <w:rFonts w:eastAsiaTheme="minorEastAsia"/>
        </w:rPr>
        <w:t xml:space="preserve">it is shown at the end </w:t>
      </w:r>
      <w:r w:rsidR="00CF5877">
        <w:rPr>
          <w:rFonts w:eastAsiaTheme="minorEastAsia"/>
        </w:rPr>
        <w:t xml:space="preserve">that this is a first order approximation of </w:t>
      </w:r>
      <m:oMath>
        <m:r>
          <w:rPr>
            <w:rFonts w:ascii="Cambria Math" w:eastAsiaTheme="minorEastAsia" w:hAnsi="Cambria Math"/>
          </w:rPr>
          <m:t>PE=-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="004A138E">
        <w:rPr>
          <w:rFonts w:eastAsiaTheme="minorEastAsia"/>
        </w:rPr>
        <w:t>)</w:t>
      </w:r>
    </w:p>
    <w:p w14:paraId="3A5A7870" w14:textId="77777777" w:rsidR="0011164F" w:rsidRDefault="0011164F">
      <w:pPr>
        <w:rPr>
          <w:rFonts w:eastAsiaTheme="minorEastAsia"/>
        </w:rPr>
      </w:pPr>
    </w:p>
    <w:p w14:paraId="2410E22D" w14:textId="77777777" w:rsidR="004A138E" w:rsidRPr="004A138E" w:rsidRDefault="004A138E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=∫Fdx</m:t>
          </m:r>
        </m:oMath>
      </m:oMathPara>
    </w:p>
    <w:p w14:paraId="47402CE3" w14:textId="5169549F" w:rsidR="004A138E" w:rsidRPr="005E050E" w:rsidRDefault="004A138E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=∫Fdx</m:t>
          </m:r>
        </m:oMath>
      </m:oMathPara>
    </w:p>
    <w:p w14:paraId="4A66AC43" w14:textId="4C0868BD" w:rsidR="005E050E" w:rsidRPr="00FE0C74" w:rsidRDefault="005E050E" w:rsidP="004A138E">
      <w:pPr>
        <w:rPr>
          <w:rFonts w:eastAsiaTheme="minorEastAsia"/>
        </w:rPr>
      </w:pPr>
      <w:r>
        <w:rPr>
          <w:rFonts w:eastAsiaTheme="minorEastAsia"/>
        </w:rPr>
        <w:t xml:space="preserve">Considering that both masses move from a “height”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&gt;x&gt;0</m:t>
        </m:r>
      </m:oMath>
      <w:r>
        <w:rPr>
          <w:rFonts w:eastAsiaTheme="minorEastAsia"/>
        </w:rPr>
        <w:t xml:space="preserve"> which reduces the separation distance </w:t>
      </w:r>
      <m:oMath>
        <m:r>
          <w:rPr>
            <w:rFonts w:ascii="Cambria Math" w:eastAsiaTheme="minorEastAsia" w:hAnsi="Cambria Math"/>
          </w:rPr>
          <m:t>r=2x</m:t>
        </m:r>
      </m:oMath>
      <w:r>
        <w:rPr>
          <w:rFonts w:eastAsiaTheme="minorEastAsia"/>
        </w:rPr>
        <w:t xml:space="preserve">, such that </w:t>
      </w:r>
      <m:oMath>
        <m:r>
          <w:rPr>
            <w:rFonts w:ascii="Cambria Math" w:eastAsiaTheme="minorEastAsia" w:hAnsi="Cambria Math"/>
          </w:rPr>
          <m:t>R&gt;r&gt;0</m:t>
        </m:r>
      </m:oMath>
      <w:r>
        <w:rPr>
          <w:rFonts w:eastAsiaTheme="minorEastAsia"/>
        </w:rPr>
        <w:t>.</w:t>
      </w:r>
      <w:r w:rsidR="00FB2ABA">
        <w:rPr>
          <w:rFonts w:eastAsiaTheme="minorEastAsia"/>
        </w:rPr>
        <w:t xml:space="preserve"> Then the potential </w:t>
      </w:r>
      <w:r w:rsidR="00393495">
        <w:rPr>
          <w:rFonts w:eastAsiaTheme="minorEastAsia"/>
        </w:rPr>
        <w:t>energy for one of the masses</w:t>
      </w:r>
      <w:r w:rsidR="00FB2ABA">
        <w:rPr>
          <w:rFonts w:eastAsiaTheme="minorEastAsia"/>
        </w:rPr>
        <w:t xml:space="preserve"> as a function of separation distance can</w:t>
      </w:r>
      <w:r w:rsidR="009A0913">
        <w:rPr>
          <w:rFonts w:eastAsiaTheme="minorEastAsia"/>
        </w:rPr>
        <w:t xml:space="preserve"> </w:t>
      </w:r>
      <w:r w:rsidR="007E3C10">
        <w:rPr>
          <w:rFonts w:eastAsiaTheme="minorEastAsia"/>
        </w:rPr>
        <w:t>be found</w:t>
      </w:r>
      <w:r w:rsidR="009A0913">
        <w:rPr>
          <w:rFonts w:eastAsiaTheme="minorEastAsia"/>
        </w:rPr>
        <w:t xml:space="preserve"> by integrating the force over the separation distance, using </w:t>
      </w:r>
      <m:oMath>
        <m:r>
          <w:rPr>
            <w:rFonts w:ascii="Cambria Math" w:eastAsiaTheme="minorEastAsia" w:hAnsi="Cambria Math"/>
          </w:rPr>
          <m:t>x=ϵ→0</m:t>
        </m:r>
      </m:oMath>
      <w:r w:rsidR="009A0913">
        <w:rPr>
          <w:rFonts w:eastAsiaTheme="minorEastAsia"/>
        </w:rPr>
        <w:t xml:space="preserve"> to avoid </w:t>
      </w:r>
      <w:r w:rsidR="00E86A23">
        <w:rPr>
          <w:rFonts w:eastAsiaTheme="minorEastAsia"/>
        </w:rPr>
        <w:t>a</w:t>
      </w:r>
      <w:r w:rsidR="009A0913">
        <w:rPr>
          <w:rFonts w:eastAsiaTheme="minorEastAsia"/>
        </w:rPr>
        <w:t xml:space="preserve"> singularity as </w:t>
      </w:r>
      <m:oMath>
        <m:r>
          <w:rPr>
            <w:rFonts w:ascii="Cambria Math" w:eastAsiaTheme="minorEastAsia" w:hAnsi="Cambria Math"/>
          </w:rPr>
          <m:t>x=0</m:t>
        </m:r>
      </m:oMath>
      <w:r w:rsidR="009A0913">
        <w:rPr>
          <w:rFonts w:eastAsiaTheme="minorEastAsia"/>
        </w:rPr>
        <w:t>.</w:t>
      </w:r>
    </w:p>
    <w:p w14:paraId="68A3CC7F" w14:textId="7C50C560" w:rsidR="004A138E" w:rsidRPr="007D7751" w:rsidRDefault="00FE0C74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PE=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>=G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ϵ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>=G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R/2</m:t>
              </m:r>
            </m:sub>
            <m:sup>
              <m:r>
                <w:rPr>
                  <w:rFonts w:ascii="Cambria Math" w:eastAsiaTheme="minorEastAsia" w:hAnsi="Cambria Math"/>
                </w:rPr>
                <m:t>ϵ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(2x)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R/2</m:t>
              </m:r>
            </m:sub>
            <m:sup>
              <m:r>
                <w:rPr>
                  <w:rFonts w:ascii="Cambria Math" w:eastAsiaTheme="minorEastAsia" w:hAnsi="Cambria Math"/>
                </w:rPr>
                <m:t>ϵ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2ABCEA6" w14:textId="211FB479" w:rsidR="007D7751" w:rsidRPr="00D96B4E" w:rsidRDefault="007D7751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→ϵ=x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1194FCD0" w14:textId="2C709BE1" w:rsidR="00D96B4E" w:rsidRDefault="00E86A23" w:rsidP="004A138E">
      <w:pPr>
        <w:rPr>
          <w:rFonts w:eastAsiaTheme="minorEastAsia"/>
        </w:rPr>
      </w:pPr>
      <w:r>
        <w:rPr>
          <w:rFonts w:eastAsiaTheme="minorEastAsia"/>
        </w:rPr>
        <w:t xml:space="preserve">So as </w:t>
      </w:r>
      <m:oMath>
        <m:r>
          <w:rPr>
            <w:rFonts w:ascii="Cambria Math" w:eastAsiaTheme="minorEastAsia" w:hAnsi="Cambria Math"/>
          </w:rPr>
          <m:t>x→0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PE→-∞</m:t>
        </m:r>
      </m:oMath>
      <w:r>
        <w:rPr>
          <w:rFonts w:eastAsiaTheme="minorEastAsia"/>
        </w:rPr>
        <w:t xml:space="preserve">, and as </w:t>
      </w:r>
      <m:oMath>
        <m:r>
          <w:rPr>
            <w:rFonts w:ascii="Cambria Math" w:eastAsiaTheme="minorEastAsia" w:hAnsi="Cambria Math"/>
          </w:rPr>
          <m:t>x→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PE→0</m:t>
        </m:r>
      </m:oMath>
      <w:r>
        <w:rPr>
          <w:rFonts w:eastAsiaTheme="minorEastAsia"/>
        </w:rPr>
        <w:t>.</w:t>
      </w:r>
    </w:p>
    <w:p w14:paraId="013CE2EB" w14:textId="718D550F" w:rsidR="008E7FA5" w:rsidRDefault="008E7FA5" w:rsidP="004A138E">
      <w:pPr>
        <w:rPr>
          <w:rFonts w:eastAsiaTheme="minorEastAsia"/>
        </w:rPr>
      </w:pPr>
      <w:r>
        <w:rPr>
          <w:rFonts w:eastAsiaTheme="minorEastAsia"/>
        </w:rPr>
        <w:t>Work i</w:t>
      </w:r>
      <w:r w:rsidR="004C0681">
        <w:rPr>
          <w:rFonts w:eastAsiaTheme="minorEastAsia"/>
        </w:rPr>
        <w:t>s performed at the expense</w:t>
      </w:r>
      <w:r>
        <w:rPr>
          <w:rFonts w:eastAsiaTheme="minorEastAsia"/>
        </w:rPr>
        <w:t xml:space="preserve"> of potential energy,</w:t>
      </w:r>
    </w:p>
    <w:p w14:paraId="32F72598" w14:textId="109E5B7D" w:rsidR="008E7FA5" w:rsidRPr="0011164F" w:rsidRDefault="008E7FA5" w:rsidP="008E7F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=ΔKE=</m:t>
          </m:r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=∫Fdx=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3984A95D" w14:textId="6CE3795C" w:rsidR="008E7FA5" w:rsidRPr="005A4CFB" w:rsidRDefault="0099566E" w:rsidP="004A138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27B3D560" w14:textId="29365D1A" w:rsidR="005A4CFB" w:rsidRDefault="005A4CFB" w:rsidP="004A138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KE=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3F4191DB" w14:textId="4FF2E8C0" w:rsidR="00D96B4E" w:rsidRDefault="005A4CFB" w:rsidP="004A138E">
      <w:pPr>
        <w:rPr>
          <w:rFonts w:eastAsiaTheme="minorEastAsia"/>
        </w:rPr>
      </w:pPr>
      <w:r>
        <w:rPr>
          <w:rFonts w:eastAsiaTheme="minorEastAsia"/>
        </w:rPr>
        <w:t>Let’s talk about this:</w:t>
      </w:r>
    </w:p>
    <w:p w14:paraId="0F7120E8" w14:textId="77777777" w:rsidR="005A4CFB" w:rsidRPr="005A4CFB" w:rsidRDefault="005A4CFB" w:rsidP="005A4CF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0DF60567" w14:textId="076F8FCA" w:rsidR="005A4CFB" w:rsidRDefault="005A4CFB" w:rsidP="004A138E">
      <w:pPr>
        <w:rPr>
          <w:rFonts w:eastAsiaTheme="minorEastAsia"/>
        </w:rPr>
      </w:pPr>
      <w:r>
        <w:rPr>
          <w:rFonts w:eastAsiaTheme="minorEastAsia"/>
        </w:rPr>
        <w:t xml:space="preserve">Potential energy should start out </w:t>
      </w:r>
      <w:r w:rsidR="00775694">
        <w:rPr>
          <w:rFonts w:eastAsiaTheme="minorEastAsia"/>
        </w:rPr>
        <w:t xml:space="preserve">at a </w:t>
      </w:r>
      <w:r>
        <w:rPr>
          <w:rFonts w:eastAsiaTheme="minorEastAsia"/>
        </w:rPr>
        <w:t>max</w:t>
      </w:r>
      <w:r w:rsidR="00775694">
        <w:rPr>
          <w:rFonts w:eastAsiaTheme="minorEastAsia"/>
        </w:rPr>
        <w:t>imum</w:t>
      </w:r>
      <w:r>
        <w:rPr>
          <w:rFonts w:eastAsiaTheme="minorEastAsia"/>
        </w:rPr>
        <w:t xml:space="preserve"> and go to </w:t>
      </w:r>
      <w:r w:rsidR="00775694">
        <w:rPr>
          <w:rFonts w:eastAsiaTheme="minorEastAsia"/>
        </w:rPr>
        <w:t>a minimum</w:t>
      </w:r>
      <w:r>
        <w:rPr>
          <w:rFonts w:eastAsiaTheme="minorEastAsia"/>
        </w:rPr>
        <w:t xml:space="preserve">... so its change should be negative as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DECREASES... let’s see:</w:t>
      </w:r>
    </w:p>
    <w:p w14:paraId="0EB0CC90" w14:textId="68C1D073" w:rsidR="005A4CFB" w:rsidRPr="005A4CFB" w:rsidRDefault="005A4CFB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8C5996" w14:textId="2E7BF02D" w:rsidR="005A4CFB" w:rsidRPr="005A4CFB" w:rsidRDefault="005A4CFB" w:rsidP="005A4C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=-∞</m:t>
          </m:r>
        </m:oMath>
      </m:oMathPara>
    </w:p>
    <w:p w14:paraId="27740288" w14:textId="602604BF" w:rsidR="005A4CFB" w:rsidRDefault="006708E1" w:rsidP="005A4CFB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w:r w:rsidR="001B3ECC">
        <w:rPr>
          <w:rFonts w:eastAsiaTheme="minorEastAsia"/>
        </w:rPr>
        <w:t xml:space="preserve">yes, </w:t>
      </w:r>
      <w:r>
        <w:rPr>
          <w:rFonts w:eastAsiaTheme="minorEastAsia"/>
        </w:rPr>
        <w:t>the change is decreasing... weird that the start is zero and decays to negative infinity though...</w:t>
      </w:r>
      <w:r w:rsidR="00D66681">
        <w:rPr>
          <w:rFonts w:eastAsiaTheme="minorEastAsia"/>
        </w:rPr>
        <w:t xml:space="preserve"> Well, it’s because</w:t>
      </w:r>
      <w:r w:rsidR="001405B3">
        <w:rPr>
          <w:rFonts w:eastAsiaTheme="minorEastAsia"/>
        </w:rPr>
        <w:t xml:space="preserve"> by convention</w:t>
      </w:r>
      <w:r w:rsidR="00D66681">
        <w:rPr>
          <w:rFonts w:eastAsiaTheme="minorEastAsia"/>
        </w:rPr>
        <w:t xml:space="preserve"> we let the most positive potential energy be zero (not the most negative)!</w:t>
      </w:r>
    </w:p>
    <w:p w14:paraId="2DF31622" w14:textId="3D4E9933" w:rsidR="006708E1" w:rsidRDefault="006708E1" w:rsidP="005A4CFB">
      <w:pPr>
        <w:rPr>
          <w:rFonts w:eastAsiaTheme="minorEastAsia"/>
        </w:rPr>
      </w:pPr>
      <w:r>
        <w:rPr>
          <w:rFonts w:eastAsiaTheme="minorEastAsia"/>
        </w:rPr>
        <w:lastRenderedPageBreak/>
        <w:t>Then,</w:t>
      </w:r>
    </w:p>
    <w:p w14:paraId="49EC515A" w14:textId="781B66BD" w:rsidR="006708E1" w:rsidRPr="006708E1" w:rsidRDefault="006708E1" w:rsidP="005A4C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625DBC83" w14:textId="77777777" w:rsidR="006708E1" w:rsidRPr="006708E1" w:rsidRDefault="006708E1" w:rsidP="006708E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23BB8586" w14:textId="3BB6AA26" w:rsidR="006708E1" w:rsidRPr="005A4CFB" w:rsidRDefault="006708E1" w:rsidP="006708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KE=-</m:t>
          </m:r>
          <m:r>
            <m:rPr>
              <m:sty m:val="p"/>
            </m:rPr>
            <w:rPr>
              <w:rFonts w:ascii="Cambria Math" w:eastAsiaTheme="minorEastAsia" w:hAnsi="Cambria Math"/>
            </w:rPr>
            <m:t>ΔPE=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2382C7FD" w14:textId="00317DA9" w:rsidR="005A4CFB" w:rsidRDefault="00777917" w:rsidP="004A138E">
      <w:pPr>
        <w:rPr>
          <w:rFonts w:eastAsiaTheme="minorEastAsia"/>
        </w:rPr>
      </w:pPr>
      <w:r>
        <w:rPr>
          <w:rFonts w:eastAsiaTheme="minorEastAsia"/>
        </w:rPr>
        <w:t xml:space="preserve">And for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as </w:t>
      </w:r>
      <m:oMath>
        <m:r>
          <w:rPr>
            <w:rFonts w:ascii="Cambria Math" w:eastAsiaTheme="minorEastAsia" w:hAnsi="Cambria Math"/>
          </w:rPr>
          <m:t>r=2x</m:t>
        </m:r>
      </m:oMath>
      <w:r>
        <w:rPr>
          <w:rFonts w:eastAsiaTheme="minorEastAsia"/>
        </w:rPr>
        <w:t>, then,</w:t>
      </w:r>
    </w:p>
    <w:p w14:paraId="31C63CC1" w14:textId="15984438" w:rsidR="00777917" w:rsidRPr="006C2D83" w:rsidRDefault="00777917" w:rsidP="0077791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KE=-</m:t>
          </m:r>
          <m:r>
            <m:rPr>
              <m:sty m:val="p"/>
            </m:rPr>
            <w:rPr>
              <w:rFonts w:ascii="Cambria Math" w:eastAsiaTheme="minorEastAsia" w:hAnsi="Cambria Math"/>
            </w:rPr>
            <m:t>ΔPE=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172DFE6B" w14:textId="46C0786C" w:rsidR="006C2D83" w:rsidRDefault="006C2D83" w:rsidP="00777917">
      <w:pPr>
        <w:rPr>
          <w:rFonts w:eastAsiaTheme="minorEastAsia"/>
        </w:rPr>
      </w:pPr>
      <w:r>
        <w:rPr>
          <w:rFonts w:eastAsiaTheme="minorEastAsia"/>
        </w:rPr>
        <w:t>Relating back to velocity through kinetic energy</w:t>
      </w:r>
      <w:r w:rsidR="00393495">
        <w:rPr>
          <w:rFonts w:eastAsiaTheme="minorEastAsia"/>
        </w:rPr>
        <w:t xml:space="preserve"> for one of the masses,</w:t>
      </w:r>
    </w:p>
    <w:p w14:paraId="3E4B9D3B" w14:textId="6341A469" w:rsidR="006C2D83" w:rsidRPr="005A4CFB" w:rsidRDefault="006C2D83" w:rsidP="0077791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61CEE671" w14:textId="7B177822" w:rsidR="005A4CFB" w:rsidRDefault="006C2D83" w:rsidP="004A138E">
      <w:pPr>
        <w:rPr>
          <w:rFonts w:eastAsiaTheme="minorEastAsia"/>
        </w:rPr>
      </w:pPr>
      <w:r>
        <w:rPr>
          <w:rFonts w:eastAsiaTheme="minorEastAsia"/>
        </w:rPr>
        <w:t>Since the initial kinetic energy is zero,</w:t>
      </w:r>
    </w:p>
    <w:p w14:paraId="5A156C4F" w14:textId="46AF7D59" w:rsidR="006C2D83" w:rsidRPr="005A4CFB" w:rsidRDefault="00000000" w:rsidP="006C2D8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1ED48595" w14:textId="0B08F8AE" w:rsidR="006C2D83" w:rsidRDefault="006C2D83" w:rsidP="004A138E">
      <w:pPr>
        <w:rPr>
          <w:rFonts w:eastAsiaTheme="minorEastAsia"/>
        </w:rPr>
      </w:pPr>
      <w:r>
        <w:rPr>
          <w:rFonts w:eastAsiaTheme="minorEastAsia"/>
        </w:rPr>
        <w:t>And since the masses are the same and their velocities symmetrical,</w:t>
      </w:r>
    </w:p>
    <w:p w14:paraId="0AB57842" w14:textId="232A0746" w:rsidR="006C2D83" w:rsidRPr="00CA4869" w:rsidRDefault="006C2D83" w:rsidP="004A13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=G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40618CCE" w14:textId="0C331A28" w:rsidR="00CA4869" w:rsidRDefault="00CA4869" w:rsidP="004A138E">
      <w:pPr>
        <w:rPr>
          <w:rFonts w:eastAsiaTheme="minorEastAsia"/>
        </w:rPr>
      </w:pPr>
      <w:r>
        <w:rPr>
          <w:rFonts w:eastAsiaTheme="minorEastAsia"/>
        </w:rPr>
        <w:t>The velocity is more generally given by the following expression.</w:t>
      </w:r>
    </w:p>
    <w:p w14:paraId="0418AD2B" w14:textId="57927982" w:rsidR="00D96B4E" w:rsidRDefault="00000000" w:rsidP="004A138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Gm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e>
          </m:rad>
        </m:oMath>
      </m:oMathPara>
    </w:p>
    <w:p w14:paraId="4CBB1E50" w14:textId="31EA6BD8" w:rsidR="00D96B4E" w:rsidRDefault="00CA4869" w:rsidP="004A138E">
      <w:pPr>
        <w:rPr>
          <w:rFonts w:eastAsiaTheme="minorEastAsia"/>
        </w:rPr>
      </w:pPr>
      <w:r>
        <w:rPr>
          <w:rFonts w:eastAsiaTheme="minorEastAsia"/>
        </w:rPr>
        <w:t xml:space="preserve">Which, for </w:t>
      </w:r>
      <m:oMath>
        <m:r>
          <w:rPr>
            <w:rFonts w:ascii="Cambria Math" w:eastAsiaTheme="minorEastAsia" w:hAnsi="Cambria Math"/>
          </w:rPr>
          <m:t>r≪R</m:t>
        </m:r>
      </m:oMath>
      <w:r>
        <w:rPr>
          <w:rFonts w:eastAsiaTheme="minorEastAsia"/>
        </w:rPr>
        <w:t>,</w:t>
      </w:r>
    </w:p>
    <w:p w14:paraId="64973C81" w14:textId="7F8FDDFA" w:rsidR="00CA4869" w:rsidRPr="00CA4869" w:rsidRDefault="00000000" w:rsidP="00DF2C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rad>
        </m:oMath>
      </m:oMathPara>
    </w:p>
    <w:p w14:paraId="4C484F9A" w14:textId="2EDC517B" w:rsidR="000C02D8" w:rsidRDefault="00CA4869" w:rsidP="00CA4869">
      <w:pPr>
        <w:rPr>
          <w:rFonts w:eastAsiaTheme="minorEastAsia"/>
        </w:rPr>
      </w:pPr>
      <w:r>
        <w:rPr>
          <w:rFonts w:eastAsiaTheme="minorEastAsia"/>
        </w:rPr>
        <w:t xml:space="preserve">As </w:t>
      </w:r>
      <w:r w:rsidR="0012290E">
        <w:rPr>
          <w:rFonts w:eastAsiaTheme="minorEastAsia"/>
        </w:rPr>
        <w:t xml:space="preserve">found </w:t>
      </w:r>
      <w:r>
        <w:rPr>
          <w:rFonts w:eastAsiaTheme="minorEastAsia"/>
        </w:rPr>
        <w:t>before!</w:t>
      </w:r>
      <w:r w:rsidR="000C02D8">
        <w:rPr>
          <w:rFonts w:eastAsiaTheme="minorEastAsia"/>
        </w:rPr>
        <w:t xml:space="preserve"> This is effectively an asymptotic upper bound for the velocity, though formally it diverges </w:t>
      </w:r>
      <w:r w:rsidR="00E1136C">
        <w:rPr>
          <w:rFonts w:eastAsiaTheme="minorEastAsia"/>
        </w:rPr>
        <w:t xml:space="preserve">as does the force </w:t>
      </w:r>
      <w:r w:rsidR="000C02D8">
        <w:rPr>
          <w:rFonts w:eastAsiaTheme="minorEastAsia"/>
        </w:rPr>
        <w:t xml:space="preserve">at </w:t>
      </w:r>
      <m:oMath>
        <m:r>
          <w:rPr>
            <w:rFonts w:ascii="Cambria Math" w:eastAsiaTheme="minorEastAsia" w:hAnsi="Cambria Math"/>
          </w:rPr>
          <m:t>r=0</m:t>
        </m:r>
      </m:oMath>
      <w:r w:rsidR="000C02D8">
        <w:rPr>
          <w:rFonts w:eastAsiaTheme="minorEastAsia"/>
        </w:rPr>
        <w:t>,</w:t>
      </w:r>
      <w:r w:rsidR="00E1136C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→∞</m:t>
        </m:r>
      </m:oMath>
      <w:r w:rsidR="000C02D8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F→∞</m:t>
        </m:r>
      </m:oMath>
      <w:r w:rsidR="00E1136C">
        <w:rPr>
          <w:rFonts w:eastAsiaTheme="minorEastAsia"/>
        </w:rPr>
        <w:t>)</w:t>
      </w:r>
      <w:r w:rsidR="004F04BC">
        <w:rPr>
          <w:rFonts w:eastAsiaTheme="minorEastAsia"/>
        </w:rPr>
        <w:t>.</w:t>
      </w:r>
      <w:r w:rsidR="001A126F">
        <w:rPr>
          <w:rFonts w:eastAsiaTheme="minorEastAsia"/>
        </w:rPr>
        <w:t xml:space="preserve"> What this implies </w:t>
      </w:r>
      <w:r w:rsidR="007537E1">
        <w:rPr>
          <w:rFonts w:eastAsiaTheme="minorEastAsia"/>
        </w:rPr>
        <w:t>is</w:t>
      </w:r>
      <w:r w:rsidR="001A126F">
        <w:rPr>
          <w:rFonts w:eastAsiaTheme="minorEastAsia"/>
        </w:rPr>
        <w:t xml:space="preserve"> that the particle must </w:t>
      </w:r>
      <w:r w:rsidR="000D663F">
        <w:rPr>
          <w:rFonts w:eastAsiaTheme="minorEastAsia"/>
        </w:rPr>
        <w:t>not</w:t>
      </w:r>
      <w:r w:rsidR="001A126F">
        <w:rPr>
          <w:rFonts w:eastAsiaTheme="minorEastAsia"/>
        </w:rPr>
        <w:t xml:space="preserve"> be a particle but an object with size and shape (finite radius).</w:t>
      </w:r>
    </w:p>
    <w:p w14:paraId="34A234E4" w14:textId="230D71C0" w:rsidR="0012290E" w:rsidRDefault="0012290E" w:rsidP="00CA4869">
      <w:pPr>
        <w:rPr>
          <w:rFonts w:eastAsiaTheme="minorEastAsia"/>
        </w:rPr>
      </w:pPr>
      <w:r>
        <w:rPr>
          <w:rFonts w:eastAsiaTheme="minorEastAsia"/>
        </w:rPr>
        <w:lastRenderedPageBreak/>
        <w:t>So now that we have a more formal expression of velocity and potential energy, how does this help us solve time? Despite both diverging to infinity as the zero-limit, the time remains finite. Let’s check it out!</w:t>
      </w:r>
    </w:p>
    <w:p w14:paraId="32507144" w14:textId="447F5057" w:rsidR="00E629A0" w:rsidRPr="0012290E" w:rsidRDefault="0012290E" w:rsidP="00CA48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→dt=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15F3A9DF" w14:textId="0C164C5F" w:rsidR="0012290E" w:rsidRPr="00F378FE" w:rsidRDefault="00A2770A" w:rsidP="00CA48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t=∫dt=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Gm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2x</m:t>
                              </m:r>
                            </m:den>
                          </m:f>
                        </m:e>
                      </m:d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Gm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BE430D7" w14:textId="2C32A935" w:rsidR="00F378FE" w:rsidRPr="00F378FE" w:rsidRDefault="00F378FE" w:rsidP="00CA4869">
      <w:pPr>
        <w:rPr>
          <w:rFonts w:eastAsiaTheme="minorEastAsia"/>
        </w:rPr>
      </w:pPr>
      <w:r>
        <w:rPr>
          <w:rFonts w:eastAsiaTheme="minorEastAsia"/>
        </w:rPr>
        <w:t xml:space="preserve">Using a change of variable to simplify the integral, let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dx=Rsinθcosθdθ</m:t>
        </m:r>
      </m:oMath>
      <w:r>
        <w:rPr>
          <w:rFonts w:eastAsiaTheme="minorEastAsia"/>
        </w:rPr>
        <w:t>,</w:t>
      </w:r>
    </w:p>
    <w:p w14:paraId="0B2F9914" w14:textId="383D4A29" w:rsidR="00F378FE" w:rsidRPr="00F378FE" w:rsidRDefault="00000000" w:rsidP="00F378F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2x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</m:oMath>
      </m:oMathPara>
    </w:p>
    <w:p w14:paraId="6396DAD4" w14:textId="668D2055" w:rsidR="008E7B12" w:rsidRDefault="008E7B12" w:rsidP="00CA4869">
      <w:pPr>
        <w:rPr>
          <w:rFonts w:eastAsiaTheme="minorEastAsia"/>
        </w:rPr>
      </w:pPr>
      <w:r>
        <w:rPr>
          <w:rFonts w:eastAsiaTheme="minorEastAsia"/>
        </w:rPr>
        <w:t xml:space="preserve">The bounds change </w:t>
      </w:r>
      <w:r w:rsidR="00242C4D">
        <w:rPr>
          <w:rFonts w:eastAsiaTheme="minorEastAsia"/>
        </w:rPr>
        <w:t>as</w:t>
      </w:r>
    </w:p>
    <w:p w14:paraId="5CED3D2E" w14:textId="3595A8E6" w:rsidR="00242C4D" w:rsidRDefault="00242C4D" w:rsidP="00242C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0→0=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=0→θ=0</m:t>
          </m:r>
        </m:oMath>
      </m:oMathPara>
    </w:p>
    <w:p w14:paraId="5DFA0DBF" w14:textId="1004547E" w:rsidR="00242C4D" w:rsidRDefault="00242C4D" w:rsidP="00CA4869">
      <w:pPr>
        <w:rPr>
          <w:rFonts w:eastAsiaTheme="minorEastAsia"/>
        </w:rPr>
      </w:pPr>
      <w:r>
        <w:rPr>
          <w:rFonts w:eastAsiaTheme="minorEastAsia"/>
        </w:rPr>
        <w:t>And</w:t>
      </w:r>
    </w:p>
    <w:p w14:paraId="28362DE3" w14:textId="7C4DF7E4" w:rsidR="00242C4D" w:rsidRDefault="00000000" w:rsidP="00CA486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=1→θ=π/2</m:t>
          </m:r>
        </m:oMath>
      </m:oMathPara>
    </w:p>
    <w:p w14:paraId="7CAFD764" w14:textId="53905843" w:rsidR="000C02D8" w:rsidRDefault="00D765E2" w:rsidP="00CA4869">
      <w:pPr>
        <w:rPr>
          <w:rFonts w:eastAsiaTheme="minorEastAsia"/>
        </w:rPr>
      </w:pPr>
      <w:r>
        <w:rPr>
          <w:rFonts w:eastAsiaTheme="minorEastAsia"/>
        </w:rPr>
        <w:t>Then,</w:t>
      </w:r>
    </w:p>
    <w:p w14:paraId="461ACA9C" w14:textId="4E7C9C9F" w:rsidR="00D765E2" w:rsidRDefault="00D765E2" w:rsidP="00CA48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Gm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co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Rsi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Rsinθcosθdθ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Gm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cosθ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sinθ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Rsinθcosθdθ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Gm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θdθ</m:t>
              </m:r>
            </m:e>
          </m:nary>
        </m:oMath>
      </m:oMathPara>
    </w:p>
    <w:p w14:paraId="211E258D" w14:textId="6D16DDE8" w:rsidR="0021647F" w:rsidRDefault="0021647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Since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/>
              </w:rPr>
              <m:t>si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θdθ</m:t>
            </m:r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  <w:iCs/>
        </w:rPr>
        <w:t>,</w:t>
      </w:r>
      <w:r w:rsidR="00D07101">
        <w:rPr>
          <w:rFonts w:eastAsiaTheme="minorEastAsia"/>
          <w:iCs/>
        </w:rPr>
        <w:t xml:space="preserve"> then, the time to “fall” together is:</w:t>
      </w:r>
    </w:p>
    <w:p w14:paraId="4FE2DF7B" w14:textId="1D915DE0" w:rsidR="00D56917" w:rsidRPr="00820F4C" w:rsidRDefault="00A2770A" w:rsidP="0026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Gm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0F852AC" w14:textId="7D6BDB3C" w:rsidR="00D07101" w:rsidRPr="00D07101" w:rsidRDefault="00D07101">
      <w:pPr>
        <w:rPr>
          <w:rFonts w:eastAsiaTheme="minorEastAsia"/>
        </w:rPr>
      </w:pPr>
      <w:r>
        <w:rPr>
          <w:rFonts w:eastAsiaTheme="minorEastAsia"/>
        </w:rPr>
        <w:t>This is only valid for the special case where both masses are equal. For two baseballs</w:t>
      </w:r>
      <w:r w:rsidR="007D3475">
        <w:rPr>
          <w:rFonts w:eastAsiaTheme="minorEastAsia"/>
        </w:rPr>
        <w:t xml:space="preserve">, idealized as particles, </w:t>
      </w:r>
      <w:r>
        <w:rPr>
          <w:rFonts w:eastAsiaTheme="minorEastAsia"/>
        </w:rPr>
        <w:t xml:space="preserve">weighing about </w:t>
      </w:r>
      <m:oMath>
        <m:r>
          <w:rPr>
            <w:rFonts w:ascii="Cambria Math" w:eastAsiaTheme="minorEastAsia" w:hAnsi="Cambria Math"/>
          </w:rPr>
          <m:t xml:space="preserve">0.149 </m:t>
        </m:r>
        <m:r>
          <m:rPr>
            <m:sty m:val="p"/>
          </m:rPr>
          <w:rPr>
            <w:rFonts w:ascii="Cambria Math" w:eastAsiaTheme="minorEastAsia" w:hAnsi="Cambria Math"/>
          </w:rPr>
          <m:t>kg</m:t>
        </m:r>
      </m:oMath>
      <w:r>
        <w:rPr>
          <w:rFonts w:eastAsiaTheme="minorEastAsia"/>
          <w:iCs/>
        </w:rPr>
        <w:t xml:space="preserve"> and separated by </w:t>
      </w:r>
      <m:oMath>
        <m:r>
          <w:rPr>
            <w:rFonts w:ascii="Cambria Math" w:eastAsiaTheme="minorEastAsia" w:hAnsi="Cambria Math"/>
          </w:rPr>
          <m:t xml:space="preserve">1 </m:t>
        </m:r>
        <m:r>
          <m:rPr>
            <m:sty m:val="p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, the “falling” time is</w:t>
      </w:r>
    </w:p>
    <w:p w14:paraId="17583898" w14:textId="4539AEEB" w:rsidR="00325CD6" w:rsidRPr="00325CD6" w:rsidRDefault="00325CD6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t=249134.476 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</m:oMath>
      </m:oMathPara>
    </w:p>
    <w:p w14:paraId="7A88F3E6" w14:textId="5B72C580" w:rsidR="00325CD6" w:rsidRPr="00325CD6" w:rsidRDefault="00325CD6" w:rsidP="004537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2.884 </m:t>
          </m:r>
          <m:r>
            <m:rPr>
              <m:sty m:val="b"/>
            </m:rPr>
            <w:rPr>
              <w:rFonts w:ascii="Cambria Math" w:eastAsiaTheme="minorEastAsia" w:hAnsi="Cambria Math"/>
            </w:rPr>
            <m:t>days</m:t>
          </m:r>
        </m:oMath>
      </m:oMathPara>
    </w:p>
    <w:p w14:paraId="35D11955" w14:textId="796EBD72" w:rsidR="007D3475" w:rsidRPr="007D3475" w:rsidRDefault="008D1D4E">
      <w:r>
        <w:t>Let’s see if we can verify this result from another perspective, using relative motion.</w:t>
      </w:r>
    </w:p>
    <w:p w14:paraId="1DE64EF9" w14:textId="228A7C59" w:rsidR="00A10A72" w:rsidRDefault="00D07101">
      <w:pPr>
        <w:rPr>
          <w:rFonts w:eastAsiaTheme="minorEastAsia"/>
        </w:rPr>
      </w:pPr>
      <w:r w:rsidRPr="006332CD">
        <w:rPr>
          <w:b/>
          <w:bCs/>
          <w:i/>
          <w:iCs/>
        </w:rPr>
        <w:lastRenderedPageBreak/>
        <w:t>P</w:t>
      </w:r>
      <w:r>
        <w:rPr>
          <w:b/>
          <w:bCs/>
          <w:i/>
          <w:iCs/>
        </w:rPr>
        <w:t>art</w:t>
      </w:r>
      <w:r w:rsidRPr="006332C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3</w:t>
      </w:r>
      <w:r w:rsidRPr="006332CD">
        <w:rPr>
          <w:b/>
          <w:bCs/>
          <w:i/>
          <w:iCs/>
        </w:rPr>
        <w:t>:</w:t>
      </w:r>
      <w:r>
        <w:t xml:space="preserve"> </w:t>
      </w:r>
      <w:r w:rsidR="00A10A72">
        <w:rPr>
          <w:rFonts w:eastAsiaTheme="minorEastAsia"/>
        </w:rPr>
        <w:t xml:space="preserve">Following a somewhat more rigorous </w:t>
      </w:r>
      <w:r w:rsidR="00871C7A" w:rsidRPr="00C5133A">
        <w:rPr>
          <w:rFonts w:eastAsiaTheme="minorEastAsia"/>
          <w:b/>
          <w:bCs/>
        </w:rPr>
        <w:t>C</w:t>
      </w:r>
      <w:r w:rsidR="00A10A72" w:rsidRPr="00C5133A">
        <w:rPr>
          <w:rFonts w:eastAsiaTheme="minorEastAsia"/>
          <w:b/>
          <w:bCs/>
        </w:rPr>
        <w:t xml:space="preserve">lassical </w:t>
      </w:r>
      <w:r w:rsidR="00871C7A" w:rsidRPr="00C5133A">
        <w:rPr>
          <w:rFonts w:eastAsiaTheme="minorEastAsia"/>
          <w:b/>
          <w:bCs/>
        </w:rPr>
        <w:t>M</w:t>
      </w:r>
      <w:r w:rsidR="00A10A72" w:rsidRPr="00C5133A">
        <w:rPr>
          <w:rFonts w:eastAsiaTheme="minorEastAsia"/>
          <w:b/>
          <w:bCs/>
        </w:rPr>
        <w:t>echanics</w:t>
      </w:r>
      <w:r w:rsidR="00A10A72">
        <w:rPr>
          <w:rFonts w:eastAsiaTheme="minorEastAsia"/>
        </w:rPr>
        <w:t xml:space="preserve"> approach:</w:t>
      </w:r>
    </w:p>
    <w:p w14:paraId="278B2A70" w14:textId="2AE83FDF" w:rsidR="00DF2C75" w:rsidRPr="00DF2C75" w:rsidRDefault="00DF2C75">
      <w:pPr>
        <w:rPr>
          <w:rFonts w:eastAsiaTheme="minorEastAsia"/>
          <w:iCs/>
        </w:rPr>
      </w:pPr>
      <w:r>
        <w:rPr>
          <w:rFonts w:eastAsiaTheme="minorEastAsia"/>
          <w:iCs/>
        </w:rPr>
        <w:t>From Newton’s Second Law:</w:t>
      </w:r>
    </w:p>
    <w:p w14:paraId="0026CE9A" w14:textId="310F6383" w:rsidR="00A10A72" w:rsidRPr="00A10A72" w:rsidRDefault="0000000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</m:oMath>
      </m:oMathPara>
    </w:p>
    <w:p w14:paraId="78DA6ADE" w14:textId="1005F28C" w:rsidR="00A10A72" w:rsidRPr="00DF2C75" w:rsidRDefault="0000000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</m:oMath>
      </m:oMathPara>
    </w:p>
    <w:p w14:paraId="084D6E04" w14:textId="5D5369F0" w:rsidR="00DF2C75" w:rsidRDefault="00DF2C75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Which can also be expressed as time-rates-of-change of a relative position vector </w:t>
      </w:r>
    </w:p>
    <w:p w14:paraId="6CB29DA3" w14:textId="74AFE044" w:rsidR="00DF2C75" w:rsidRPr="00701C23" w:rsidRDefault="00000000">
      <w:pPr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42E6956" w14:textId="1FEFDBE9" w:rsidR="00701C23" w:rsidRPr="00701C23" w:rsidRDefault="00701C23">
      <w:pPr>
        <w:rPr>
          <w:rFonts w:eastAsiaTheme="minorEastAsia"/>
          <w:iCs/>
        </w:rPr>
      </w:pPr>
      <w:r>
        <w:rPr>
          <w:rFonts w:eastAsiaTheme="minorEastAsia"/>
          <w:iCs/>
        </w:rPr>
        <w:t>So,</w:t>
      </w:r>
      <w:r w:rsidR="00AC33B5">
        <w:rPr>
          <w:rFonts w:eastAsiaTheme="minorEastAsia"/>
          <w:iCs/>
        </w:rPr>
        <w:t xml:space="preserve"> the relative velocity is given by,</w:t>
      </w:r>
    </w:p>
    <w:p w14:paraId="7F0C9109" w14:textId="25665B76" w:rsidR="00701C23" w:rsidRPr="00701C23" w:rsidRDefault="00000000" w:rsidP="00A94857">
      <w:pPr>
        <w:rPr>
          <w:rFonts w:eastAsiaTheme="minorEastAsia"/>
          <w:iCs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213A4F7" w14:textId="5805F4B4" w:rsidR="00701C23" w:rsidRDefault="00A61851">
      <w:pPr>
        <w:rPr>
          <w:rFonts w:eastAsiaTheme="minorEastAsia"/>
          <w:iCs/>
        </w:rPr>
      </w:pPr>
      <w:r>
        <w:rPr>
          <w:rFonts w:eastAsiaTheme="minorEastAsia"/>
          <w:iCs/>
        </w:rPr>
        <w:t>And</w:t>
      </w:r>
      <w:r w:rsidR="00AC33B5">
        <w:rPr>
          <w:rFonts w:eastAsiaTheme="minorEastAsia"/>
          <w:iCs/>
        </w:rPr>
        <w:t xml:space="preserve"> the relative acceleration as,</w:t>
      </w:r>
    </w:p>
    <w:p w14:paraId="45DD359F" w14:textId="0E20597E" w:rsidR="00A61851" w:rsidRPr="00701C23" w:rsidRDefault="00000000" w:rsidP="00A61851">
      <w:pPr>
        <w:rPr>
          <w:rFonts w:eastAsiaTheme="minorEastAsia"/>
          <w:iCs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8898473" w14:textId="15414F7E" w:rsidR="00A61851" w:rsidRDefault="00497925">
      <w:pPr>
        <w:rPr>
          <w:rFonts w:eastAsiaTheme="minorEastAsia"/>
          <w:iCs/>
        </w:rPr>
      </w:pPr>
      <w:r>
        <w:rPr>
          <w:rFonts w:eastAsiaTheme="minorEastAsia"/>
          <w:iCs/>
        </w:rPr>
        <w:t>Then,</w:t>
      </w:r>
      <w:r w:rsidR="00874CD7">
        <w:rPr>
          <w:rFonts w:eastAsiaTheme="minorEastAsia"/>
          <w:iCs/>
        </w:rPr>
        <w:t xml:space="preserve"> by Newton’s Second Law,</w:t>
      </w:r>
    </w:p>
    <w:p w14:paraId="0E19E162" w14:textId="4FAA6AF0" w:rsidR="00497925" w:rsidRPr="00A10A72" w:rsidRDefault="00000000" w:rsidP="00497925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</m:oMath>
      </m:oMathPara>
    </w:p>
    <w:p w14:paraId="11E813DE" w14:textId="66E5E094" w:rsidR="00497925" w:rsidRPr="00497925" w:rsidRDefault="00000000" w:rsidP="00497925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</m:oMath>
      </m:oMathPara>
    </w:p>
    <w:p w14:paraId="4E6AACF3" w14:textId="1E8F5FFB" w:rsidR="00497925" w:rsidRPr="00DF2C75" w:rsidRDefault="00497925" w:rsidP="00497925">
      <w:pPr>
        <w:rPr>
          <w:rFonts w:eastAsiaTheme="minorEastAsia"/>
          <w:iCs/>
        </w:rPr>
      </w:pPr>
      <w:r>
        <w:rPr>
          <w:rFonts w:eastAsiaTheme="minorEastAsia"/>
          <w:iCs/>
        </w:rPr>
        <w:t>So,</w:t>
      </w:r>
      <w:r w:rsidR="00874CD7">
        <w:rPr>
          <w:rFonts w:eastAsiaTheme="minorEastAsia"/>
          <w:iCs/>
        </w:rPr>
        <w:t xml:space="preserve"> the relative acceleration is,</w:t>
      </w:r>
    </w:p>
    <w:p w14:paraId="2D9C3FA2" w14:textId="55B6CC87" w:rsidR="00497925" w:rsidRPr="00497925" w:rsidRDefault="00000000" w:rsidP="00497925">
      <w:pPr>
        <w:rPr>
          <w:rFonts w:eastAsiaTheme="minorEastAsia"/>
          <w:iCs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0C7ABA62" w14:textId="5B15BBCD" w:rsidR="00497925" w:rsidRPr="00AE693B" w:rsidRDefault="00000000" w:rsidP="00497925">
      <w:pPr>
        <w:rPr>
          <w:rFonts w:eastAsiaTheme="minorEastAsia"/>
          <w:iCs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07BA3497" w14:textId="4F239564" w:rsidR="00AE693B" w:rsidRPr="00701C23" w:rsidRDefault="00AE693B" w:rsidP="00497925">
      <w:pPr>
        <w:rPr>
          <w:rFonts w:eastAsiaTheme="minorEastAsia"/>
          <w:iCs/>
        </w:rPr>
      </w:pPr>
      <w:r>
        <w:rPr>
          <w:rFonts w:eastAsiaTheme="minorEastAsia"/>
          <w:iCs/>
        </w:rPr>
        <w:t>An</w:t>
      </w:r>
      <w:r w:rsidR="00874CD7">
        <w:rPr>
          <w:rFonts w:eastAsiaTheme="minorEastAsia"/>
          <w:iCs/>
        </w:rPr>
        <w:t>d the force,</w:t>
      </w:r>
    </w:p>
    <w:p w14:paraId="5F355276" w14:textId="4A972E18" w:rsidR="00497925" w:rsidRPr="00AE693B" w:rsidRDefault="0000000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</m:oMath>
      </m:oMathPara>
    </w:p>
    <w:p w14:paraId="5FA85384" w14:textId="2230434F" w:rsidR="00AE693B" w:rsidRDefault="00AE693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Let </w:t>
      </w:r>
      <m:oMath>
        <m:r>
          <w:rPr>
            <w:rFonts w:ascii="Cambria Math" w:eastAsiaTheme="minorEastAsia" w:hAnsi="Cambria Math"/>
          </w:rPr>
          <m:t>μ=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>
        <w:rPr>
          <w:rFonts w:eastAsiaTheme="minorEastAsia"/>
          <w:iCs/>
        </w:rPr>
        <w:t xml:space="preserve"> be the reduced mass, then,</w:t>
      </w:r>
      <w:r w:rsidR="00BE060C">
        <w:rPr>
          <w:rFonts w:eastAsiaTheme="minorEastAsia"/>
          <w:iCs/>
        </w:rPr>
        <w:t xml:space="preserve"> the reduced force is,</w:t>
      </w:r>
    </w:p>
    <w:p w14:paraId="5F9BDDF5" w14:textId="42E02E17" w:rsidR="00AE693B" w:rsidRPr="00F14A82" w:rsidRDefault="00BE060C" w:rsidP="00AE693B">
      <w:pPr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(r)</m:t>
          </m:r>
          <m:r>
            <w:rPr>
              <w:rFonts w:ascii="Cambria Math" w:eastAsiaTheme="minorEastAsia" w:hAnsi="Cambria Math"/>
            </w:rPr>
            <m:t>=μ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</m:oMath>
      </m:oMathPara>
    </w:p>
    <w:p w14:paraId="285F60E8" w14:textId="79C273CC" w:rsidR="00F14A82" w:rsidRDefault="00F14A82" w:rsidP="00AE693B">
      <w:pPr>
        <w:rPr>
          <w:rFonts w:eastAsiaTheme="minorEastAsia"/>
          <w:iCs/>
        </w:rPr>
      </w:pPr>
      <w:r>
        <w:rPr>
          <w:rFonts w:eastAsiaTheme="minorEastAsia"/>
          <w:iCs/>
        </w:rPr>
        <w:t>Note that if the masses are equal,</w:t>
      </w:r>
    </w:p>
    <w:p w14:paraId="7AC94464" w14:textId="7565CC36" w:rsidR="00941518" w:rsidRPr="00941518" w:rsidRDefault="00F14A82" w:rsidP="00AE693B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EB60930" w14:textId="77777777" w:rsidR="00EC3886" w:rsidRDefault="00EC3886" w:rsidP="00AE693B">
      <w:pPr>
        <w:rPr>
          <w:rFonts w:eastAsiaTheme="minorEastAsia"/>
          <w:iCs/>
        </w:rPr>
      </w:pPr>
    </w:p>
    <w:p w14:paraId="2D6D5A18" w14:textId="278E71F2" w:rsidR="00941518" w:rsidRDefault="00941518" w:rsidP="00AE693B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Now,</w:t>
      </w:r>
      <w:r w:rsidR="00394BCA">
        <w:rPr>
          <w:rFonts w:eastAsiaTheme="minorEastAsia"/>
          <w:iCs/>
        </w:rPr>
        <w:t xml:space="preserve"> relating the force to Newton’s Universal Law of Gravitation,</w:t>
      </w:r>
    </w:p>
    <w:p w14:paraId="6E7C8145" w14:textId="38624C15" w:rsidR="00941518" w:rsidRPr="00941518" w:rsidRDefault="00000000" w:rsidP="00AE693B">
      <w:pPr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=μ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</m:oMath>
      </m:oMathPara>
    </w:p>
    <w:p w14:paraId="1BD16C99" w14:textId="479B360A" w:rsidR="00AE693B" w:rsidRDefault="00394BC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Which behaves like a single mass,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  <w:iCs/>
        </w:rPr>
        <w:t>, orbiting a fixed center of reference</w:t>
      </w:r>
      <w:r w:rsidR="00B75671">
        <w:rPr>
          <w:rFonts w:eastAsiaTheme="minorEastAsia"/>
          <w:iCs/>
        </w:rPr>
        <w:t xml:space="preserve"> at a radius, </w:t>
      </w:r>
      <m:oMath>
        <m:r>
          <w:rPr>
            <w:rFonts w:ascii="Cambria Math" w:eastAsiaTheme="minorEastAsia" w:hAnsi="Cambria Math"/>
          </w:rPr>
          <m:t>r</m:t>
        </m:r>
      </m:oMath>
      <w:r w:rsidR="00B75671">
        <w:rPr>
          <w:rFonts w:eastAsiaTheme="minorEastAsia"/>
          <w:iCs/>
        </w:rPr>
        <w:t>.</w:t>
      </w:r>
    </w:p>
    <w:p w14:paraId="4891CDB4" w14:textId="2BD4E92B" w:rsidR="00394BCA" w:rsidRDefault="00394BCA">
      <w:pPr>
        <w:rPr>
          <w:rFonts w:eastAsiaTheme="minorEastAsia"/>
          <w:iCs/>
        </w:rPr>
      </w:pPr>
      <w:r>
        <w:rPr>
          <w:rFonts w:eastAsiaTheme="minorEastAsia"/>
          <w:iCs/>
        </w:rPr>
        <w:t>Relating</w:t>
      </w:r>
      <w:r w:rsidR="008E693C">
        <w:rPr>
          <w:rFonts w:eastAsiaTheme="minorEastAsia"/>
          <w:iCs/>
        </w:rPr>
        <w:t xml:space="preserve"> this</w:t>
      </w:r>
      <w:r>
        <w:rPr>
          <w:rFonts w:eastAsiaTheme="minorEastAsia"/>
          <w:iCs/>
        </w:rPr>
        <w:t xml:space="preserve"> force to potential energy,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  <w:iCs/>
        </w:rPr>
        <w:t>,</w:t>
      </w:r>
    </w:p>
    <w:p w14:paraId="55F95D10" w14:textId="15FCBD10" w:rsidR="00394BCA" w:rsidRPr="00C6281A" w:rsidRDefault="00C6281A" w:rsidP="00C6281A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F=-</m:t>
        </m:r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and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U=-∫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∙d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</w:p>
    <w:p w14:paraId="307F62D3" w14:textId="4314A09C" w:rsidR="00C6281A" w:rsidRDefault="00C6281A">
      <w:pPr>
        <w:rPr>
          <w:rFonts w:eastAsiaTheme="minorEastAsia"/>
        </w:rPr>
      </w:pPr>
      <w:r>
        <w:rPr>
          <w:rFonts w:eastAsiaTheme="minorEastAsia"/>
        </w:rPr>
        <w:t>Then,</w:t>
      </w:r>
      <w:r w:rsidR="00174768">
        <w:rPr>
          <w:rFonts w:eastAsiaTheme="minorEastAsia"/>
        </w:rPr>
        <w:t xml:space="preserve"> using dummy variable </w:t>
      </w:r>
      <m:oMath>
        <m:r>
          <w:rPr>
            <w:rFonts w:ascii="Cambria Math" w:eastAsiaTheme="minorEastAsia" w:hAnsi="Cambria Math"/>
          </w:rPr>
          <m:t>r'</m:t>
        </m:r>
      </m:oMath>
      <w:r w:rsidR="00174768">
        <w:rPr>
          <w:rFonts w:eastAsiaTheme="minorEastAsia"/>
        </w:rPr>
        <w:t xml:space="preserve">, and integrating from infinity (U = 0) to a target distance </w:t>
      </w:r>
      <m:oMath>
        <m:r>
          <w:rPr>
            <w:rFonts w:ascii="Cambria Math" w:eastAsiaTheme="minorEastAsia" w:hAnsi="Cambria Math"/>
          </w:rPr>
          <m:t>r</m:t>
        </m:r>
      </m:oMath>
      <w:r w:rsidR="00174768">
        <w:rPr>
          <w:rFonts w:eastAsiaTheme="minorEastAsia"/>
        </w:rPr>
        <w:t>,</w:t>
      </w:r>
    </w:p>
    <w:p w14:paraId="708795E2" w14:textId="5F05CEDB" w:rsidR="00722F2D" w:rsidRPr="00941518" w:rsidRDefault="00722F2D" w:rsidP="00722F2D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U=-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</m:oMath>
      </m:oMathPara>
    </w:p>
    <w:p w14:paraId="6301B491" w14:textId="7BADE30F" w:rsidR="00722F2D" w:rsidRPr="00174768" w:rsidRDefault="00174768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U= 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r'</m:t>
                  </m:r>
                </m:den>
              </m:f>
            </m:e>
            <m:e>
              <m:r>
                <w:rPr>
                  <w:rFonts w:ascii="Cambria Math" w:eastAsiaTheme="minorEastAsia" w:hAnsi="Cambria Math"/>
                </w:rPr>
                <m:t>∞→r</m:t>
              </m:r>
            </m:e>
          </m:d>
          <m:r>
            <w:rPr>
              <w:rFonts w:ascii="Cambria Math" w:eastAsiaTheme="minorEastAsia" w:hAnsi="Cambria Math"/>
            </w:rPr>
            <m:t>=-G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∞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722D7D0E" w14:textId="03A9B6B9" w:rsidR="00174768" w:rsidRDefault="007475BC">
      <w:pPr>
        <w:rPr>
          <w:rFonts w:eastAsiaTheme="minorEastAsia"/>
          <w:iCs/>
        </w:rPr>
      </w:pPr>
      <w:r>
        <w:rPr>
          <w:rFonts w:eastAsiaTheme="minorEastAsia"/>
          <w:iCs/>
        </w:rPr>
        <w:t>Thus,</w:t>
      </w:r>
      <w:r w:rsidR="00174768">
        <w:rPr>
          <w:rFonts w:eastAsiaTheme="minorEastAsia"/>
          <w:iCs/>
        </w:rPr>
        <w:t xml:space="preserve"> the potential energy as a function of separation distance is given by,</w:t>
      </w:r>
    </w:p>
    <w:p w14:paraId="39E6F63E" w14:textId="3C8EF7EC" w:rsidR="00174768" w:rsidRPr="004A371F" w:rsidRDefault="004A371F" w:rsidP="004A3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6F4FEE9B" w14:textId="77777777" w:rsidR="004A371F" w:rsidRDefault="004A371F">
      <w:pPr>
        <w:rPr>
          <w:rFonts w:eastAsiaTheme="minorEastAsia"/>
          <w:iCs/>
        </w:rPr>
      </w:pPr>
    </w:p>
    <w:p w14:paraId="4FBCD887" w14:textId="0FDE4E92" w:rsidR="004A371F" w:rsidRDefault="004A371F">
      <w:pPr>
        <w:rPr>
          <w:rFonts w:eastAsiaTheme="minorEastAsia"/>
          <w:iCs/>
        </w:rPr>
      </w:pPr>
      <w:r>
        <w:rPr>
          <w:rFonts w:eastAsiaTheme="minorEastAsia"/>
          <w:iCs/>
        </w:rPr>
        <w:t>Now, relating potential energy to kinetic energy to obtain velocity as a function of separation distance and then integrating to obtain time.</w:t>
      </w:r>
    </w:p>
    <w:p w14:paraId="27347424" w14:textId="5CE9CA50" w:rsidR="004A371F" w:rsidRPr="004A371F" w:rsidRDefault="004A371F" w:rsidP="004A37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+P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18F600ED" w14:textId="4B6509E7" w:rsidR="004A371F" w:rsidRPr="004A371F" w:rsidRDefault="004A371F" w:rsidP="004A37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μ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5F25C2FF" w14:textId="34882D59" w:rsidR="004A371F" w:rsidRPr="00252B25" w:rsidRDefault="00000000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μ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</m:oMath>
      </m:oMathPara>
    </w:p>
    <w:p w14:paraId="67BF0724" w14:textId="0CD93F38" w:rsidR="00252B25" w:rsidRPr="00252B25" w:rsidRDefault="00000000">
      <w:pPr>
        <w:rPr>
          <w:rFonts w:eastAsiaTheme="minorEastAsia"/>
          <w:iCs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e>
          </m:rad>
        </m:oMath>
      </m:oMathPara>
    </w:p>
    <w:p w14:paraId="6D95E354" w14:textId="3B54D92E" w:rsidR="00252B25" w:rsidRPr="00252B25" w:rsidRDefault="00252B25">
      <w:pPr>
        <w:rPr>
          <w:rFonts w:eastAsiaTheme="minorEastAsia"/>
          <w:iCs/>
        </w:rPr>
      </w:pPr>
      <w:r>
        <w:rPr>
          <w:rFonts w:eastAsiaTheme="minorEastAsia"/>
          <w:iCs/>
        </w:rPr>
        <w:t>So,</w:t>
      </w:r>
      <w:r w:rsidR="00B577C2">
        <w:rPr>
          <w:rFonts w:eastAsiaTheme="minorEastAsia"/>
          <w:iCs/>
        </w:rPr>
        <w:t xml:space="preserve"> the velocity as a function of separation distance is,</w:t>
      </w:r>
    </w:p>
    <w:p w14:paraId="010CC9D2" w14:textId="5AD4DC3B" w:rsidR="00252B25" w:rsidRPr="00B577C2" w:rsidRDefault="00000000">
      <w:pPr>
        <w:rPr>
          <w:rFonts w:eastAsiaTheme="minorEastAsia"/>
          <w:iCs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e>
          </m:rad>
        </m:oMath>
      </m:oMathPara>
    </w:p>
    <w:p w14:paraId="000A9D43" w14:textId="5FAA776F" w:rsidR="00B577C2" w:rsidRDefault="00B577C2">
      <w:pPr>
        <w:rPr>
          <w:rFonts w:eastAsiaTheme="minorEastAsia"/>
          <w:iCs/>
        </w:rPr>
      </w:pPr>
      <w:r>
        <w:rPr>
          <w:rFonts w:eastAsiaTheme="minorEastAsia"/>
          <w:iCs/>
        </w:rPr>
        <w:t>And,</w:t>
      </w:r>
    </w:p>
    <w:p w14:paraId="16FA3FE1" w14:textId="0CAD9BC0" w:rsidR="00B577C2" w:rsidRPr="00B577C2" w:rsidRDefault="00000000">
      <w:pPr>
        <w:rPr>
          <w:rFonts w:eastAsiaTheme="minorEastAsia"/>
          <w:iCs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→dt=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dr</m:t>
              </m:r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den>
          </m:f>
        </m:oMath>
      </m:oMathPara>
    </w:p>
    <w:p w14:paraId="06D665CD" w14:textId="4DAC90C7" w:rsidR="00B577C2" w:rsidRDefault="00B577C2">
      <w:pPr>
        <w:rPr>
          <w:rFonts w:eastAsiaTheme="minorEastAsia"/>
          <w:iCs/>
        </w:rPr>
      </w:pPr>
      <w:r>
        <w:rPr>
          <w:rFonts w:eastAsiaTheme="minorEastAsia"/>
          <w:iCs/>
        </w:rPr>
        <w:t>Then, to find time – integrate:</w:t>
      </w:r>
    </w:p>
    <w:p w14:paraId="2035698E" w14:textId="4552D729" w:rsidR="00B577C2" w:rsidRPr="004E00A8" w:rsidRDefault="00B577C2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2G(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e>
                  </m:rad>
                </m:den>
              </m:f>
            </m:e>
          </m:nary>
        </m:oMath>
      </m:oMathPara>
    </w:p>
    <w:p w14:paraId="1FBB4B3F" w14:textId="6F20BB4C" w:rsidR="004E00A8" w:rsidRDefault="004E00A8">
      <w:pPr>
        <w:rPr>
          <w:rFonts w:eastAsiaTheme="minorEastAsia"/>
        </w:rPr>
      </w:pPr>
      <w:r>
        <w:rPr>
          <w:rFonts w:eastAsiaTheme="minorEastAsia"/>
          <w:iCs/>
        </w:rPr>
        <w:t xml:space="preserve">Performing a similar change of variable, since </w:t>
      </w:r>
      <m:oMath>
        <m:r>
          <w:rPr>
            <w:rFonts w:ascii="Cambria Math" w:eastAsiaTheme="minorEastAsia" w:hAnsi="Cambria Math"/>
          </w:rPr>
          <m:t>r=2x</m:t>
        </m:r>
      </m:oMath>
      <w:r>
        <w:rPr>
          <w:rFonts w:eastAsiaTheme="minorEastAsia"/>
          <w:iCs/>
        </w:rPr>
        <w:t xml:space="preserve">, </w:t>
      </w: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r=R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rFonts w:eastAsiaTheme="minorEastAsia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dr=2Rsinθcosθdθ</m:t>
        </m:r>
      </m:oMath>
      <w:r>
        <w:rPr>
          <w:rFonts w:eastAsiaTheme="minorEastAsia"/>
        </w:rPr>
        <w:t>,</w:t>
      </w:r>
      <w:r w:rsidR="00604EFA">
        <w:rPr>
          <w:rFonts w:eastAsiaTheme="minorEastAsia"/>
        </w:rPr>
        <w:t xml:space="preserve"> such that,</w:t>
      </w:r>
    </w:p>
    <w:p w14:paraId="14320937" w14:textId="06C7665C" w:rsidR="00604EFA" w:rsidRPr="00604EFA" w:rsidRDefault="00000000" w:rsidP="00604EF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</w:rPr>
                <m:t>Rsi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den>
          </m:f>
        </m:oMath>
      </m:oMathPara>
    </w:p>
    <w:p w14:paraId="07F34A1F" w14:textId="5866E03F" w:rsidR="00604EFA" w:rsidRDefault="00604EFA" w:rsidP="00604EFA">
      <w:pPr>
        <w:rPr>
          <w:rFonts w:eastAsiaTheme="minorEastAsia"/>
        </w:rPr>
      </w:pPr>
      <w:r>
        <w:rPr>
          <w:rFonts w:eastAsiaTheme="minorEastAsia"/>
        </w:rPr>
        <w:t>Just as before, so the integrand becomes,</w:t>
      </w:r>
    </w:p>
    <w:p w14:paraId="3D8E914E" w14:textId="20DF1934" w:rsidR="00604EFA" w:rsidRPr="00F378FE" w:rsidRDefault="00604EFA" w:rsidP="00604E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2G(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2Rsinθcosθ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co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Rsi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dθ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2G(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si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θ</m:t>
              </m:r>
            </m:e>
          </m:nary>
          <m:r>
            <w:rPr>
              <w:rFonts w:ascii="Cambria Math" w:eastAsiaTheme="minorEastAsia" w:hAnsi="Cambria Math"/>
            </w:rPr>
            <m:t>dθ=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2G(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070736A" w14:textId="25AD6353" w:rsidR="00604EFA" w:rsidRDefault="00026174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Then, </w:t>
      </w:r>
    </w:p>
    <w:p w14:paraId="6CB40EDE" w14:textId="5F54A410" w:rsidR="00026174" w:rsidRPr="00F921D3" w:rsidRDefault="00026174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125E325C" w14:textId="1FF76043" w:rsidR="00F921D3" w:rsidRPr="00F921D3" w:rsidRDefault="00F921D3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=m</m:t>
        </m:r>
      </m:oMath>
    </w:p>
    <w:p w14:paraId="02D65115" w14:textId="3982F83B" w:rsidR="00F921D3" w:rsidRPr="00F921D3" w:rsidRDefault="00F921D3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2m</m:t>
                      </m:r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4Gm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Gm</m:t>
                  </m:r>
                </m:den>
              </m:f>
            </m:e>
          </m:rad>
        </m:oMath>
      </m:oMathPara>
    </w:p>
    <w:p w14:paraId="6CE78D3A" w14:textId="34F61436" w:rsidR="00A811E4" w:rsidRDefault="004A52BD">
      <w:pPr>
        <w:rPr>
          <w:rFonts w:eastAsiaTheme="minorEastAsia"/>
          <w:iCs/>
        </w:rPr>
      </w:pPr>
      <w:r>
        <w:rPr>
          <w:rFonts w:eastAsiaTheme="minorEastAsia"/>
          <w:iCs/>
        </w:rPr>
        <w:t>So, finally, the time for two free-falling bodies to collide is given by,</w:t>
      </w:r>
    </w:p>
    <w:p w14:paraId="26928608" w14:textId="7BDA847C" w:rsidR="004E00A8" w:rsidRPr="004A52BD" w:rsidRDefault="0053757A" w:rsidP="0044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w:bookmarkStart w:id="0" w:name="_Hlk203784847"/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bookmarkEnd w:id="0"/>
    <w:p w14:paraId="3A0C8B9A" w14:textId="5AED0BA8" w:rsidR="004A52BD" w:rsidRPr="0053757A" w:rsidRDefault="004A52BD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And in the special case where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=m</m:t>
        </m:r>
      </m:oMath>
      <w:r>
        <w:rPr>
          <w:rFonts w:eastAsiaTheme="minorEastAsia"/>
          <w:iCs/>
        </w:rPr>
        <w:t>,</w:t>
      </w:r>
    </w:p>
    <w:p w14:paraId="132DB4BF" w14:textId="363FD7C4" w:rsidR="0053757A" w:rsidRPr="005933BA" w:rsidRDefault="0053757A" w:rsidP="005933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Gm</m:t>
                  </m:r>
                </m:den>
              </m:f>
            </m:e>
          </m:rad>
        </m:oMath>
      </m:oMathPara>
    </w:p>
    <w:p w14:paraId="1F96B48B" w14:textId="77777777" w:rsidR="002E59C6" w:rsidRDefault="002E59C6" w:rsidP="005933BA">
      <w:pPr>
        <w:rPr>
          <w:rFonts w:eastAsiaTheme="minorEastAsia"/>
          <w:iCs/>
        </w:rPr>
      </w:pPr>
    </w:p>
    <w:p w14:paraId="4B1497AF" w14:textId="77777777" w:rsidR="002E59C6" w:rsidRDefault="002E59C6" w:rsidP="005933BA">
      <w:pPr>
        <w:rPr>
          <w:rFonts w:eastAsiaTheme="minorEastAsia"/>
          <w:iCs/>
        </w:rPr>
      </w:pPr>
    </w:p>
    <w:p w14:paraId="324DA49E" w14:textId="0D94950A" w:rsidR="004E7C8E" w:rsidRPr="0016378A" w:rsidRDefault="004E7C8E" w:rsidP="004E7C8E">
      <w:pPr>
        <w:rPr>
          <w:rFonts w:eastAsiaTheme="minorEastAsia"/>
          <w:b/>
          <w:bCs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4D87294" wp14:editId="36FA33DE">
                <wp:simplePos x="0" y="0"/>
                <wp:positionH relativeFrom="column">
                  <wp:posOffset>1946275</wp:posOffset>
                </wp:positionH>
                <wp:positionV relativeFrom="paragraph">
                  <wp:posOffset>2465070</wp:posOffset>
                </wp:positionV>
                <wp:extent cx="2028825" cy="635"/>
                <wp:effectExtent l="0" t="0" r="0" b="0"/>
                <wp:wrapNone/>
                <wp:docPr id="23645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EDCCAC" w14:textId="77777777" w:rsidR="00573F25" w:rsidRPr="00BA2553" w:rsidRDefault="00573F25" w:rsidP="00573F25">
                            <w:pPr>
                              <w:pStyle w:val="Caption"/>
                              <w:jc w:val="center"/>
                              <w:rPr>
                                <w:rFonts w:ascii="Cambria Math" w:hAnsi="Cambria Math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A2553">
                              <w:rPr>
                                <w:rFonts w:ascii="Cambria Math" w:hAnsi="Cambria Math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Figure 1: Two-Body Free-Fall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872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3.25pt;margin-top:194.1pt;width:159.75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" stroked="f">
                <v:textbox style="mso-fit-shape-to-text:t" inset="0,0,0,0">
                  <w:txbxContent>
                    <w:p w14:paraId="72EDCCAC" w14:textId="77777777" w:rsidR="00573F25" w:rsidRPr="00BA2553" w:rsidRDefault="00573F25" w:rsidP="00573F25">
                      <w:pPr>
                        <w:pStyle w:val="Caption"/>
                        <w:jc w:val="center"/>
                        <w:rPr>
                          <w:rFonts w:ascii="Cambria Math" w:hAnsi="Cambria Math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BA2553">
                        <w:rPr>
                          <w:rFonts w:ascii="Cambria Math" w:hAnsi="Cambria Math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Figure 1: Two-Body Free-Fall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91008" behindDoc="1" locked="0" layoutInCell="1" allowOverlap="1" wp14:anchorId="19D18A85" wp14:editId="3321E926">
            <wp:simplePos x="0" y="0"/>
            <wp:positionH relativeFrom="column">
              <wp:posOffset>2622550</wp:posOffset>
            </wp:positionH>
            <wp:positionV relativeFrom="paragraph">
              <wp:posOffset>1346835</wp:posOffset>
            </wp:positionV>
            <wp:extent cx="286385" cy="255905"/>
            <wp:effectExtent l="0" t="0" r="0" b="0"/>
            <wp:wrapNone/>
            <wp:docPr id="976453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3544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9984" behindDoc="1" locked="0" layoutInCell="1" allowOverlap="1" wp14:anchorId="491C06BB" wp14:editId="2CB4E780">
            <wp:simplePos x="0" y="0"/>
            <wp:positionH relativeFrom="column">
              <wp:posOffset>2622550</wp:posOffset>
            </wp:positionH>
            <wp:positionV relativeFrom="paragraph">
              <wp:posOffset>746760</wp:posOffset>
            </wp:positionV>
            <wp:extent cx="286385" cy="250190"/>
            <wp:effectExtent l="0" t="0" r="0" b="0"/>
            <wp:wrapNone/>
            <wp:docPr id="227036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7913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8960" behindDoc="1" locked="0" layoutInCell="1" allowOverlap="1" wp14:anchorId="16C009FA" wp14:editId="6D929D99">
            <wp:simplePos x="0" y="0"/>
            <wp:positionH relativeFrom="column">
              <wp:posOffset>2833370</wp:posOffset>
            </wp:positionH>
            <wp:positionV relativeFrom="paragraph">
              <wp:posOffset>2102485</wp:posOffset>
            </wp:positionV>
            <wp:extent cx="267970" cy="231775"/>
            <wp:effectExtent l="0" t="0" r="0" b="0"/>
            <wp:wrapNone/>
            <wp:docPr id="1918743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6883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7936" behindDoc="1" locked="0" layoutInCell="1" allowOverlap="1" wp14:anchorId="531C74F2" wp14:editId="2ED647F0">
            <wp:simplePos x="0" y="0"/>
            <wp:positionH relativeFrom="column">
              <wp:posOffset>2833370</wp:posOffset>
            </wp:positionH>
            <wp:positionV relativeFrom="paragraph">
              <wp:posOffset>110490</wp:posOffset>
            </wp:positionV>
            <wp:extent cx="231775" cy="225425"/>
            <wp:effectExtent l="0" t="0" r="0" b="3175"/>
            <wp:wrapNone/>
            <wp:docPr id="1729306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7938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6912" behindDoc="1" locked="0" layoutInCell="1" allowOverlap="1" wp14:anchorId="3795C523" wp14:editId="0E174C49">
            <wp:simplePos x="0" y="0"/>
            <wp:positionH relativeFrom="column">
              <wp:posOffset>3658235</wp:posOffset>
            </wp:positionH>
            <wp:positionV relativeFrom="paragraph">
              <wp:posOffset>1123950</wp:posOffset>
            </wp:positionV>
            <wp:extent cx="231775" cy="225425"/>
            <wp:effectExtent l="0" t="0" r="0" b="0"/>
            <wp:wrapNone/>
            <wp:docPr id="840737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582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4045CB83" wp14:editId="5E556BD9">
            <wp:simplePos x="0" y="0"/>
            <wp:positionH relativeFrom="column">
              <wp:posOffset>3285490</wp:posOffset>
            </wp:positionH>
            <wp:positionV relativeFrom="paragraph">
              <wp:posOffset>612140</wp:posOffset>
            </wp:positionV>
            <wp:extent cx="353695" cy="237490"/>
            <wp:effectExtent l="0" t="0" r="0" b="0"/>
            <wp:wrapNone/>
            <wp:docPr id="1779198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584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066">
        <w:rPr>
          <w:rFonts w:eastAsiaTheme="minorEastAsia"/>
        </w:rPr>
        <w:drawing>
          <wp:anchor distT="0" distB="0" distL="114300" distR="114300" simplePos="0" relativeHeight="251684864" behindDoc="0" locked="0" layoutInCell="1" allowOverlap="1" wp14:anchorId="6A5345B0" wp14:editId="460F91B3">
            <wp:simplePos x="0" y="0"/>
            <wp:positionH relativeFrom="column">
              <wp:posOffset>2036445</wp:posOffset>
            </wp:positionH>
            <wp:positionV relativeFrom="paragraph">
              <wp:posOffset>666115</wp:posOffset>
            </wp:positionV>
            <wp:extent cx="191135" cy="198120"/>
            <wp:effectExtent l="0" t="0" r="0" b="0"/>
            <wp:wrapNone/>
            <wp:docPr id="1555687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5193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86" r="48616" b="3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3840" behindDoc="1" locked="0" layoutInCell="1" allowOverlap="1" wp14:anchorId="4B7185A9" wp14:editId="5EDC5757">
            <wp:simplePos x="0" y="0"/>
            <wp:positionH relativeFrom="column">
              <wp:posOffset>2360295</wp:posOffset>
            </wp:positionH>
            <wp:positionV relativeFrom="paragraph">
              <wp:posOffset>666750</wp:posOffset>
            </wp:positionV>
            <wp:extent cx="158750" cy="182880"/>
            <wp:effectExtent l="0" t="0" r="0" b="635"/>
            <wp:wrapNone/>
            <wp:docPr id="1478773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4932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2816" behindDoc="1" locked="0" layoutInCell="1" allowOverlap="1" wp14:anchorId="33ACF3F1" wp14:editId="77A79762">
            <wp:simplePos x="0" y="0"/>
            <wp:positionH relativeFrom="column">
              <wp:posOffset>1946275</wp:posOffset>
            </wp:positionH>
            <wp:positionV relativeFrom="paragraph">
              <wp:posOffset>-56515</wp:posOffset>
            </wp:positionV>
            <wp:extent cx="2028825" cy="2524125"/>
            <wp:effectExtent l="0" t="0" r="9525" b="9525"/>
            <wp:wrapNone/>
            <wp:docPr id="20636449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495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3" t="9055" r="14725" b="24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bCs/>
          <w:iCs/>
        </w:rPr>
        <w:t>Figures</w:t>
      </w:r>
    </w:p>
    <w:p w14:paraId="15415CA9" w14:textId="77777777" w:rsidR="004E7C8E" w:rsidRDefault="004E7C8E" w:rsidP="005933BA">
      <w:pPr>
        <w:rPr>
          <w:rFonts w:eastAsiaTheme="minorEastAsia"/>
          <w:b/>
          <w:bCs/>
          <w:iCs/>
        </w:rPr>
      </w:pPr>
    </w:p>
    <w:p w14:paraId="6CBCB478" w14:textId="1676FFCF" w:rsidR="00887683" w:rsidRDefault="00887683" w:rsidP="005933BA">
      <w:pPr>
        <w:rPr>
          <w:rFonts w:eastAsiaTheme="minorEastAsia"/>
          <w:b/>
          <w:bCs/>
          <w:iCs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2576" behindDoc="1" locked="0" layoutInCell="1" allowOverlap="1" wp14:anchorId="29B92C19" wp14:editId="1A15F601">
            <wp:simplePos x="0" y="0"/>
            <wp:positionH relativeFrom="column">
              <wp:posOffset>0</wp:posOffset>
            </wp:positionH>
            <wp:positionV relativeFrom="paragraph">
              <wp:posOffset>-6628130</wp:posOffset>
            </wp:positionV>
            <wp:extent cx="2028825" cy="2524125"/>
            <wp:effectExtent l="0" t="0" r="9525" b="9525"/>
            <wp:wrapNone/>
            <wp:docPr id="833202401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2401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3" t="9055" r="14725" b="24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3600" behindDoc="1" locked="0" layoutInCell="1" allowOverlap="1" wp14:anchorId="30A46A8F" wp14:editId="578B519D">
            <wp:simplePos x="0" y="0"/>
            <wp:positionH relativeFrom="column">
              <wp:posOffset>409575</wp:posOffset>
            </wp:positionH>
            <wp:positionV relativeFrom="paragraph">
              <wp:posOffset>-5904230</wp:posOffset>
            </wp:positionV>
            <wp:extent cx="158750" cy="182880"/>
            <wp:effectExtent l="0" t="0" r="0" b="635"/>
            <wp:wrapNone/>
            <wp:docPr id="1104914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4932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066">
        <w:rPr>
          <w:rFonts w:eastAsiaTheme="minorEastAsia"/>
        </w:rPr>
        <w:drawing>
          <wp:anchor distT="0" distB="0" distL="114300" distR="114300" simplePos="0" relativeHeight="251674624" behindDoc="0" locked="0" layoutInCell="1" allowOverlap="1" wp14:anchorId="32016FEA" wp14:editId="16C6D84B">
            <wp:simplePos x="0" y="0"/>
            <wp:positionH relativeFrom="column">
              <wp:posOffset>85725</wp:posOffset>
            </wp:positionH>
            <wp:positionV relativeFrom="paragraph">
              <wp:posOffset>-5904230</wp:posOffset>
            </wp:positionV>
            <wp:extent cx="191135" cy="198120"/>
            <wp:effectExtent l="0" t="0" r="0" b="0"/>
            <wp:wrapNone/>
            <wp:docPr id="2084405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5193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86" r="48616" b="3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BC35B3D" wp14:editId="65646A12">
            <wp:simplePos x="0" y="0"/>
            <wp:positionH relativeFrom="column">
              <wp:posOffset>1343025</wp:posOffset>
            </wp:positionH>
            <wp:positionV relativeFrom="paragraph">
              <wp:posOffset>-5961380</wp:posOffset>
            </wp:positionV>
            <wp:extent cx="353695" cy="237490"/>
            <wp:effectExtent l="0" t="0" r="0" b="0"/>
            <wp:wrapNone/>
            <wp:docPr id="421105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584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6672" behindDoc="1" locked="0" layoutInCell="1" allowOverlap="1" wp14:anchorId="3E1F2F67" wp14:editId="5846108D">
            <wp:simplePos x="0" y="0"/>
            <wp:positionH relativeFrom="column">
              <wp:posOffset>1714500</wp:posOffset>
            </wp:positionH>
            <wp:positionV relativeFrom="paragraph">
              <wp:posOffset>-5447030</wp:posOffset>
            </wp:positionV>
            <wp:extent cx="231775" cy="225425"/>
            <wp:effectExtent l="0" t="0" r="0" b="0"/>
            <wp:wrapNone/>
            <wp:docPr id="1970415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582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7696" behindDoc="1" locked="0" layoutInCell="1" allowOverlap="1" wp14:anchorId="017C8305" wp14:editId="12F5CD2A">
            <wp:simplePos x="0" y="0"/>
            <wp:positionH relativeFrom="column">
              <wp:posOffset>885825</wp:posOffset>
            </wp:positionH>
            <wp:positionV relativeFrom="paragraph">
              <wp:posOffset>-6456680</wp:posOffset>
            </wp:positionV>
            <wp:extent cx="231775" cy="225425"/>
            <wp:effectExtent l="0" t="0" r="0" b="3175"/>
            <wp:wrapNone/>
            <wp:docPr id="1676147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7938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40D1C494" wp14:editId="7ACC72DC">
            <wp:simplePos x="0" y="0"/>
            <wp:positionH relativeFrom="column">
              <wp:posOffset>885825</wp:posOffset>
            </wp:positionH>
            <wp:positionV relativeFrom="paragraph">
              <wp:posOffset>-4465955</wp:posOffset>
            </wp:positionV>
            <wp:extent cx="267970" cy="231775"/>
            <wp:effectExtent l="0" t="0" r="0" b="0"/>
            <wp:wrapNone/>
            <wp:docPr id="1511456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6883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9744" behindDoc="1" locked="0" layoutInCell="1" allowOverlap="1" wp14:anchorId="2619A46F" wp14:editId="105F6161">
            <wp:simplePos x="0" y="0"/>
            <wp:positionH relativeFrom="column">
              <wp:posOffset>676275</wp:posOffset>
            </wp:positionH>
            <wp:positionV relativeFrom="paragraph">
              <wp:posOffset>-5828030</wp:posOffset>
            </wp:positionV>
            <wp:extent cx="286385" cy="250190"/>
            <wp:effectExtent l="0" t="0" r="0" b="0"/>
            <wp:wrapNone/>
            <wp:docPr id="483787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7913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80768" behindDoc="1" locked="0" layoutInCell="1" allowOverlap="1" wp14:anchorId="04BB22BC" wp14:editId="362778AA">
            <wp:simplePos x="0" y="0"/>
            <wp:positionH relativeFrom="column">
              <wp:posOffset>676275</wp:posOffset>
            </wp:positionH>
            <wp:positionV relativeFrom="paragraph">
              <wp:posOffset>-5227955</wp:posOffset>
            </wp:positionV>
            <wp:extent cx="286385" cy="255905"/>
            <wp:effectExtent l="0" t="0" r="0" b="0"/>
            <wp:wrapNone/>
            <wp:docPr id="1794463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3544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D6C8D" w14:textId="77777777" w:rsidR="00887683" w:rsidRDefault="00887683" w:rsidP="005933BA">
      <w:pPr>
        <w:rPr>
          <w:rFonts w:eastAsiaTheme="minorEastAsia"/>
          <w:b/>
          <w:bCs/>
          <w:iCs/>
        </w:rPr>
      </w:pPr>
    </w:p>
    <w:p w14:paraId="3B471B8E" w14:textId="5B6F7E1E" w:rsidR="00887683" w:rsidRDefault="00887683" w:rsidP="005933BA">
      <w:pPr>
        <w:rPr>
          <w:rFonts w:eastAsiaTheme="minorEastAsia"/>
          <w:b/>
          <w:bCs/>
          <w:iCs/>
        </w:rPr>
      </w:pPr>
    </w:p>
    <w:p w14:paraId="3457CC5A" w14:textId="77777777" w:rsidR="00887683" w:rsidRDefault="00887683" w:rsidP="005933BA">
      <w:pPr>
        <w:rPr>
          <w:rFonts w:eastAsiaTheme="minorEastAsia"/>
          <w:b/>
          <w:bCs/>
          <w:iCs/>
        </w:rPr>
      </w:pPr>
    </w:p>
    <w:p w14:paraId="781F04AD" w14:textId="76947680" w:rsidR="00887683" w:rsidRDefault="00887683" w:rsidP="005933BA">
      <w:pPr>
        <w:rPr>
          <w:rFonts w:eastAsiaTheme="minorEastAsia"/>
          <w:b/>
          <w:bCs/>
          <w:iCs/>
        </w:rPr>
      </w:pPr>
    </w:p>
    <w:p w14:paraId="293F0221" w14:textId="4F21D527" w:rsidR="00887683" w:rsidRPr="00887683" w:rsidRDefault="00887683" w:rsidP="005933BA">
      <w:pPr>
        <w:rPr>
          <w:rFonts w:eastAsiaTheme="minorEastAsia"/>
          <w:iCs/>
        </w:rPr>
      </w:pPr>
    </w:p>
    <w:p w14:paraId="4035A72E" w14:textId="71417B42" w:rsidR="0016378A" w:rsidRPr="0016378A" w:rsidRDefault="002C262B" w:rsidP="005933BA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Discussion</w:t>
      </w:r>
    </w:p>
    <w:p w14:paraId="68FE9B29" w14:textId="5B7C076C" w:rsidR="002E59C6" w:rsidRDefault="00B43741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Consider how these expressions for t</w:t>
      </w:r>
      <w:r w:rsidR="002E59C6" w:rsidRPr="002E59C6">
        <w:rPr>
          <w:rFonts w:eastAsiaTheme="minorEastAsia"/>
          <w:iCs/>
        </w:rPr>
        <w:t xml:space="preserve">he time for two free-falling bodies to collide depends on </w:t>
      </w:r>
      <w:r>
        <w:rPr>
          <w:rFonts w:eastAsiaTheme="minorEastAsia"/>
          <w:iCs/>
        </w:rPr>
        <w:t>two things:</w:t>
      </w:r>
      <w:r w:rsidR="002E59C6" w:rsidRPr="002E59C6">
        <w:rPr>
          <w:rFonts w:eastAsiaTheme="minorEastAsia"/>
          <w:iCs/>
        </w:rPr>
        <w:t xml:space="preserve"> initial separation</w:t>
      </w:r>
      <w:r>
        <w:rPr>
          <w:rFonts w:eastAsiaTheme="minorEastAsia"/>
          <w:iCs/>
        </w:rPr>
        <w:t xml:space="preserve"> distance</w:t>
      </w:r>
      <w:r w:rsidR="002E59C6" w:rsidRPr="002E59C6">
        <w:rPr>
          <w:rFonts w:eastAsiaTheme="minorEastAsia"/>
          <w:iCs/>
        </w:rPr>
        <w:t xml:space="preserve"> and mass. </w:t>
      </w:r>
    </w:p>
    <w:p w14:paraId="5E026BF6" w14:textId="0B0E39BE" w:rsidR="002E59C6" w:rsidRDefault="00657EED" w:rsidP="002E59C6">
      <w:pPr>
        <w:pStyle w:val="ListParagraph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As</w:t>
      </w:r>
      <w:r w:rsidR="002E59C6" w:rsidRPr="002E59C6">
        <w:rPr>
          <w:rFonts w:eastAsiaTheme="minorEastAsia"/>
          <w:iCs/>
        </w:rPr>
        <w:t xml:space="preserve"> separation increases, fall time </w:t>
      </w:r>
      <w:r w:rsidR="002E59C6" w:rsidRPr="00CE4F75">
        <w:rPr>
          <w:rFonts w:eastAsiaTheme="minorEastAsia"/>
          <w:i/>
        </w:rPr>
        <w:t>increases superlinearly</w:t>
      </w:r>
      <w:r w:rsidR="0026761E">
        <w:rPr>
          <w:rFonts w:eastAsiaTheme="minorEastAsia"/>
          <w:iCs/>
        </w:rPr>
        <w:t xml:space="preserve">, scaling </w:t>
      </w:r>
      <w:r w:rsidR="002E59C6" w:rsidRPr="002E59C6">
        <w:rPr>
          <w:rFonts w:eastAsiaTheme="minorEastAsia"/>
          <w:iCs/>
        </w:rPr>
        <w:t xml:space="preserve">as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rad>
      </m:oMath>
      <w:r w:rsidR="002E59C6">
        <w:rPr>
          <w:rFonts w:eastAsiaTheme="minorEastAsia"/>
          <w:iCs/>
        </w:rPr>
        <w:t>.</w:t>
      </w:r>
    </w:p>
    <w:p w14:paraId="1641991D" w14:textId="611F3587" w:rsidR="002E59C6" w:rsidRPr="002E59C6" w:rsidRDefault="00657EED" w:rsidP="002E59C6">
      <w:pPr>
        <w:pStyle w:val="ListParagraph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As</w:t>
      </w:r>
      <w:r w:rsidR="002E59C6" w:rsidRPr="002E59C6">
        <w:rPr>
          <w:rFonts w:eastAsiaTheme="minorEastAsia"/>
          <w:iCs/>
        </w:rPr>
        <w:t xml:space="preserve"> </w:t>
      </w:r>
      <w:r w:rsidR="00E0491B" w:rsidRPr="002E59C6">
        <w:rPr>
          <w:rFonts w:eastAsiaTheme="minorEastAsia"/>
          <w:iCs/>
        </w:rPr>
        <w:t>mass</w:t>
      </w:r>
      <w:r w:rsidR="006E0781">
        <w:rPr>
          <w:rFonts w:eastAsiaTheme="minorEastAsia"/>
          <w:iCs/>
        </w:rPr>
        <w:t xml:space="preserve"> increases,</w:t>
      </w:r>
      <w:r w:rsidR="002E59C6" w:rsidRPr="002E59C6">
        <w:rPr>
          <w:rFonts w:eastAsiaTheme="minorEastAsia"/>
          <w:iCs/>
        </w:rPr>
        <w:t xml:space="preserve"> fall time </w:t>
      </w:r>
      <w:r w:rsidR="006E0781" w:rsidRPr="00CE4F75">
        <w:rPr>
          <w:rFonts w:eastAsiaTheme="minorEastAsia"/>
          <w:i/>
        </w:rPr>
        <w:t>decreases</w:t>
      </w:r>
      <w:r w:rsidR="00A26B36">
        <w:rPr>
          <w:rFonts w:eastAsiaTheme="minorEastAsia"/>
          <w:iCs/>
        </w:rPr>
        <w:t>, scaling as</w:t>
      </w:r>
      <w:r w:rsidR="002E59C6" w:rsidRPr="002E59C6">
        <w:rPr>
          <w:rFonts w:eastAsiaTheme="minorEastAsia"/>
          <w:iCs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rad>
          </m:den>
        </m:f>
      </m:oMath>
      <w:r w:rsidR="002E59C6" w:rsidRPr="002E59C6">
        <w:rPr>
          <w:rFonts w:eastAsiaTheme="minorEastAsia"/>
          <w:iCs/>
        </w:rPr>
        <w:t>.</w:t>
      </w:r>
    </w:p>
    <w:p w14:paraId="0568CE2E" w14:textId="1E17AF64" w:rsidR="002E59C6" w:rsidRDefault="00EA40B1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This raises a subtle question about inertia: if greater mass increases resistance to acceleration, why do</w:t>
      </w:r>
      <w:r w:rsidR="00F63567">
        <w:rPr>
          <w:rFonts w:eastAsiaTheme="minorEastAsia"/>
          <w:iCs/>
        </w:rPr>
        <w:t xml:space="preserve"> heavier</w:t>
      </w:r>
      <w:r>
        <w:rPr>
          <w:rFonts w:eastAsiaTheme="minorEastAsia"/>
          <w:iCs/>
        </w:rPr>
        <w:t xml:space="preserve"> mass</w:t>
      </w:r>
      <w:r w:rsidR="00F63567">
        <w:rPr>
          <w:rFonts w:eastAsiaTheme="minorEastAsia"/>
          <w:iCs/>
        </w:rPr>
        <w:t>es</w:t>
      </w:r>
      <w:r>
        <w:rPr>
          <w:rFonts w:eastAsiaTheme="minorEastAsia"/>
          <w:iCs/>
        </w:rPr>
        <w:t xml:space="preserve"> fall </w:t>
      </w:r>
      <w:r w:rsidR="00F63567">
        <w:rPr>
          <w:rFonts w:eastAsiaTheme="minorEastAsia"/>
          <w:iCs/>
        </w:rPr>
        <w:t>together faster</w:t>
      </w:r>
      <w:r>
        <w:rPr>
          <w:rFonts w:eastAsiaTheme="minorEastAsia"/>
          <w:iCs/>
        </w:rPr>
        <w:t>?</w:t>
      </w:r>
    </w:p>
    <w:p w14:paraId="357C5170" w14:textId="3814F4F0" w:rsidR="00EA40B1" w:rsidRDefault="00EA40B1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In Newtonian mechanics, mass plays a dual role: it both resists acceleration (inertial mass) and generates gravitational force (gravitational mass). When </w:t>
      </w:r>
      <w:r w:rsidR="0040130E">
        <w:rPr>
          <w:rFonts w:eastAsiaTheme="minorEastAsia"/>
          <w:iCs/>
        </w:rPr>
        <w:t>both masses</w:t>
      </w:r>
      <w:r>
        <w:rPr>
          <w:rFonts w:eastAsiaTheme="minorEastAsia"/>
          <w:iCs/>
        </w:rPr>
        <w:t xml:space="preserve"> increase, the gravitational force </w:t>
      </w:r>
      <w:r w:rsidR="0040130E">
        <w:rPr>
          <w:rFonts w:eastAsiaTheme="minorEastAsia"/>
          <w:iCs/>
        </w:rPr>
        <w:t>grows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/>
        </w:rPr>
        <w:t xml:space="preserve">quadratically </w:t>
      </w:r>
      <w:r>
        <w:rPr>
          <w:rFonts w:eastAsiaTheme="minorEastAsia"/>
          <w:iCs/>
        </w:rPr>
        <w:t>(</w:t>
      </w:r>
      <m:oMath>
        <m:r>
          <w:rPr>
            <w:rFonts w:ascii="Cambria Math" w:eastAsiaTheme="minorEastAsia" w:hAnsi="Cambria Math"/>
          </w:rPr>
          <m:t>F∝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), while the inertial resistance only grows linearly </w:t>
      </w:r>
      <w:r w:rsidR="00096C45">
        <w:rPr>
          <w:rFonts w:eastAsiaTheme="minorEastAsia"/>
          <w:iCs/>
        </w:rPr>
        <w:t>per</w:t>
      </w:r>
      <w:r>
        <w:rPr>
          <w:rFonts w:eastAsiaTheme="minorEastAsia"/>
          <w:iCs/>
        </w:rPr>
        <w:t xml:space="preserve"> mass. </w:t>
      </w:r>
      <w:r w:rsidR="00096C45">
        <w:rPr>
          <w:rFonts w:eastAsiaTheme="minorEastAsia"/>
          <w:iCs/>
        </w:rPr>
        <w:t>The result is a net increase in mutual attraction, and a shorter fall time.</w:t>
      </w:r>
    </w:p>
    <w:p w14:paraId="30C8881C" w14:textId="2D0BEA41" w:rsidR="00370207" w:rsidRDefault="00370207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Contrast this with an Earth-based example, where a constant </w:t>
      </w:r>
      <w:r w:rsidR="00EA40B1">
        <w:rPr>
          <w:rFonts w:eastAsiaTheme="minorEastAsia"/>
          <w:iCs/>
        </w:rPr>
        <w:t xml:space="preserve">external force </w:t>
      </w:r>
      <w:r>
        <w:rPr>
          <w:rFonts w:eastAsiaTheme="minorEastAsia"/>
          <w:iCs/>
        </w:rPr>
        <w:t xml:space="preserve">acts on </w:t>
      </w:r>
      <w:r w:rsidR="00EA40B1">
        <w:rPr>
          <w:rFonts w:eastAsiaTheme="minorEastAsia"/>
          <w:iCs/>
        </w:rPr>
        <w:t>a mass</w:t>
      </w:r>
      <w:r>
        <w:rPr>
          <w:rFonts w:eastAsiaTheme="minorEastAsia"/>
          <w:iCs/>
        </w:rPr>
        <w:t xml:space="preserve"> already subject to gravity. The heavier the object, the less it will accelerate. But in the</w:t>
      </w:r>
      <w:r>
        <w:rPr>
          <w:rFonts w:eastAsiaTheme="minorEastAsia"/>
          <w:iCs/>
        </w:rPr>
        <w:t xml:space="preserve"> two-body free-fall problem</w:t>
      </w:r>
      <w:r>
        <w:rPr>
          <w:rFonts w:eastAsiaTheme="minorEastAsia"/>
          <w:iCs/>
        </w:rPr>
        <w:t>, the attractive force of gravity itself increases with mass. The more massive the bodies, the stronger the force, the larger the acceleration, and the shorter the fall time.</w:t>
      </w:r>
    </w:p>
    <w:p w14:paraId="7BD707A7" w14:textId="75D3674C" w:rsidR="00B43741" w:rsidRDefault="00370207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The essential distinction is that the Earth-based example involves an external force acting on an </w:t>
      </w:r>
      <w:r w:rsidR="00B43741">
        <w:rPr>
          <w:rFonts w:eastAsiaTheme="minorEastAsia"/>
          <w:iCs/>
        </w:rPr>
        <w:t xml:space="preserve">Earth-mass system, </w:t>
      </w:r>
      <w:r>
        <w:rPr>
          <w:rFonts w:eastAsiaTheme="minorEastAsia"/>
          <w:iCs/>
        </w:rPr>
        <w:t xml:space="preserve">whereas the two-body free-fall example involves internal, mutual forces within the system. </w:t>
      </w:r>
      <w:r w:rsidR="00B43741" w:rsidRPr="00B43741">
        <w:rPr>
          <w:rFonts w:eastAsiaTheme="minorEastAsia"/>
          <w:iCs/>
        </w:rPr>
        <w:t>More mass means more gravitational force, and thus faster acceleration despite greater inertia.</w:t>
      </w:r>
    </w:p>
    <w:p w14:paraId="53A25595" w14:textId="1360A9E6" w:rsidR="00B43741" w:rsidRDefault="00370207" w:rsidP="005933BA">
      <w:pPr>
        <w:rPr>
          <w:rFonts w:eastAsiaTheme="minorEastAsia"/>
          <w:iCs/>
        </w:rPr>
      </w:pPr>
      <w:r w:rsidRPr="00887683">
        <w:rPr>
          <w:rFonts w:eastAsiaTheme="minorEastAsia"/>
          <w:i/>
        </w:rPr>
        <w:t>Note</w:t>
      </w:r>
      <w:r>
        <w:rPr>
          <w:rFonts w:eastAsiaTheme="minorEastAsia"/>
          <w:iCs/>
        </w:rPr>
        <w:t xml:space="preserve">: All of this assumes the particle has </w:t>
      </w:r>
      <w:r w:rsidRPr="003D4D54">
        <w:rPr>
          <w:rFonts w:eastAsiaTheme="minorEastAsia"/>
          <w:i/>
        </w:rPr>
        <w:t>no size, shape, or volume</w:t>
      </w:r>
      <w:r>
        <w:rPr>
          <w:rFonts w:eastAsiaTheme="minorEastAsia"/>
          <w:iCs/>
        </w:rPr>
        <w:t>. How might</w:t>
      </w:r>
      <w:r w:rsidR="001E1A7A">
        <w:rPr>
          <w:rFonts w:eastAsiaTheme="minorEastAsia"/>
          <w:iCs/>
        </w:rPr>
        <w:t xml:space="preserve"> including</w:t>
      </w:r>
      <w:r>
        <w:rPr>
          <w:rFonts w:eastAsiaTheme="minorEastAsia"/>
          <w:iCs/>
        </w:rPr>
        <w:t xml:space="preserve"> that consideration influence the ToF and other dynamics?</w:t>
      </w:r>
    </w:p>
    <w:p w14:paraId="6470948E" w14:textId="22BC9B56" w:rsidR="005933BA" w:rsidRPr="00C5133A" w:rsidRDefault="005933BA" w:rsidP="005933BA">
      <w:pPr>
        <w:rPr>
          <w:rFonts w:eastAsiaTheme="minorEastAsia"/>
          <w:b/>
          <w:bCs/>
          <w:iCs/>
        </w:rPr>
      </w:pPr>
      <w:r w:rsidRPr="00C5133A">
        <w:rPr>
          <w:rFonts w:eastAsiaTheme="minorEastAsia"/>
          <w:b/>
          <w:bCs/>
          <w:iCs/>
        </w:rPr>
        <w:lastRenderedPageBreak/>
        <w:t>First-Order Approximation of Gravitational Potential Energy at Earth’s Surface</w:t>
      </w:r>
    </w:p>
    <w:p w14:paraId="7639966E" w14:textId="4EB0B1B5" w:rsidR="005933BA" w:rsidRDefault="0016779C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Starting with Newtonian gravitational potential energy,</w:t>
      </w:r>
    </w:p>
    <w:p w14:paraId="32FACE21" w14:textId="77777777" w:rsidR="0016779C" w:rsidRPr="004A371F" w:rsidRDefault="0016779C" w:rsidP="0016779C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32DBBD52" w14:textId="0B091E38" w:rsidR="0016779C" w:rsidRDefault="00C52024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Or, more properly labeled to reflect the planet – satellite system,</w:t>
      </w:r>
    </w:p>
    <w:p w14:paraId="025D723B" w14:textId="67FF3512" w:rsidR="00C52024" w:rsidRPr="00C52024" w:rsidRDefault="00C52024" w:rsidP="00C52024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3FA6D4CE" w14:textId="46D3764A" w:rsidR="003F2913" w:rsidRDefault="00C52024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Where </w:t>
      </w:r>
      <m:oMath>
        <m:r>
          <w:rPr>
            <w:rFonts w:ascii="Cambria Math" w:eastAsiaTheme="minorEastAsia" w:hAnsi="Cambria Math"/>
          </w:rPr>
          <m:t xml:space="preserve">M </m:t>
        </m:r>
      </m:oMath>
      <w:r>
        <w:rPr>
          <w:rFonts w:eastAsiaTheme="minorEastAsia"/>
          <w:iCs/>
        </w:rPr>
        <w:t>is the mass of the Earth,</w:t>
      </w:r>
      <w:r w:rsidR="003F2913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 w:rsidR="003F2913">
        <w:rPr>
          <w:rFonts w:eastAsiaTheme="minorEastAsia"/>
          <w:iCs/>
        </w:rPr>
        <w:t xml:space="preserve"> is the mass of an object on or near Earth’s surface, and </w:t>
      </w:r>
      <m:oMath>
        <m:r>
          <w:rPr>
            <w:rFonts w:ascii="Cambria Math" w:eastAsiaTheme="minorEastAsia" w:hAnsi="Cambria Math"/>
          </w:rPr>
          <m:t>r</m:t>
        </m:r>
      </m:oMath>
      <w:r w:rsidR="003F2913">
        <w:rPr>
          <w:rFonts w:eastAsiaTheme="minorEastAsia"/>
          <w:iCs/>
        </w:rPr>
        <w:t xml:space="preserve"> is the Earth’s radius + however high the object is above Earth's surface, </w:t>
      </w:r>
      <m:oMath>
        <m:r>
          <w:rPr>
            <w:rFonts w:ascii="Cambria Math" w:eastAsiaTheme="minorEastAsia" w:hAnsi="Cambria Math"/>
          </w:rPr>
          <m:t>r=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3F2913">
        <w:rPr>
          <w:rFonts w:eastAsiaTheme="minorEastAsia"/>
          <w:iCs/>
        </w:rPr>
        <w:t>.</w:t>
      </w:r>
    </w:p>
    <w:p w14:paraId="43477066" w14:textId="0C789B63" w:rsidR="003F2913" w:rsidRDefault="004B3A24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>So,</w:t>
      </w:r>
    </w:p>
    <w:p w14:paraId="02AF7A16" w14:textId="62BBC8D9" w:rsidR="004B3A24" w:rsidRPr="00EF568B" w:rsidRDefault="00EF568B" w:rsidP="00C52024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den>
          </m:f>
        </m:oMath>
      </m:oMathPara>
    </w:p>
    <w:p w14:paraId="256490D2" w14:textId="30D476DE" w:rsidR="00EF568B" w:rsidRDefault="00637136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Assuming </w:t>
      </w:r>
      <m:oMath>
        <m:r>
          <w:rPr>
            <w:rFonts w:ascii="Cambria Math" w:eastAsiaTheme="minorEastAsia" w:hAnsi="Cambria Math"/>
          </w:rPr>
          <m:t>h≪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  <w:iCs/>
        </w:rPr>
        <w:t xml:space="preserve">, </w:t>
      </w:r>
      <w:r w:rsidR="006E39E6">
        <w:rPr>
          <w:rFonts w:eastAsiaTheme="minorEastAsia"/>
          <w:iCs/>
        </w:rPr>
        <w:t>the denominator can be e</w:t>
      </w:r>
      <w:r w:rsidR="00EF568B">
        <w:rPr>
          <w:rFonts w:eastAsiaTheme="minorEastAsia"/>
          <w:iCs/>
        </w:rPr>
        <w:t>xpand</w:t>
      </w:r>
      <w:r w:rsidR="006E39E6">
        <w:rPr>
          <w:rFonts w:eastAsiaTheme="minorEastAsia"/>
          <w:iCs/>
        </w:rPr>
        <w:t>ed</w:t>
      </w:r>
      <w:r w:rsidR="00EF568B">
        <w:rPr>
          <w:rFonts w:eastAsiaTheme="minorEastAsia"/>
          <w:iCs/>
        </w:rPr>
        <w:t xml:space="preserve"> as a Taylor series around </w:t>
      </w:r>
      <m:oMath>
        <m:r>
          <w:rPr>
            <w:rFonts w:ascii="Cambria Math" w:eastAsiaTheme="minorEastAsia" w:hAnsi="Cambria Math"/>
          </w:rPr>
          <m:t>h=0</m:t>
        </m:r>
      </m:oMath>
      <w:r w:rsidR="00EF568B">
        <w:rPr>
          <w:rFonts w:eastAsiaTheme="minorEastAsia"/>
          <w:iCs/>
        </w:rPr>
        <w:t xml:space="preserve"> (near Earth’s surface) via binomial expansion:</w:t>
      </w:r>
    </w:p>
    <w:p w14:paraId="5217FBEA" w14:textId="524ED097" w:rsidR="00EF568B" w:rsidRDefault="00000000" w:rsidP="00EF568B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1+ϵ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=1-ϵ+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ϵ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ϵ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+…</m:t>
        </m:r>
      </m:oMath>
      <w:r w:rsidR="00EF568B">
        <w:rPr>
          <w:rFonts w:eastAsiaTheme="minorEastAsia"/>
          <w:iCs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for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ϵ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&lt;1</m:t>
        </m:r>
      </m:oMath>
    </w:p>
    <w:p w14:paraId="10CF1833" w14:textId="0A7B0169" w:rsidR="006E39E6" w:rsidRDefault="006E39E6" w:rsidP="006E39E6">
      <w:pPr>
        <w:rPr>
          <w:rFonts w:eastAsiaTheme="minorEastAsia"/>
          <w:iCs/>
        </w:rPr>
      </w:pPr>
      <w:r>
        <w:rPr>
          <w:rFonts w:eastAsiaTheme="minorEastAsia"/>
        </w:rPr>
        <w:t>Matching the</w:t>
      </w:r>
      <w:r w:rsidR="00771756">
        <w:rPr>
          <w:rFonts w:eastAsiaTheme="minorEastAsia"/>
        </w:rPr>
        <w:t xml:space="preserve"> denominator to the</w:t>
      </w:r>
      <w:r>
        <w:rPr>
          <w:rFonts w:eastAsiaTheme="minorEastAsia"/>
        </w:rPr>
        <w:t xml:space="preserve"> form of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1+ϵ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771756">
        <w:rPr>
          <w:rFonts w:eastAsiaTheme="minorEastAsia"/>
          <w:iCs/>
        </w:rPr>
        <w:t>:</w:t>
      </w:r>
    </w:p>
    <w:p w14:paraId="49BD7CB3" w14:textId="31309C96" w:rsidR="00017375" w:rsidRDefault="00771756" w:rsidP="000173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-GmM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+h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=-GmM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2FA10A9D" w14:textId="495883FF" w:rsidR="00305DE6" w:rsidRDefault="00305DE6" w:rsidP="00305DE6">
      <w:pPr>
        <w:rPr>
          <w:rFonts w:eastAsiaTheme="minorEastAsia"/>
        </w:rPr>
      </w:pPr>
      <w:r>
        <w:rPr>
          <w:rFonts w:eastAsiaTheme="minorEastAsia"/>
        </w:rPr>
        <w:t>So then, l</w:t>
      </w:r>
      <w:r>
        <w:rPr>
          <w:rFonts w:eastAsiaTheme="minorEastAsia"/>
        </w:rPr>
        <w:t xml:space="preserve">et </w:t>
      </w:r>
      <m:oMath>
        <m:r>
          <w:rPr>
            <w:rFonts w:ascii="Cambria Math" w:eastAsiaTheme="minorEastAsia" w:hAnsi="Cambria Math"/>
          </w:rPr>
          <m:t>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den>
        </m:f>
      </m:oMath>
      <w:r>
        <w:rPr>
          <w:rFonts w:eastAsiaTheme="minorEastAsia"/>
        </w:rPr>
        <w:t>,</w:t>
      </w:r>
    </w:p>
    <w:p w14:paraId="5021063F" w14:textId="70BA9811" w:rsidR="00305DE6" w:rsidRPr="00305DE6" w:rsidRDefault="00305DE6" w:rsidP="00305DE6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≅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-…</m:t>
              </m:r>
            </m:e>
          </m:d>
        </m:oMath>
      </m:oMathPara>
    </w:p>
    <w:p w14:paraId="3B19DDD3" w14:textId="4717252F" w:rsidR="00305DE6" w:rsidRPr="005469A7" w:rsidRDefault="00305DE6" w:rsidP="00305DE6">
      <w:pPr>
        <w:rPr>
          <w:rFonts w:eastAsiaTheme="minorEastAsia"/>
          <w:iCs/>
        </w:rPr>
      </w:pPr>
      <w:r>
        <w:rPr>
          <w:rFonts w:eastAsiaTheme="minorEastAsia"/>
          <w:iCs/>
        </w:rPr>
        <w:t>And thus,</w:t>
      </w:r>
    </w:p>
    <w:p w14:paraId="5744DA11" w14:textId="21AD1DBB" w:rsidR="00771756" w:rsidRPr="00624327" w:rsidRDefault="00305DE6" w:rsidP="00771756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≅-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-…</m:t>
              </m:r>
            </m:e>
          </m:d>
        </m:oMath>
      </m:oMathPara>
    </w:p>
    <w:p w14:paraId="17E7A0E0" w14:textId="71EBDE04" w:rsidR="005469A7" w:rsidRPr="005469A7" w:rsidRDefault="005469A7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>Expanding</w:t>
      </w:r>
      <w:r w:rsidR="00624327">
        <w:rPr>
          <w:rFonts w:eastAsiaTheme="minorEastAsia"/>
          <w:iCs/>
        </w:rPr>
        <w:t xml:space="preserve"> the potential energy,</w:t>
      </w:r>
    </w:p>
    <w:p w14:paraId="7B216EBE" w14:textId="4966C50F" w:rsidR="005469A7" w:rsidRPr="00EF568B" w:rsidRDefault="005469A7" w:rsidP="00C52024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≅-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h-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</m:t>
          </m:r>
        </m:oMath>
      </m:oMathPara>
    </w:p>
    <w:p w14:paraId="2CFDC0AF" w14:textId="0C259060" w:rsidR="00EF568B" w:rsidRDefault="00EF568B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>Keeping</w:t>
      </w:r>
      <w:r w:rsidR="00AC33B5">
        <w:rPr>
          <w:rFonts w:eastAsiaTheme="minorEastAsia"/>
          <w:iCs/>
        </w:rPr>
        <w:t xml:space="preserve"> only</w:t>
      </w:r>
      <w:r>
        <w:rPr>
          <w:rFonts w:eastAsiaTheme="minorEastAsia"/>
          <w:iCs/>
        </w:rPr>
        <w:t xml:space="preserve"> first-order terms</w:t>
      </w:r>
      <w:r w:rsidR="00AC33B5">
        <w:rPr>
          <w:rFonts w:eastAsiaTheme="minorEastAsia"/>
          <w:iCs/>
        </w:rPr>
        <w:t>,</w:t>
      </w:r>
    </w:p>
    <w:p w14:paraId="19F49606" w14:textId="70E53E36" w:rsidR="00EF568B" w:rsidRPr="00EF568B" w:rsidRDefault="00EF568B" w:rsidP="00C52024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≅-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h</m:t>
          </m:r>
        </m:oMath>
      </m:oMathPara>
    </w:p>
    <w:p w14:paraId="52AFD376" w14:textId="60872D06" w:rsidR="00EF568B" w:rsidRDefault="00EF568B" w:rsidP="00C52024">
      <w:pPr>
        <w:rPr>
          <w:rFonts w:eastAsiaTheme="minorEastAsia"/>
          <w:iCs/>
        </w:rPr>
      </w:pPr>
      <w:r>
        <w:rPr>
          <w:rFonts w:eastAsiaTheme="minorEastAsia"/>
          <w:iCs/>
        </w:rPr>
        <w:t>Defining gravitational potential at Earth’s surface as,</w:t>
      </w:r>
    </w:p>
    <w:p w14:paraId="7A385786" w14:textId="568E5543" w:rsidR="00EF568B" w:rsidRPr="00EF568B" w:rsidRDefault="00000000" w:rsidP="00C52024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</m:oMath>
      </m:oMathPara>
    </w:p>
    <w:p w14:paraId="297E3D88" w14:textId="31B992B7" w:rsidR="00EF568B" w:rsidRPr="00EF568B" w:rsidRDefault="00EF568B" w:rsidP="00EF568B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h</m:t>
          </m:r>
        </m:oMath>
      </m:oMathPara>
    </w:p>
    <w:p w14:paraId="5C09A1E3" w14:textId="71B0DB39" w:rsidR="00C52024" w:rsidRDefault="00624327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And recognizing the gravitational acceleration at Earth’s surface as,</w:t>
      </w:r>
    </w:p>
    <w:p w14:paraId="5EB483A1" w14:textId="24F88DE0" w:rsidR="00624327" w:rsidRPr="00624327" w:rsidRDefault="00624327" w:rsidP="005933BA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1322E67F" w14:textId="7C863ADE" w:rsidR="00624327" w:rsidRDefault="00624327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Then, </w:t>
      </w:r>
    </w:p>
    <w:p w14:paraId="08DCE9B6" w14:textId="021B72FB" w:rsidR="00624327" w:rsidRPr="00EF568B" w:rsidRDefault="00624327" w:rsidP="00624327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+mgh</m:t>
          </m:r>
        </m:oMath>
      </m:oMathPara>
    </w:p>
    <w:p w14:paraId="4378909E" w14:textId="1D0B5CA4" w:rsidR="004C2487" w:rsidRDefault="00B0132B" w:rsidP="005933BA">
      <w:pPr>
        <w:rPr>
          <w:rFonts w:eastAsiaTheme="minorEastAsia"/>
          <w:iCs/>
        </w:rPr>
      </w:pPr>
      <w:r>
        <w:rPr>
          <w:rFonts w:eastAsiaTheme="minorEastAsia"/>
          <w:iCs/>
        </w:rPr>
        <w:t>If</w:t>
      </w:r>
      <w:r w:rsidR="00210390">
        <w:rPr>
          <w:rFonts w:eastAsiaTheme="minorEastAsia"/>
          <w:iCs/>
        </w:rPr>
        <w:t xml:space="preserve"> we take</w:t>
      </w:r>
      <w:r w:rsidR="004C2487">
        <w:rPr>
          <w:rFonts w:eastAsiaTheme="minorEastAsia"/>
          <w:iCs/>
        </w:rPr>
        <w:t xml:space="preserve"> the surface potential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4C2487">
        <w:rPr>
          <w:rFonts w:eastAsiaTheme="minorEastAsia"/>
          <w:iCs/>
        </w:rPr>
        <w:t xml:space="preserve"> </w:t>
      </w:r>
      <w:r w:rsidR="00210390">
        <w:rPr>
          <w:rFonts w:eastAsiaTheme="minorEastAsia"/>
          <w:iCs/>
        </w:rPr>
        <w:t>a</w:t>
      </w:r>
      <w:r w:rsidR="004C2487">
        <w:rPr>
          <w:rFonts w:eastAsiaTheme="minorEastAsia"/>
          <w:iCs/>
        </w:rPr>
        <w:t>s the ground</w:t>
      </w:r>
      <w:r w:rsidR="00210390">
        <w:rPr>
          <w:rFonts w:eastAsiaTheme="minorEastAsia"/>
          <w:iCs/>
        </w:rPr>
        <w:t xml:space="preserve"> (zero)</w:t>
      </w:r>
      <w:r w:rsidR="004C2487">
        <w:rPr>
          <w:rFonts w:eastAsiaTheme="minorEastAsia"/>
          <w:iCs/>
        </w:rPr>
        <w:t xml:space="preserve"> reference, </w:t>
      </w:r>
      <w:r w:rsidR="00210390">
        <w:rPr>
          <w:rFonts w:eastAsiaTheme="minorEastAsia"/>
          <w:iCs/>
        </w:rPr>
        <w:t>then</w:t>
      </w:r>
      <w:r w:rsidR="004C2487">
        <w:rPr>
          <w:rFonts w:eastAsiaTheme="minorEastAsia"/>
          <w:iCs/>
        </w:rPr>
        <w:t xml:space="preserve"> to first approximation, the gravitational potential energy at or near Earth’s surface is given by:</w:t>
      </w:r>
    </w:p>
    <w:p w14:paraId="7216C931" w14:textId="3326D3B1" w:rsidR="00624327" w:rsidRDefault="004C2487" w:rsidP="00D643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≅mgh</m:t>
          </m:r>
        </m:oMath>
      </m:oMathPara>
    </w:p>
    <w:sectPr w:rsidR="00624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468pt;height:24.3pt;visibility:visible;mso-wrap-style:square" o:bullet="t">
        <v:imagedata r:id="rId1" o:title="" cropbottom="23403f" cropleft="31579f" cropright="31861f"/>
      </v:shape>
    </w:pict>
  </w:numPicBullet>
  <w:numPicBullet w:numPicBulletId="1">
    <w:pict>
      <v:shape id="_x0000_i1099" type="#_x0000_t75" style="width:468pt;height:24.3pt;visibility:visible;mso-wrap-style:square" o:bullet="t">
        <v:imagedata r:id="rId2" o:title="" cropbottom="17940f" cropleft="31579f" cropright="31387f"/>
      </v:shape>
    </w:pict>
  </w:numPicBullet>
  <w:abstractNum w:abstractNumId="0" w15:restartNumberingAfterBreak="0">
    <w:nsid w:val="083871BC"/>
    <w:multiLevelType w:val="hybridMultilevel"/>
    <w:tmpl w:val="0596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72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78"/>
    <w:rsid w:val="0001591F"/>
    <w:rsid w:val="00017375"/>
    <w:rsid w:val="00021558"/>
    <w:rsid w:val="00025D48"/>
    <w:rsid w:val="00026174"/>
    <w:rsid w:val="00051A27"/>
    <w:rsid w:val="00066011"/>
    <w:rsid w:val="000726CF"/>
    <w:rsid w:val="00087AA7"/>
    <w:rsid w:val="00096C45"/>
    <w:rsid w:val="00097204"/>
    <w:rsid w:val="00097899"/>
    <w:rsid w:val="000B7425"/>
    <w:rsid w:val="000C02D8"/>
    <w:rsid w:val="000C3070"/>
    <w:rsid w:val="000C6B5E"/>
    <w:rsid w:val="000D663F"/>
    <w:rsid w:val="000E0176"/>
    <w:rsid w:val="0011164F"/>
    <w:rsid w:val="0012290E"/>
    <w:rsid w:val="00131BB2"/>
    <w:rsid w:val="001405B3"/>
    <w:rsid w:val="00144BB5"/>
    <w:rsid w:val="0016378A"/>
    <w:rsid w:val="0016779C"/>
    <w:rsid w:val="001731A1"/>
    <w:rsid w:val="00173BFC"/>
    <w:rsid w:val="00174768"/>
    <w:rsid w:val="001A0176"/>
    <w:rsid w:val="001A126F"/>
    <w:rsid w:val="001A5FE5"/>
    <w:rsid w:val="001B3ECC"/>
    <w:rsid w:val="001C6F99"/>
    <w:rsid w:val="001E1A7A"/>
    <w:rsid w:val="002044AD"/>
    <w:rsid w:val="00210390"/>
    <w:rsid w:val="00216195"/>
    <w:rsid w:val="0021647F"/>
    <w:rsid w:val="0022081B"/>
    <w:rsid w:val="00240C38"/>
    <w:rsid w:val="00242C4D"/>
    <w:rsid w:val="0024602B"/>
    <w:rsid w:val="002513CF"/>
    <w:rsid w:val="00252B25"/>
    <w:rsid w:val="00256BBC"/>
    <w:rsid w:val="00260A14"/>
    <w:rsid w:val="0026761E"/>
    <w:rsid w:val="0027194B"/>
    <w:rsid w:val="002A2629"/>
    <w:rsid w:val="002B1D8B"/>
    <w:rsid w:val="002C262B"/>
    <w:rsid w:val="002C71FB"/>
    <w:rsid w:val="002D0E76"/>
    <w:rsid w:val="002E59C6"/>
    <w:rsid w:val="002F29C6"/>
    <w:rsid w:val="00305DE6"/>
    <w:rsid w:val="00325CD6"/>
    <w:rsid w:val="00342827"/>
    <w:rsid w:val="003455A4"/>
    <w:rsid w:val="003617E6"/>
    <w:rsid w:val="00370207"/>
    <w:rsid w:val="003778B4"/>
    <w:rsid w:val="00393495"/>
    <w:rsid w:val="00394BCA"/>
    <w:rsid w:val="003C6470"/>
    <w:rsid w:val="003D3E72"/>
    <w:rsid w:val="003D4D54"/>
    <w:rsid w:val="003F2913"/>
    <w:rsid w:val="0040130E"/>
    <w:rsid w:val="00417412"/>
    <w:rsid w:val="00447F76"/>
    <w:rsid w:val="004537E1"/>
    <w:rsid w:val="004911C8"/>
    <w:rsid w:val="00496112"/>
    <w:rsid w:val="00497925"/>
    <w:rsid w:val="004A138E"/>
    <w:rsid w:val="004A371F"/>
    <w:rsid w:val="004A52BD"/>
    <w:rsid w:val="004B3A24"/>
    <w:rsid w:val="004C0681"/>
    <w:rsid w:val="004C2487"/>
    <w:rsid w:val="004C32DA"/>
    <w:rsid w:val="004D3D6E"/>
    <w:rsid w:val="004E00A8"/>
    <w:rsid w:val="004E7C8E"/>
    <w:rsid w:val="004F04BC"/>
    <w:rsid w:val="00532169"/>
    <w:rsid w:val="0053757A"/>
    <w:rsid w:val="005469A7"/>
    <w:rsid w:val="00573F25"/>
    <w:rsid w:val="005933BA"/>
    <w:rsid w:val="005A4CFB"/>
    <w:rsid w:val="005B5B41"/>
    <w:rsid w:val="005C076A"/>
    <w:rsid w:val="005D46DE"/>
    <w:rsid w:val="005E050E"/>
    <w:rsid w:val="00604EFA"/>
    <w:rsid w:val="00624327"/>
    <w:rsid w:val="006332CD"/>
    <w:rsid w:val="00637136"/>
    <w:rsid w:val="00657EED"/>
    <w:rsid w:val="006708E1"/>
    <w:rsid w:val="006A1066"/>
    <w:rsid w:val="006A701A"/>
    <w:rsid w:val="006B02CA"/>
    <w:rsid w:val="006C2D83"/>
    <w:rsid w:val="006C6EF6"/>
    <w:rsid w:val="006E0781"/>
    <w:rsid w:val="006E39E6"/>
    <w:rsid w:val="00701C23"/>
    <w:rsid w:val="00722F2D"/>
    <w:rsid w:val="00723EA8"/>
    <w:rsid w:val="007475BC"/>
    <w:rsid w:val="00752194"/>
    <w:rsid w:val="007537E1"/>
    <w:rsid w:val="00771756"/>
    <w:rsid w:val="00772978"/>
    <w:rsid w:val="00775694"/>
    <w:rsid w:val="00777917"/>
    <w:rsid w:val="007D3475"/>
    <w:rsid w:val="007D7751"/>
    <w:rsid w:val="007E3C10"/>
    <w:rsid w:val="008200FC"/>
    <w:rsid w:val="00820F4C"/>
    <w:rsid w:val="00827562"/>
    <w:rsid w:val="0083652E"/>
    <w:rsid w:val="00840EF2"/>
    <w:rsid w:val="00846D4D"/>
    <w:rsid w:val="00867354"/>
    <w:rsid w:val="00871C7A"/>
    <w:rsid w:val="00872FDC"/>
    <w:rsid w:val="00874CD7"/>
    <w:rsid w:val="00875A30"/>
    <w:rsid w:val="00875C1C"/>
    <w:rsid w:val="00887683"/>
    <w:rsid w:val="008C09AF"/>
    <w:rsid w:val="008D1D4E"/>
    <w:rsid w:val="008D1FB2"/>
    <w:rsid w:val="008E693C"/>
    <w:rsid w:val="008E7B12"/>
    <w:rsid w:val="008E7FA5"/>
    <w:rsid w:val="00935DB4"/>
    <w:rsid w:val="00941518"/>
    <w:rsid w:val="00950C3C"/>
    <w:rsid w:val="00991506"/>
    <w:rsid w:val="0099566E"/>
    <w:rsid w:val="009A0913"/>
    <w:rsid w:val="009E5D93"/>
    <w:rsid w:val="00A10A72"/>
    <w:rsid w:val="00A26B36"/>
    <w:rsid w:val="00A2770A"/>
    <w:rsid w:val="00A41323"/>
    <w:rsid w:val="00A43573"/>
    <w:rsid w:val="00A61851"/>
    <w:rsid w:val="00A6459F"/>
    <w:rsid w:val="00A811E4"/>
    <w:rsid w:val="00A94857"/>
    <w:rsid w:val="00A94E7F"/>
    <w:rsid w:val="00AC33B5"/>
    <w:rsid w:val="00AE693B"/>
    <w:rsid w:val="00B0132B"/>
    <w:rsid w:val="00B1519F"/>
    <w:rsid w:val="00B43741"/>
    <w:rsid w:val="00B577C2"/>
    <w:rsid w:val="00B62F68"/>
    <w:rsid w:val="00B65DB8"/>
    <w:rsid w:val="00B75671"/>
    <w:rsid w:val="00B76495"/>
    <w:rsid w:val="00B87E8C"/>
    <w:rsid w:val="00B9364F"/>
    <w:rsid w:val="00B96C31"/>
    <w:rsid w:val="00BA2553"/>
    <w:rsid w:val="00BA699A"/>
    <w:rsid w:val="00BE060C"/>
    <w:rsid w:val="00BF4819"/>
    <w:rsid w:val="00C5133A"/>
    <w:rsid w:val="00C52024"/>
    <w:rsid w:val="00C6281A"/>
    <w:rsid w:val="00C734D7"/>
    <w:rsid w:val="00CA4869"/>
    <w:rsid w:val="00CC5666"/>
    <w:rsid w:val="00CE4F75"/>
    <w:rsid w:val="00CE53F0"/>
    <w:rsid w:val="00CF5877"/>
    <w:rsid w:val="00D07101"/>
    <w:rsid w:val="00D13739"/>
    <w:rsid w:val="00D233C7"/>
    <w:rsid w:val="00D24376"/>
    <w:rsid w:val="00D37586"/>
    <w:rsid w:val="00D43A08"/>
    <w:rsid w:val="00D56917"/>
    <w:rsid w:val="00D634E9"/>
    <w:rsid w:val="00D6430A"/>
    <w:rsid w:val="00D66681"/>
    <w:rsid w:val="00D765E2"/>
    <w:rsid w:val="00D8201F"/>
    <w:rsid w:val="00D96B4E"/>
    <w:rsid w:val="00DF2C75"/>
    <w:rsid w:val="00DF2DAE"/>
    <w:rsid w:val="00DF52E2"/>
    <w:rsid w:val="00E0491B"/>
    <w:rsid w:val="00E1136C"/>
    <w:rsid w:val="00E14AAB"/>
    <w:rsid w:val="00E20B3F"/>
    <w:rsid w:val="00E32FE9"/>
    <w:rsid w:val="00E629A0"/>
    <w:rsid w:val="00E6484C"/>
    <w:rsid w:val="00E73566"/>
    <w:rsid w:val="00E829ED"/>
    <w:rsid w:val="00E86A23"/>
    <w:rsid w:val="00EA40B1"/>
    <w:rsid w:val="00EC3886"/>
    <w:rsid w:val="00EC4B7B"/>
    <w:rsid w:val="00EC7E8B"/>
    <w:rsid w:val="00EE3BE7"/>
    <w:rsid w:val="00EF05F3"/>
    <w:rsid w:val="00EF568B"/>
    <w:rsid w:val="00F14A82"/>
    <w:rsid w:val="00F20BB7"/>
    <w:rsid w:val="00F378FE"/>
    <w:rsid w:val="00F53123"/>
    <w:rsid w:val="00F63567"/>
    <w:rsid w:val="00F921D3"/>
    <w:rsid w:val="00FB2ABA"/>
    <w:rsid w:val="00FD72BB"/>
    <w:rsid w:val="00FE0C74"/>
    <w:rsid w:val="00FF3EC6"/>
    <w:rsid w:val="00FF506B"/>
    <w:rsid w:val="00F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B0AD"/>
  <w15:chartTrackingRefBased/>
  <w15:docId w15:val="{C5F1DDCC-87C5-4070-97CE-962E58B1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7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2978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BA255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emf"/><Relationship Id="rId5" Type="http://schemas.openxmlformats.org/officeDocument/2006/relationships/image" Target="media/image3.png"/><Relationship Id="rId15" Type="http://schemas.openxmlformats.org/officeDocument/2006/relationships/theme" Target="theme/theme1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34</cp:revision>
  <dcterms:created xsi:type="dcterms:W3CDTF">2025-07-19T18:15:00Z</dcterms:created>
  <dcterms:modified xsi:type="dcterms:W3CDTF">2025-07-19T19:41:00Z</dcterms:modified>
</cp:coreProperties>
</file>