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5B9C6" w14:textId="77777777" w:rsidR="005A4625" w:rsidRDefault="005A4625" w:rsidP="005A4625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数据接入</w:t>
      </w:r>
      <w:bookmarkEnd w:id="0"/>
    </w:p>
    <w:p w14:paraId="42D4DBBD" w14:textId="09CFD970" w:rsidR="005A4625" w:rsidRDefault="005A4625" w:rsidP="005A4625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sz w:val="22"/>
        </w:rPr>
        <w:t>数据源管理，包括【故障信息、事件信息、拆换信息、</w:t>
      </w:r>
      <w:r>
        <w:rPr>
          <w:rFonts w:ascii="Arial" w:eastAsia="等线" w:hAnsi="Arial" w:cs="Arial"/>
          <w:sz w:val="22"/>
        </w:rPr>
        <w:t>TCC</w:t>
      </w:r>
      <w:r>
        <w:rPr>
          <w:rFonts w:ascii="Arial" w:eastAsia="等线" w:hAnsi="Arial" w:cs="Arial"/>
          <w:sz w:val="22"/>
        </w:rPr>
        <w:t>、沪杭日志、</w:t>
      </w:r>
      <w:r>
        <w:rPr>
          <w:rFonts w:ascii="Arial" w:eastAsia="等线" w:hAnsi="Arial" w:cs="Arial"/>
          <w:sz w:val="22"/>
        </w:rPr>
        <w:t>APCM</w:t>
      </w:r>
      <w:r>
        <w:rPr>
          <w:rFonts w:ascii="Arial" w:eastAsia="等线" w:hAnsi="Arial" w:cs="Arial"/>
          <w:sz w:val="22"/>
        </w:rPr>
        <w:t>等</w:t>
      </w:r>
      <w:r>
        <w:rPr>
          <w:rFonts w:ascii="Arial" w:eastAsia="等线" w:hAnsi="Arial" w:cs="Arial" w:hint="eastAsia"/>
          <w:sz w:val="22"/>
        </w:rPr>
        <w:t>，</w:t>
      </w:r>
    </w:p>
    <w:p w14:paraId="7AFEB068" w14:textId="77777777" w:rsidR="005A4625" w:rsidRDefault="005A4625" w:rsidP="005A4625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sz w:val="22"/>
        </w:rPr>
        <w:t>支持离线手动上传与在线实时对接方式</w:t>
      </w:r>
    </w:p>
    <w:p w14:paraId="17C28251" w14:textId="77777777" w:rsidR="005A4625" w:rsidRDefault="005A4625" w:rsidP="005A4625">
      <w:pPr>
        <w:spacing w:before="120" w:after="120" w:line="288" w:lineRule="auto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通过</w:t>
      </w:r>
      <w:r>
        <w:rPr>
          <w:rFonts w:ascii="Arial" w:eastAsia="等线" w:hAnsi="Arial" w:cs="Arial"/>
          <w:sz w:val="22"/>
        </w:rPr>
        <w:t>NIFI</w:t>
      </w:r>
      <w:r>
        <w:rPr>
          <w:rFonts w:ascii="Arial" w:eastAsia="等线" w:hAnsi="Arial" w:cs="Arial"/>
          <w:sz w:val="22"/>
        </w:rPr>
        <w:t>组件化将不同数据源采取不同的对接方式，例如：</w:t>
      </w:r>
      <w:r>
        <w:rPr>
          <w:rFonts w:ascii="Arial" w:eastAsia="等线" w:hAnsi="Arial" w:cs="Arial"/>
          <w:sz w:val="22"/>
        </w:rPr>
        <w:t>API</w:t>
      </w:r>
      <w:r>
        <w:rPr>
          <w:rFonts w:ascii="Arial" w:eastAsia="等线" w:hAnsi="Arial" w:cs="Arial"/>
          <w:sz w:val="22"/>
        </w:rPr>
        <w:t>获取、消息推送、邮件监听、文件系统抓取等方式（以实际对接为准）</w:t>
      </w:r>
    </w:p>
    <w:p w14:paraId="6555A966" w14:textId="2DDBD2BC" w:rsidR="004C7333" w:rsidRDefault="004C7333" w:rsidP="005A4625">
      <w:pPr>
        <w:spacing w:before="120" w:after="120" w:line="288" w:lineRule="auto"/>
        <w:rPr>
          <w:rFonts w:ascii="Arial" w:eastAsia="等线" w:hAnsi="Arial" w:cs="Arial"/>
          <w:sz w:val="22"/>
        </w:rPr>
      </w:pPr>
      <w:r w:rsidRPr="004C7333">
        <w:rPr>
          <w:rFonts w:ascii="Arial" w:eastAsia="等线" w:hAnsi="Arial" w:cs="Arial" w:hint="eastAsia"/>
          <w:sz w:val="22"/>
          <w:highlight w:val="yellow"/>
        </w:rPr>
        <w:t>分为历史数据和新增数据，近</w:t>
      </w:r>
      <w:r w:rsidRPr="004C7333">
        <w:rPr>
          <w:rFonts w:ascii="Arial" w:eastAsia="等线" w:hAnsi="Arial" w:cs="Arial" w:hint="eastAsia"/>
          <w:sz w:val="22"/>
          <w:highlight w:val="yellow"/>
        </w:rPr>
        <w:t>2</w:t>
      </w:r>
      <w:r w:rsidRPr="004C7333">
        <w:rPr>
          <w:rFonts w:ascii="Arial" w:eastAsia="等线" w:hAnsi="Arial" w:cs="Arial" w:hint="eastAsia"/>
          <w:sz w:val="22"/>
          <w:highlight w:val="yellow"/>
        </w:rPr>
        <w:t>年的历史数据获取，新增的数据的获取频次。</w:t>
      </w:r>
    </w:p>
    <w:p w14:paraId="76080E9C" w14:textId="071FB35E" w:rsidR="004C7333" w:rsidRPr="004C7333" w:rsidRDefault="004C7333" w:rsidP="004C7333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  <w:r w:rsidRPr="004C7333">
        <w:rPr>
          <w:rFonts w:ascii="Arial" w:eastAsia="等线" w:hAnsi="Arial" w:cs="Arial"/>
          <w:b/>
          <w:sz w:val="32"/>
        </w:rPr>
        <w:t>数据</w:t>
      </w:r>
      <w:r>
        <w:rPr>
          <w:rFonts w:ascii="Arial" w:eastAsia="等线" w:hAnsi="Arial" w:cs="Arial" w:hint="eastAsia"/>
          <w:b/>
          <w:sz w:val="32"/>
        </w:rPr>
        <w:t>处理</w:t>
      </w:r>
    </w:p>
    <w:p w14:paraId="629A954F" w14:textId="1BAA9FC9" w:rsidR="005A4625" w:rsidRPr="004C7333" w:rsidRDefault="004C7333" w:rsidP="005A4625">
      <w:pPr>
        <w:spacing w:before="120" w:after="120" w:line="288" w:lineRule="auto"/>
        <w:rPr>
          <w:rFonts w:hint="eastAsia"/>
        </w:rPr>
      </w:pPr>
      <w:r w:rsidRPr="00E87FA0">
        <w:rPr>
          <w:highlight w:val="yellow"/>
        </w:rPr>
        <w:t>调用已有的数据</w:t>
      </w:r>
      <w:r w:rsidRPr="00E87FA0">
        <w:rPr>
          <w:rFonts w:hint="eastAsia"/>
          <w:highlight w:val="yellow"/>
        </w:rPr>
        <w:t>处理</w:t>
      </w:r>
      <w:r w:rsidRPr="00E87FA0">
        <w:rPr>
          <w:highlight w:val="yellow"/>
        </w:rPr>
        <w:t>py程序</w:t>
      </w:r>
      <w:r w:rsidRPr="00E87FA0">
        <w:rPr>
          <w:rFonts w:hint="eastAsia"/>
          <w:highlight w:val="yellow"/>
        </w:rPr>
        <w:t>对数据进行处理，包括提取关键词、提取AMM编号</w:t>
      </w:r>
      <w:r w:rsidR="00E87FA0">
        <w:rPr>
          <w:rFonts w:hint="eastAsia"/>
          <w:highlight w:val="yellow"/>
        </w:rPr>
        <w:t>及其他为匹配生成的字段，</w:t>
      </w:r>
      <w:r w:rsidR="00E87FA0" w:rsidRPr="00E87FA0">
        <w:rPr>
          <w:rFonts w:hint="eastAsia"/>
          <w:highlight w:val="yellow"/>
        </w:rPr>
        <w:t>判断大模型提取的关键字是否在词库中，若不在添加到关键字词库。</w:t>
      </w:r>
    </w:p>
    <w:p w14:paraId="6A0634CB" w14:textId="68540617" w:rsidR="00E87FA0" w:rsidRPr="00E87FA0" w:rsidRDefault="00E87FA0" w:rsidP="00E87FA0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  <w:bookmarkStart w:id="1" w:name="heading_2"/>
      <w:bookmarkStart w:id="2" w:name="heading_1"/>
      <w:r w:rsidRPr="00E87FA0">
        <w:rPr>
          <w:rFonts w:ascii="Arial" w:eastAsia="等线" w:hAnsi="Arial" w:cs="Arial"/>
          <w:b/>
          <w:sz w:val="32"/>
        </w:rPr>
        <w:t>数据调整</w:t>
      </w:r>
      <w:bookmarkEnd w:id="1"/>
    </w:p>
    <w:p w14:paraId="0B24416A" w14:textId="77777777" w:rsidR="00E87FA0" w:rsidRPr="002B6EA0" w:rsidRDefault="00E87FA0" w:rsidP="00E87FA0">
      <w:pPr>
        <w:spacing w:before="120" w:after="120" w:line="288" w:lineRule="auto"/>
        <w:rPr>
          <w:rFonts w:ascii="Arial" w:eastAsia="等线" w:hAnsi="Arial" w:cs="Arial"/>
          <w:sz w:val="22"/>
          <w:highlight w:val="yellow"/>
        </w:rPr>
      </w:pPr>
      <w:r w:rsidRPr="00E87FA0">
        <w:rPr>
          <w:rFonts w:ascii="Arial" w:eastAsia="等线" w:hAnsi="Arial" w:cs="Arial"/>
          <w:sz w:val="22"/>
          <w:highlight w:val="yellow"/>
        </w:rPr>
        <w:t>融合数据集中的数据可以人为调整（兼容原始数据源数据不正确情况，例如手工录入的故障信息不正确需要人为调整）</w:t>
      </w:r>
    </w:p>
    <w:p w14:paraId="1C0E0CB5" w14:textId="77777777" w:rsidR="005A4625" w:rsidRDefault="005A4625" w:rsidP="005A4625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b/>
          <w:sz w:val="32"/>
        </w:rPr>
        <w:t>数据融合</w:t>
      </w:r>
      <w:bookmarkEnd w:id="2"/>
    </w:p>
    <w:p w14:paraId="620A46D5" w14:textId="77777777" w:rsidR="005A4625" w:rsidRDefault="005A4625" w:rsidP="005A4625">
      <w:pPr>
        <w:spacing w:before="120" w:after="120" w:line="288" w:lineRule="auto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抓取到的数据分别归类为不同的数据集</w:t>
      </w:r>
    </w:p>
    <w:p w14:paraId="5A5A77A1" w14:textId="5A3F5F85" w:rsidR="002B6EA0" w:rsidRDefault="002B6EA0" w:rsidP="005A4625">
      <w:pPr>
        <w:spacing w:before="120" w:after="120" w:line="288" w:lineRule="auto"/>
        <w:rPr>
          <w:rFonts w:hint="eastAsia"/>
        </w:rPr>
      </w:pPr>
      <w:r w:rsidRPr="002B6EA0">
        <w:rPr>
          <w:rFonts w:ascii="Arial" w:eastAsia="等线" w:hAnsi="Arial" w:cs="Arial" w:hint="eastAsia"/>
          <w:sz w:val="22"/>
          <w:highlight w:val="yellow"/>
        </w:rPr>
        <w:t>综合</w:t>
      </w:r>
      <w:r w:rsidRPr="002B6EA0">
        <w:rPr>
          <w:rFonts w:ascii="Arial" w:eastAsia="等线" w:hAnsi="Arial" w:cs="Arial"/>
          <w:sz w:val="22"/>
          <w:highlight w:val="yellow"/>
        </w:rPr>
        <w:t>已有的数据融合</w:t>
      </w:r>
      <w:r w:rsidRPr="002B6EA0">
        <w:rPr>
          <w:rFonts w:ascii="Arial" w:eastAsia="等线" w:hAnsi="Arial" w:cs="Arial"/>
          <w:sz w:val="22"/>
          <w:highlight w:val="yellow"/>
        </w:rPr>
        <w:t>py</w:t>
      </w:r>
      <w:r w:rsidRPr="002B6EA0">
        <w:rPr>
          <w:rFonts w:ascii="Arial" w:eastAsia="等线" w:hAnsi="Arial" w:cs="Arial"/>
          <w:sz w:val="22"/>
          <w:highlight w:val="yellow"/>
        </w:rPr>
        <w:t>程序</w:t>
      </w:r>
      <w:r w:rsidRPr="002B6EA0">
        <w:rPr>
          <w:rFonts w:ascii="Arial" w:eastAsia="等线" w:hAnsi="Arial" w:cs="Arial" w:hint="eastAsia"/>
          <w:sz w:val="22"/>
          <w:highlight w:val="yellow"/>
        </w:rPr>
        <w:t>和人工确认的信息，整合为一个大宽表</w:t>
      </w:r>
    </w:p>
    <w:p w14:paraId="695B7CC1" w14:textId="77777777" w:rsidR="005A4625" w:rsidRDefault="005A4625" w:rsidP="005A4625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sz w:val="22"/>
        </w:rPr>
        <w:t>调用已有的数据融合</w:t>
      </w:r>
      <w:r>
        <w:rPr>
          <w:rFonts w:ascii="Arial" w:eastAsia="等线" w:hAnsi="Arial" w:cs="Arial"/>
          <w:sz w:val="22"/>
        </w:rPr>
        <w:t>py</w:t>
      </w:r>
      <w:r>
        <w:rPr>
          <w:rFonts w:ascii="Arial" w:eastAsia="等线" w:hAnsi="Arial" w:cs="Arial"/>
          <w:sz w:val="22"/>
        </w:rPr>
        <w:t>程序将多个数据源的数据进行整合，整合为一个大宽表，作为融合数据集</w:t>
      </w:r>
    </w:p>
    <w:p w14:paraId="75CDEF9F" w14:textId="77777777" w:rsidR="005A4625" w:rsidRDefault="005A4625" w:rsidP="005A4625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sz w:val="22"/>
        </w:rPr>
        <w:t>以机号为维度展示融合后的数据，支持以机队、机型、章节、时间等多种维度来组织和筛选对应数据</w:t>
      </w:r>
    </w:p>
    <w:p w14:paraId="786E9C19" w14:textId="77777777" w:rsidR="005A4625" w:rsidRDefault="005A4625" w:rsidP="005A4625">
      <w:pPr>
        <w:spacing w:before="120" w:after="120" w:line="288" w:lineRule="auto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融合后的宽表数据会给对应的航段打标签，并且关联对应的</w:t>
      </w:r>
      <w:r>
        <w:rPr>
          <w:rFonts w:ascii="Arial" w:eastAsia="等线" w:hAnsi="Arial" w:cs="Arial"/>
          <w:sz w:val="22"/>
        </w:rPr>
        <w:t>QAR</w:t>
      </w:r>
      <w:r>
        <w:rPr>
          <w:rFonts w:ascii="Arial" w:eastAsia="等线" w:hAnsi="Arial" w:cs="Arial"/>
          <w:sz w:val="22"/>
        </w:rPr>
        <w:t>数据</w:t>
      </w:r>
    </w:p>
    <w:p w14:paraId="52B2BCAD" w14:textId="77777777" w:rsidR="005A4625" w:rsidRDefault="005A4625" w:rsidP="005A4625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数据使用</w:t>
      </w:r>
      <w:bookmarkEnd w:id="3"/>
    </w:p>
    <w:p w14:paraId="2DFD0D25" w14:textId="7E36A161" w:rsidR="005A4625" w:rsidRDefault="005A4625" w:rsidP="005A4625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sz w:val="22"/>
        </w:rPr>
        <w:t>根据融合宽表数据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利用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大模型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融合数据</w:t>
      </w:r>
      <w:r>
        <w:rPr>
          <w:rFonts w:ascii="Arial" w:eastAsia="等线" w:hAnsi="Arial" w:cs="Arial"/>
          <w:sz w:val="22"/>
        </w:rPr>
        <w:t xml:space="preserve"> + prompt</w:t>
      </w:r>
      <w:r>
        <w:rPr>
          <w:rFonts w:ascii="Arial" w:eastAsia="等线" w:hAnsi="Arial" w:cs="Arial"/>
          <w:sz w:val="22"/>
        </w:rPr>
        <w:t>模板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生成事故报告</w:t>
      </w:r>
    </w:p>
    <w:p w14:paraId="5FEE052E" w14:textId="77777777" w:rsidR="005A4625" w:rsidRDefault="005A4625" w:rsidP="005A4625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sz w:val="22"/>
        </w:rPr>
        <w:t>探索某个故障</w:t>
      </w:r>
      <w:r>
        <w:rPr>
          <w:rFonts w:ascii="Arial" w:eastAsia="等线" w:hAnsi="Arial" w:cs="Arial"/>
          <w:sz w:val="22"/>
        </w:rPr>
        <w:t xml:space="preserve"> or </w:t>
      </w:r>
      <w:r>
        <w:rPr>
          <w:rFonts w:ascii="Arial" w:eastAsia="等线" w:hAnsi="Arial" w:cs="Arial"/>
          <w:sz w:val="22"/>
        </w:rPr>
        <w:t>事件时，根据对应的融合数据拉出相关的</w:t>
      </w:r>
      <w:r>
        <w:rPr>
          <w:rFonts w:ascii="Arial" w:eastAsia="等线" w:hAnsi="Arial" w:cs="Arial"/>
          <w:sz w:val="22"/>
        </w:rPr>
        <w:t>QAR</w:t>
      </w:r>
      <w:r>
        <w:rPr>
          <w:rFonts w:ascii="Arial" w:eastAsia="等线" w:hAnsi="Arial" w:cs="Arial"/>
          <w:sz w:val="22"/>
        </w:rPr>
        <w:t>数据</w:t>
      </w:r>
    </w:p>
    <w:p w14:paraId="49498D27" w14:textId="410DA6A4" w:rsidR="005A4625" w:rsidRPr="00577D7C" w:rsidRDefault="002B6EA0" w:rsidP="005A4625">
      <w:pPr>
        <w:spacing w:before="120" w:after="120" w:line="288" w:lineRule="auto"/>
        <w:rPr>
          <w:rFonts w:hint="eastAsia"/>
          <w:highlight w:val="yellow"/>
        </w:rPr>
      </w:pPr>
      <w:r w:rsidRPr="00577D7C">
        <w:rPr>
          <w:rFonts w:hint="eastAsia"/>
          <w:highlight w:val="yellow"/>
        </w:rPr>
        <w:t>在融合数的基础上</w:t>
      </w:r>
      <w:r w:rsidR="00950032" w:rsidRPr="00577D7C">
        <w:rPr>
          <w:rFonts w:hint="eastAsia"/>
          <w:highlight w:val="yellow"/>
        </w:rPr>
        <w:t>python代码自动</w:t>
      </w:r>
      <w:r w:rsidRPr="00577D7C">
        <w:rPr>
          <w:rFonts w:hint="eastAsia"/>
          <w:highlight w:val="yellow"/>
        </w:rPr>
        <w:t>打标签，例如</w:t>
      </w:r>
      <w:r w:rsidR="00546E0B" w:rsidRPr="00577D7C">
        <w:rPr>
          <w:rFonts w:hint="eastAsia"/>
          <w:highlight w:val="yellow"/>
        </w:rPr>
        <w:t>识别机队主要问题，跑冒滴漏等，</w:t>
      </w:r>
    </w:p>
    <w:p w14:paraId="02240674" w14:textId="5A3FBD43" w:rsidR="00950032" w:rsidRDefault="00950032" w:rsidP="00950032">
      <w:pPr>
        <w:spacing w:before="120" w:after="120" w:line="288" w:lineRule="auto"/>
        <w:rPr>
          <w:rFonts w:hint="eastAsia"/>
        </w:rPr>
      </w:pPr>
      <w:r w:rsidRPr="00950032">
        <w:rPr>
          <w:highlight w:val="yellow"/>
        </w:rPr>
        <w:lastRenderedPageBreak/>
        <w:t>根据融合宽表数据 利用 大模型 + 融合数据 + prompt模板 生成</w:t>
      </w:r>
      <w:r w:rsidRPr="00577D7C">
        <w:rPr>
          <w:rFonts w:hint="eastAsia"/>
          <w:highlight w:val="yellow"/>
        </w:rPr>
        <w:t>事件信息表中的原因描述字段，数据报表。</w:t>
      </w:r>
    </w:p>
    <w:p w14:paraId="6200789D" w14:textId="64E2EBAF" w:rsidR="00950032" w:rsidRDefault="00577D7C" w:rsidP="005A4625">
      <w:pPr>
        <w:spacing w:before="120" w:after="120" w:line="288" w:lineRule="auto"/>
        <w:rPr>
          <w:rFonts w:hint="eastAsia"/>
        </w:rPr>
      </w:pPr>
      <w:r w:rsidRPr="00F1191A">
        <w:rPr>
          <w:rFonts w:hint="eastAsia"/>
          <w:highlight w:val="yellow"/>
        </w:rPr>
        <w:t>机队技术状态评价，部署训练好的模型，计算评价指标，可定期计算各机队评分。</w:t>
      </w:r>
    </w:p>
    <w:p w14:paraId="5D28205C" w14:textId="77777777" w:rsidR="00577D7C" w:rsidRPr="00950032" w:rsidRDefault="00577D7C" w:rsidP="005A4625">
      <w:pPr>
        <w:spacing w:before="120" w:after="120" w:line="288" w:lineRule="auto"/>
        <w:rPr>
          <w:rFonts w:hint="eastAsia"/>
        </w:rPr>
      </w:pPr>
    </w:p>
    <w:p w14:paraId="2A17D5DB" w14:textId="77777777" w:rsidR="00546E0B" w:rsidRDefault="00546E0B" w:rsidP="005A4625">
      <w:pPr>
        <w:spacing w:before="120" w:after="120" w:line="288" w:lineRule="auto"/>
        <w:rPr>
          <w:rFonts w:hint="eastAsia"/>
        </w:rPr>
      </w:pPr>
    </w:p>
    <w:p w14:paraId="25B8EA09" w14:textId="77777777" w:rsidR="005A4625" w:rsidRDefault="005A4625" w:rsidP="005A4625">
      <w:pPr>
        <w:spacing w:before="120" w:after="120" w:line="288" w:lineRule="auto"/>
        <w:rPr>
          <w:rFonts w:hint="eastAsia"/>
        </w:rPr>
      </w:pPr>
    </w:p>
    <w:p w14:paraId="2DA0533B" w14:textId="77777777" w:rsidR="005A4625" w:rsidRPr="005A4625" w:rsidRDefault="005A4625" w:rsidP="00163AB6">
      <w:pPr>
        <w:rPr>
          <w:rFonts w:hint="eastAsia"/>
        </w:rPr>
      </w:pPr>
    </w:p>
    <w:sectPr w:rsidR="005A4625" w:rsidRPr="005A46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93B44" w14:textId="77777777" w:rsidR="007D0C83" w:rsidRDefault="007D0C83" w:rsidP="00163AB6">
      <w:pPr>
        <w:rPr>
          <w:rFonts w:hint="eastAsia"/>
        </w:rPr>
      </w:pPr>
      <w:r>
        <w:separator/>
      </w:r>
    </w:p>
  </w:endnote>
  <w:endnote w:type="continuationSeparator" w:id="0">
    <w:p w14:paraId="23DBCE2B" w14:textId="77777777" w:rsidR="007D0C83" w:rsidRDefault="007D0C83" w:rsidP="00163AB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93672" w14:textId="77777777" w:rsidR="007D0C83" w:rsidRDefault="007D0C83" w:rsidP="00163AB6">
      <w:pPr>
        <w:rPr>
          <w:rFonts w:hint="eastAsia"/>
        </w:rPr>
      </w:pPr>
      <w:r>
        <w:separator/>
      </w:r>
    </w:p>
  </w:footnote>
  <w:footnote w:type="continuationSeparator" w:id="0">
    <w:p w14:paraId="1DDB0DAA" w14:textId="77777777" w:rsidR="007D0C83" w:rsidRDefault="007D0C83" w:rsidP="00163AB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860"/>
    <w:rsid w:val="000E7BD3"/>
    <w:rsid w:val="0010419E"/>
    <w:rsid w:val="00163AB6"/>
    <w:rsid w:val="001B12F6"/>
    <w:rsid w:val="002B6EA0"/>
    <w:rsid w:val="003203F3"/>
    <w:rsid w:val="00320C63"/>
    <w:rsid w:val="00437B45"/>
    <w:rsid w:val="00492864"/>
    <w:rsid w:val="004C7333"/>
    <w:rsid w:val="004F79CB"/>
    <w:rsid w:val="00546E0B"/>
    <w:rsid w:val="00577D7C"/>
    <w:rsid w:val="005A4625"/>
    <w:rsid w:val="005E0533"/>
    <w:rsid w:val="007D0C83"/>
    <w:rsid w:val="00887055"/>
    <w:rsid w:val="00950032"/>
    <w:rsid w:val="00A75FA9"/>
    <w:rsid w:val="00D96F13"/>
    <w:rsid w:val="00E87FA0"/>
    <w:rsid w:val="00F1191A"/>
    <w:rsid w:val="00FE3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5B26F2"/>
  <w15:chartTrackingRefBased/>
  <w15:docId w15:val="{64202C2B-16FB-4AE4-8BD6-4D20AD98B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03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E38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E3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8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86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86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86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86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86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86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386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E3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3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386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386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E386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38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38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38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38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3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8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38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38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38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38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38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3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38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E386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63AB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63AB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63A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63AB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7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5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4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7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6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4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26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25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35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延廷 薛</dc:creator>
  <cp:keywords/>
  <dc:description/>
  <cp:lastModifiedBy>Qianxiao Zhang 张千晓</cp:lastModifiedBy>
  <cp:revision>2</cp:revision>
  <dcterms:created xsi:type="dcterms:W3CDTF">2025-03-12T09:32:00Z</dcterms:created>
  <dcterms:modified xsi:type="dcterms:W3CDTF">2025-03-12T09:32:00Z</dcterms:modified>
</cp:coreProperties>
</file>