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6CDE" w14:textId="77777777" w:rsidR="004C41F8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FAI</w:t>
      </w:r>
      <w:r>
        <w:rPr>
          <w:rFonts w:ascii="Arial" w:eastAsia="等线" w:hAnsi="Arial" w:cs="Arial"/>
          <w:b/>
          <w:sz w:val="52"/>
        </w:rPr>
        <w:t>规划</w:t>
      </w:r>
    </w:p>
    <w:p w14:paraId="4CC4729D" w14:textId="77777777" w:rsidR="004C41F8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一、规划依据</w:t>
      </w:r>
      <w:bookmarkEnd w:id="0"/>
    </w:p>
    <w:p w14:paraId="276DD571" w14:textId="77777777" w:rsidR="004C41F8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proofErr w:type="spellStart"/>
      <w:r>
        <w:rPr>
          <w:rFonts w:ascii="Arial" w:eastAsia="等线" w:hAnsi="Arial" w:cs="Arial"/>
          <w:b/>
          <w:sz w:val="30"/>
        </w:rPr>
        <w:t>Ameco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飞机故障维修：</w:t>
      </w:r>
      <w:bookmarkEnd w:id="1"/>
    </w:p>
    <w:p w14:paraId="3BA212D0" w14:textId="77777777" w:rsidR="004C41F8" w:rsidRDefault="00000000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0641B56B" wp14:editId="21D97E19">
            <wp:extent cx="5257800" cy="7639050"/>
            <wp:effectExtent l="0" t="0" r="0" b="0"/>
            <wp:docPr id="1899549384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8955" w14:textId="77777777" w:rsidR="004C41F8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proofErr w:type="spellStart"/>
      <w:r>
        <w:rPr>
          <w:rFonts w:ascii="Arial" w:eastAsia="等线" w:hAnsi="Arial" w:cs="Arial"/>
          <w:b/>
          <w:sz w:val="30"/>
        </w:rPr>
        <w:lastRenderedPageBreak/>
        <w:t>Ameco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数据融合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事故报告：</w:t>
      </w:r>
      <w:bookmarkEnd w:id="2"/>
    </w:p>
    <w:p w14:paraId="69795E90" w14:textId="77777777" w:rsidR="004C41F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C74FB6" wp14:editId="5C28307A">
            <wp:extent cx="5915025" cy="169545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AE99" w14:textId="77777777" w:rsidR="004C41F8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清水建设客户建议：</w:t>
      </w:r>
      <w:bookmarkEnd w:id="3"/>
    </w:p>
    <w:p w14:paraId="23902031" w14:textId="77777777" w:rsidR="004C41F8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大模型的切换；</w:t>
      </w:r>
    </w:p>
    <w:p w14:paraId="6B2FADF9" w14:textId="77777777" w:rsidR="004C41F8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优化与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语音沟通的功能；</w:t>
      </w:r>
    </w:p>
    <w:p w14:paraId="1F320FD0" w14:textId="77777777" w:rsidR="004C41F8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增加拍照并用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分析的功能（仅针对常规的物体识别，利用已完成训练的图像识别的网络）</w:t>
      </w:r>
    </w:p>
    <w:p w14:paraId="5E9556D5" w14:textId="77777777" w:rsidR="004C41F8" w:rsidRDefault="004C41F8">
      <w:pPr>
        <w:spacing w:before="120" w:after="120" w:line="288" w:lineRule="auto"/>
        <w:rPr>
          <w:rFonts w:hint="eastAsia"/>
        </w:rPr>
      </w:pPr>
    </w:p>
    <w:p w14:paraId="22311308" w14:textId="77777777" w:rsidR="004C41F8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二、核心功能模块建设</w:t>
      </w:r>
      <w:bookmarkEnd w:id="4"/>
    </w:p>
    <w:p w14:paraId="4FB3D1BA" w14:textId="77777777" w:rsidR="004C41F8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模块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：智能感知中枢</w:t>
      </w:r>
      <w:bookmarkEnd w:id="5"/>
    </w:p>
    <w:p w14:paraId="4081B2C6" w14:textId="77777777" w:rsidR="004C41F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B0585F" wp14:editId="363ADD0D">
            <wp:extent cx="5257800" cy="2952750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267A" w14:textId="77777777" w:rsidR="004C41F8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 xml:space="preserve">1.1 </w:t>
      </w:r>
      <w:r>
        <w:rPr>
          <w:rFonts w:ascii="Arial" w:eastAsia="等线" w:hAnsi="Arial" w:cs="Arial"/>
          <w:b/>
          <w:sz w:val="28"/>
        </w:rPr>
        <w:t>工业听觉系统（语音输入）</w:t>
      </w:r>
      <w:r>
        <w:rPr>
          <w:rFonts w:ascii="Arial" w:eastAsia="等线" w:hAnsi="Arial" w:cs="Arial"/>
          <w:b/>
          <w:sz w:val="28"/>
        </w:rPr>
        <w:t xml:space="preserve">    </w:t>
      </w:r>
      <w:bookmarkEnd w:id="6"/>
    </w:p>
    <w:p w14:paraId="7C34FA45" w14:textId="77777777" w:rsidR="004C41F8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工业术语权重表</w:t>
      </w:r>
      <w:r>
        <w:rPr>
          <w:rFonts w:ascii="Arial" w:eastAsia="等线" w:hAnsi="Arial" w:cs="Arial"/>
        </w:rPr>
        <w:t>：为专业词汇设置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倍识别权重</w:t>
      </w:r>
      <w:r>
        <w:rPr>
          <w:rFonts w:ascii="Arial" w:eastAsia="等线" w:hAnsi="Arial" w:cs="Arial"/>
        </w:rPr>
        <w:t xml:space="preserve">  </w:t>
      </w:r>
    </w:p>
    <w:p w14:paraId="1772351C" w14:textId="77777777" w:rsidR="004C41F8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口音适配引擎</w:t>
      </w:r>
      <w:r>
        <w:rPr>
          <w:rFonts w:ascii="Arial" w:eastAsia="等线" w:hAnsi="Arial" w:cs="Arial"/>
        </w:rPr>
        <w:t>：支持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种地方口音</w:t>
      </w:r>
    </w:p>
    <w:p w14:paraId="136C3962" w14:textId="77777777" w:rsidR="004C41F8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 xml:space="preserve">1.2 </w:t>
      </w:r>
      <w:r>
        <w:rPr>
          <w:rFonts w:ascii="Arial" w:eastAsia="等线" w:hAnsi="Arial" w:cs="Arial"/>
          <w:b/>
          <w:sz w:val="28"/>
        </w:rPr>
        <w:t>工业视觉系统</w:t>
      </w:r>
      <w:r>
        <w:rPr>
          <w:rFonts w:ascii="Arial" w:eastAsia="等线" w:hAnsi="Arial" w:cs="Arial"/>
          <w:b/>
          <w:sz w:val="28"/>
        </w:rPr>
        <w:t xml:space="preserve"> </w:t>
      </w:r>
      <w:r>
        <w:rPr>
          <w:rFonts w:ascii="Arial" w:eastAsia="等线" w:hAnsi="Arial" w:cs="Arial"/>
          <w:b/>
          <w:sz w:val="28"/>
        </w:rPr>
        <w:t>（拍照识别）</w:t>
      </w:r>
      <w:bookmarkEnd w:id="7"/>
    </w:p>
    <w:p w14:paraId="39E21FA5" w14:textId="77777777" w:rsidR="004C41F8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lastRenderedPageBreak/>
        <w:t xml:space="preserve">1.3 </w:t>
      </w:r>
      <w:r>
        <w:rPr>
          <w:rFonts w:ascii="Arial" w:eastAsia="等线" w:hAnsi="Arial" w:cs="Arial"/>
          <w:b/>
          <w:sz w:val="28"/>
        </w:rPr>
        <w:t>多</w:t>
      </w:r>
      <w:proofErr w:type="gramStart"/>
      <w:r>
        <w:rPr>
          <w:rFonts w:ascii="Arial" w:eastAsia="等线" w:hAnsi="Arial" w:cs="Arial"/>
          <w:b/>
          <w:sz w:val="28"/>
        </w:rPr>
        <w:t>源数据</w:t>
      </w:r>
      <w:proofErr w:type="gramEnd"/>
      <w:r>
        <w:rPr>
          <w:rFonts w:ascii="Arial" w:eastAsia="等线" w:hAnsi="Arial" w:cs="Arial"/>
          <w:b/>
          <w:sz w:val="28"/>
        </w:rPr>
        <w:t>融合（知识图谱？）</w:t>
      </w:r>
      <w:bookmarkEnd w:id="8"/>
    </w:p>
    <w:p w14:paraId="32E4DBE0" w14:textId="77777777" w:rsidR="004C41F8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时间轴对齐</w:t>
      </w:r>
    </w:p>
    <w:p w14:paraId="10D3FF8A" w14:textId="77777777" w:rsidR="004C41F8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工业场景用例</w:t>
      </w:r>
      <w:r>
        <w:rPr>
          <w:rFonts w:ascii="Arial" w:eastAsia="等线" w:hAnsi="Arial" w:cs="Arial"/>
        </w:rPr>
        <w:t>：</w:t>
      </w:r>
    </w:p>
    <w:p w14:paraId="2FFEF879" w14:textId="77777777" w:rsidR="004C41F8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当工人报告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电机过热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时，自动关联：</w:t>
      </w:r>
      <w:r>
        <w:rPr>
          <w:rFonts w:ascii="Arial" w:eastAsia="等线" w:hAnsi="Arial" w:cs="Arial"/>
        </w:rPr>
        <w:t xml:space="preserve"> </w:t>
      </w:r>
    </w:p>
    <w:p w14:paraId="638EFB4B" w14:textId="77777777" w:rsidR="004C41F8" w:rsidRDefault="00000000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该电机过去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小时温度曲线</w:t>
      </w:r>
      <w:r>
        <w:rPr>
          <w:rFonts w:ascii="Arial" w:eastAsia="等线" w:hAnsi="Arial" w:cs="Arial"/>
        </w:rPr>
        <w:t xml:space="preserve">  </w:t>
      </w:r>
    </w:p>
    <w:p w14:paraId="7F4B5511" w14:textId="77777777" w:rsidR="004C41F8" w:rsidRDefault="00000000">
      <w:pPr>
        <w:numPr>
          <w:ilvl w:val="0"/>
          <w:numId w:val="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同型号电机历史故障记录</w:t>
      </w:r>
      <w:r>
        <w:rPr>
          <w:rFonts w:ascii="Arial" w:eastAsia="等线" w:hAnsi="Arial" w:cs="Arial"/>
        </w:rPr>
        <w:t xml:space="preserve">  </w:t>
      </w:r>
    </w:p>
    <w:p w14:paraId="080B71CD" w14:textId="77777777" w:rsidR="004C41F8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当前环境温湿度传感器数据</w:t>
      </w:r>
      <w:r>
        <w:rPr>
          <w:rFonts w:ascii="Arial" w:eastAsia="等线" w:hAnsi="Arial" w:cs="Arial"/>
        </w:rPr>
        <w:t xml:space="preserve">  </w:t>
      </w:r>
    </w:p>
    <w:p w14:paraId="3A198C6E" w14:textId="77777777" w:rsidR="004C41F8" w:rsidRDefault="004C41F8">
      <w:pPr>
        <w:spacing w:before="120" w:after="120" w:line="288" w:lineRule="auto"/>
        <w:rPr>
          <w:rFonts w:hint="eastAsia"/>
        </w:rPr>
      </w:pPr>
    </w:p>
    <w:p w14:paraId="012D3254" w14:textId="77777777" w:rsidR="004C41F8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模块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</w:t>
      </w:r>
      <w:r>
        <w:rPr>
          <w:rFonts w:ascii="Arial" w:eastAsia="等线" w:hAnsi="Arial" w:cs="Arial"/>
          <w:b/>
          <w:sz w:val="30"/>
        </w:rPr>
        <w:t>AI Agent</w:t>
      </w:r>
      <w:r>
        <w:rPr>
          <w:rFonts w:ascii="Arial" w:eastAsia="等线" w:hAnsi="Arial" w:cs="Arial"/>
          <w:b/>
          <w:sz w:val="30"/>
        </w:rPr>
        <w:t>集群</w:t>
      </w:r>
      <w:bookmarkEnd w:id="9"/>
    </w:p>
    <w:p w14:paraId="3DF0763D" w14:textId="77777777" w:rsidR="004C41F8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 xml:space="preserve">2.1 </w:t>
      </w:r>
      <w:r>
        <w:rPr>
          <w:rFonts w:ascii="Arial" w:eastAsia="等线" w:hAnsi="Arial" w:cs="Arial"/>
          <w:b/>
          <w:sz w:val="28"/>
        </w:rPr>
        <w:t>故障诊断</w:t>
      </w:r>
      <w:r>
        <w:rPr>
          <w:rFonts w:ascii="Arial" w:eastAsia="等线" w:hAnsi="Arial" w:cs="Arial"/>
          <w:b/>
          <w:sz w:val="28"/>
        </w:rPr>
        <w:t>Agent</w:t>
      </w:r>
      <w:bookmarkEnd w:id="10"/>
    </w:p>
    <w:p w14:paraId="4CF4E511" w14:textId="77777777" w:rsidR="004C41F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功能架构</w:t>
      </w:r>
    </w:p>
    <w:p w14:paraId="6A04997C" w14:textId="77777777" w:rsidR="004C41F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3EF978" wp14:editId="09F5177C">
            <wp:extent cx="5257800" cy="371475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21DB" w14:textId="77777777" w:rsidR="004C41F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核心功能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   </w:t>
      </w:r>
    </w:p>
    <w:p w14:paraId="6DFCB967" w14:textId="77777777" w:rsidR="004C41F8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大模型翻译</w:t>
      </w:r>
      <w:r>
        <w:rPr>
          <w:rFonts w:ascii="Arial" w:eastAsia="等线" w:hAnsi="Arial" w:cs="Arial"/>
        </w:rPr>
        <w:t>：构建专业的翻译词汇库，对于某一领域的指导手册实现精准翻译</w:t>
      </w:r>
    </w:p>
    <w:p w14:paraId="1361A55F" w14:textId="77777777" w:rsidR="004C41F8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人工确认</w:t>
      </w:r>
      <w:r>
        <w:rPr>
          <w:rFonts w:ascii="Arial" w:eastAsia="等线" w:hAnsi="Arial" w:cs="Arial"/>
        </w:rPr>
        <w:t>：大模型会推荐最佳的多个方案供人工选择，且支持人工编辑</w:t>
      </w:r>
    </w:p>
    <w:p w14:paraId="2411F838" w14:textId="77777777" w:rsidR="004C41F8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维修工单存档</w:t>
      </w:r>
      <w:r>
        <w:rPr>
          <w:rFonts w:ascii="Arial" w:eastAsia="等线" w:hAnsi="Arial" w:cs="Arial"/>
        </w:rPr>
        <w:t>：维修完成的工单会存档用于知识库构建，辅助后续维修</w:t>
      </w:r>
    </w:p>
    <w:p w14:paraId="606C337D" w14:textId="77777777" w:rsidR="004C41F8" w:rsidRDefault="004C41F8">
      <w:pPr>
        <w:spacing w:before="120" w:after="120" w:line="288" w:lineRule="auto"/>
        <w:rPr>
          <w:rFonts w:hint="eastAsia"/>
        </w:rPr>
      </w:pPr>
    </w:p>
    <w:p w14:paraId="320036A0" w14:textId="77777777" w:rsidR="004C41F8" w:rsidRDefault="004C41F8">
      <w:pPr>
        <w:spacing w:before="120" w:after="120" w:line="288" w:lineRule="auto"/>
        <w:rPr>
          <w:rFonts w:hint="eastAsia"/>
        </w:rPr>
      </w:pPr>
    </w:p>
    <w:p w14:paraId="4D3C6766" w14:textId="77777777" w:rsidR="004C41F8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 xml:space="preserve">2.2 </w:t>
      </w:r>
      <w:r>
        <w:rPr>
          <w:rFonts w:ascii="Arial" w:eastAsia="等线" w:hAnsi="Arial" w:cs="Arial"/>
          <w:b/>
          <w:sz w:val="28"/>
        </w:rPr>
        <w:t>知识管理</w:t>
      </w:r>
      <w:r>
        <w:rPr>
          <w:rFonts w:ascii="Arial" w:eastAsia="等线" w:hAnsi="Arial" w:cs="Arial"/>
          <w:b/>
          <w:sz w:val="28"/>
        </w:rPr>
        <w:t>Agent</w:t>
      </w:r>
      <w:bookmarkEnd w:id="11"/>
    </w:p>
    <w:p w14:paraId="215794A4" w14:textId="77777777" w:rsidR="004C41F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知识进化流程</w:t>
      </w:r>
      <w:r>
        <w:rPr>
          <w:rFonts w:ascii="Arial" w:eastAsia="等线" w:hAnsi="Arial" w:cs="Arial"/>
        </w:rPr>
        <w:t>：</w:t>
      </w:r>
    </w:p>
    <w:p w14:paraId="37EE103A" w14:textId="77777777" w:rsidR="004C41F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92ADF1" wp14:editId="0827AB61">
            <wp:extent cx="5257800" cy="828675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40D6" w14:textId="77777777" w:rsidR="004C41F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核心功能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  </w:t>
      </w:r>
    </w:p>
    <w:p w14:paraId="316B536B" w14:textId="46C2BC9A" w:rsidR="00E727CE" w:rsidRPr="00E727CE" w:rsidRDefault="00E727CE">
      <w:pPr>
        <w:numPr>
          <w:ilvl w:val="0"/>
          <w:numId w:val="15"/>
        </w:numPr>
        <w:spacing w:before="120" w:after="120" w:line="288" w:lineRule="auto"/>
        <w:rPr>
          <w:b/>
          <w:bCs/>
        </w:rPr>
      </w:pPr>
      <w:r w:rsidRPr="00E727CE">
        <w:rPr>
          <w:rFonts w:hint="eastAsia"/>
          <w:b/>
          <w:bCs/>
        </w:rPr>
        <w:t>分析当前对话的查询范围</w:t>
      </w:r>
    </w:p>
    <w:p w14:paraId="3C511B53" w14:textId="4FCE1E40" w:rsidR="004C41F8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工业知识图谱构建</w:t>
      </w:r>
      <w:r>
        <w:rPr>
          <w:rFonts w:ascii="Arial" w:eastAsia="等线" w:hAnsi="Arial" w:cs="Arial"/>
        </w:rPr>
        <w:t xml:space="preserve">  </w:t>
      </w:r>
    </w:p>
    <w:p w14:paraId="0E9200DE" w14:textId="77777777" w:rsidR="004C41F8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知识推荐引擎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  </w:t>
      </w:r>
    </w:p>
    <w:p w14:paraId="12380397" w14:textId="77777777" w:rsidR="004C41F8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场景化推送</w:t>
      </w:r>
      <w:r>
        <w:rPr>
          <w:rFonts w:ascii="Arial" w:eastAsia="等线" w:hAnsi="Arial" w:cs="Arial"/>
        </w:rPr>
        <w:t>：当维修工查看液压系统文档时，自动推荐相关故障案例</w:t>
      </w:r>
      <w:r>
        <w:rPr>
          <w:rFonts w:ascii="Arial" w:eastAsia="等线" w:hAnsi="Arial" w:cs="Arial"/>
        </w:rPr>
        <w:t xml:space="preserve">  </w:t>
      </w:r>
    </w:p>
    <w:p w14:paraId="72031232" w14:textId="16C9C9D3" w:rsidR="00FE1544" w:rsidRPr="00FE1544" w:rsidRDefault="00000000" w:rsidP="00FE1544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利用相似度算法整理知识关联性</w:t>
      </w:r>
      <w:bookmarkStart w:id="12" w:name="heading_12"/>
    </w:p>
    <w:p w14:paraId="661A033F" w14:textId="4F75B73A" w:rsidR="004C41F8" w:rsidRDefault="00000000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lastRenderedPageBreak/>
        <w:t xml:space="preserve">2.3 </w:t>
      </w:r>
      <w:r>
        <w:rPr>
          <w:rFonts w:ascii="Arial" w:eastAsia="等线" w:hAnsi="Arial" w:cs="Arial"/>
          <w:b/>
          <w:sz w:val="28"/>
        </w:rPr>
        <w:t>事故报告</w:t>
      </w:r>
      <w:r>
        <w:rPr>
          <w:rFonts w:ascii="Arial" w:eastAsia="等线" w:hAnsi="Arial" w:cs="Arial"/>
          <w:b/>
          <w:sz w:val="28"/>
        </w:rPr>
        <w:t>Agent</w:t>
      </w:r>
      <w:bookmarkEnd w:id="12"/>
    </w:p>
    <w:p w14:paraId="0EFB7848" w14:textId="77777777" w:rsidR="004C41F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功能架构</w:t>
      </w:r>
      <w:r>
        <w:rPr>
          <w:rFonts w:ascii="Arial" w:eastAsia="等线" w:hAnsi="Arial" w:cs="Arial"/>
        </w:rPr>
        <w:t>：</w:t>
      </w:r>
    </w:p>
    <w:p w14:paraId="60422750" w14:textId="77777777" w:rsidR="004C41F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E65DE2" wp14:editId="44ACA967">
            <wp:extent cx="5257800" cy="1028700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1B00" w14:textId="77777777" w:rsidR="004C41F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关键创新点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  </w:t>
      </w:r>
    </w:p>
    <w:p w14:paraId="2A77C144" w14:textId="77777777" w:rsidR="004C41F8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智能补全机制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  </w:t>
      </w:r>
    </w:p>
    <w:p w14:paraId="4F3E279E" w14:textId="77777777" w:rsidR="004C41F8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结合</w:t>
      </w:r>
      <w:r w:rsidRPr="00FE1544">
        <w:rPr>
          <w:rFonts w:ascii="Arial" w:eastAsia="等线" w:hAnsi="Arial" w:cs="Arial"/>
          <w:b/>
          <w:bCs/>
        </w:rPr>
        <w:t>prompt</w:t>
      </w:r>
      <w:r w:rsidRPr="00FE1544">
        <w:rPr>
          <w:rFonts w:ascii="Arial" w:eastAsia="等线" w:hAnsi="Arial" w:cs="Arial"/>
          <w:b/>
          <w:bCs/>
        </w:rPr>
        <w:t>模板</w:t>
      </w:r>
      <w:r>
        <w:rPr>
          <w:rFonts w:ascii="Arial" w:eastAsia="等线" w:hAnsi="Arial" w:cs="Arial"/>
        </w:rPr>
        <w:t>，自动生成事故报告。</w:t>
      </w:r>
    </w:p>
    <w:p w14:paraId="1E82B10A" w14:textId="77777777" w:rsidR="004C41F8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工业级模板库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  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5"/>
        <w:gridCol w:w="3585"/>
        <w:gridCol w:w="2760"/>
      </w:tblGrid>
      <w:tr w:rsidR="004C41F8" w14:paraId="52D0E798" w14:textId="77777777" w:rsidTr="005E1E5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EA1E7" w14:textId="77777777" w:rsidR="004C41F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模板类型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5E985" w14:textId="77777777" w:rsidR="004C41F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包含字段示例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C5B8D" w14:textId="77777777" w:rsidR="004C41F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合</w:t>
            </w:r>
            <w:proofErr w:type="gramStart"/>
            <w:r>
              <w:rPr>
                <w:rFonts w:ascii="Arial" w:eastAsia="等线" w:hAnsi="Arial" w:cs="Arial"/>
                <w:b/>
              </w:rPr>
              <w:t>规</w:t>
            </w:r>
            <w:proofErr w:type="gramEnd"/>
            <w:r>
              <w:rPr>
                <w:rFonts w:ascii="Arial" w:eastAsia="等线" w:hAnsi="Arial" w:cs="Arial"/>
                <w:b/>
              </w:rPr>
              <w:t>要求</w:t>
            </w:r>
          </w:p>
        </w:tc>
      </w:tr>
      <w:tr w:rsidR="004C41F8" w14:paraId="3906F806" w14:textId="77777777" w:rsidTr="005E1E5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194FA" w14:textId="77777777" w:rsidR="004C41F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机械伤害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CFDBB" w14:textId="77777777" w:rsidR="004C41F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防护装置状态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操作记录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ED0A3" w14:textId="77777777" w:rsidR="004C41F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GB 12265-90</w:t>
            </w:r>
            <w:r>
              <w:rPr>
                <w:rFonts w:ascii="Arial" w:eastAsia="等线" w:hAnsi="Arial" w:cs="Arial"/>
              </w:rPr>
              <w:t>条款引用</w:t>
            </w:r>
          </w:p>
        </w:tc>
      </w:tr>
      <w:tr w:rsidR="004C41F8" w14:paraId="0CA2AD7D" w14:textId="77777777" w:rsidTr="005E1E5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5CCDA" w14:textId="77777777" w:rsidR="004C41F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化学品泄漏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0BCC1" w14:textId="77777777" w:rsidR="004C41F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扩散模拟图</w:t>
            </w:r>
            <w:r>
              <w:rPr>
                <w:rFonts w:ascii="Arial" w:eastAsia="等线" w:hAnsi="Arial" w:cs="Arial"/>
              </w:rPr>
              <w:t>/MSDS</w:t>
            </w:r>
            <w:r>
              <w:rPr>
                <w:rFonts w:ascii="Arial" w:eastAsia="等线" w:hAnsi="Arial" w:cs="Arial"/>
              </w:rPr>
              <w:t>条目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63817" w14:textId="77777777" w:rsidR="004C41F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OSHA 1910.120</w:t>
            </w:r>
            <w:r>
              <w:rPr>
                <w:rFonts w:ascii="Arial" w:eastAsia="等线" w:hAnsi="Arial" w:cs="Arial"/>
              </w:rPr>
              <w:t>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性声明</w:t>
            </w:r>
          </w:p>
        </w:tc>
      </w:tr>
      <w:tr w:rsidR="004C41F8" w14:paraId="6654CB46" w14:textId="77777777" w:rsidTr="005E1E5A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653CC" w14:textId="77777777" w:rsidR="004C41F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电气火灾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9AC93" w14:textId="77777777" w:rsidR="004C41F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短路点定位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绝缘检测记录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E59B8" w14:textId="77777777" w:rsidR="004C41F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NFPA 70E</w:t>
            </w:r>
            <w:r>
              <w:rPr>
                <w:rFonts w:ascii="Arial" w:eastAsia="等线" w:hAnsi="Arial" w:cs="Arial"/>
              </w:rPr>
              <w:t>标准对照</w:t>
            </w:r>
          </w:p>
        </w:tc>
      </w:tr>
    </w:tbl>
    <w:p w14:paraId="5E0717C4" w14:textId="77777777" w:rsidR="004C41F8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模块间协同机制</w:t>
      </w:r>
      <w:bookmarkEnd w:id="13"/>
    </w:p>
    <w:p w14:paraId="5127A427" w14:textId="77777777" w:rsidR="004C41F8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EBA977" wp14:editId="69B085C6">
            <wp:extent cx="5810352" cy="2850776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1298" cy="286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3FDC" w14:textId="77777777" w:rsidR="004C41F8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>工业场景验证用例</w:t>
      </w:r>
      <w:bookmarkEnd w:id="14"/>
    </w:p>
    <w:p w14:paraId="0E8BD702" w14:textId="77777777" w:rsidR="004C41F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场景</w:t>
      </w:r>
      <w:r>
        <w:rPr>
          <w:rFonts w:ascii="Arial" w:eastAsia="等线" w:hAnsi="Arial" w:cs="Arial"/>
        </w:rPr>
        <w:t>：某化工厂泵机故障处置全流程</w:t>
      </w:r>
      <w:r>
        <w:rPr>
          <w:rFonts w:ascii="Arial" w:eastAsia="等线" w:hAnsi="Arial" w:cs="Arial"/>
        </w:rPr>
        <w:t xml:space="preserve">  </w:t>
      </w:r>
    </w:p>
    <w:p w14:paraId="25C41369" w14:textId="77777777" w:rsidR="004C41F8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感知中枢</w:t>
      </w:r>
      <w:r>
        <w:rPr>
          <w:rFonts w:ascii="Arial" w:eastAsia="等线" w:hAnsi="Arial" w:cs="Arial"/>
        </w:rPr>
        <w:t>：工人用防爆手机</w:t>
      </w:r>
      <w:r>
        <w:rPr>
          <w:rFonts w:ascii="Arial" w:eastAsia="等线" w:hAnsi="Arial" w:cs="Arial"/>
          <w:b/>
        </w:rPr>
        <w:t>拍摄</w:t>
      </w:r>
      <w:r>
        <w:rPr>
          <w:rFonts w:ascii="Arial" w:eastAsia="等线" w:hAnsi="Arial" w:cs="Arial"/>
        </w:rPr>
        <w:t>异响泵体，</w:t>
      </w:r>
      <w:r>
        <w:rPr>
          <w:rFonts w:ascii="Arial" w:eastAsia="等线" w:hAnsi="Arial" w:cs="Arial"/>
          <w:b/>
        </w:rPr>
        <w:t>语音描述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每分钟周期性异响</w:t>
      </w:r>
      <w:r>
        <w:rPr>
          <w:rFonts w:ascii="Arial" w:eastAsia="等线" w:hAnsi="Arial" w:cs="Arial"/>
        </w:rPr>
        <w:t xml:space="preserve">"  </w:t>
      </w:r>
    </w:p>
    <w:p w14:paraId="6E297903" w14:textId="77777777" w:rsidR="004C41F8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诊断</w:t>
      </w:r>
      <w:r>
        <w:rPr>
          <w:rFonts w:ascii="Arial" w:eastAsia="等线" w:hAnsi="Arial" w:cs="Arial"/>
          <w:b/>
        </w:rPr>
        <w:t>Agent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  </w:t>
      </w:r>
    </w:p>
    <w:p w14:paraId="48144813" w14:textId="77777777" w:rsidR="004C41F8" w:rsidRDefault="00000000">
      <w:pPr>
        <w:numPr>
          <w:ilvl w:val="0"/>
          <w:numId w:val="2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视觉识别：叶轮磨损等级</w:t>
      </w:r>
      <w:r>
        <w:rPr>
          <w:rFonts w:ascii="Arial" w:eastAsia="等线" w:hAnsi="Arial" w:cs="Arial"/>
        </w:rPr>
        <w:t xml:space="preserve">III  </w:t>
      </w:r>
    </w:p>
    <w:p w14:paraId="4D1DCE9A" w14:textId="083F8A1D" w:rsidR="004C41F8" w:rsidRDefault="00FF4DF8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 w:hint="eastAsia"/>
        </w:rPr>
        <w:t>故障分析</w:t>
      </w:r>
      <w:r w:rsidR="00000000">
        <w:rPr>
          <w:rFonts w:ascii="Arial" w:eastAsia="等线" w:hAnsi="Arial" w:cs="Arial"/>
        </w:rPr>
        <w:t>：</w:t>
      </w:r>
      <w:r>
        <w:rPr>
          <w:rFonts w:ascii="Arial" w:eastAsia="等线" w:hAnsi="Arial" w:cs="Arial" w:hint="eastAsia"/>
        </w:rPr>
        <w:t>语音描述故障现象，</w:t>
      </w:r>
      <w:r w:rsidR="00000000">
        <w:rPr>
          <w:rFonts w:ascii="Arial" w:eastAsia="等线" w:hAnsi="Arial" w:cs="Arial"/>
        </w:rPr>
        <w:t>匹配</w:t>
      </w:r>
      <w:r>
        <w:rPr>
          <w:rFonts w:ascii="Arial" w:eastAsia="等线" w:hAnsi="Arial" w:cs="Arial" w:hint="eastAsia"/>
        </w:rPr>
        <w:t>故障手册及历史故障中的</w:t>
      </w:r>
      <w:r w:rsidR="00000000">
        <w:rPr>
          <w:rFonts w:ascii="Arial" w:eastAsia="等线" w:hAnsi="Arial" w:cs="Arial"/>
        </w:rPr>
        <w:t>轴承故障</w:t>
      </w:r>
      <w:r w:rsidR="00000000">
        <w:rPr>
          <w:rFonts w:ascii="Arial" w:eastAsia="等线" w:hAnsi="Arial" w:cs="Arial"/>
        </w:rPr>
        <w:t xml:space="preserve">  </w:t>
      </w:r>
    </w:p>
    <w:p w14:paraId="0B8BD1A6" w14:textId="77777777" w:rsidR="004C41F8" w:rsidRDefault="00000000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输出建议：立即停机，更换</w:t>
      </w:r>
      <w:r>
        <w:rPr>
          <w:rFonts w:ascii="Arial" w:eastAsia="等线" w:hAnsi="Arial" w:cs="Arial"/>
        </w:rPr>
        <w:t>SKF 6311</w:t>
      </w:r>
      <w:r>
        <w:rPr>
          <w:rFonts w:ascii="Arial" w:eastAsia="等线" w:hAnsi="Arial" w:cs="Arial"/>
        </w:rPr>
        <w:t>轴承</w:t>
      </w:r>
      <w:r>
        <w:rPr>
          <w:rFonts w:ascii="Arial" w:eastAsia="等线" w:hAnsi="Arial" w:cs="Arial"/>
        </w:rPr>
        <w:t xml:space="preserve">  </w:t>
      </w:r>
    </w:p>
    <w:p w14:paraId="0DF68FC5" w14:textId="77777777" w:rsidR="004C41F8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报告</w:t>
      </w:r>
      <w:r>
        <w:rPr>
          <w:rFonts w:ascii="Arial" w:eastAsia="等线" w:hAnsi="Arial" w:cs="Arial"/>
          <w:b/>
        </w:rPr>
        <w:t>Agent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  </w:t>
      </w:r>
    </w:p>
    <w:p w14:paraId="46F63076" w14:textId="77777777" w:rsidR="004C41F8" w:rsidRDefault="00000000">
      <w:pPr>
        <w:numPr>
          <w:ilvl w:val="0"/>
          <w:numId w:val="2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自动生成《转动设备异常处置报告》</w:t>
      </w:r>
      <w:r>
        <w:rPr>
          <w:rFonts w:ascii="Arial" w:eastAsia="等线" w:hAnsi="Arial" w:cs="Arial"/>
        </w:rPr>
        <w:t xml:space="preserve">  </w:t>
      </w:r>
    </w:p>
    <w:p w14:paraId="6DAE0C09" w14:textId="77777777" w:rsidR="004C41F8" w:rsidRDefault="00000000">
      <w:pPr>
        <w:numPr>
          <w:ilvl w:val="0"/>
          <w:numId w:val="2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引用</w:t>
      </w:r>
      <w:r>
        <w:rPr>
          <w:rFonts w:ascii="Arial" w:eastAsia="等线" w:hAnsi="Arial" w:cs="Arial"/>
        </w:rPr>
        <w:t>GB 29529-2013</w:t>
      </w:r>
      <w:r>
        <w:rPr>
          <w:rFonts w:ascii="Arial" w:eastAsia="等线" w:hAnsi="Arial" w:cs="Arial"/>
        </w:rPr>
        <w:t>条款</w:t>
      </w:r>
      <w:r>
        <w:rPr>
          <w:rFonts w:ascii="Arial" w:eastAsia="等线" w:hAnsi="Arial" w:cs="Arial"/>
        </w:rPr>
        <w:t xml:space="preserve">7.2.3  </w:t>
      </w:r>
    </w:p>
    <w:p w14:paraId="4910A80F" w14:textId="77777777" w:rsidR="004C41F8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知识</w:t>
      </w:r>
      <w:r>
        <w:rPr>
          <w:rFonts w:ascii="Arial" w:eastAsia="等线" w:hAnsi="Arial" w:cs="Arial"/>
          <w:b/>
        </w:rPr>
        <w:t>Agent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  </w:t>
      </w:r>
    </w:p>
    <w:p w14:paraId="1F0C2BC8" w14:textId="77777777" w:rsidR="004C41F8" w:rsidRDefault="00000000">
      <w:pPr>
        <w:numPr>
          <w:ilvl w:val="0"/>
          <w:numId w:val="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将本次案例关联到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离心泵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轴承故障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预防性维护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知识节点</w:t>
      </w:r>
      <w:r>
        <w:rPr>
          <w:rFonts w:ascii="Arial" w:eastAsia="等线" w:hAnsi="Arial" w:cs="Arial"/>
        </w:rPr>
        <w:t xml:space="preserve">  </w:t>
      </w:r>
    </w:p>
    <w:p w14:paraId="30F85373" w14:textId="77777777" w:rsidR="004C41F8" w:rsidRDefault="00000000">
      <w:pPr>
        <w:numPr>
          <w:ilvl w:val="0"/>
          <w:numId w:val="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推送同厂区其他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台同类设备检查提示，实现预测性维护</w:t>
      </w:r>
    </w:p>
    <w:p w14:paraId="41A63AAB" w14:textId="77777777" w:rsidR="004C41F8" w:rsidRDefault="004C41F8">
      <w:pPr>
        <w:spacing w:before="120" w:after="120" w:line="288" w:lineRule="auto"/>
        <w:rPr>
          <w:rFonts w:hint="eastAsia"/>
        </w:rPr>
      </w:pPr>
    </w:p>
    <w:p w14:paraId="21258E6F" w14:textId="77777777" w:rsidR="004C41F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**</w:t>
      </w:r>
      <w:r>
        <w:rPr>
          <w:rFonts w:ascii="Arial" w:eastAsia="等线" w:hAnsi="Arial" w:cs="Arial"/>
        </w:rPr>
        <w:t>确保各模块既独立演进又能协同，是否能实现模块化部署。</w:t>
      </w:r>
    </w:p>
    <w:p w14:paraId="38D609C6" w14:textId="77777777" w:rsidR="004C41F8" w:rsidRDefault="004C41F8">
      <w:pPr>
        <w:spacing w:before="120" w:after="120" w:line="288" w:lineRule="auto"/>
        <w:rPr>
          <w:rFonts w:hint="eastAsia"/>
        </w:rPr>
      </w:pPr>
    </w:p>
    <w:sectPr w:rsidR="004C41F8" w:rsidSect="00CA7618">
      <w:pgSz w:w="11905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E3619" w14:textId="77777777" w:rsidR="009E56B1" w:rsidRDefault="009E56B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AA6B02" w14:textId="77777777" w:rsidR="009E56B1" w:rsidRDefault="009E56B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F6F15" w14:textId="77777777" w:rsidR="009E56B1" w:rsidRDefault="009E56B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A32B62" w14:textId="77777777" w:rsidR="009E56B1" w:rsidRDefault="009E56B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12F"/>
    <w:multiLevelType w:val="multilevel"/>
    <w:tmpl w:val="CCE2B2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461F5D"/>
    <w:multiLevelType w:val="multilevel"/>
    <w:tmpl w:val="DF823A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4936DC"/>
    <w:multiLevelType w:val="multilevel"/>
    <w:tmpl w:val="C3FC26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0F53C7"/>
    <w:multiLevelType w:val="multilevel"/>
    <w:tmpl w:val="5E14BA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16502F5"/>
    <w:multiLevelType w:val="multilevel"/>
    <w:tmpl w:val="5062314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9E64EBC"/>
    <w:multiLevelType w:val="multilevel"/>
    <w:tmpl w:val="8E18A3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0C26032"/>
    <w:multiLevelType w:val="multilevel"/>
    <w:tmpl w:val="582019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F47709"/>
    <w:multiLevelType w:val="multilevel"/>
    <w:tmpl w:val="E1BEB0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3B50E70"/>
    <w:multiLevelType w:val="multilevel"/>
    <w:tmpl w:val="33300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B82439E"/>
    <w:multiLevelType w:val="multilevel"/>
    <w:tmpl w:val="7F8479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CE46D99"/>
    <w:multiLevelType w:val="multilevel"/>
    <w:tmpl w:val="C568C4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35F1234"/>
    <w:multiLevelType w:val="multilevel"/>
    <w:tmpl w:val="2D78B7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4846CB2"/>
    <w:multiLevelType w:val="multilevel"/>
    <w:tmpl w:val="936AE6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7DE7DFD"/>
    <w:multiLevelType w:val="multilevel"/>
    <w:tmpl w:val="50788C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A9C2E44"/>
    <w:multiLevelType w:val="multilevel"/>
    <w:tmpl w:val="5FBC33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BD35309"/>
    <w:multiLevelType w:val="multilevel"/>
    <w:tmpl w:val="73C612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E9A5A31"/>
    <w:multiLevelType w:val="multilevel"/>
    <w:tmpl w:val="8EBC28E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F3B0E02"/>
    <w:multiLevelType w:val="multilevel"/>
    <w:tmpl w:val="1CAA1C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2046328"/>
    <w:multiLevelType w:val="multilevel"/>
    <w:tmpl w:val="695412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24E5CA7"/>
    <w:multiLevelType w:val="multilevel"/>
    <w:tmpl w:val="92A89F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C1457F5"/>
    <w:multiLevelType w:val="multilevel"/>
    <w:tmpl w:val="170475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59753C2"/>
    <w:multiLevelType w:val="multilevel"/>
    <w:tmpl w:val="DF2E7B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A8450AA"/>
    <w:multiLevelType w:val="multilevel"/>
    <w:tmpl w:val="86FA93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1A66B50"/>
    <w:multiLevelType w:val="multilevel"/>
    <w:tmpl w:val="43C405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51A5B24"/>
    <w:multiLevelType w:val="multilevel"/>
    <w:tmpl w:val="95FA17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59E2BF9"/>
    <w:multiLevelType w:val="multilevel"/>
    <w:tmpl w:val="3DDA5A8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8DA3220"/>
    <w:multiLevelType w:val="multilevel"/>
    <w:tmpl w:val="7FBE13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3717B0E"/>
    <w:multiLevelType w:val="multilevel"/>
    <w:tmpl w:val="1FE4E9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45B1545"/>
    <w:multiLevelType w:val="multilevel"/>
    <w:tmpl w:val="3BF206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6E577EA"/>
    <w:multiLevelType w:val="multilevel"/>
    <w:tmpl w:val="161EEE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90B7234"/>
    <w:multiLevelType w:val="multilevel"/>
    <w:tmpl w:val="EF727E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54025082">
    <w:abstractNumId w:val="24"/>
  </w:num>
  <w:num w:numId="2" w16cid:durableId="891815920">
    <w:abstractNumId w:val="9"/>
  </w:num>
  <w:num w:numId="3" w16cid:durableId="1488857740">
    <w:abstractNumId w:val="17"/>
  </w:num>
  <w:num w:numId="4" w16cid:durableId="770317502">
    <w:abstractNumId w:val="1"/>
  </w:num>
  <w:num w:numId="5" w16cid:durableId="1743678062">
    <w:abstractNumId w:val="0"/>
  </w:num>
  <w:num w:numId="6" w16cid:durableId="1084912593">
    <w:abstractNumId w:val="27"/>
  </w:num>
  <w:num w:numId="7" w16cid:durableId="588927247">
    <w:abstractNumId w:val="29"/>
  </w:num>
  <w:num w:numId="8" w16cid:durableId="1522284939">
    <w:abstractNumId w:val="19"/>
  </w:num>
  <w:num w:numId="9" w16cid:durableId="789127314">
    <w:abstractNumId w:val="10"/>
  </w:num>
  <w:num w:numId="10" w16cid:durableId="943224581">
    <w:abstractNumId w:val="25"/>
  </w:num>
  <w:num w:numId="11" w16cid:durableId="1719089017">
    <w:abstractNumId w:val="28"/>
  </w:num>
  <w:num w:numId="12" w16cid:durableId="2752518">
    <w:abstractNumId w:val="22"/>
  </w:num>
  <w:num w:numId="13" w16cid:durableId="1152521878">
    <w:abstractNumId w:val="3"/>
  </w:num>
  <w:num w:numId="14" w16cid:durableId="2015648769">
    <w:abstractNumId w:val="2"/>
  </w:num>
  <w:num w:numId="15" w16cid:durableId="1013260585">
    <w:abstractNumId w:val="18"/>
  </w:num>
  <w:num w:numId="16" w16cid:durableId="1261373321">
    <w:abstractNumId w:val="5"/>
  </w:num>
  <w:num w:numId="17" w16cid:durableId="1089883511">
    <w:abstractNumId w:val="6"/>
  </w:num>
  <w:num w:numId="18" w16cid:durableId="1220048966">
    <w:abstractNumId w:val="7"/>
  </w:num>
  <w:num w:numId="19" w16cid:durableId="137847145">
    <w:abstractNumId w:val="11"/>
  </w:num>
  <w:num w:numId="20" w16cid:durableId="1364210217">
    <w:abstractNumId w:val="8"/>
  </w:num>
  <w:num w:numId="21" w16cid:durableId="929511467">
    <w:abstractNumId w:val="23"/>
  </w:num>
  <w:num w:numId="22" w16cid:durableId="1988437458">
    <w:abstractNumId w:val="13"/>
  </w:num>
  <w:num w:numId="23" w16cid:durableId="604466095">
    <w:abstractNumId w:val="14"/>
  </w:num>
  <w:num w:numId="24" w16cid:durableId="1097294006">
    <w:abstractNumId w:val="20"/>
  </w:num>
  <w:num w:numId="25" w16cid:durableId="649141706">
    <w:abstractNumId w:val="21"/>
  </w:num>
  <w:num w:numId="26" w16cid:durableId="566459762">
    <w:abstractNumId w:val="4"/>
  </w:num>
  <w:num w:numId="27" w16cid:durableId="1316841154">
    <w:abstractNumId w:val="26"/>
  </w:num>
  <w:num w:numId="28" w16cid:durableId="554436766">
    <w:abstractNumId w:val="30"/>
  </w:num>
  <w:num w:numId="29" w16cid:durableId="1235240298">
    <w:abstractNumId w:val="16"/>
  </w:num>
  <w:num w:numId="30" w16cid:durableId="236093295">
    <w:abstractNumId w:val="15"/>
  </w:num>
  <w:num w:numId="31" w16cid:durableId="14891306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1F8"/>
    <w:rsid w:val="002E780F"/>
    <w:rsid w:val="004C41F8"/>
    <w:rsid w:val="005371DC"/>
    <w:rsid w:val="005E1E5A"/>
    <w:rsid w:val="0074053E"/>
    <w:rsid w:val="009E56B1"/>
    <w:rsid w:val="00CA7618"/>
    <w:rsid w:val="00E727CE"/>
    <w:rsid w:val="00FE1544"/>
    <w:rsid w:val="00FF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6E953"/>
  <w15:docId w15:val="{4F7D5672-84FF-4C27-900C-D6331CFDB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76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76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76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76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5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Qianxiao Zhang 张千晓</cp:lastModifiedBy>
  <cp:revision>3</cp:revision>
  <dcterms:created xsi:type="dcterms:W3CDTF">2025-03-26T07:22:00Z</dcterms:created>
  <dcterms:modified xsi:type="dcterms:W3CDTF">2025-03-28T02:17:00Z</dcterms:modified>
</cp:coreProperties>
</file>