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D510F" w14:textId="61D9739A" w:rsidR="00E74253" w:rsidRDefault="00023023" w:rsidP="00861F00">
      <w:pPr>
        <w:spacing w:before="480" w:after="480" w:line="288" w:lineRule="auto"/>
        <w:ind w:firstLine="1040"/>
        <w:jc w:val="center"/>
        <w:rPr>
          <w:rFonts w:hint="eastAsia"/>
        </w:rPr>
      </w:pPr>
      <w:r>
        <w:rPr>
          <w:rFonts w:ascii="Arial" w:eastAsia="等线" w:hAnsi="Arial" w:cs="Arial"/>
          <w:b/>
          <w:sz w:val="52"/>
        </w:rPr>
        <w:t>飞机飞行数据探索工具设计与开发技术方案书</w:t>
      </w:r>
    </w:p>
    <w:p w14:paraId="28DEFD35" w14:textId="77777777" w:rsidR="00E74253" w:rsidRDefault="00E74253">
      <w:pPr>
        <w:spacing w:before="120" w:after="120" w:line="288" w:lineRule="auto"/>
        <w:ind w:firstLine="480"/>
        <w:rPr>
          <w:rFonts w:hint="eastAsia"/>
        </w:rPr>
      </w:pPr>
    </w:p>
    <w:p w14:paraId="0DA4B1B3" w14:textId="77777777" w:rsidR="00E74253" w:rsidRDefault="00E74253">
      <w:pPr>
        <w:spacing w:before="120" w:after="120" w:line="288" w:lineRule="auto"/>
        <w:ind w:firstLine="480"/>
        <w:rPr>
          <w:rFonts w:hint="eastAsia"/>
        </w:rPr>
      </w:pPr>
    </w:p>
    <w:p w14:paraId="0241D288" w14:textId="77777777" w:rsidR="00E74253" w:rsidRDefault="00E74253">
      <w:pPr>
        <w:spacing w:before="120" w:after="120" w:line="288" w:lineRule="auto"/>
        <w:ind w:firstLine="480"/>
        <w:rPr>
          <w:rFonts w:hint="eastAsia"/>
        </w:rPr>
      </w:pPr>
    </w:p>
    <w:p w14:paraId="32366F38" w14:textId="77777777" w:rsidR="00E74253" w:rsidRDefault="00E74253">
      <w:pPr>
        <w:spacing w:before="120" w:after="120" w:line="288" w:lineRule="auto"/>
        <w:ind w:firstLine="480"/>
        <w:rPr>
          <w:rFonts w:hint="eastAsia"/>
        </w:rPr>
      </w:pPr>
    </w:p>
    <w:p w14:paraId="6D557995" w14:textId="77777777" w:rsidR="00E74253" w:rsidRDefault="00E74253">
      <w:pPr>
        <w:spacing w:before="120" w:after="120" w:line="288" w:lineRule="auto"/>
        <w:ind w:firstLine="480"/>
        <w:rPr>
          <w:rFonts w:hint="eastAsia"/>
        </w:rPr>
      </w:pPr>
    </w:p>
    <w:p w14:paraId="0326297E" w14:textId="77777777" w:rsidR="00E74253" w:rsidRDefault="00E74253">
      <w:pPr>
        <w:spacing w:before="120" w:after="120" w:line="288" w:lineRule="auto"/>
        <w:ind w:firstLine="480"/>
        <w:rPr>
          <w:rFonts w:hint="eastAsia"/>
        </w:rPr>
      </w:pPr>
    </w:p>
    <w:p w14:paraId="6A126AA9" w14:textId="77777777" w:rsidR="00E74253" w:rsidRDefault="00E74253">
      <w:pPr>
        <w:spacing w:before="120" w:after="120" w:line="288" w:lineRule="auto"/>
        <w:ind w:firstLine="480"/>
        <w:rPr>
          <w:rFonts w:hint="eastAsia"/>
        </w:rPr>
      </w:pPr>
    </w:p>
    <w:p w14:paraId="5F92D5D3" w14:textId="77777777" w:rsidR="00E74253" w:rsidRDefault="00E74253">
      <w:pPr>
        <w:spacing w:before="120" w:after="120" w:line="288" w:lineRule="auto"/>
        <w:ind w:firstLine="480"/>
        <w:rPr>
          <w:rFonts w:hint="eastAsia"/>
        </w:rPr>
      </w:pPr>
    </w:p>
    <w:p w14:paraId="1F21D6DF" w14:textId="77777777" w:rsidR="00E74253" w:rsidRDefault="00E74253">
      <w:pPr>
        <w:spacing w:before="120" w:after="120" w:line="288" w:lineRule="auto"/>
        <w:ind w:firstLine="480"/>
        <w:rPr>
          <w:rFonts w:hint="eastAsia"/>
        </w:rPr>
      </w:pPr>
    </w:p>
    <w:p w14:paraId="703CECF8" w14:textId="77777777" w:rsidR="00E74253" w:rsidRDefault="00E74253">
      <w:pPr>
        <w:spacing w:before="120" w:after="120" w:line="288" w:lineRule="auto"/>
        <w:ind w:firstLine="480"/>
        <w:rPr>
          <w:rFonts w:hint="eastAsia"/>
        </w:rPr>
      </w:pPr>
    </w:p>
    <w:p w14:paraId="6C5BDCA1" w14:textId="77777777" w:rsidR="00E74253" w:rsidRDefault="00E74253">
      <w:pPr>
        <w:spacing w:before="120" w:after="120" w:line="288" w:lineRule="auto"/>
        <w:ind w:firstLine="480"/>
        <w:rPr>
          <w:rFonts w:hint="eastAsia"/>
        </w:rPr>
      </w:pPr>
    </w:p>
    <w:p w14:paraId="1B2BF41E" w14:textId="77777777" w:rsidR="00E74253" w:rsidRDefault="00E74253">
      <w:pPr>
        <w:spacing w:before="120" w:after="120" w:line="288" w:lineRule="auto"/>
        <w:ind w:firstLine="480"/>
        <w:rPr>
          <w:rFonts w:hint="eastAsia"/>
        </w:rPr>
      </w:pPr>
    </w:p>
    <w:p w14:paraId="0040DE78" w14:textId="77777777" w:rsidR="00E74253" w:rsidRDefault="00E74253">
      <w:pPr>
        <w:spacing w:before="120" w:after="120" w:line="288" w:lineRule="auto"/>
        <w:ind w:firstLine="480"/>
        <w:rPr>
          <w:rFonts w:hint="eastAsia"/>
        </w:rPr>
      </w:pPr>
    </w:p>
    <w:p w14:paraId="53A36494" w14:textId="77777777" w:rsidR="00E74253" w:rsidRDefault="00E74253">
      <w:pPr>
        <w:spacing w:before="120" w:after="120" w:line="288" w:lineRule="auto"/>
        <w:ind w:firstLine="480"/>
        <w:rPr>
          <w:rFonts w:hint="eastAsia"/>
        </w:rPr>
      </w:pPr>
    </w:p>
    <w:p w14:paraId="3E566A71" w14:textId="77777777" w:rsidR="00E74253" w:rsidRDefault="00E74253">
      <w:pPr>
        <w:spacing w:before="120" w:after="120" w:line="288" w:lineRule="auto"/>
        <w:ind w:firstLine="480"/>
        <w:rPr>
          <w:rFonts w:hint="eastAsia"/>
        </w:rPr>
      </w:pPr>
    </w:p>
    <w:p w14:paraId="143E4FC3" w14:textId="77777777" w:rsidR="00E74253" w:rsidRDefault="00E74253">
      <w:pPr>
        <w:spacing w:before="120" w:after="120" w:line="288" w:lineRule="auto"/>
        <w:ind w:firstLine="480"/>
        <w:rPr>
          <w:rFonts w:hint="eastAsia"/>
        </w:rPr>
      </w:pPr>
    </w:p>
    <w:p w14:paraId="3586B618" w14:textId="77777777" w:rsidR="00E74253" w:rsidRDefault="00E74253">
      <w:pPr>
        <w:spacing w:before="120" w:after="120" w:line="288" w:lineRule="auto"/>
        <w:ind w:firstLine="480"/>
        <w:rPr>
          <w:rFonts w:hint="eastAsia"/>
        </w:rPr>
      </w:pPr>
    </w:p>
    <w:p w14:paraId="7B66AB96" w14:textId="77777777" w:rsidR="00861F00" w:rsidRDefault="00861F00">
      <w:pPr>
        <w:spacing w:before="120" w:after="120" w:line="288" w:lineRule="auto"/>
        <w:ind w:firstLine="480"/>
        <w:rPr>
          <w:rFonts w:hint="eastAsia"/>
        </w:rPr>
      </w:pPr>
    </w:p>
    <w:sdt>
      <w:sdtPr>
        <w:rPr>
          <w:rFonts w:ascii="微软雅黑" w:eastAsia="微软雅黑" w:hAnsi="微软雅黑" w:cs="微软雅黑"/>
          <w:color w:val="auto"/>
          <w:kern w:val="2"/>
          <w:sz w:val="24"/>
          <w:szCs w:val="24"/>
          <w:lang w:val="zh-CN"/>
        </w:rPr>
        <w:id w:val="1606147639"/>
        <w:docPartObj>
          <w:docPartGallery w:val="Table of Contents"/>
          <w:docPartUnique/>
        </w:docPartObj>
      </w:sdtPr>
      <w:sdtEndPr>
        <w:rPr>
          <w:b/>
          <w:bCs/>
        </w:rPr>
      </w:sdtEndPr>
      <w:sdtContent>
        <w:p w14:paraId="108300F2" w14:textId="726D6432" w:rsidR="009B0FA3" w:rsidRDefault="009B0FA3" w:rsidP="00B11DA3">
          <w:pPr>
            <w:pStyle w:val="TOC"/>
            <w:rPr>
              <w:rFonts w:hint="eastAsia"/>
            </w:rPr>
          </w:pPr>
          <w:r>
            <w:rPr>
              <w:lang w:val="zh-CN"/>
            </w:rPr>
            <w:t>目录</w:t>
          </w:r>
        </w:p>
        <w:p w14:paraId="510E3358" w14:textId="659C6D29" w:rsidR="00150FD0" w:rsidRDefault="009B0FA3">
          <w:pPr>
            <w:pStyle w:val="TOC1"/>
            <w:tabs>
              <w:tab w:val="right" w:leader="dot" w:pos="8295"/>
            </w:tabs>
            <w:rPr>
              <w:rFonts w:asciiTheme="minorHAnsi" w:eastAsiaTheme="minorEastAsia" w:hAnsiTheme="minorHAnsi" w:cstheme="minorBidi" w:hint="eastAsia"/>
              <w:noProof/>
              <w:sz w:val="22"/>
            </w:rPr>
          </w:pPr>
          <w:r>
            <w:fldChar w:fldCharType="begin"/>
          </w:r>
          <w:r>
            <w:instrText xml:space="preserve"> TOC \o "1-3" \h \z \u </w:instrText>
          </w:r>
          <w:r>
            <w:fldChar w:fldCharType="separate"/>
          </w:r>
          <w:hyperlink w:anchor="_Toc172709951" w:history="1">
            <w:r w:rsidR="00150FD0" w:rsidRPr="005D25EA">
              <w:rPr>
                <w:rStyle w:val="a7"/>
                <w:rFonts w:hint="eastAsia"/>
                <w:noProof/>
              </w:rPr>
              <w:t>1. 项目概述</w:t>
            </w:r>
            <w:r w:rsidR="00150FD0">
              <w:rPr>
                <w:rFonts w:hint="eastAsia"/>
                <w:noProof/>
                <w:webHidden/>
              </w:rPr>
              <w:tab/>
            </w:r>
            <w:r w:rsidR="00150FD0">
              <w:rPr>
                <w:rFonts w:hint="eastAsia"/>
                <w:noProof/>
                <w:webHidden/>
              </w:rPr>
              <w:fldChar w:fldCharType="begin"/>
            </w:r>
            <w:r w:rsidR="00150FD0">
              <w:rPr>
                <w:rFonts w:hint="eastAsia"/>
                <w:noProof/>
                <w:webHidden/>
              </w:rPr>
              <w:instrText xml:space="preserve"> </w:instrText>
            </w:r>
            <w:r w:rsidR="00150FD0">
              <w:rPr>
                <w:noProof/>
                <w:webHidden/>
              </w:rPr>
              <w:instrText>PAGEREF _Toc172709951 \h</w:instrText>
            </w:r>
            <w:r w:rsidR="00150FD0">
              <w:rPr>
                <w:rFonts w:hint="eastAsia"/>
                <w:noProof/>
                <w:webHidden/>
              </w:rPr>
              <w:instrText xml:space="preserve"> </w:instrText>
            </w:r>
            <w:r w:rsidR="00150FD0">
              <w:rPr>
                <w:rFonts w:hint="eastAsia"/>
                <w:noProof/>
                <w:webHidden/>
              </w:rPr>
            </w:r>
            <w:r w:rsidR="00150FD0">
              <w:rPr>
                <w:rFonts w:hint="eastAsia"/>
                <w:noProof/>
                <w:webHidden/>
              </w:rPr>
              <w:fldChar w:fldCharType="separate"/>
            </w:r>
            <w:r w:rsidR="00150FD0">
              <w:rPr>
                <w:rFonts w:hint="eastAsia"/>
                <w:noProof/>
                <w:webHidden/>
              </w:rPr>
              <w:t>5</w:t>
            </w:r>
            <w:r w:rsidR="00150FD0">
              <w:rPr>
                <w:rFonts w:hint="eastAsia"/>
                <w:noProof/>
                <w:webHidden/>
              </w:rPr>
              <w:fldChar w:fldCharType="end"/>
            </w:r>
          </w:hyperlink>
        </w:p>
        <w:p w14:paraId="28D4924F" w14:textId="714862F3"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52" w:history="1">
            <w:r w:rsidRPr="005D25EA">
              <w:rPr>
                <w:rStyle w:val="a7"/>
                <w:rFonts w:hint="eastAsia"/>
                <w:noProof/>
              </w:rPr>
              <w:t>1.1、项目背景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DFDA448" w14:textId="6A090887"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53" w:history="1">
            <w:r w:rsidRPr="005D25EA">
              <w:rPr>
                <w:rStyle w:val="a7"/>
                <w:rFonts w:hint="eastAsia"/>
                <w:noProof/>
              </w:rPr>
              <w:t>1.2、项目目标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6945838" w14:textId="304021BB"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54" w:history="1">
            <w:r w:rsidRPr="005D25EA">
              <w:rPr>
                <w:rStyle w:val="a7"/>
                <w:rFonts w:hint="eastAsia"/>
                <w:noProof/>
              </w:rPr>
              <w:t>1.3、设计原则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4090BC7" w14:textId="2A1BBFC1" w:rsidR="00150FD0" w:rsidRDefault="00150FD0">
          <w:pPr>
            <w:pStyle w:val="TOC1"/>
            <w:tabs>
              <w:tab w:val="right" w:leader="dot" w:pos="8295"/>
            </w:tabs>
            <w:rPr>
              <w:rFonts w:asciiTheme="minorHAnsi" w:eastAsiaTheme="minorEastAsia" w:hAnsiTheme="minorHAnsi" w:cstheme="minorBidi" w:hint="eastAsia"/>
              <w:noProof/>
              <w:sz w:val="22"/>
            </w:rPr>
          </w:pPr>
          <w:hyperlink w:anchor="_Toc172709955" w:history="1">
            <w:r w:rsidRPr="005D25EA">
              <w:rPr>
                <w:rStyle w:val="a7"/>
                <w:rFonts w:hint="eastAsia"/>
                <w:noProof/>
              </w:rPr>
              <w:t>2.需求概述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A1583F1" w14:textId="7ADCE67F" w:rsidR="00150FD0" w:rsidRDefault="00150FD0">
          <w:pPr>
            <w:pStyle w:val="TOC1"/>
            <w:tabs>
              <w:tab w:val="right" w:leader="dot" w:pos="8295"/>
            </w:tabs>
            <w:rPr>
              <w:rFonts w:asciiTheme="minorHAnsi" w:eastAsiaTheme="minorEastAsia" w:hAnsiTheme="minorHAnsi" w:cstheme="minorBidi" w:hint="eastAsia"/>
              <w:noProof/>
              <w:sz w:val="22"/>
            </w:rPr>
          </w:pPr>
          <w:hyperlink w:anchor="_Toc172709956" w:history="1">
            <w:r w:rsidRPr="005D25EA">
              <w:rPr>
                <w:rStyle w:val="a7"/>
                <w:rFonts w:hint="eastAsia"/>
                <w:noProof/>
              </w:rPr>
              <w:t>3.总体技术路线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673ACA9" w14:textId="28221B75"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57" w:history="1">
            <w:r w:rsidRPr="005D25EA">
              <w:rPr>
                <w:rStyle w:val="a7"/>
                <w:rFonts w:hint="eastAsia"/>
                <w:noProof/>
              </w:rPr>
              <w:t>3.1、技术方案总结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EB3AFC1" w14:textId="7FD6043B"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58" w:history="1">
            <w:r w:rsidRPr="005D25EA">
              <w:rPr>
                <w:rStyle w:val="a7"/>
                <w:rFonts w:hint="eastAsia"/>
                <w:noProof/>
              </w:rPr>
              <w:t>3.2、Apache NiFi 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E6A4938" w14:textId="0B6FCFF4"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59" w:history="1">
            <w:r w:rsidRPr="005D25EA">
              <w:rPr>
                <w:rStyle w:val="a7"/>
                <w:rFonts w:hint="eastAsia"/>
                <w:noProof/>
              </w:rPr>
              <w:t>3.3、 Apache IoTDB 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E87B579" w14:textId="606E1B34"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60" w:history="1">
            <w:r w:rsidRPr="005D25EA">
              <w:rPr>
                <w:rStyle w:val="a7"/>
                <w:rFonts w:hint="eastAsia"/>
                <w:noProof/>
              </w:rPr>
              <w:t>3.4、技术架构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749AB6B" w14:textId="012855A5"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61" w:history="1">
            <w:r w:rsidRPr="005D25EA">
              <w:rPr>
                <w:rStyle w:val="a7"/>
                <w:rFonts w:hint="eastAsia"/>
                <w:noProof/>
              </w:rPr>
              <w:t>3.4.1、技术方案结构图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041CDC9" w14:textId="0D013F78"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62" w:history="1">
            <w:r w:rsidRPr="005D25EA">
              <w:rPr>
                <w:rStyle w:val="a7"/>
                <w:rFonts w:hint="eastAsia"/>
                <w:noProof/>
              </w:rPr>
              <w:t>3.4.2、未来扩展能力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7806E69" w14:textId="2101BD20"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63" w:history="1">
            <w:r w:rsidRPr="005D25EA">
              <w:rPr>
                <w:rStyle w:val="a7"/>
                <w:rFonts w:hint="eastAsia"/>
                <w:noProof/>
              </w:rPr>
              <w:t>3.5、技术架构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5189C8B" w14:textId="057DF4E0" w:rsidR="00150FD0" w:rsidRDefault="00150FD0">
          <w:pPr>
            <w:pStyle w:val="TOC1"/>
            <w:tabs>
              <w:tab w:val="right" w:leader="dot" w:pos="8295"/>
            </w:tabs>
            <w:rPr>
              <w:rFonts w:asciiTheme="minorHAnsi" w:eastAsiaTheme="minorEastAsia" w:hAnsiTheme="minorHAnsi" w:cstheme="minorBidi" w:hint="eastAsia"/>
              <w:noProof/>
              <w:sz w:val="22"/>
            </w:rPr>
          </w:pPr>
          <w:hyperlink w:anchor="_Toc172709964" w:history="1">
            <w:r w:rsidRPr="005D25EA">
              <w:rPr>
                <w:rStyle w:val="a7"/>
                <w:rFonts w:hint="eastAsia"/>
                <w:noProof/>
              </w:rPr>
              <w:t>4.项目功能方案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C3A57A3" w14:textId="02A2649D"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65" w:history="1">
            <w:r w:rsidRPr="005D25EA">
              <w:rPr>
                <w:rStyle w:val="a7"/>
                <w:rFonts w:hint="eastAsia"/>
                <w:noProof/>
              </w:rPr>
              <w:t>4.1、 总体功能及架构描述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540EB92" w14:textId="39C5EF7E"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66" w:history="1">
            <w:r w:rsidRPr="005D25EA">
              <w:rPr>
                <w:rStyle w:val="a7"/>
                <w:rFonts w:hint="eastAsia"/>
                <w:noProof/>
              </w:rPr>
              <w:t>4.1.1、 项目功能方案总概述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69A1455" w14:textId="750A4439"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67" w:history="1">
            <w:r w:rsidRPr="005D25EA">
              <w:rPr>
                <w:rStyle w:val="a7"/>
                <w:rFonts w:hint="eastAsia"/>
                <w:noProof/>
              </w:rPr>
              <w:t>4.1.2、 功能模块概述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00AE7FB" w14:textId="61A9546C"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68" w:history="1">
            <w:r w:rsidRPr="005D25EA">
              <w:rPr>
                <w:rStyle w:val="a7"/>
                <w:rFonts w:hint="eastAsia"/>
                <w:noProof/>
              </w:rPr>
              <w:t>4.2、QAR译码工具集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D725F9F" w14:textId="08E90F88"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69" w:history="1">
            <w:r w:rsidRPr="005D25EA">
              <w:rPr>
                <w:rStyle w:val="a7"/>
                <w:rFonts w:hint="eastAsia"/>
                <w:noProof/>
              </w:rPr>
              <w:t>4.2.1、功能概述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7CB55FE" w14:textId="388B70F3"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70" w:history="1">
            <w:r w:rsidRPr="005D25EA">
              <w:rPr>
                <w:rStyle w:val="a7"/>
                <w:rFonts w:hint="eastAsia"/>
                <w:noProof/>
              </w:rPr>
              <w:t>4.2.2、功能设计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EAEB53C" w14:textId="45DFE8F0"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71" w:history="1">
            <w:r w:rsidRPr="005D25EA">
              <w:rPr>
                <w:rStyle w:val="a7"/>
                <w:rFonts w:hint="eastAsia"/>
                <w:noProof/>
              </w:rPr>
              <w:t>4.3、译码配置管理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F6B8EF8" w14:textId="6EAE85E7"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72" w:history="1">
            <w:r w:rsidRPr="005D25EA">
              <w:rPr>
                <w:rStyle w:val="a7"/>
                <w:rFonts w:hint="eastAsia"/>
                <w:noProof/>
              </w:rPr>
              <w:t>4.3.1、功能概述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C58A791" w14:textId="30015995" w:rsidR="00150FD0" w:rsidRDefault="00150FD0">
          <w:pPr>
            <w:pStyle w:val="TOC3"/>
            <w:tabs>
              <w:tab w:val="left" w:pos="1878"/>
              <w:tab w:val="right" w:leader="dot" w:pos="8295"/>
            </w:tabs>
            <w:ind w:left="960"/>
            <w:rPr>
              <w:rFonts w:asciiTheme="minorHAnsi" w:eastAsiaTheme="minorEastAsia" w:hAnsiTheme="minorHAnsi" w:cstheme="minorBidi" w:hint="eastAsia"/>
              <w:noProof/>
              <w:sz w:val="22"/>
            </w:rPr>
          </w:pPr>
          <w:hyperlink w:anchor="_Toc172709973" w:history="1">
            <w:r w:rsidRPr="005D25EA">
              <w:rPr>
                <w:rStyle w:val="a7"/>
                <w:rFonts w:hint="eastAsia"/>
                <w:noProof/>
              </w:rPr>
              <w:t>4.3.2、</w:t>
            </w:r>
            <w:r>
              <w:rPr>
                <w:rFonts w:asciiTheme="minorHAnsi" w:eastAsiaTheme="minorEastAsia" w:hAnsiTheme="minorHAnsi" w:cstheme="minorBidi" w:hint="eastAsia"/>
                <w:noProof/>
                <w:sz w:val="22"/>
              </w:rPr>
              <w:tab/>
            </w:r>
            <w:r w:rsidRPr="005D25EA">
              <w:rPr>
                <w:rStyle w:val="a7"/>
                <w:rFonts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0215FF6" w14:textId="6D04D90D" w:rsidR="00150FD0" w:rsidRDefault="00150FD0">
          <w:pPr>
            <w:pStyle w:val="TOC2"/>
            <w:tabs>
              <w:tab w:val="left" w:pos="1320"/>
              <w:tab w:val="right" w:leader="dot" w:pos="8295"/>
            </w:tabs>
            <w:ind w:left="480"/>
            <w:rPr>
              <w:rFonts w:asciiTheme="minorHAnsi" w:eastAsiaTheme="minorEastAsia" w:hAnsiTheme="minorHAnsi" w:cstheme="minorBidi" w:hint="eastAsia"/>
              <w:noProof/>
              <w:sz w:val="22"/>
            </w:rPr>
          </w:pPr>
          <w:hyperlink w:anchor="_Toc172709974" w:history="1">
            <w:r w:rsidRPr="005D25EA">
              <w:rPr>
                <w:rStyle w:val="a7"/>
                <w:rFonts w:hint="eastAsia"/>
                <w:noProof/>
              </w:rPr>
              <w:t>4.4、</w:t>
            </w:r>
            <w:r>
              <w:rPr>
                <w:rFonts w:asciiTheme="minorHAnsi" w:eastAsiaTheme="minorEastAsia" w:hAnsiTheme="minorHAnsi" w:cstheme="minorBidi" w:hint="eastAsia"/>
                <w:noProof/>
                <w:sz w:val="22"/>
              </w:rPr>
              <w:tab/>
            </w:r>
            <w:r w:rsidRPr="005D25EA">
              <w:rPr>
                <w:rStyle w:val="a7"/>
                <w:rFonts w:hint="eastAsia"/>
                <w:noProof/>
              </w:rPr>
              <w:t>数据管理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B6B24A1" w14:textId="379C8F12"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75" w:history="1">
            <w:r w:rsidRPr="005D25EA">
              <w:rPr>
                <w:rStyle w:val="a7"/>
                <w:rFonts w:hint="eastAsia"/>
                <w:noProof/>
              </w:rPr>
              <w:t>4.4.1、数据集管理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868FA2D" w14:textId="21A29953"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76" w:history="1">
            <w:r w:rsidRPr="005D25EA">
              <w:rPr>
                <w:rStyle w:val="a7"/>
                <w:rFonts w:hint="eastAsia"/>
                <w:noProof/>
              </w:rPr>
              <w:t>4.4.2、 标签管理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E5240FB" w14:textId="7799B8DE"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77" w:history="1">
            <w:r w:rsidRPr="005D25EA">
              <w:rPr>
                <w:rStyle w:val="a7"/>
                <w:rFonts w:hint="eastAsia"/>
                <w:noProof/>
              </w:rPr>
              <w:t>4.5、数据预处理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4938C3E" w14:textId="49707294"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78" w:history="1">
            <w:r w:rsidRPr="005D25EA">
              <w:rPr>
                <w:rStyle w:val="a7"/>
                <w:rFonts w:hint="eastAsia"/>
                <w:noProof/>
              </w:rPr>
              <w:t>4.5.1、功能概述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B77DCB3" w14:textId="7D175188"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79" w:history="1">
            <w:r w:rsidRPr="005D25EA">
              <w:rPr>
                <w:rStyle w:val="a7"/>
                <w:rFonts w:hint="eastAsia"/>
                <w:noProof/>
              </w:rPr>
              <w:t>4.5.2、功能设计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05A7F04" w14:textId="1B77D2E5"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80" w:history="1">
            <w:r w:rsidRPr="005D25EA">
              <w:rPr>
                <w:rStyle w:val="a7"/>
                <w:rFonts w:hint="eastAsia"/>
                <w:noProof/>
              </w:rPr>
              <w:t>4.6、 特征值提取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AC79AF1" w14:textId="4C762888"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81" w:history="1">
            <w:r w:rsidRPr="005D25EA">
              <w:rPr>
                <w:rStyle w:val="a7"/>
                <w:rFonts w:hint="eastAsia"/>
                <w:noProof/>
              </w:rPr>
              <w:t>4.6.1、 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68FC4E6" w14:textId="522E7140"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82" w:history="1">
            <w:r w:rsidRPr="005D25EA">
              <w:rPr>
                <w:rStyle w:val="a7"/>
                <w:rFonts w:hint="eastAsia"/>
                <w:noProof/>
              </w:rPr>
              <w:t>4.6.2、 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48191FC" w14:textId="711083B6"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83" w:history="1">
            <w:r w:rsidRPr="005D25EA">
              <w:rPr>
                <w:rStyle w:val="a7"/>
                <w:rFonts w:hint="eastAsia"/>
                <w:noProof/>
              </w:rPr>
              <w:t>4.7、 数据探索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9CA2FB5" w14:textId="0C429D2C"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84" w:history="1">
            <w:r w:rsidRPr="005D25EA">
              <w:rPr>
                <w:rStyle w:val="a7"/>
                <w:rFonts w:hint="eastAsia"/>
                <w:noProof/>
              </w:rPr>
              <w:t>4.7.1、 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C9537AD" w14:textId="10BE2C60"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85" w:history="1">
            <w:r w:rsidRPr="005D25EA">
              <w:rPr>
                <w:rStyle w:val="a7"/>
                <w:rFonts w:hint="eastAsia"/>
                <w:noProof/>
              </w:rPr>
              <w:t>4.7.2、 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385CAAD" w14:textId="15A776B5"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86" w:history="1">
            <w:r w:rsidRPr="005D25EA">
              <w:rPr>
                <w:rStyle w:val="a7"/>
                <w:rFonts w:hint="eastAsia"/>
                <w:noProof/>
              </w:rPr>
              <w:t>4.8、 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EBD3F18" w14:textId="00A10205"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87" w:history="1">
            <w:r w:rsidRPr="005D25EA">
              <w:rPr>
                <w:rStyle w:val="a7"/>
                <w:rFonts w:hint="eastAsia"/>
                <w:noProof/>
              </w:rPr>
              <w:t>4.8.1、 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D2A32F0" w14:textId="0A3C5C3C"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88" w:history="1">
            <w:r w:rsidRPr="005D25EA">
              <w:rPr>
                <w:rStyle w:val="a7"/>
                <w:rFonts w:hint="eastAsia"/>
                <w:noProof/>
              </w:rPr>
              <w:t>4.8.2、 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6F11C5F" w14:textId="3ABF5892"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89" w:history="1">
            <w:r w:rsidRPr="005D25EA">
              <w:rPr>
                <w:rStyle w:val="a7"/>
                <w:rFonts w:hint="eastAsia"/>
                <w:noProof/>
              </w:rPr>
              <w:t>4.9、 预警规则配置与管理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ADA33AA" w14:textId="006DA82A"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90" w:history="1">
            <w:r w:rsidRPr="005D25EA">
              <w:rPr>
                <w:rStyle w:val="a7"/>
                <w:rFonts w:hint="eastAsia"/>
                <w:noProof/>
              </w:rPr>
              <w:t>4.9.1、功能概述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FFCE1B6" w14:textId="5FD84B10"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91" w:history="1">
            <w:r w:rsidRPr="005D25EA">
              <w:rPr>
                <w:rStyle w:val="a7"/>
                <w:rFonts w:hint="eastAsia"/>
                <w:noProof/>
              </w:rPr>
              <w:t>4.9.2、功能细化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36C04F8" w14:textId="6919E605"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92" w:history="1">
            <w:r w:rsidRPr="005D25EA">
              <w:rPr>
                <w:rStyle w:val="a7"/>
                <w:rFonts w:hint="eastAsia"/>
                <w:noProof/>
              </w:rPr>
              <w:t>4.10、系统管理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02076FB2" w14:textId="49A51BD1"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93" w:history="1">
            <w:r w:rsidRPr="005D25EA">
              <w:rPr>
                <w:rStyle w:val="a7"/>
                <w:rFonts w:hint="eastAsia"/>
                <w:noProof/>
              </w:rPr>
              <w:t>4.10.1、 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7254ABB8" w14:textId="14B433E1"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09994" w:history="1">
            <w:r w:rsidRPr="005D25EA">
              <w:rPr>
                <w:rStyle w:val="a7"/>
                <w:rFonts w:hint="eastAsia"/>
                <w:noProof/>
              </w:rPr>
              <w:t>4.10.2、功能设计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54CAA8E" w14:textId="27D68391" w:rsidR="00150FD0" w:rsidRDefault="00150FD0">
          <w:pPr>
            <w:pStyle w:val="TOC1"/>
            <w:tabs>
              <w:tab w:val="right" w:leader="dot" w:pos="8295"/>
            </w:tabs>
            <w:rPr>
              <w:rFonts w:asciiTheme="minorHAnsi" w:eastAsiaTheme="minorEastAsia" w:hAnsiTheme="minorHAnsi" w:cstheme="minorBidi" w:hint="eastAsia"/>
              <w:noProof/>
              <w:sz w:val="22"/>
            </w:rPr>
          </w:pPr>
          <w:hyperlink w:anchor="_Toc172709995" w:history="1">
            <w:r w:rsidRPr="005D25EA">
              <w:rPr>
                <w:rStyle w:val="a7"/>
                <w:rFonts w:hint="eastAsia"/>
                <w:noProof/>
              </w:rPr>
              <w:t>5. 系统部署方案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937EBF7" w14:textId="22666708"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96" w:history="1">
            <w:r w:rsidRPr="005D25EA">
              <w:rPr>
                <w:rStyle w:val="a7"/>
                <w:rFonts w:hint="eastAsia"/>
                <w:noProof/>
              </w:rPr>
              <w:t>5.1、部署方案概述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1644F87" w14:textId="56B8DAC2"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97" w:history="1">
            <w:r w:rsidRPr="005D25EA">
              <w:rPr>
                <w:rStyle w:val="a7"/>
                <w:rFonts w:hint="eastAsia"/>
                <w:noProof/>
              </w:rPr>
              <w:t>5.2、环境需求分析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04BBDFF" w14:textId="1CBCBA04"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98" w:history="1">
            <w:r w:rsidRPr="005D25EA">
              <w:rPr>
                <w:rStyle w:val="a7"/>
                <w:rFonts w:hint="eastAsia"/>
                <w:noProof/>
              </w:rPr>
              <w:t>5.3、系统架构设计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4C48BD8" w14:textId="6074E541"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09999" w:history="1">
            <w:r w:rsidRPr="005D25EA">
              <w:rPr>
                <w:rStyle w:val="a7"/>
                <w:rFonts w:hint="eastAsia"/>
                <w:noProof/>
              </w:rPr>
              <w:t>5.4、部署步骤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_Toc172709999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4335BDC0" w14:textId="39191E7C"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10000" w:history="1">
            <w:r w:rsidRPr="005D25EA">
              <w:rPr>
                <w:rStyle w:val="a7"/>
                <w:rFonts w:hint="eastAsia"/>
                <w:noProof/>
              </w:rPr>
              <w:t>5.4.1、单机部署阶段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FBD583F" w14:textId="52AE1124"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10001" w:history="1">
            <w:r w:rsidRPr="005D25EA">
              <w:rPr>
                <w:rStyle w:val="a7"/>
                <w:rFonts w:hint="eastAsia"/>
                <w:noProof/>
              </w:rPr>
              <w:t>5.4.2、集群部署调研与规划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DEF5F80" w14:textId="5E8865BB"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10002" w:history="1">
            <w:r w:rsidRPr="005D25EA">
              <w:rPr>
                <w:rStyle w:val="a7"/>
                <w:rFonts w:hint="eastAsia"/>
                <w:noProof/>
              </w:rPr>
              <w:t>5.4.3、备份方案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032F79A9" w14:textId="5CDCBFE3"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03" w:history="1">
            <w:r w:rsidRPr="005D25EA">
              <w:rPr>
                <w:rStyle w:val="a7"/>
                <w:rFonts w:hint="eastAsia"/>
                <w:noProof/>
              </w:rPr>
              <w:t>5.5、试运行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F5AF8CC" w14:textId="4E3143D0"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04" w:history="1">
            <w:r w:rsidRPr="005D25EA">
              <w:rPr>
                <w:rStyle w:val="a7"/>
                <w:rFonts w:hint="eastAsia"/>
                <w:noProof/>
              </w:rPr>
              <w:t>5.6、正式上线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00790FC" w14:textId="4CD1BD24" w:rsidR="00150FD0" w:rsidRDefault="00150FD0">
          <w:pPr>
            <w:pStyle w:val="TOC1"/>
            <w:tabs>
              <w:tab w:val="right" w:leader="dot" w:pos="8295"/>
            </w:tabs>
            <w:rPr>
              <w:rFonts w:asciiTheme="minorHAnsi" w:eastAsiaTheme="minorEastAsia" w:hAnsiTheme="minorHAnsi" w:cstheme="minorBidi" w:hint="eastAsia"/>
              <w:noProof/>
              <w:sz w:val="22"/>
            </w:rPr>
          </w:pPr>
          <w:hyperlink w:anchor="_Toc172710005" w:history="1">
            <w:r w:rsidRPr="005D25EA">
              <w:rPr>
                <w:rStyle w:val="a7"/>
                <w:rFonts w:hint="eastAsia"/>
                <w:noProof/>
              </w:rPr>
              <w:t>6. 验收功能范围描述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6D521372" w14:textId="2CA6384C"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06" w:history="1">
            <w:r w:rsidRPr="005D25EA">
              <w:rPr>
                <w:rStyle w:val="a7"/>
                <w:rFonts w:hint="eastAsia"/>
                <w:noProof/>
              </w:rPr>
              <w:t>6.1、验收流程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00C0FF05" w14:textId="645A4EBA"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07" w:history="1">
            <w:r w:rsidRPr="005D25EA">
              <w:rPr>
                <w:rStyle w:val="a7"/>
                <w:rFonts w:hint="eastAsia"/>
                <w:noProof/>
              </w:rPr>
              <w:t>6.2、功能性验收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07040703" w14:textId="3D4F1799"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10008" w:history="1">
            <w:r w:rsidRPr="005D25EA">
              <w:rPr>
                <w:rStyle w:val="a7"/>
                <w:rFonts w:hint="eastAsia"/>
                <w:noProof/>
              </w:rPr>
              <w:t>6.2.1、数据采集与存储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408DA74D" w14:textId="4B407F75"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10009" w:history="1">
            <w:r w:rsidRPr="005D25EA">
              <w:rPr>
                <w:rStyle w:val="a7"/>
                <w:rFonts w:hint="eastAsia"/>
                <w:noProof/>
              </w:rPr>
              <w:t>6.2.2、数据处理与分析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15581692" w14:textId="0A5160E7"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10010" w:history="1">
            <w:r w:rsidRPr="005D25EA">
              <w:rPr>
                <w:rStyle w:val="a7"/>
                <w:rFonts w:hint="eastAsia"/>
                <w:noProof/>
              </w:rPr>
              <w:t>6.2.3、可视化与报警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6F6695E2" w14:textId="527F2AE4"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10011" w:history="1">
            <w:r w:rsidRPr="005D25EA">
              <w:rPr>
                <w:rStyle w:val="a7"/>
                <w:rFonts w:hint="eastAsia"/>
                <w:noProof/>
              </w:rPr>
              <w:t>6.2.4、 用户培训与技术支持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4D90FDCE" w14:textId="1E67FA34"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12" w:history="1">
            <w:r w:rsidRPr="005D25EA">
              <w:rPr>
                <w:rStyle w:val="a7"/>
                <w:rFonts w:hint="eastAsia"/>
                <w:noProof/>
              </w:rPr>
              <w:t>6.3、性能验收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4E65A7AB" w14:textId="0BC2834A"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10013" w:history="1">
            <w:r w:rsidRPr="005D25EA">
              <w:rPr>
                <w:rStyle w:val="a7"/>
                <w:rFonts w:hint="eastAsia"/>
                <w:noProof/>
              </w:rPr>
              <w:t>6.3.1、响应时间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2CDE312D" w14:textId="4BEAC608"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10014" w:history="1">
            <w:r w:rsidRPr="005D25EA">
              <w:rPr>
                <w:rStyle w:val="a7"/>
                <w:rFonts w:hint="eastAsia"/>
                <w:noProof/>
              </w:rPr>
              <w:t>6.3.2、并发处理能力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63114DF5" w14:textId="708B9E65" w:rsidR="00150FD0" w:rsidRDefault="00150FD0">
          <w:pPr>
            <w:pStyle w:val="TOC3"/>
            <w:tabs>
              <w:tab w:val="right" w:leader="dot" w:pos="8295"/>
            </w:tabs>
            <w:ind w:left="960"/>
            <w:rPr>
              <w:rFonts w:asciiTheme="minorHAnsi" w:eastAsiaTheme="minorEastAsia" w:hAnsiTheme="minorHAnsi" w:cstheme="minorBidi" w:hint="eastAsia"/>
              <w:noProof/>
              <w:sz w:val="22"/>
            </w:rPr>
          </w:pPr>
          <w:hyperlink w:anchor="_Toc172710015" w:history="1">
            <w:r w:rsidRPr="005D25EA">
              <w:rPr>
                <w:rStyle w:val="a7"/>
                <w:rFonts w:hint="eastAsia"/>
                <w:noProof/>
              </w:rPr>
              <w:t>6.3.3、资源利用率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29E89C34" w14:textId="7461AD71"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16" w:history="1">
            <w:r w:rsidRPr="005D25EA">
              <w:rPr>
                <w:rStyle w:val="a7"/>
                <w:rFonts w:hint="eastAsia"/>
                <w:noProof/>
              </w:rPr>
              <w:t>6.4、文档验收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BBD3574" w14:textId="7C057653" w:rsidR="00150FD0" w:rsidRDefault="00150FD0">
          <w:pPr>
            <w:pStyle w:val="TOC1"/>
            <w:tabs>
              <w:tab w:val="right" w:leader="dot" w:pos="8295"/>
            </w:tabs>
            <w:rPr>
              <w:rFonts w:asciiTheme="minorHAnsi" w:eastAsiaTheme="minorEastAsia" w:hAnsiTheme="minorHAnsi" w:cstheme="minorBidi" w:hint="eastAsia"/>
              <w:noProof/>
              <w:sz w:val="22"/>
            </w:rPr>
          </w:pPr>
          <w:hyperlink w:anchor="_Toc172710017" w:history="1">
            <w:r w:rsidRPr="005D25EA">
              <w:rPr>
                <w:rStyle w:val="a7"/>
                <w:rFonts w:hint="eastAsia"/>
                <w:noProof/>
              </w:rPr>
              <w:t>7、研究开发计划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04B896AF" w14:textId="19734FD5"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18" w:history="1">
            <w:r w:rsidRPr="005D25EA">
              <w:rPr>
                <w:rStyle w:val="a7"/>
                <w:rFonts w:hint="eastAsia"/>
                <w:noProof/>
              </w:rPr>
              <w:t>7.1、项目启动阶段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8796E7F" w14:textId="07A3CC84"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19" w:history="1">
            <w:r w:rsidRPr="005D25EA">
              <w:rPr>
                <w:rStyle w:val="a7"/>
                <w:rFonts w:hint="eastAsia"/>
                <w:noProof/>
              </w:rPr>
              <w:t>7.2、需求分析与设计阶段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2590DD73" w14:textId="76DFB510"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20" w:history="1">
            <w:r w:rsidRPr="005D25EA">
              <w:rPr>
                <w:rStyle w:val="a7"/>
                <w:rFonts w:hint="eastAsia"/>
                <w:noProof/>
              </w:rPr>
              <w:t>7.3、技术选型与环境搭建阶段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418C3A0D" w14:textId="790CEE0C"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21" w:history="1">
            <w:r w:rsidRPr="005D25EA">
              <w:rPr>
                <w:rStyle w:val="a7"/>
                <w:rFonts w:hint="eastAsia"/>
                <w:noProof/>
              </w:rPr>
              <w:t>7.4、部署方案与备份方案设计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B9BE42F" w14:textId="7EF61A30"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22" w:history="1">
            <w:r w:rsidRPr="005D25EA">
              <w:rPr>
                <w:rStyle w:val="a7"/>
                <w:rFonts w:hint="eastAsia"/>
                <w:noProof/>
              </w:rPr>
              <w:t>7.5、功能开发阶段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668DA248" w14:textId="540762E3"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23" w:history="1">
            <w:r w:rsidRPr="005D25EA">
              <w:rPr>
                <w:rStyle w:val="a7"/>
                <w:rFonts w:hint="eastAsia"/>
                <w:noProof/>
              </w:rPr>
              <w:t>7.6、客户Python使用模式的技术验证、设计与开发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6297A1BC" w14:textId="6BEABAF7"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24" w:history="1">
            <w:r w:rsidRPr="005D25EA">
              <w:rPr>
                <w:rStyle w:val="a7"/>
                <w:rFonts w:hint="eastAsia"/>
                <w:noProof/>
              </w:rPr>
              <w:t>7.7、测试与优化阶段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6E24939E" w14:textId="72870375"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25" w:history="1">
            <w:r w:rsidRPr="005D25EA">
              <w:rPr>
                <w:rStyle w:val="a7"/>
                <w:rFonts w:hint="eastAsia"/>
                <w:noProof/>
              </w:rPr>
              <w:t>7.8、文档编写与培训阶段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C400AF0" w14:textId="1F7FAD21"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26" w:history="1">
            <w:r w:rsidRPr="005D25EA">
              <w:rPr>
                <w:rStyle w:val="a7"/>
                <w:rFonts w:hint="eastAsia"/>
                <w:noProof/>
              </w:rPr>
              <w:t>7.9、实施部署与试运行阶段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FF05A74" w14:textId="407C19B0" w:rsidR="00150FD0" w:rsidRDefault="00150FD0">
          <w:pPr>
            <w:pStyle w:val="TOC2"/>
            <w:tabs>
              <w:tab w:val="right" w:leader="dot" w:pos="8295"/>
            </w:tabs>
            <w:ind w:left="480"/>
            <w:rPr>
              <w:rFonts w:asciiTheme="minorHAnsi" w:eastAsiaTheme="minorEastAsia" w:hAnsiTheme="minorHAnsi" w:cstheme="minorBidi" w:hint="eastAsia"/>
              <w:noProof/>
              <w:sz w:val="22"/>
            </w:rPr>
          </w:pPr>
          <w:hyperlink w:anchor="_Toc172710027" w:history="1">
            <w:r w:rsidRPr="005D25EA">
              <w:rPr>
                <w:rStyle w:val="a7"/>
                <w:rFonts w:hint="eastAsia"/>
                <w:noProof/>
              </w:rPr>
              <w:t>7.10、项目验收与总结阶段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_Toc172710027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CC806C1" w14:textId="12CACFA3" w:rsidR="009B0FA3" w:rsidRDefault="009B0FA3">
          <w:pPr>
            <w:rPr>
              <w:rFonts w:hint="eastAsia"/>
            </w:rPr>
          </w:pPr>
          <w:r>
            <w:rPr>
              <w:b/>
              <w:bCs/>
              <w:lang w:val="zh-CN"/>
            </w:rPr>
            <w:fldChar w:fldCharType="end"/>
          </w:r>
        </w:p>
      </w:sdtContent>
    </w:sdt>
    <w:p w14:paraId="69934B13" w14:textId="77777777" w:rsidR="009B0FA3" w:rsidRDefault="009B0FA3">
      <w:pPr>
        <w:spacing w:before="120" w:after="120" w:line="288" w:lineRule="auto"/>
        <w:ind w:firstLine="480"/>
        <w:rPr>
          <w:rFonts w:hint="eastAsia"/>
        </w:rPr>
      </w:pPr>
    </w:p>
    <w:p w14:paraId="7614AC36" w14:textId="77777777" w:rsidR="009B0FA3" w:rsidRDefault="009B0FA3">
      <w:pPr>
        <w:spacing w:before="120" w:after="120" w:line="288" w:lineRule="auto"/>
        <w:ind w:firstLine="480"/>
        <w:rPr>
          <w:rFonts w:hint="eastAsia"/>
        </w:rPr>
      </w:pPr>
    </w:p>
    <w:p w14:paraId="1F115E3D" w14:textId="77777777" w:rsidR="009B0FA3" w:rsidRDefault="009B0FA3">
      <w:pPr>
        <w:spacing w:before="120" w:after="120" w:line="288" w:lineRule="auto"/>
        <w:ind w:firstLine="480"/>
        <w:rPr>
          <w:rFonts w:hint="eastAsia"/>
        </w:rPr>
      </w:pPr>
    </w:p>
    <w:p w14:paraId="0DC87978" w14:textId="77777777" w:rsidR="009B0FA3" w:rsidRDefault="009B0FA3">
      <w:pPr>
        <w:spacing w:before="120" w:after="120" w:line="288" w:lineRule="auto"/>
        <w:ind w:firstLine="480"/>
        <w:rPr>
          <w:rFonts w:hint="eastAsia"/>
        </w:rPr>
      </w:pPr>
    </w:p>
    <w:p w14:paraId="37EDF110" w14:textId="77777777" w:rsidR="009B0FA3" w:rsidRDefault="009B0FA3">
      <w:pPr>
        <w:spacing w:before="120" w:after="120" w:line="288" w:lineRule="auto"/>
        <w:ind w:firstLine="480"/>
        <w:rPr>
          <w:rFonts w:hint="eastAsia"/>
        </w:rPr>
      </w:pPr>
    </w:p>
    <w:p w14:paraId="575CC427" w14:textId="77777777" w:rsidR="009B0FA3" w:rsidRDefault="009B0FA3">
      <w:pPr>
        <w:spacing w:before="120" w:after="120" w:line="288" w:lineRule="auto"/>
        <w:ind w:firstLine="480"/>
        <w:rPr>
          <w:rFonts w:hint="eastAsia"/>
        </w:rPr>
      </w:pPr>
    </w:p>
    <w:p w14:paraId="6FBA4E83" w14:textId="77777777" w:rsidR="009B0FA3" w:rsidRDefault="009B0FA3" w:rsidP="0075167E">
      <w:pPr>
        <w:spacing w:before="120" w:after="120" w:line="288" w:lineRule="auto"/>
        <w:rPr>
          <w:rFonts w:hint="eastAsia"/>
        </w:rPr>
      </w:pPr>
    </w:p>
    <w:p w14:paraId="2310FFF0" w14:textId="77777777" w:rsidR="0075167E" w:rsidRDefault="0075167E" w:rsidP="0075167E">
      <w:pPr>
        <w:spacing w:before="120" w:after="120" w:line="288" w:lineRule="auto"/>
        <w:rPr>
          <w:rFonts w:hint="eastAsia"/>
        </w:rPr>
      </w:pPr>
    </w:p>
    <w:p w14:paraId="5F4F0CC7" w14:textId="77777777" w:rsidR="0075167E" w:rsidRDefault="0075167E" w:rsidP="0075167E">
      <w:pPr>
        <w:spacing w:before="120" w:after="120" w:line="288" w:lineRule="auto"/>
        <w:rPr>
          <w:rFonts w:hint="eastAsia"/>
        </w:rPr>
      </w:pPr>
    </w:p>
    <w:p w14:paraId="6D6516B5" w14:textId="7C6C23FD" w:rsidR="0075167E" w:rsidRDefault="0075167E" w:rsidP="0075167E">
      <w:pPr>
        <w:spacing w:before="120" w:after="120" w:line="288" w:lineRule="auto"/>
        <w:rPr>
          <w:rFonts w:hint="eastAsia"/>
        </w:rPr>
      </w:pPr>
    </w:p>
    <w:p w14:paraId="2B5BD1B4" w14:textId="77777777" w:rsidR="0075167E" w:rsidRDefault="0075167E" w:rsidP="0075167E">
      <w:pPr>
        <w:spacing w:before="120" w:after="120" w:line="288" w:lineRule="auto"/>
        <w:rPr>
          <w:rFonts w:hint="eastAsia"/>
        </w:rPr>
      </w:pPr>
    </w:p>
    <w:p w14:paraId="21D6B08D" w14:textId="77777777" w:rsidR="0075167E" w:rsidRDefault="0075167E" w:rsidP="0075167E">
      <w:pPr>
        <w:spacing w:before="120" w:after="120" w:line="288" w:lineRule="auto"/>
        <w:rPr>
          <w:rFonts w:hint="eastAsia"/>
        </w:rPr>
      </w:pPr>
    </w:p>
    <w:p w14:paraId="6E886BC0" w14:textId="77777777" w:rsidR="00E74253" w:rsidRDefault="00023023" w:rsidP="00B11DA3">
      <w:pPr>
        <w:pStyle w:val="1"/>
        <w:rPr>
          <w:rFonts w:hint="eastAsia"/>
        </w:rPr>
      </w:pPr>
      <w:bookmarkStart w:id="0" w:name="heading_1"/>
      <w:bookmarkStart w:id="1" w:name="_Toc172709951"/>
      <w:r w:rsidRPr="003F3F0B">
        <w:lastRenderedPageBreak/>
        <w:t xml:space="preserve">1. </w:t>
      </w:r>
      <w:r>
        <w:t>项目概述</w:t>
      </w:r>
      <w:bookmarkEnd w:id="0"/>
      <w:bookmarkEnd w:id="1"/>
    </w:p>
    <w:p w14:paraId="029A905A" w14:textId="77777777" w:rsidR="00E74253" w:rsidRDefault="00023023" w:rsidP="00580960">
      <w:pPr>
        <w:pStyle w:val="2"/>
        <w:rPr>
          <w:rFonts w:hint="eastAsia"/>
        </w:rPr>
      </w:pPr>
      <w:bookmarkStart w:id="2" w:name="heading_2"/>
      <w:bookmarkStart w:id="3" w:name="_Toc172709952"/>
      <w:r>
        <w:t>1.1、项目背景</w:t>
      </w:r>
      <w:bookmarkEnd w:id="2"/>
      <w:bookmarkEnd w:id="3"/>
    </w:p>
    <w:p w14:paraId="7EA079E0" w14:textId="77777777" w:rsidR="00E74253" w:rsidRDefault="00023023" w:rsidP="00580960">
      <w:pPr>
        <w:ind w:firstLineChars="200" w:firstLine="480"/>
        <w:rPr>
          <w:rFonts w:hint="eastAsia"/>
        </w:rPr>
      </w:pPr>
      <w:r>
        <w:t>每年全部机型运行中会产生100TB的数据，包括ACARS报文、QAR数据、SAR和CEOD等。飞机作为工业界中典型的高价值大型产品，具有集成性强、结构复杂、系统层次丰富、传感器无所不在、数据量巨大，需要对参数与典型系统功能/部件损伤关联程度分析和对小样本条件下典型系统性能/部件损伤特征挖掘。</w:t>
      </w:r>
    </w:p>
    <w:p w14:paraId="6D707485" w14:textId="77777777" w:rsidR="00E74253" w:rsidRDefault="00023023" w:rsidP="00580960">
      <w:pPr>
        <w:pStyle w:val="2"/>
        <w:rPr>
          <w:rFonts w:hint="eastAsia"/>
        </w:rPr>
      </w:pPr>
      <w:bookmarkStart w:id="4" w:name="heading_3"/>
      <w:bookmarkStart w:id="5" w:name="_Toc172709953"/>
      <w:r>
        <w:t>1.2、项目目标</w:t>
      </w:r>
      <w:bookmarkEnd w:id="4"/>
      <w:bookmarkEnd w:id="5"/>
    </w:p>
    <w:p w14:paraId="0E3303B0" w14:textId="77777777" w:rsidR="00E74253" w:rsidRDefault="00023023" w:rsidP="00580960">
      <w:pPr>
        <w:ind w:firstLineChars="200" w:firstLine="480"/>
        <w:rPr>
          <w:rFonts w:hint="eastAsia"/>
        </w:rPr>
      </w:pPr>
      <w:r>
        <w:t>该合同任务目标是为了开发一个用于数据挖掘的工具平台，验证机器学习在飞机数据分析中的应用，确认机器学习的方法用于飞机飞行数据分析的可行性。软件开发要求实现数据采集功能，用来接入QAR等数据源；软件开发要求集成多个数据挖掘算法工具，并支持甲方工程师扩展开发新的工具；软件开发要求实现一套多变量的异常检测算法，用来验证平台对机器学习算法的支持。</w:t>
      </w:r>
    </w:p>
    <w:p w14:paraId="562123AB" w14:textId="77777777" w:rsidR="00E74253" w:rsidRDefault="00023023" w:rsidP="00580960">
      <w:pPr>
        <w:pStyle w:val="2"/>
        <w:rPr>
          <w:rFonts w:hint="eastAsia"/>
        </w:rPr>
      </w:pPr>
      <w:bookmarkStart w:id="6" w:name="heading_4"/>
      <w:bookmarkStart w:id="7" w:name="_Toc172709954"/>
      <w:r>
        <w:t>1.3、设计原则</w:t>
      </w:r>
      <w:bookmarkEnd w:id="6"/>
      <w:bookmarkEnd w:id="7"/>
    </w:p>
    <w:p w14:paraId="506241D1" w14:textId="77777777" w:rsidR="00E74253" w:rsidRDefault="00023023" w:rsidP="00580960">
      <w:pPr>
        <w:rPr>
          <w:rFonts w:hint="eastAsia"/>
        </w:rPr>
      </w:pPr>
      <w:r>
        <w:rPr>
          <w:b/>
        </w:rPr>
        <w:t>模块化设计：</w:t>
      </w:r>
      <w:r>
        <w:t>确保系统的各个组件具有高度的模块化，便于维护和升级。</w:t>
      </w:r>
    </w:p>
    <w:p w14:paraId="6483E1F0" w14:textId="77777777" w:rsidR="00E74253" w:rsidRDefault="00023023" w:rsidP="00580960">
      <w:pPr>
        <w:rPr>
          <w:rFonts w:hint="eastAsia"/>
        </w:rPr>
      </w:pPr>
      <w:r>
        <w:rPr>
          <w:b/>
        </w:rPr>
        <w:t>用户中心设计：</w:t>
      </w:r>
      <w:r>
        <w:t>界面友好，易于操作，满足非技术用户的使用需求。</w:t>
      </w:r>
    </w:p>
    <w:p w14:paraId="327FAD6C" w14:textId="77777777" w:rsidR="00E74253" w:rsidRDefault="00023023" w:rsidP="00580960">
      <w:pPr>
        <w:rPr>
          <w:rFonts w:hint="eastAsia"/>
        </w:rPr>
      </w:pPr>
      <w:r>
        <w:rPr>
          <w:b/>
        </w:rPr>
        <w:t>安全性与稳定性：</w:t>
      </w:r>
      <w:r>
        <w:t>系统设计需符合数据安全和隐私保护标准，确保数据的安全存储和传输。</w:t>
      </w:r>
    </w:p>
    <w:p w14:paraId="672CDE06" w14:textId="77777777" w:rsidR="00E74253" w:rsidRDefault="00023023" w:rsidP="00580960">
      <w:pPr>
        <w:rPr>
          <w:rFonts w:hint="eastAsia"/>
        </w:rPr>
      </w:pPr>
      <w:r>
        <w:rPr>
          <w:b/>
        </w:rPr>
        <w:t>可扩展性：</w:t>
      </w:r>
      <w:r>
        <w:t>支持未来技术的集成和数据量的增长。</w:t>
      </w:r>
    </w:p>
    <w:p w14:paraId="3F4E8B8F" w14:textId="77777777" w:rsidR="00E74253" w:rsidRDefault="00023023" w:rsidP="00580960">
      <w:pPr>
        <w:rPr>
          <w:rFonts w:hint="eastAsia"/>
        </w:rPr>
      </w:pPr>
      <w:r>
        <w:rPr>
          <w:b/>
        </w:rPr>
        <w:t>实时性：</w:t>
      </w:r>
      <w:r>
        <w:t>系统应能够处理实时数据流，并提供即时的数据分析结果。</w:t>
      </w:r>
    </w:p>
    <w:p w14:paraId="434CBEB2" w14:textId="77777777" w:rsidR="00E74253" w:rsidRDefault="00023023" w:rsidP="00580960">
      <w:pPr>
        <w:rPr>
          <w:rFonts w:hint="eastAsia"/>
        </w:rPr>
      </w:pPr>
      <w:r>
        <w:rPr>
          <w:b/>
        </w:rPr>
        <w:t>行业规范：</w:t>
      </w:r>
      <w:r>
        <w:t>系统设计需紧密遵循行业规范，确保数据处理流程标准化，同时参考ARP规范。</w:t>
      </w:r>
    </w:p>
    <w:p w14:paraId="723C9305" w14:textId="77777777" w:rsidR="00E74253" w:rsidRDefault="00023023" w:rsidP="00B11DA3">
      <w:pPr>
        <w:pStyle w:val="1"/>
        <w:rPr>
          <w:rFonts w:hint="eastAsia"/>
        </w:rPr>
      </w:pPr>
      <w:bookmarkStart w:id="8" w:name="heading_5"/>
      <w:bookmarkStart w:id="9" w:name="_Toc172709955"/>
      <w:r>
        <w:t>2.需求概述</w:t>
      </w:r>
      <w:bookmarkEnd w:id="8"/>
      <w:bookmarkEnd w:id="9"/>
    </w:p>
    <w:p w14:paraId="18E11749" w14:textId="77777777" w:rsidR="00E74253" w:rsidRDefault="00023023" w:rsidP="00580960">
      <w:pPr>
        <w:ind w:firstLineChars="300" w:firstLine="720"/>
        <w:rPr>
          <w:rFonts w:hint="eastAsia"/>
        </w:rPr>
      </w:pPr>
      <w:r>
        <w:t>本项目旨在开发一个综合性的飞机飞行数据分析平台，该平台将集成QAR（快速存取记录器）数据的译码、存储、分析和可视化功能。需求聚焦于以下几个关键点：</w:t>
      </w:r>
    </w:p>
    <w:p w14:paraId="0E4717BA" w14:textId="77777777" w:rsidR="00E74253" w:rsidRDefault="00023023" w:rsidP="00580960">
      <w:pPr>
        <w:ind w:firstLineChars="200" w:firstLine="480"/>
        <w:rPr>
          <w:rFonts w:hint="eastAsia"/>
        </w:rPr>
      </w:pPr>
      <w:r>
        <w:rPr>
          <w:b/>
        </w:rPr>
        <w:t>数据采集</w:t>
      </w:r>
      <w:r>
        <w:t>：平台</w:t>
      </w:r>
      <w:proofErr w:type="gramStart"/>
      <w:r>
        <w:t>需支持</w:t>
      </w:r>
      <w:proofErr w:type="gramEnd"/>
      <w:r>
        <w:t>多机型的QAR数据采集，包括737-1024、320NEO，实现指定飞机构型的QAR数据自动增量下载。</w:t>
      </w:r>
    </w:p>
    <w:p w14:paraId="5865E3A1" w14:textId="77777777" w:rsidR="00E74253" w:rsidRDefault="00023023" w:rsidP="00580960">
      <w:pPr>
        <w:rPr>
          <w:rFonts w:hint="eastAsia"/>
        </w:rPr>
      </w:pPr>
      <w:r>
        <w:lastRenderedPageBreak/>
        <w:t xml:space="preserve">     </w:t>
      </w:r>
      <w:r>
        <w:rPr>
          <w:b/>
        </w:rPr>
        <w:t xml:space="preserve"> 译码功能配置</w:t>
      </w:r>
      <w:r>
        <w:t>：实现一个构型不低于500个参数的译码算法配置。</w:t>
      </w:r>
    </w:p>
    <w:p w14:paraId="57DA8602" w14:textId="77777777" w:rsidR="00E74253" w:rsidRDefault="00023023" w:rsidP="00580960">
      <w:pPr>
        <w:rPr>
          <w:rFonts w:hint="eastAsia"/>
        </w:rPr>
      </w:pPr>
      <w:r>
        <w:t xml:space="preserve">      </w:t>
      </w:r>
      <w:r>
        <w:rPr>
          <w:b/>
        </w:rPr>
        <w:t>译码工具集</w:t>
      </w:r>
      <w:r>
        <w:t>：将飞机上的快速存取记录器记录的飞行数据转换为可读的格式，根据预先配置的规则，对QAR数据进行解析，支持多种数据格式和参数配置。</w:t>
      </w:r>
    </w:p>
    <w:p w14:paraId="7553D17E" w14:textId="77777777" w:rsidR="00E74253" w:rsidRDefault="00023023" w:rsidP="00580960">
      <w:pPr>
        <w:ind w:firstLineChars="200" w:firstLine="480"/>
        <w:rPr>
          <w:rFonts w:hint="eastAsia"/>
        </w:rPr>
      </w:pPr>
      <w:r>
        <w:rPr>
          <w:b/>
        </w:rPr>
        <w:t>数据存储与管理</w:t>
      </w:r>
      <w:r>
        <w:t>：采用高效的时序数据库技术，确保数据的高可用性和高性能。</w:t>
      </w:r>
    </w:p>
    <w:p w14:paraId="2B98B5A7" w14:textId="77777777" w:rsidR="00E74253" w:rsidRDefault="00023023" w:rsidP="00580960">
      <w:pPr>
        <w:rPr>
          <w:rFonts w:hint="eastAsia"/>
        </w:rPr>
      </w:pPr>
      <w:r>
        <w:t xml:space="preserve">      </w:t>
      </w:r>
      <w:r>
        <w:rPr>
          <w:b/>
        </w:rPr>
        <w:t>数据预处理：</w:t>
      </w:r>
      <w:r>
        <w:t>针对飞机航空QAR数据，确定选取的数据源并进行整合和清洗，将不同格式的数据统一标准化转换，以确保数据的准确性和一致性。</w:t>
      </w:r>
    </w:p>
    <w:p w14:paraId="1C7D8A48" w14:textId="77777777" w:rsidR="00E74253" w:rsidRDefault="00023023" w:rsidP="00580960">
      <w:pPr>
        <w:rPr>
          <w:rFonts w:hint="eastAsia"/>
        </w:rPr>
      </w:pPr>
      <w:r>
        <w:t xml:space="preserve">      </w:t>
      </w:r>
      <w:r>
        <w:rPr>
          <w:b/>
        </w:rPr>
        <w:t>数据打标签：</w:t>
      </w:r>
      <w:r>
        <w:t>创建标签，使用机器学习算法对数据进行分类、聚类或回归分析，将标签应用到原始数据中，为每个数据点打上相应的标签。实现飞行记录数据打标签的机制，并对指定构型的QAR译码标准化的数据实现自动打标签。</w:t>
      </w:r>
    </w:p>
    <w:p w14:paraId="172EB1FE" w14:textId="77777777" w:rsidR="00E74253" w:rsidRDefault="00023023" w:rsidP="00580960">
      <w:pPr>
        <w:rPr>
          <w:rFonts w:hint="eastAsia"/>
        </w:rPr>
      </w:pPr>
      <w:r>
        <w:t xml:space="preserve">      </w:t>
      </w:r>
      <w:r>
        <w:rPr>
          <w:b/>
        </w:rPr>
        <w:t>数据探索及分析</w:t>
      </w:r>
      <w:r>
        <w:t>：提供可视化工具和统计分析方法，支持多维度数据分析和探索使用户深入理解数据，发现数据中的趋势和关联。</w:t>
      </w:r>
    </w:p>
    <w:p w14:paraId="756F1BD6" w14:textId="77777777" w:rsidR="00E74253" w:rsidRDefault="00023023" w:rsidP="00580960">
      <w:pPr>
        <w:rPr>
          <w:rFonts w:hint="eastAsia"/>
        </w:rPr>
      </w:pPr>
      <w:r>
        <w:t xml:space="preserve">      </w:t>
      </w:r>
      <w:r>
        <w:rPr>
          <w:b/>
        </w:rPr>
        <w:t>数据可视化：</w:t>
      </w:r>
      <w:r>
        <w:t>将加工后的数据使用可视化工具呈现，以便于更直观地理解和使用数据。</w:t>
      </w:r>
    </w:p>
    <w:p w14:paraId="684E1D25" w14:textId="4DA21C95" w:rsidR="00E74253" w:rsidRDefault="00023023" w:rsidP="00580960">
      <w:pPr>
        <w:ind w:firstLineChars="200" w:firstLine="480"/>
        <w:rPr>
          <w:rFonts w:hint="eastAsia"/>
        </w:rPr>
      </w:pPr>
      <w:r>
        <w:rPr>
          <w:b/>
        </w:rPr>
        <w:t>异常检测与分析</w:t>
      </w:r>
      <w:r>
        <w:t>：开发多变量异常检测算法，实现对飞行数据的实时监控和预警。</w:t>
      </w:r>
    </w:p>
    <w:p w14:paraId="17C103CA" w14:textId="77777777" w:rsidR="00E74253" w:rsidRDefault="00023023" w:rsidP="00B11DA3">
      <w:pPr>
        <w:pStyle w:val="1"/>
        <w:rPr>
          <w:rFonts w:hint="eastAsia"/>
        </w:rPr>
      </w:pPr>
      <w:bookmarkStart w:id="10" w:name="heading_6"/>
      <w:bookmarkStart w:id="11" w:name="_Toc172709956"/>
      <w:r>
        <w:t>3.总体技术路线</w:t>
      </w:r>
      <w:bookmarkEnd w:id="10"/>
      <w:bookmarkEnd w:id="11"/>
    </w:p>
    <w:p w14:paraId="62BB0CB6" w14:textId="77777777" w:rsidR="00E74253" w:rsidRDefault="00023023" w:rsidP="00580960">
      <w:pPr>
        <w:pStyle w:val="2"/>
        <w:rPr>
          <w:rFonts w:hint="eastAsia"/>
        </w:rPr>
      </w:pPr>
      <w:bookmarkStart w:id="12" w:name="heading_7"/>
      <w:bookmarkStart w:id="13" w:name="_Toc172709957"/>
      <w:r>
        <w:t>3.1、技术方案总结</w:t>
      </w:r>
      <w:bookmarkEnd w:id="12"/>
      <w:bookmarkEnd w:id="13"/>
    </w:p>
    <w:p w14:paraId="3CE38207" w14:textId="77777777" w:rsidR="00E74253" w:rsidRDefault="00023023" w:rsidP="00AC2772">
      <w:pPr>
        <w:ind w:firstLineChars="300" w:firstLine="720"/>
        <w:rPr>
          <w:rFonts w:hint="eastAsia"/>
        </w:rPr>
      </w:pPr>
      <w:r>
        <w:t xml:space="preserve">为了实现上述目标，经过技术调研，本项目选择了使用 Apache </w:t>
      </w:r>
      <w:proofErr w:type="spellStart"/>
      <w:r>
        <w:t>NiFi</w:t>
      </w:r>
      <w:proofErr w:type="spellEnd"/>
      <w:r>
        <w:t xml:space="preserve"> 和 Apache </w:t>
      </w:r>
      <w:proofErr w:type="spellStart"/>
      <w:r>
        <w:t>IoTDB</w:t>
      </w:r>
      <w:proofErr w:type="spellEnd"/>
      <w:r>
        <w:t xml:space="preserve"> 作为核心技术方案。Apache </w:t>
      </w:r>
      <w:proofErr w:type="spellStart"/>
      <w:r>
        <w:t>NiFi</w:t>
      </w:r>
      <w:proofErr w:type="spellEnd"/>
      <w:r>
        <w:t xml:space="preserve"> 负责数据采集、处理和集成，提供强大的数据流管理和扩展能力；Apache </w:t>
      </w:r>
      <w:proofErr w:type="spellStart"/>
      <w:r>
        <w:t>IoTDB</w:t>
      </w:r>
      <w:proofErr w:type="spellEnd"/>
      <w:r>
        <w:t xml:space="preserve"> 作为时序数据库，用于高效存储和查询飞机传感器数据，确保数据的高可用性和高性能。这两项技术的组合可以实现灵活的数据处理和存储方案，满足项目的多样化需求。</w:t>
      </w:r>
    </w:p>
    <w:p w14:paraId="7F000D32" w14:textId="77777777" w:rsidR="00E74253" w:rsidRDefault="00023023" w:rsidP="00580960">
      <w:pPr>
        <w:pStyle w:val="2"/>
        <w:rPr>
          <w:rFonts w:hint="eastAsia"/>
        </w:rPr>
      </w:pPr>
      <w:bookmarkStart w:id="14" w:name="heading_8"/>
      <w:bookmarkStart w:id="15" w:name="_Toc172709958"/>
      <w:r>
        <w:t xml:space="preserve">3.2、Apache </w:t>
      </w:r>
      <w:proofErr w:type="spellStart"/>
      <w:r>
        <w:t>NiFi</w:t>
      </w:r>
      <w:proofErr w:type="spellEnd"/>
      <w:r>
        <w:t xml:space="preserve"> 特性</w:t>
      </w:r>
      <w:bookmarkEnd w:id="14"/>
      <w:bookmarkEnd w:id="15"/>
    </w:p>
    <w:p w14:paraId="40074262" w14:textId="77777777" w:rsidR="00E74253" w:rsidRDefault="00023023" w:rsidP="00580960">
      <w:pPr>
        <w:ind w:firstLineChars="200" w:firstLine="480"/>
        <w:rPr>
          <w:rFonts w:hint="eastAsia"/>
        </w:rPr>
      </w:pPr>
      <w:r>
        <w:t xml:space="preserve">Apache </w:t>
      </w:r>
      <w:proofErr w:type="spellStart"/>
      <w:r>
        <w:t>NiFi</w:t>
      </w:r>
      <w:proofErr w:type="spellEnd"/>
      <w:r>
        <w:t xml:space="preserve"> 是一个强大的数据集成工具，具有以下关键特性：</w:t>
      </w:r>
    </w:p>
    <w:p w14:paraId="718A6FF5" w14:textId="77777777" w:rsidR="00E74253" w:rsidRDefault="00023023" w:rsidP="00580960">
      <w:pPr>
        <w:ind w:firstLineChars="200" w:firstLine="480"/>
        <w:rPr>
          <w:rFonts w:hint="eastAsia"/>
        </w:rPr>
      </w:pPr>
      <w:r>
        <w:rPr>
          <w:b/>
        </w:rPr>
        <w:t>数据流自动化</w:t>
      </w:r>
      <w:r>
        <w:t>：支持数据的自动化采集、处理和分发，简化数据流管理。</w:t>
      </w:r>
    </w:p>
    <w:p w14:paraId="66F5F958" w14:textId="77777777" w:rsidR="00E74253" w:rsidRDefault="00023023" w:rsidP="00580960">
      <w:pPr>
        <w:ind w:firstLineChars="200" w:firstLine="480"/>
        <w:rPr>
          <w:rFonts w:hint="eastAsia"/>
        </w:rPr>
      </w:pPr>
      <w:r>
        <w:rPr>
          <w:b/>
        </w:rPr>
        <w:t>高扩展性</w:t>
      </w:r>
      <w:r>
        <w:t>：支持可扩展插件模式，方便集成各类数据处理工具。</w:t>
      </w:r>
    </w:p>
    <w:p w14:paraId="056BA22E" w14:textId="77777777" w:rsidR="00E74253" w:rsidRDefault="00023023" w:rsidP="00580960">
      <w:pPr>
        <w:ind w:firstLineChars="200" w:firstLine="480"/>
        <w:rPr>
          <w:rFonts w:hint="eastAsia"/>
        </w:rPr>
      </w:pPr>
      <w:r>
        <w:rPr>
          <w:b/>
        </w:rPr>
        <w:t>图形化界面</w:t>
      </w:r>
      <w:r>
        <w:t>：提供直观的图形化界面，便于用户管理和操作数据流。</w:t>
      </w:r>
    </w:p>
    <w:p w14:paraId="0D395FD5" w14:textId="77777777" w:rsidR="00E74253" w:rsidRDefault="00023023" w:rsidP="00580960">
      <w:pPr>
        <w:ind w:firstLineChars="200" w:firstLine="480"/>
        <w:rPr>
          <w:rFonts w:hint="eastAsia"/>
        </w:rPr>
      </w:pPr>
      <w:r>
        <w:rPr>
          <w:b/>
        </w:rPr>
        <w:lastRenderedPageBreak/>
        <w:t>编程扩展能力</w:t>
      </w:r>
      <w:r>
        <w:t>：支持自定义处理器，方便用户扩展功能。</w:t>
      </w:r>
    </w:p>
    <w:p w14:paraId="6D1E2CCB" w14:textId="77777777" w:rsidR="00E74253" w:rsidRDefault="00023023" w:rsidP="00580960">
      <w:pPr>
        <w:ind w:firstLineChars="200" w:firstLine="480"/>
        <w:rPr>
          <w:rFonts w:hint="eastAsia"/>
        </w:rPr>
      </w:pPr>
      <w:r>
        <w:rPr>
          <w:b/>
        </w:rPr>
        <w:t>实时监控</w:t>
      </w:r>
      <w:r>
        <w:t>：内置实时监控和调试功能，便于对数据流的管理和优化。</w:t>
      </w:r>
    </w:p>
    <w:p w14:paraId="39A94D59" w14:textId="77777777" w:rsidR="00E74253" w:rsidRDefault="00023023" w:rsidP="00580960">
      <w:pPr>
        <w:ind w:firstLineChars="200" w:firstLine="480"/>
        <w:rPr>
          <w:rFonts w:hint="eastAsia"/>
        </w:rPr>
      </w:pPr>
      <w:r>
        <w:rPr>
          <w:b/>
        </w:rPr>
        <w:t>安全性</w:t>
      </w:r>
      <w:r>
        <w:t>：提供数据加密和用户认证机制，确保数据传输和访问的安全。</w:t>
      </w:r>
    </w:p>
    <w:p w14:paraId="2F0934DC" w14:textId="77777777" w:rsidR="00E74253" w:rsidRDefault="00023023" w:rsidP="00580960">
      <w:pPr>
        <w:pStyle w:val="2"/>
        <w:rPr>
          <w:rFonts w:hint="eastAsia"/>
        </w:rPr>
      </w:pPr>
      <w:bookmarkStart w:id="16" w:name="heading_9"/>
      <w:bookmarkStart w:id="17" w:name="_Toc172709959"/>
      <w:r>
        <w:t xml:space="preserve">3.3、 Apache </w:t>
      </w:r>
      <w:proofErr w:type="spellStart"/>
      <w:r>
        <w:t>IoTDB</w:t>
      </w:r>
      <w:proofErr w:type="spellEnd"/>
      <w:r>
        <w:t xml:space="preserve"> 特性</w:t>
      </w:r>
      <w:bookmarkEnd w:id="16"/>
      <w:bookmarkEnd w:id="17"/>
    </w:p>
    <w:p w14:paraId="0F3DBA7C" w14:textId="77777777" w:rsidR="00E74253" w:rsidRDefault="00023023" w:rsidP="00580960">
      <w:pPr>
        <w:ind w:firstLineChars="200" w:firstLine="480"/>
        <w:rPr>
          <w:rFonts w:hint="eastAsia"/>
        </w:rPr>
      </w:pPr>
      <w:r>
        <w:t xml:space="preserve">Apache </w:t>
      </w:r>
      <w:proofErr w:type="spellStart"/>
      <w:r>
        <w:t>IoTDB</w:t>
      </w:r>
      <w:proofErr w:type="spellEnd"/>
      <w:r>
        <w:t xml:space="preserve"> 是一个高效的时序数据库，具有以下关键特性：</w:t>
      </w:r>
    </w:p>
    <w:p w14:paraId="4E27E35D" w14:textId="77777777" w:rsidR="00E74253" w:rsidRDefault="00023023" w:rsidP="00580960">
      <w:pPr>
        <w:ind w:firstLine="420"/>
        <w:rPr>
          <w:rFonts w:hint="eastAsia"/>
        </w:rPr>
      </w:pPr>
      <w:r>
        <w:rPr>
          <w:b/>
        </w:rPr>
        <w:t>高效存储</w:t>
      </w:r>
      <w:r>
        <w:t>：针对时序数据进行了优化，支持高效的写入和查询操作。</w:t>
      </w:r>
    </w:p>
    <w:p w14:paraId="6B4A4917" w14:textId="77777777" w:rsidR="00E74253" w:rsidRDefault="00023023" w:rsidP="00580960">
      <w:pPr>
        <w:ind w:firstLine="420"/>
        <w:rPr>
          <w:rFonts w:hint="eastAsia"/>
        </w:rPr>
      </w:pPr>
      <w:r>
        <w:rPr>
          <w:b/>
        </w:rPr>
        <w:t>灵活的时间线管理</w:t>
      </w:r>
      <w:r>
        <w:t>：支持不规则时间间隔的数据存储和管理。</w:t>
      </w:r>
    </w:p>
    <w:p w14:paraId="1BE2DD30" w14:textId="77777777" w:rsidR="00E74253" w:rsidRDefault="00023023" w:rsidP="00580960">
      <w:pPr>
        <w:ind w:firstLine="420"/>
        <w:rPr>
          <w:rFonts w:hint="eastAsia"/>
        </w:rPr>
      </w:pPr>
      <w:r>
        <w:rPr>
          <w:b/>
        </w:rPr>
        <w:t>高压缩比</w:t>
      </w:r>
      <w:r>
        <w:t>：提供高效的数据压缩机制，降低存储成本。</w:t>
      </w:r>
    </w:p>
    <w:p w14:paraId="694C2837" w14:textId="3BDC1B8C" w:rsidR="00E74253" w:rsidRDefault="00023023" w:rsidP="00580960">
      <w:pPr>
        <w:ind w:firstLine="420"/>
        <w:rPr>
          <w:rFonts w:hint="eastAsia"/>
        </w:rPr>
      </w:pPr>
      <w:r>
        <w:rPr>
          <w:b/>
        </w:rPr>
        <w:t>丰富的查询功能</w:t>
      </w:r>
      <w:r>
        <w:t>：支持多种时序数据查询方式，满足复杂的分析需求。</w:t>
      </w:r>
    </w:p>
    <w:p w14:paraId="29AFC583" w14:textId="09C7B936" w:rsidR="00E74253" w:rsidRDefault="00023023" w:rsidP="00580960">
      <w:pPr>
        <w:ind w:firstLine="420"/>
        <w:rPr>
          <w:rFonts w:hint="eastAsia"/>
        </w:rPr>
      </w:pPr>
      <w:r>
        <w:rPr>
          <w:b/>
        </w:rPr>
        <w:t>可扩展性</w:t>
      </w:r>
      <w:r>
        <w:t>：支持水平扩展，方便处理大规模数据。</w:t>
      </w:r>
    </w:p>
    <w:p w14:paraId="5738EBE9" w14:textId="6C3AA665" w:rsidR="00E74253" w:rsidRDefault="00023023" w:rsidP="00580960">
      <w:pPr>
        <w:pStyle w:val="2"/>
        <w:rPr>
          <w:rFonts w:hint="eastAsia"/>
        </w:rPr>
      </w:pPr>
      <w:bookmarkStart w:id="18" w:name="heading_10"/>
      <w:bookmarkStart w:id="19" w:name="_Toc172709960"/>
      <w:r>
        <w:t>3.4、技术架构</w:t>
      </w:r>
      <w:bookmarkEnd w:id="18"/>
      <w:bookmarkEnd w:id="19"/>
    </w:p>
    <w:p w14:paraId="3DBF21C3" w14:textId="2A43D577" w:rsidR="00E74253" w:rsidRDefault="00023023" w:rsidP="00580960">
      <w:pPr>
        <w:pStyle w:val="3"/>
        <w:rPr>
          <w:rFonts w:hint="eastAsia"/>
        </w:rPr>
      </w:pPr>
      <w:bookmarkStart w:id="20" w:name="heading_11"/>
      <w:bookmarkStart w:id="21" w:name="_Toc172709961"/>
      <w:r>
        <w:t>3.4.1、技术方案结构图</w:t>
      </w:r>
      <w:bookmarkEnd w:id="20"/>
      <w:bookmarkEnd w:id="21"/>
    </w:p>
    <w:p w14:paraId="687F00B1" w14:textId="3F2EB1A4" w:rsidR="00E74253" w:rsidRDefault="0026417F" w:rsidP="003566E1">
      <w:pPr>
        <w:spacing w:before="120" w:after="120" w:line="288" w:lineRule="auto"/>
        <w:ind w:firstLine="480"/>
        <w:rPr>
          <w:rFonts w:hint="eastAsia"/>
        </w:rPr>
      </w:pPr>
      <w:r>
        <w:rPr>
          <w:noProof/>
        </w:rPr>
        <w:drawing>
          <wp:anchor distT="0" distB="0" distL="114300" distR="114300" simplePos="0" relativeHeight="251656192" behindDoc="0" locked="0" layoutInCell="1" allowOverlap="1" wp14:anchorId="0D1A538F" wp14:editId="35C3ECD2">
            <wp:simplePos x="0" y="0"/>
            <wp:positionH relativeFrom="column">
              <wp:posOffset>314099</wp:posOffset>
            </wp:positionH>
            <wp:positionV relativeFrom="paragraph">
              <wp:posOffset>142058</wp:posOffset>
            </wp:positionV>
            <wp:extent cx="4861711" cy="2625389"/>
            <wp:effectExtent l="0" t="0" r="0" b="0"/>
            <wp:wrapNone/>
            <wp:docPr id="969156265"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861711" cy="2625389"/>
                    </a:xfrm>
                    <a:prstGeom prst="rect">
                      <a:avLst/>
                    </a:prstGeom>
                  </pic:spPr>
                </pic:pic>
              </a:graphicData>
            </a:graphic>
            <wp14:sizeRelH relativeFrom="margin">
              <wp14:pctWidth>0</wp14:pctWidth>
            </wp14:sizeRelH>
            <wp14:sizeRelV relativeFrom="margin">
              <wp14:pctHeight>0</wp14:pctHeight>
            </wp14:sizeRelV>
          </wp:anchor>
        </w:drawing>
      </w:r>
    </w:p>
    <w:p w14:paraId="41F55C49" w14:textId="0E0A60C2" w:rsidR="003566E1" w:rsidRDefault="003566E1" w:rsidP="003566E1">
      <w:pPr>
        <w:spacing w:before="120" w:after="120" w:line="288" w:lineRule="auto"/>
        <w:ind w:firstLine="480"/>
        <w:rPr>
          <w:rFonts w:hint="eastAsia"/>
        </w:rPr>
      </w:pPr>
    </w:p>
    <w:p w14:paraId="335007EB" w14:textId="77777777" w:rsidR="003566E1" w:rsidRDefault="003566E1" w:rsidP="003566E1">
      <w:pPr>
        <w:spacing w:before="120" w:after="120" w:line="288" w:lineRule="auto"/>
        <w:ind w:firstLine="480"/>
        <w:rPr>
          <w:rFonts w:hint="eastAsia"/>
        </w:rPr>
      </w:pPr>
    </w:p>
    <w:p w14:paraId="33FAED58" w14:textId="77777777" w:rsidR="003566E1" w:rsidRDefault="003566E1" w:rsidP="003566E1">
      <w:pPr>
        <w:spacing w:before="120" w:after="120" w:line="288" w:lineRule="auto"/>
        <w:ind w:firstLine="480"/>
        <w:rPr>
          <w:rFonts w:hint="eastAsia"/>
        </w:rPr>
      </w:pPr>
    </w:p>
    <w:p w14:paraId="34C632F1" w14:textId="77777777" w:rsidR="003566E1" w:rsidRDefault="003566E1" w:rsidP="003566E1">
      <w:pPr>
        <w:spacing w:before="120" w:after="120" w:line="288" w:lineRule="auto"/>
        <w:ind w:firstLine="480"/>
        <w:rPr>
          <w:rFonts w:hint="eastAsia"/>
        </w:rPr>
      </w:pPr>
    </w:p>
    <w:p w14:paraId="4F679E66" w14:textId="77777777" w:rsidR="003566E1" w:rsidRDefault="003566E1" w:rsidP="003566E1">
      <w:pPr>
        <w:spacing w:before="120" w:after="120" w:line="288" w:lineRule="auto"/>
        <w:ind w:firstLine="480"/>
        <w:rPr>
          <w:rFonts w:hint="eastAsia"/>
        </w:rPr>
      </w:pPr>
    </w:p>
    <w:p w14:paraId="353204B7" w14:textId="77777777" w:rsidR="003566E1" w:rsidRDefault="003566E1" w:rsidP="0026417F">
      <w:pPr>
        <w:spacing w:before="120" w:after="120" w:line="288" w:lineRule="auto"/>
        <w:rPr>
          <w:rFonts w:hint="eastAsia"/>
        </w:rPr>
      </w:pPr>
    </w:p>
    <w:p w14:paraId="6B4A71BF" w14:textId="77777777" w:rsidR="00E74253" w:rsidRDefault="00023023" w:rsidP="003566E1">
      <w:pPr>
        <w:ind w:firstLine="420"/>
        <w:rPr>
          <w:rFonts w:hint="eastAsia"/>
        </w:rPr>
      </w:pPr>
      <w:r>
        <w:t>技术架构由以下几个部分组成：</w:t>
      </w:r>
    </w:p>
    <w:p w14:paraId="21FA985C" w14:textId="77777777" w:rsidR="00E74253" w:rsidRDefault="00023023" w:rsidP="003566E1">
      <w:pPr>
        <w:ind w:firstLine="420"/>
        <w:rPr>
          <w:rFonts w:hint="eastAsia"/>
        </w:rPr>
      </w:pPr>
      <w:r>
        <w:rPr>
          <w:b/>
        </w:rPr>
        <w:t>数据采集层</w:t>
      </w:r>
      <w:r>
        <w:t xml:space="preserve">：负责数据源的接入与采集，通过 Apache </w:t>
      </w:r>
      <w:proofErr w:type="spellStart"/>
      <w:r>
        <w:t>NiFi</w:t>
      </w:r>
      <w:proofErr w:type="spellEnd"/>
      <w:r>
        <w:t xml:space="preserve"> 进行数据流的自动化管理。</w:t>
      </w:r>
    </w:p>
    <w:p w14:paraId="25B3D186" w14:textId="77777777" w:rsidR="00E74253" w:rsidRDefault="00023023" w:rsidP="003566E1">
      <w:pPr>
        <w:ind w:firstLine="420"/>
        <w:rPr>
          <w:rFonts w:hint="eastAsia"/>
        </w:rPr>
      </w:pPr>
      <w:r>
        <w:rPr>
          <w:b/>
        </w:rPr>
        <w:t>数据处理层</w:t>
      </w:r>
      <w:r>
        <w:t xml:space="preserve">：通过 Apache </w:t>
      </w:r>
      <w:proofErr w:type="spellStart"/>
      <w:r>
        <w:t>NiFi</w:t>
      </w:r>
      <w:proofErr w:type="spellEnd"/>
      <w:r>
        <w:t xml:space="preserve"> 的处理器进行数据的预处理、清洗和转换。</w:t>
      </w:r>
    </w:p>
    <w:p w14:paraId="7E79BBD2" w14:textId="77777777" w:rsidR="00E74253" w:rsidRDefault="00023023" w:rsidP="003566E1">
      <w:pPr>
        <w:ind w:firstLine="420"/>
        <w:rPr>
          <w:rFonts w:hint="eastAsia"/>
        </w:rPr>
      </w:pPr>
      <w:r>
        <w:rPr>
          <w:b/>
        </w:rPr>
        <w:t>数据存储层</w:t>
      </w:r>
      <w:r>
        <w:t xml:space="preserve">：采用 Apache </w:t>
      </w:r>
      <w:proofErr w:type="spellStart"/>
      <w:r>
        <w:t>IoTDB</w:t>
      </w:r>
      <w:proofErr w:type="spellEnd"/>
      <w:r>
        <w:t xml:space="preserve"> 存储时序数据，提供高效的存储和查询能力。</w:t>
      </w:r>
    </w:p>
    <w:p w14:paraId="1F2765B2" w14:textId="77777777" w:rsidR="00E74253" w:rsidRDefault="00023023" w:rsidP="003566E1">
      <w:pPr>
        <w:ind w:firstLine="420"/>
        <w:rPr>
          <w:rFonts w:hint="eastAsia"/>
        </w:rPr>
      </w:pPr>
      <w:r>
        <w:rPr>
          <w:b/>
        </w:rPr>
        <w:t>数据分析层</w:t>
      </w:r>
      <w:r>
        <w:t>：集成多种数据挖掘算法工具，支持数据的深度分析和异常检测。</w:t>
      </w:r>
    </w:p>
    <w:p w14:paraId="457521A0" w14:textId="77777777" w:rsidR="00E74253" w:rsidRDefault="00023023" w:rsidP="003566E1">
      <w:pPr>
        <w:ind w:firstLine="420"/>
        <w:rPr>
          <w:rFonts w:hint="eastAsia"/>
        </w:rPr>
      </w:pPr>
      <w:r>
        <w:rPr>
          <w:b/>
        </w:rPr>
        <w:t>管理界面</w:t>
      </w:r>
      <w:r>
        <w:t>：提供图形化管理界面，便于用户进行数据流的配置、监控和管</w:t>
      </w:r>
      <w:r>
        <w:lastRenderedPageBreak/>
        <w:t>理。</w:t>
      </w:r>
    </w:p>
    <w:p w14:paraId="3997C74D" w14:textId="77777777" w:rsidR="00E74253" w:rsidRDefault="00023023" w:rsidP="003566E1">
      <w:pPr>
        <w:ind w:firstLine="420"/>
        <w:rPr>
          <w:rFonts w:hint="eastAsia"/>
        </w:rPr>
      </w:pPr>
      <w:r>
        <w:rPr>
          <w:b/>
        </w:rPr>
        <w:t>脚本编程接口</w:t>
      </w:r>
      <w:r>
        <w:t>：开发一系列脚本编程接口，支持低成本开发新的工具模块，提供数据 ETL 处理工具，支持工程师以代码方式进行数据分析实验。</w:t>
      </w:r>
    </w:p>
    <w:p w14:paraId="0EC59617" w14:textId="77777777" w:rsidR="00E74253" w:rsidRDefault="00023023" w:rsidP="003566E1">
      <w:pPr>
        <w:ind w:firstLine="420"/>
        <w:rPr>
          <w:rFonts w:hint="eastAsia"/>
        </w:rPr>
      </w:pPr>
      <w:r>
        <w:rPr>
          <w:b/>
        </w:rPr>
        <w:t>机器学习集成</w:t>
      </w:r>
      <w:r>
        <w:t xml:space="preserve">：基于 </w:t>
      </w:r>
      <w:proofErr w:type="spellStart"/>
      <w:r>
        <w:t>PyTorch</w:t>
      </w:r>
      <w:proofErr w:type="spellEnd"/>
      <w:r>
        <w:t xml:space="preserve"> 等框架，建立机器学习工作模式，将机器学习代码和模块接入到软件工具平台，实现集中管理和自动化编排。</w:t>
      </w:r>
    </w:p>
    <w:p w14:paraId="4D1B9DE9" w14:textId="77777777" w:rsidR="00E74253" w:rsidRDefault="00023023" w:rsidP="003566E1">
      <w:pPr>
        <w:pStyle w:val="3"/>
        <w:rPr>
          <w:rFonts w:hint="eastAsia"/>
        </w:rPr>
      </w:pPr>
      <w:bookmarkStart w:id="22" w:name="heading_12"/>
      <w:bookmarkStart w:id="23" w:name="_Toc172709962"/>
      <w:r>
        <w:t>3.4.2、未来扩展能力</w:t>
      </w:r>
      <w:bookmarkEnd w:id="22"/>
      <w:bookmarkEnd w:id="23"/>
    </w:p>
    <w:p w14:paraId="3785DE45" w14:textId="77777777" w:rsidR="00E74253" w:rsidRDefault="00023023" w:rsidP="009B0FA3">
      <w:pPr>
        <w:ind w:firstLine="420"/>
        <w:rPr>
          <w:rFonts w:hint="eastAsia"/>
        </w:rPr>
      </w:pPr>
      <w:proofErr w:type="gramStart"/>
      <w:r>
        <w:rPr>
          <w:b/>
        </w:rPr>
        <w:t>数据湖</w:t>
      </w:r>
      <w:proofErr w:type="gramEnd"/>
      <w:r>
        <w:rPr>
          <w:b/>
        </w:rPr>
        <w:t>集成</w:t>
      </w:r>
      <w:r>
        <w:t>：未来可扩展接入开源</w:t>
      </w:r>
      <w:proofErr w:type="gramStart"/>
      <w:r>
        <w:t>数据湖</w:t>
      </w:r>
      <w:proofErr w:type="gramEnd"/>
      <w:r>
        <w:t>方案，支持大规模数据存储与分析。</w:t>
      </w:r>
    </w:p>
    <w:p w14:paraId="25ACC2C0" w14:textId="77777777" w:rsidR="00E74253" w:rsidRDefault="00023023" w:rsidP="009B0FA3">
      <w:pPr>
        <w:ind w:firstLine="420"/>
        <w:rPr>
          <w:rFonts w:hint="eastAsia"/>
        </w:rPr>
      </w:pPr>
      <w:r>
        <w:rPr>
          <w:b/>
        </w:rPr>
        <w:t>数据加工功能预留</w:t>
      </w:r>
      <w:r>
        <w:t>：包括QAR译码、数据分析工具（如ETL）等。</w:t>
      </w:r>
    </w:p>
    <w:p w14:paraId="6FB816BD" w14:textId="77777777" w:rsidR="00E74253" w:rsidRDefault="00023023" w:rsidP="009B0FA3">
      <w:pPr>
        <w:ind w:firstLine="420"/>
        <w:rPr>
          <w:rFonts w:hint="eastAsia"/>
        </w:rPr>
      </w:pPr>
      <w:r>
        <w:rPr>
          <w:b/>
        </w:rPr>
        <w:t>管理功能预留</w:t>
      </w:r>
      <w:r>
        <w:t>：包括飞机、航班数据管理，译码相关配置、报警管理等。</w:t>
      </w:r>
    </w:p>
    <w:p w14:paraId="044D4C72" w14:textId="19B9EC02" w:rsidR="00E74253" w:rsidRDefault="009B0FA3" w:rsidP="009B0FA3">
      <w:pPr>
        <w:pStyle w:val="2"/>
        <w:rPr>
          <w:rFonts w:hint="eastAsia"/>
        </w:rPr>
      </w:pPr>
      <w:bookmarkStart w:id="24" w:name="heading_13"/>
      <w:bookmarkStart w:id="25" w:name="_Toc172709963"/>
      <w:r>
        <w:rPr>
          <w:noProof/>
        </w:rPr>
        <w:drawing>
          <wp:anchor distT="0" distB="0" distL="114300" distR="114300" simplePos="0" relativeHeight="251659264" behindDoc="0" locked="0" layoutInCell="1" allowOverlap="1" wp14:anchorId="3010101A" wp14:editId="3860F7CA">
            <wp:simplePos x="0" y="0"/>
            <wp:positionH relativeFrom="column">
              <wp:posOffset>-391160</wp:posOffset>
            </wp:positionH>
            <wp:positionV relativeFrom="paragraph">
              <wp:posOffset>546100</wp:posOffset>
            </wp:positionV>
            <wp:extent cx="5943600" cy="4754880"/>
            <wp:effectExtent l="0" t="0" r="0" b="0"/>
            <wp:wrapNone/>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14:sizeRelH relativeFrom="margin">
              <wp14:pctWidth>0</wp14:pctWidth>
            </wp14:sizeRelH>
            <wp14:sizeRelV relativeFrom="margin">
              <wp14:pctHeight>0</wp14:pctHeight>
            </wp14:sizeRelV>
          </wp:anchor>
        </w:drawing>
      </w:r>
      <w:r>
        <w:t>3.5、技术架构</w:t>
      </w:r>
      <w:bookmarkEnd w:id="24"/>
      <w:bookmarkEnd w:id="25"/>
    </w:p>
    <w:p w14:paraId="247A6797" w14:textId="0370CECB" w:rsidR="00E74253" w:rsidRDefault="00E74253">
      <w:pPr>
        <w:spacing w:before="120" w:after="120" w:line="288" w:lineRule="auto"/>
        <w:ind w:firstLine="480"/>
        <w:rPr>
          <w:rFonts w:hint="eastAsia"/>
        </w:rPr>
      </w:pPr>
    </w:p>
    <w:p w14:paraId="06E4CBD9" w14:textId="19FDF0AF" w:rsidR="00E74253" w:rsidRDefault="00E74253">
      <w:pPr>
        <w:spacing w:before="120" w:after="120" w:line="288" w:lineRule="auto"/>
        <w:ind w:firstLine="480"/>
        <w:rPr>
          <w:rFonts w:hint="eastAsia"/>
        </w:rPr>
      </w:pPr>
    </w:p>
    <w:p w14:paraId="126CFBF5" w14:textId="77777777" w:rsidR="00E74253" w:rsidRDefault="00E74253">
      <w:pPr>
        <w:spacing w:before="120" w:after="120" w:line="288" w:lineRule="auto"/>
        <w:ind w:firstLine="480"/>
        <w:rPr>
          <w:rFonts w:hint="eastAsia"/>
        </w:rPr>
      </w:pPr>
    </w:p>
    <w:p w14:paraId="7A0A9B5A" w14:textId="77777777" w:rsidR="00E74253" w:rsidRDefault="00E74253">
      <w:pPr>
        <w:spacing w:before="120" w:after="120" w:line="288" w:lineRule="auto"/>
        <w:ind w:firstLine="480"/>
        <w:rPr>
          <w:rFonts w:hint="eastAsia"/>
        </w:rPr>
      </w:pPr>
    </w:p>
    <w:p w14:paraId="03F6B220" w14:textId="77777777" w:rsidR="00E74253" w:rsidRDefault="00E74253">
      <w:pPr>
        <w:spacing w:before="120" w:after="120" w:line="288" w:lineRule="auto"/>
        <w:ind w:firstLine="480"/>
        <w:rPr>
          <w:rFonts w:hint="eastAsia"/>
        </w:rPr>
      </w:pPr>
    </w:p>
    <w:p w14:paraId="2A1C34CB" w14:textId="77777777" w:rsidR="00E74253" w:rsidRDefault="00E74253">
      <w:pPr>
        <w:spacing w:before="120" w:after="120" w:line="288" w:lineRule="auto"/>
        <w:ind w:firstLine="480"/>
        <w:rPr>
          <w:rFonts w:hint="eastAsia"/>
        </w:rPr>
      </w:pPr>
    </w:p>
    <w:p w14:paraId="617CBB9F" w14:textId="77777777" w:rsidR="009B0FA3" w:rsidRDefault="009B0FA3">
      <w:pPr>
        <w:spacing w:before="120" w:after="120" w:line="288" w:lineRule="auto"/>
        <w:ind w:firstLine="480"/>
        <w:rPr>
          <w:rFonts w:hint="eastAsia"/>
        </w:rPr>
      </w:pPr>
    </w:p>
    <w:p w14:paraId="1255CCC3" w14:textId="77777777" w:rsidR="009B0FA3" w:rsidRDefault="009B0FA3">
      <w:pPr>
        <w:spacing w:before="120" w:after="120" w:line="288" w:lineRule="auto"/>
        <w:ind w:firstLine="480"/>
        <w:rPr>
          <w:rFonts w:hint="eastAsia"/>
        </w:rPr>
      </w:pPr>
    </w:p>
    <w:p w14:paraId="1C6BFD47" w14:textId="77777777" w:rsidR="009B0FA3" w:rsidRDefault="009B0FA3">
      <w:pPr>
        <w:spacing w:before="120" w:after="120" w:line="288" w:lineRule="auto"/>
        <w:ind w:firstLine="480"/>
        <w:rPr>
          <w:rFonts w:hint="eastAsia"/>
        </w:rPr>
      </w:pPr>
    </w:p>
    <w:p w14:paraId="300EF8E6" w14:textId="77777777" w:rsidR="009B0FA3" w:rsidRDefault="009B0FA3">
      <w:pPr>
        <w:spacing w:before="120" w:after="120" w:line="288" w:lineRule="auto"/>
        <w:ind w:firstLine="480"/>
        <w:rPr>
          <w:rFonts w:hint="eastAsia"/>
        </w:rPr>
      </w:pPr>
    </w:p>
    <w:p w14:paraId="249A7611" w14:textId="77777777" w:rsidR="009B0FA3" w:rsidRDefault="009B0FA3">
      <w:pPr>
        <w:spacing w:before="120" w:after="120" w:line="288" w:lineRule="auto"/>
        <w:ind w:firstLine="480"/>
        <w:rPr>
          <w:rFonts w:hint="eastAsia"/>
        </w:rPr>
      </w:pPr>
    </w:p>
    <w:p w14:paraId="7B215C0A" w14:textId="77777777" w:rsidR="009B0FA3" w:rsidRDefault="009B0FA3">
      <w:pPr>
        <w:spacing w:before="120" w:after="120" w:line="288" w:lineRule="auto"/>
        <w:ind w:firstLine="480"/>
        <w:rPr>
          <w:rFonts w:hint="eastAsia"/>
        </w:rPr>
      </w:pPr>
    </w:p>
    <w:p w14:paraId="172207F2" w14:textId="77777777" w:rsidR="00E74253" w:rsidRDefault="00023023" w:rsidP="00B11DA3">
      <w:pPr>
        <w:pStyle w:val="1"/>
        <w:rPr>
          <w:rFonts w:hint="eastAsia"/>
        </w:rPr>
      </w:pPr>
      <w:bookmarkStart w:id="26" w:name="heading_14"/>
      <w:bookmarkStart w:id="27" w:name="_Toc172709964"/>
      <w:r w:rsidRPr="0026417F">
        <w:lastRenderedPageBreak/>
        <w:t>4.项目功能方案</w:t>
      </w:r>
      <w:bookmarkEnd w:id="26"/>
      <w:bookmarkEnd w:id="27"/>
    </w:p>
    <w:p w14:paraId="0F978B3C" w14:textId="6BD195C7" w:rsidR="00E74253" w:rsidRPr="0026417F" w:rsidRDefault="00023023" w:rsidP="00C80438">
      <w:pPr>
        <w:pStyle w:val="2"/>
        <w:rPr>
          <w:rFonts w:hint="eastAsia"/>
        </w:rPr>
      </w:pPr>
      <w:bookmarkStart w:id="28" w:name="heading_15"/>
      <w:bookmarkStart w:id="29" w:name="_Toc172709965"/>
      <w:r w:rsidRPr="00C80438">
        <w:t>4.1</w:t>
      </w:r>
      <w:r w:rsidR="0075167E">
        <w:rPr>
          <w:rFonts w:hint="eastAsia"/>
        </w:rPr>
        <w:t>、</w:t>
      </w:r>
      <w:r w:rsidRPr="00C80438">
        <w:t xml:space="preserve"> 总体功能及架构描述</w:t>
      </w:r>
      <w:bookmarkEnd w:id="28"/>
      <w:bookmarkEnd w:id="29"/>
    </w:p>
    <w:p w14:paraId="001E907E" w14:textId="16C7A32C" w:rsidR="00E74253" w:rsidRDefault="00023023" w:rsidP="0026417F">
      <w:pPr>
        <w:spacing w:before="120" w:after="120" w:line="288" w:lineRule="auto"/>
        <w:ind w:firstLine="480"/>
        <w:jc w:val="center"/>
        <w:rPr>
          <w:rFonts w:hint="eastAsia"/>
        </w:rPr>
      </w:pPr>
      <w:r>
        <w:rPr>
          <w:noProof/>
        </w:rPr>
        <w:drawing>
          <wp:inline distT="0" distB="0" distL="0" distR="0" wp14:anchorId="75864E98" wp14:editId="3C820AB1">
            <wp:extent cx="5257800" cy="3095625"/>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3"/>
                    <a:stretch>
                      <a:fillRect/>
                    </a:stretch>
                  </pic:blipFill>
                  <pic:spPr>
                    <a:xfrm>
                      <a:off x="0" y="0"/>
                      <a:ext cx="5257800" cy="3095625"/>
                    </a:xfrm>
                    <a:prstGeom prst="rect">
                      <a:avLst/>
                    </a:prstGeom>
                  </pic:spPr>
                </pic:pic>
              </a:graphicData>
            </a:graphic>
          </wp:inline>
        </w:drawing>
      </w:r>
    </w:p>
    <w:p w14:paraId="2F99DF7B" w14:textId="77777777" w:rsidR="00E74253" w:rsidRDefault="00023023">
      <w:pPr>
        <w:spacing w:before="120" w:after="120" w:line="288" w:lineRule="auto"/>
        <w:ind w:firstLine="480"/>
        <w:jc w:val="center"/>
        <w:rPr>
          <w:rFonts w:hint="eastAsia"/>
        </w:rPr>
      </w:pPr>
      <w:r>
        <w:rPr>
          <w:noProof/>
        </w:rPr>
        <w:drawing>
          <wp:inline distT="0" distB="0" distL="0" distR="0" wp14:anchorId="63E0EA50" wp14:editId="4689D9E0">
            <wp:extent cx="5257800" cy="3114675"/>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4"/>
                    <a:stretch>
                      <a:fillRect/>
                    </a:stretch>
                  </pic:blipFill>
                  <pic:spPr>
                    <a:xfrm>
                      <a:off x="0" y="0"/>
                      <a:ext cx="5257800" cy="3114675"/>
                    </a:xfrm>
                    <a:prstGeom prst="rect">
                      <a:avLst/>
                    </a:prstGeom>
                  </pic:spPr>
                </pic:pic>
              </a:graphicData>
            </a:graphic>
          </wp:inline>
        </w:drawing>
      </w:r>
    </w:p>
    <w:p w14:paraId="3D1F43E2" w14:textId="626BF60B" w:rsidR="00E74253" w:rsidRDefault="00023023" w:rsidP="00C80438">
      <w:pPr>
        <w:pStyle w:val="3"/>
        <w:rPr>
          <w:rFonts w:hint="eastAsia"/>
        </w:rPr>
      </w:pPr>
      <w:bookmarkStart w:id="30" w:name="heading_16"/>
      <w:bookmarkStart w:id="31" w:name="_Toc172709966"/>
      <w:r w:rsidRPr="00C80438">
        <w:t>4.1.1</w:t>
      </w:r>
      <w:r w:rsidR="0075167E">
        <w:rPr>
          <w:rFonts w:hint="eastAsia"/>
        </w:rPr>
        <w:t>、</w:t>
      </w:r>
      <w:r w:rsidRPr="00C80438">
        <w:t xml:space="preserve"> 项目功能方案总概述</w:t>
      </w:r>
      <w:bookmarkEnd w:id="30"/>
      <w:bookmarkEnd w:id="31"/>
    </w:p>
    <w:p w14:paraId="737C00ED" w14:textId="77777777" w:rsidR="00E74253" w:rsidRDefault="00023023">
      <w:pPr>
        <w:spacing w:before="120" w:after="120" w:line="288" w:lineRule="auto"/>
        <w:ind w:firstLine="440"/>
        <w:rPr>
          <w:rFonts w:hint="eastAsia"/>
        </w:rPr>
      </w:pPr>
      <w:r w:rsidRPr="00C80438">
        <w:t>在航空领域，飞行数据分析对于保障飞行安全、优化运营效率、降低成本具有至关重要的作用。本项目旨在开发一套综合性的飞行数据分析平台，平台将涵盖从数据的初始采集、管理、预处理、特征提取、数据探索、预警规则设</w:t>
      </w:r>
      <w:r w:rsidRPr="00C80438">
        <w:lastRenderedPageBreak/>
        <w:t>定到预警状况监控的全流程。并特别引入译码工具集以确保数据的精确解析和高效处理。</w:t>
      </w:r>
    </w:p>
    <w:p w14:paraId="773C7D67" w14:textId="62CADC7C" w:rsidR="00E74253" w:rsidRDefault="00023023" w:rsidP="00C80438">
      <w:pPr>
        <w:pStyle w:val="3"/>
        <w:rPr>
          <w:rFonts w:hint="eastAsia"/>
        </w:rPr>
      </w:pPr>
      <w:bookmarkStart w:id="32" w:name="heading_17"/>
      <w:bookmarkStart w:id="33" w:name="_Toc172709967"/>
      <w:r w:rsidRPr="00C80438">
        <w:t>4.1.2</w:t>
      </w:r>
      <w:r w:rsidR="0075167E">
        <w:rPr>
          <w:rFonts w:hint="eastAsia"/>
        </w:rPr>
        <w:t>、</w:t>
      </w:r>
      <w:r w:rsidRPr="00C80438">
        <w:t xml:space="preserve"> 功能模块概述</w:t>
      </w:r>
      <w:bookmarkEnd w:id="32"/>
      <w:bookmarkEnd w:id="33"/>
    </w:p>
    <w:p w14:paraId="66A3DB9E" w14:textId="77777777" w:rsidR="00E74253" w:rsidRPr="005A31AF" w:rsidRDefault="00023023" w:rsidP="00B77D36">
      <w:pPr>
        <w:numPr>
          <w:ilvl w:val="0"/>
          <w:numId w:val="1"/>
        </w:numPr>
        <w:spacing w:before="120" w:after="120" w:line="288" w:lineRule="auto"/>
        <w:ind w:firstLine="440"/>
        <w:rPr>
          <w:rFonts w:hint="eastAsia"/>
        </w:rPr>
      </w:pPr>
      <w:r w:rsidRPr="005A31AF">
        <w:rPr>
          <w:rFonts w:cs="Arial"/>
        </w:rPr>
        <w:t>译码配置管理</w:t>
      </w:r>
    </w:p>
    <w:p w14:paraId="372D1856" w14:textId="77777777" w:rsidR="00E74253" w:rsidRPr="005A31AF" w:rsidRDefault="00023023">
      <w:pPr>
        <w:numPr>
          <w:ilvl w:val="0"/>
          <w:numId w:val="16"/>
        </w:numPr>
        <w:spacing w:before="120" w:after="120" w:line="288" w:lineRule="auto"/>
        <w:rPr>
          <w:rFonts w:hint="eastAsia"/>
        </w:rPr>
      </w:pPr>
      <w:r w:rsidRPr="005A31AF">
        <w:rPr>
          <w:rFonts w:cs="Arial"/>
        </w:rPr>
        <w:t>资产管理：管理飞机和机型信息，确保每架飞机的QAR数据与其机型和构型准确绑定。</w:t>
      </w:r>
    </w:p>
    <w:p w14:paraId="580B7036" w14:textId="77777777" w:rsidR="00E74253" w:rsidRPr="005A31AF" w:rsidRDefault="00023023">
      <w:pPr>
        <w:numPr>
          <w:ilvl w:val="0"/>
          <w:numId w:val="16"/>
        </w:numPr>
        <w:spacing w:before="120" w:after="120" w:line="288" w:lineRule="auto"/>
        <w:rPr>
          <w:rFonts w:hint="eastAsia"/>
        </w:rPr>
      </w:pPr>
      <w:r w:rsidRPr="005A31AF">
        <w:rPr>
          <w:rFonts w:cs="Arial"/>
        </w:rPr>
        <w:t>构型管理：提供QAR数据的构型管理，包括版本控制、参数定义和客户化字段定义。</w:t>
      </w:r>
    </w:p>
    <w:p w14:paraId="49DCA0B5" w14:textId="77777777" w:rsidR="00E74253" w:rsidRPr="005A31AF" w:rsidRDefault="00023023">
      <w:pPr>
        <w:numPr>
          <w:ilvl w:val="0"/>
          <w:numId w:val="16"/>
        </w:numPr>
        <w:spacing w:before="120" w:after="120" w:line="288" w:lineRule="auto"/>
        <w:rPr>
          <w:rFonts w:hint="eastAsia"/>
        </w:rPr>
      </w:pPr>
      <w:r w:rsidRPr="005A31AF">
        <w:rPr>
          <w:rFonts w:cs="Arial"/>
        </w:rPr>
        <w:t>参数组管理：组织和管理QAR参数，支持不同应用场景和分析需求。</w:t>
      </w:r>
    </w:p>
    <w:p w14:paraId="300E1878" w14:textId="77777777" w:rsidR="00E74253" w:rsidRPr="005A31AF" w:rsidRDefault="00023023" w:rsidP="00B77D36">
      <w:pPr>
        <w:numPr>
          <w:ilvl w:val="0"/>
          <w:numId w:val="2"/>
        </w:numPr>
        <w:spacing w:before="120" w:after="120" w:line="288" w:lineRule="auto"/>
        <w:ind w:firstLine="440"/>
        <w:rPr>
          <w:rFonts w:hint="eastAsia"/>
        </w:rPr>
      </w:pPr>
      <w:r w:rsidRPr="005A31AF">
        <w:rPr>
          <w:rFonts w:cs="Arial"/>
        </w:rPr>
        <w:t>译码工具集</w:t>
      </w:r>
    </w:p>
    <w:p w14:paraId="27CD8FD5" w14:textId="77777777" w:rsidR="00E74253" w:rsidRPr="005A31AF" w:rsidRDefault="00023023">
      <w:pPr>
        <w:numPr>
          <w:ilvl w:val="0"/>
          <w:numId w:val="17"/>
        </w:numPr>
        <w:spacing w:before="120" w:after="120" w:line="288" w:lineRule="auto"/>
        <w:rPr>
          <w:rFonts w:hint="eastAsia"/>
        </w:rPr>
      </w:pPr>
      <w:r w:rsidRPr="005A31AF">
        <w:rPr>
          <w:rFonts w:cs="Arial"/>
        </w:rPr>
        <w:t>译码规则引擎：根据预先配置的规则，对QAR数据进行解析，支持多种数据格式和参数配置。</w:t>
      </w:r>
    </w:p>
    <w:p w14:paraId="1413A8DC" w14:textId="77777777" w:rsidR="00E74253" w:rsidRPr="005A31AF" w:rsidRDefault="00023023">
      <w:pPr>
        <w:numPr>
          <w:ilvl w:val="0"/>
          <w:numId w:val="17"/>
        </w:numPr>
        <w:spacing w:before="120" w:after="120" w:line="288" w:lineRule="auto"/>
        <w:rPr>
          <w:rFonts w:hint="eastAsia"/>
        </w:rPr>
      </w:pPr>
      <w:r w:rsidRPr="005A31AF">
        <w:rPr>
          <w:rFonts w:cs="Arial"/>
        </w:rPr>
        <w:t>自动化译码：实现数据的批量处理和自动译码，提高数据处理效率。</w:t>
      </w:r>
    </w:p>
    <w:p w14:paraId="5141C887" w14:textId="77777777" w:rsidR="00E74253" w:rsidRPr="005A31AF" w:rsidRDefault="00023023">
      <w:pPr>
        <w:numPr>
          <w:ilvl w:val="0"/>
          <w:numId w:val="17"/>
        </w:numPr>
        <w:spacing w:before="120" w:after="120" w:line="288" w:lineRule="auto"/>
        <w:rPr>
          <w:rFonts w:hint="eastAsia"/>
        </w:rPr>
      </w:pPr>
      <w:r w:rsidRPr="005A31AF">
        <w:rPr>
          <w:rFonts w:cs="Arial"/>
        </w:rPr>
        <w:t>译码结果校验：提供译码结果的校验和修正功能，确保数据的准确性。</w:t>
      </w:r>
    </w:p>
    <w:p w14:paraId="63B6BD41" w14:textId="77777777" w:rsidR="00E74253" w:rsidRPr="005A31AF" w:rsidRDefault="00023023" w:rsidP="00B77D36">
      <w:pPr>
        <w:numPr>
          <w:ilvl w:val="0"/>
          <w:numId w:val="3"/>
        </w:numPr>
        <w:spacing w:before="120" w:after="120" w:line="288" w:lineRule="auto"/>
        <w:ind w:firstLine="440"/>
        <w:rPr>
          <w:rFonts w:hint="eastAsia"/>
        </w:rPr>
      </w:pPr>
      <w:r w:rsidRPr="005A31AF">
        <w:rPr>
          <w:rFonts w:cs="Arial"/>
        </w:rPr>
        <w:t>数据管理</w:t>
      </w:r>
    </w:p>
    <w:p w14:paraId="74875B20" w14:textId="77777777" w:rsidR="00E74253" w:rsidRPr="005A31AF" w:rsidRDefault="00023023">
      <w:pPr>
        <w:numPr>
          <w:ilvl w:val="0"/>
          <w:numId w:val="18"/>
        </w:numPr>
        <w:spacing w:before="120" w:after="120" w:line="288" w:lineRule="auto"/>
        <w:rPr>
          <w:rFonts w:hint="eastAsia"/>
        </w:rPr>
      </w:pPr>
      <w:r w:rsidRPr="005A31AF">
        <w:rPr>
          <w:rFonts w:cs="Arial"/>
        </w:rPr>
        <w:t>数据集管理：创建、编辑和维护数据集，支持数据集的分类和标签化。</w:t>
      </w:r>
    </w:p>
    <w:p w14:paraId="07BFC5C7" w14:textId="77777777" w:rsidR="00E74253" w:rsidRPr="005A31AF" w:rsidRDefault="00023023">
      <w:pPr>
        <w:numPr>
          <w:ilvl w:val="0"/>
          <w:numId w:val="18"/>
        </w:numPr>
        <w:spacing w:before="120" w:after="120" w:line="288" w:lineRule="auto"/>
        <w:rPr>
          <w:rFonts w:hint="eastAsia"/>
        </w:rPr>
      </w:pPr>
      <w:r w:rsidRPr="005A31AF">
        <w:rPr>
          <w:rFonts w:cs="Arial"/>
        </w:rPr>
        <w:t>航段数据集管理：专门管理单次飞行或航段的QAR数据，便于飞行性能分析。</w:t>
      </w:r>
    </w:p>
    <w:p w14:paraId="63130D2D" w14:textId="77777777" w:rsidR="00E74253" w:rsidRPr="005A31AF" w:rsidRDefault="00023023">
      <w:pPr>
        <w:numPr>
          <w:ilvl w:val="0"/>
          <w:numId w:val="18"/>
        </w:numPr>
        <w:spacing w:before="120" w:after="120" w:line="288" w:lineRule="auto"/>
        <w:rPr>
          <w:rFonts w:hint="eastAsia"/>
        </w:rPr>
      </w:pPr>
      <w:r w:rsidRPr="005A31AF">
        <w:rPr>
          <w:rFonts w:cs="Arial"/>
        </w:rPr>
        <w:t>全量数据集管理：管理所有QAR数据，支持大数据量的高效处理和存储。</w:t>
      </w:r>
    </w:p>
    <w:p w14:paraId="6CED65CA" w14:textId="77777777" w:rsidR="00E74253" w:rsidRPr="005A31AF" w:rsidRDefault="00023023" w:rsidP="00B77D36">
      <w:pPr>
        <w:numPr>
          <w:ilvl w:val="0"/>
          <w:numId w:val="4"/>
        </w:numPr>
        <w:spacing w:before="120" w:after="120" w:line="288" w:lineRule="auto"/>
        <w:ind w:firstLine="440"/>
        <w:rPr>
          <w:rFonts w:hint="eastAsia"/>
        </w:rPr>
      </w:pPr>
      <w:r w:rsidRPr="005A31AF">
        <w:rPr>
          <w:rFonts w:cs="Arial"/>
        </w:rPr>
        <w:t>数据预处理</w:t>
      </w:r>
    </w:p>
    <w:p w14:paraId="6A66EC8B" w14:textId="77777777" w:rsidR="00E74253" w:rsidRPr="005A31AF" w:rsidRDefault="00023023">
      <w:pPr>
        <w:numPr>
          <w:ilvl w:val="0"/>
          <w:numId w:val="18"/>
        </w:numPr>
        <w:spacing w:before="120" w:after="120" w:line="288" w:lineRule="auto"/>
        <w:rPr>
          <w:rFonts w:cs="Arial" w:hint="eastAsia"/>
        </w:rPr>
      </w:pPr>
      <w:r w:rsidRPr="005A31AF">
        <w:rPr>
          <w:rFonts w:cs="Arial"/>
        </w:rPr>
        <w:lastRenderedPageBreak/>
        <w:t>提供数据清洗、标准化和格式化数据等预处理操作，确保数据质量和一致性，为后续分析打下基础。</w:t>
      </w:r>
    </w:p>
    <w:p w14:paraId="098D7B93" w14:textId="77777777" w:rsidR="00E74253" w:rsidRPr="005A31AF" w:rsidRDefault="00023023" w:rsidP="00B77D36">
      <w:pPr>
        <w:numPr>
          <w:ilvl w:val="0"/>
          <w:numId w:val="5"/>
        </w:numPr>
        <w:spacing w:before="120" w:after="120" w:line="288" w:lineRule="auto"/>
        <w:ind w:firstLine="440"/>
        <w:rPr>
          <w:rFonts w:hint="eastAsia"/>
        </w:rPr>
      </w:pPr>
      <w:r w:rsidRPr="005A31AF">
        <w:rPr>
          <w:rFonts w:cs="Arial"/>
        </w:rPr>
        <w:t>特征提取</w:t>
      </w:r>
    </w:p>
    <w:p w14:paraId="13CA592C" w14:textId="77777777" w:rsidR="00E74253" w:rsidRPr="005A31AF" w:rsidRDefault="00023023">
      <w:pPr>
        <w:numPr>
          <w:ilvl w:val="0"/>
          <w:numId w:val="18"/>
        </w:numPr>
        <w:spacing w:before="120" w:after="120" w:line="288" w:lineRule="auto"/>
        <w:rPr>
          <w:rFonts w:cs="Arial" w:hint="eastAsia"/>
        </w:rPr>
      </w:pPr>
      <w:r w:rsidRPr="005A31AF">
        <w:rPr>
          <w:rFonts w:cs="Arial"/>
        </w:rPr>
        <w:t>从原始数据中提取关键特征，为数据分析提供输入。</w:t>
      </w:r>
    </w:p>
    <w:p w14:paraId="54CBAB40" w14:textId="77777777" w:rsidR="00E74253" w:rsidRPr="005A31AF" w:rsidRDefault="00023023" w:rsidP="00B77D36">
      <w:pPr>
        <w:numPr>
          <w:ilvl w:val="0"/>
          <w:numId w:val="6"/>
        </w:numPr>
        <w:spacing w:before="120" w:after="120" w:line="288" w:lineRule="auto"/>
        <w:ind w:firstLine="440"/>
        <w:rPr>
          <w:rFonts w:hint="eastAsia"/>
        </w:rPr>
      </w:pPr>
      <w:r w:rsidRPr="005A31AF">
        <w:rPr>
          <w:rFonts w:cs="Arial"/>
        </w:rPr>
        <w:t>数据探索</w:t>
      </w:r>
    </w:p>
    <w:p w14:paraId="24758DEB" w14:textId="77777777" w:rsidR="00E74253" w:rsidRPr="005A31AF" w:rsidRDefault="00023023">
      <w:pPr>
        <w:numPr>
          <w:ilvl w:val="0"/>
          <w:numId w:val="18"/>
        </w:numPr>
        <w:spacing w:before="120" w:after="120" w:line="288" w:lineRule="auto"/>
        <w:rPr>
          <w:rFonts w:cs="Arial" w:hint="eastAsia"/>
        </w:rPr>
      </w:pPr>
      <w:r w:rsidRPr="005A31AF">
        <w:rPr>
          <w:rFonts w:cs="Arial"/>
        </w:rPr>
        <w:t>提供可视化工具和统计分析方法，支持多维度数据分析和探索使用户深入理解数据，发现数据中的趋势和关联。</w:t>
      </w:r>
    </w:p>
    <w:p w14:paraId="4CD237C7" w14:textId="77777777" w:rsidR="00E74253" w:rsidRPr="005A31AF" w:rsidRDefault="00023023" w:rsidP="00B77D36">
      <w:pPr>
        <w:numPr>
          <w:ilvl w:val="0"/>
          <w:numId w:val="7"/>
        </w:numPr>
        <w:spacing w:before="120" w:after="120" w:line="288" w:lineRule="auto"/>
        <w:ind w:firstLine="440"/>
        <w:rPr>
          <w:rFonts w:hint="eastAsia"/>
        </w:rPr>
      </w:pPr>
      <w:r w:rsidRPr="005A31AF">
        <w:rPr>
          <w:rFonts w:cs="Arial"/>
        </w:rPr>
        <w:t>预警规则</w:t>
      </w:r>
    </w:p>
    <w:p w14:paraId="37B2AB1B" w14:textId="77777777" w:rsidR="00E74253" w:rsidRPr="005A31AF" w:rsidRDefault="00023023">
      <w:pPr>
        <w:numPr>
          <w:ilvl w:val="0"/>
          <w:numId w:val="18"/>
        </w:numPr>
        <w:spacing w:before="120" w:after="120" w:line="288" w:lineRule="auto"/>
        <w:rPr>
          <w:rFonts w:cs="Arial" w:hint="eastAsia"/>
        </w:rPr>
      </w:pPr>
      <w:r w:rsidRPr="005A31AF">
        <w:rPr>
          <w:rFonts w:cs="Arial"/>
        </w:rPr>
        <w:t>设计和生成基于特定条件的</w:t>
      </w:r>
      <w:proofErr w:type="gramStart"/>
      <w:r w:rsidRPr="005A31AF">
        <w:rPr>
          <w:rFonts w:cs="Arial"/>
        </w:rPr>
        <w:t>的</w:t>
      </w:r>
      <w:proofErr w:type="gramEnd"/>
      <w:r w:rsidRPr="005A31AF">
        <w:rPr>
          <w:rFonts w:cs="Arial"/>
        </w:rPr>
        <w:t>预警规则，实现实时监控和自动告警。</w:t>
      </w:r>
    </w:p>
    <w:p w14:paraId="5C5AEE2B" w14:textId="77777777" w:rsidR="00E74253" w:rsidRPr="005A31AF" w:rsidRDefault="00023023" w:rsidP="00B77D36">
      <w:pPr>
        <w:numPr>
          <w:ilvl w:val="0"/>
          <w:numId w:val="8"/>
        </w:numPr>
        <w:spacing w:before="120" w:after="120" w:line="288" w:lineRule="auto"/>
        <w:ind w:firstLine="440"/>
        <w:rPr>
          <w:rFonts w:hint="eastAsia"/>
        </w:rPr>
      </w:pPr>
      <w:r w:rsidRPr="005A31AF">
        <w:rPr>
          <w:rFonts w:cs="Arial"/>
        </w:rPr>
        <w:t>预警状况</w:t>
      </w:r>
    </w:p>
    <w:p w14:paraId="276FCCC7" w14:textId="77777777" w:rsidR="00E74253" w:rsidRPr="005A31AF" w:rsidRDefault="00023023">
      <w:pPr>
        <w:numPr>
          <w:ilvl w:val="0"/>
          <w:numId w:val="18"/>
        </w:numPr>
        <w:spacing w:before="120" w:after="120" w:line="288" w:lineRule="auto"/>
        <w:rPr>
          <w:rFonts w:cs="Arial" w:hint="eastAsia"/>
        </w:rPr>
      </w:pPr>
      <w:r w:rsidRPr="005A31AF">
        <w:rPr>
          <w:rFonts w:cs="Arial"/>
        </w:rPr>
        <w:t>管理和展示预警触发后的状况，提供告警详细信息和历史记录；</w:t>
      </w:r>
    </w:p>
    <w:p w14:paraId="070FAA04" w14:textId="4EC5E944" w:rsidR="00E74253" w:rsidRDefault="00023023" w:rsidP="005A31AF">
      <w:pPr>
        <w:pStyle w:val="2"/>
        <w:rPr>
          <w:rFonts w:hint="eastAsia"/>
        </w:rPr>
      </w:pPr>
      <w:bookmarkStart w:id="34" w:name="heading_18"/>
      <w:bookmarkStart w:id="35" w:name="_Toc172709968"/>
      <w:r w:rsidRPr="005A31AF">
        <w:t>4.2、</w:t>
      </w:r>
      <w:r w:rsidR="00C36F78">
        <w:rPr>
          <w:rFonts w:hint="eastAsia"/>
        </w:rPr>
        <w:t>***</w:t>
      </w:r>
      <w:r w:rsidRPr="005A31AF">
        <w:t>QAR译码工具集</w:t>
      </w:r>
      <w:bookmarkEnd w:id="34"/>
      <w:bookmarkEnd w:id="35"/>
    </w:p>
    <w:p w14:paraId="7EFA0602" w14:textId="77777777" w:rsidR="00E74253" w:rsidRDefault="00023023" w:rsidP="005A31AF">
      <w:pPr>
        <w:pStyle w:val="3"/>
        <w:rPr>
          <w:rFonts w:hint="eastAsia"/>
        </w:rPr>
      </w:pPr>
      <w:bookmarkStart w:id="36" w:name="heading_19"/>
      <w:bookmarkStart w:id="37" w:name="_Toc172709969"/>
      <w:r w:rsidRPr="005A31AF">
        <w:t>4.2.1、功能概述</w:t>
      </w:r>
      <w:bookmarkEnd w:id="36"/>
      <w:bookmarkEnd w:id="37"/>
    </w:p>
    <w:p w14:paraId="58C58185" w14:textId="77777777" w:rsidR="00E74253" w:rsidRPr="005A31AF" w:rsidRDefault="00023023">
      <w:pPr>
        <w:spacing w:before="120" w:after="120" w:line="288" w:lineRule="auto"/>
        <w:ind w:firstLine="440"/>
        <w:rPr>
          <w:rFonts w:cs="Arial" w:hint="eastAsia"/>
        </w:rPr>
      </w:pPr>
      <w:r w:rsidRPr="005A31AF">
        <w:rPr>
          <w:rFonts w:cs="Arial"/>
        </w:rPr>
        <w:t>QAR译码工具主要用于将飞机上的快速存取记录器记录的飞行数据转换为可读的格式，以便于进一步分析。一个全面的QAR译码工具应该包含以下核心功能：</w:t>
      </w:r>
    </w:p>
    <w:p w14:paraId="2C06C2D4" w14:textId="77777777" w:rsidR="00E74253" w:rsidRDefault="00023023" w:rsidP="005A31AF">
      <w:pPr>
        <w:pStyle w:val="3"/>
        <w:rPr>
          <w:rFonts w:hint="eastAsia"/>
        </w:rPr>
      </w:pPr>
      <w:bookmarkStart w:id="38" w:name="heading_20"/>
      <w:bookmarkStart w:id="39" w:name="_Toc172709970"/>
      <w:r w:rsidRPr="005A31AF">
        <w:t>4.2.2、功能设计</w:t>
      </w:r>
      <w:bookmarkEnd w:id="38"/>
      <w:bookmarkEnd w:id="39"/>
    </w:p>
    <w:p w14:paraId="1A6D0DFE" w14:textId="77777777" w:rsidR="00E74253" w:rsidRPr="005A31AF" w:rsidRDefault="00023023">
      <w:pPr>
        <w:spacing w:before="120" w:after="120" w:line="288" w:lineRule="auto"/>
        <w:ind w:firstLine="440"/>
        <w:rPr>
          <w:rFonts w:cs="Arial" w:hint="eastAsia"/>
        </w:rPr>
      </w:pPr>
      <w:r w:rsidRPr="005A31AF">
        <w:rPr>
          <w:rFonts w:cs="Arial"/>
          <w:b/>
          <w:bCs/>
        </w:rPr>
        <w:t>实时数据获取：</w:t>
      </w:r>
      <w:r w:rsidRPr="005A31AF">
        <w:rPr>
          <w:rFonts w:cs="Arial"/>
        </w:rPr>
        <w:t>从QAR服务器定期获取原始数据，并实时译码转化为可供处理和分析的格式。</w:t>
      </w:r>
    </w:p>
    <w:p w14:paraId="64BE8DFB" w14:textId="77777777" w:rsidR="00E74253" w:rsidRPr="005A31AF" w:rsidRDefault="00023023">
      <w:pPr>
        <w:spacing w:before="120" w:after="120" w:line="288" w:lineRule="auto"/>
        <w:ind w:firstLine="440"/>
        <w:rPr>
          <w:rFonts w:cs="Arial" w:hint="eastAsia"/>
        </w:rPr>
      </w:pPr>
      <w:r w:rsidRPr="005A31AF">
        <w:rPr>
          <w:rFonts w:cs="Arial"/>
          <w:b/>
          <w:bCs/>
        </w:rPr>
        <w:t>数据集成机制：</w:t>
      </w:r>
      <w:r w:rsidRPr="005A31AF">
        <w:rPr>
          <w:rFonts w:cs="Arial"/>
        </w:rPr>
        <w:t>开发专门的数据采集和集成工具，确保数据的完整性。</w:t>
      </w:r>
    </w:p>
    <w:p w14:paraId="7D59C5AC" w14:textId="77777777" w:rsidR="00E74253" w:rsidRPr="005A31AF" w:rsidRDefault="00023023">
      <w:pPr>
        <w:spacing w:before="120" w:after="120" w:line="288" w:lineRule="auto"/>
        <w:ind w:firstLine="440"/>
        <w:rPr>
          <w:rFonts w:cs="Arial" w:hint="eastAsia"/>
        </w:rPr>
      </w:pPr>
      <w:r w:rsidRPr="005A31AF">
        <w:rPr>
          <w:rFonts w:cs="Arial"/>
          <w:b/>
          <w:bCs/>
        </w:rPr>
        <w:t>参数映射：</w:t>
      </w:r>
      <w:r w:rsidRPr="005A31AF">
        <w:rPr>
          <w:rFonts w:cs="Arial"/>
        </w:rPr>
        <w:t>允许用户配置不同的飞机型号和版本，每个版本可能有独特的参数列表和数据格式。</w:t>
      </w:r>
    </w:p>
    <w:p w14:paraId="78016279" w14:textId="77777777" w:rsidR="00E74253" w:rsidRPr="005A31AF" w:rsidRDefault="00023023">
      <w:pPr>
        <w:spacing w:before="120" w:after="120" w:line="288" w:lineRule="auto"/>
        <w:ind w:firstLine="440"/>
        <w:rPr>
          <w:rFonts w:cs="Arial" w:hint="eastAsia"/>
        </w:rPr>
      </w:pPr>
      <w:r w:rsidRPr="005A31AF">
        <w:rPr>
          <w:rFonts w:cs="Arial"/>
          <w:b/>
          <w:bCs/>
        </w:rPr>
        <w:t>参数选择：</w:t>
      </w:r>
      <w:r w:rsidRPr="005A31AF">
        <w:rPr>
          <w:rFonts w:cs="Arial"/>
        </w:rPr>
        <w:t>用户可以指定要译码的参数，例如，从500个参数中选择与特定研究或监测相关的参数。</w:t>
      </w:r>
    </w:p>
    <w:p w14:paraId="682BBA0F" w14:textId="77777777" w:rsidR="00E74253" w:rsidRPr="005A31AF" w:rsidRDefault="00023023">
      <w:pPr>
        <w:spacing w:before="120" w:after="120" w:line="288" w:lineRule="auto"/>
        <w:ind w:firstLine="440"/>
        <w:rPr>
          <w:rFonts w:cs="Arial" w:hint="eastAsia"/>
        </w:rPr>
      </w:pPr>
      <w:r w:rsidRPr="005A31AF">
        <w:rPr>
          <w:rFonts w:cs="Arial"/>
          <w:b/>
          <w:bCs/>
        </w:rPr>
        <w:lastRenderedPageBreak/>
        <w:t>数据标准化与整合：</w:t>
      </w:r>
      <w:r w:rsidRPr="005A31AF">
        <w:rPr>
          <w:rFonts w:cs="Arial"/>
        </w:rPr>
        <w:t> 实现不同数据源的数据格式统一，将原始数据转化为统一的数据模型，便于后续分析处理。</w:t>
      </w:r>
    </w:p>
    <w:p w14:paraId="708DC643" w14:textId="77777777" w:rsidR="00E74253" w:rsidRPr="005A31AF" w:rsidRDefault="00023023">
      <w:pPr>
        <w:spacing w:before="120" w:after="120" w:line="288" w:lineRule="auto"/>
        <w:ind w:firstLine="440"/>
        <w:rPr>
          <w:rFonts w:cs="Arial" w:hint="eastAsia"/>
        </w:rPr>
      </w:pPr>
      <w:r w:rsidRPr="005A31AF">
        <w:rPr>
          <w:rFonts w:cs="Arial"/>
          <w:b/>
          <w:bCs/>
        </w:rPr>
        <w:t>数据读取：</w:t>
      </w:r>
      <w:r w:rsidRPr="005A31AF">
        <w:rPr>
          <w:rFonts w:cs="Arial"/>
        </w:rPr>
        <w:t>直接从QAR存储介质读取原始数据。</w:t>
      </w:r>
    </w:p>
    <w:p w14:paraId="0130FB35" w14:textId="6913F9E8" w:rsidR="00E74253" w:rsidRPr="005A31AF" w:rsidRDefault="00023023" w:rsidP="005A31AF">
      <w:pPr>
        <w:spacing w:before="120" w:after="120" w:line="288" w:lineRule="auto"/>
        <w:ind w:firstLine="440"/>
        <w:rPr>
          <w:rFonts w:cs="Arial" w:hint="eastAsia"/>
        </w:rPr>
      </w:pPr>
      <w:r w:rsidRPr="005A31AF">
        <w:rPr>
          <w:rFonts w:cs="Arial"/>
          <w:b/>
          <w:bCs/>
        </w:rPr>
        <w:t>多</w:t>
      </w:r>
      <w:proofErr w:type="gramStart"/>
      <w:r w:rsidRPr="005A31AF">
        <w:rPr>
          <w:rFonts w:cs="Arial"/>
          <w:b/>
          <w:bCs/>
        </w:rPr>
        <w:t>源数据</w:t>
      </w:r>
      <w:proofErr w:type="gramEnd"/>
      <w:r w:rsidRPr="005A31AF">
        <w:rPr>
          <w:rFonts w:cs="Arial"/>
          <w:b/>
          <w:bCs/>
        </w:rPr>
        <w:t>接入</w:t>
      </w:r>
      <w:r w:rsidR="00D95E21">
        <w:rPr>
          <w:rFonts w:cs="Arial" w:hint="eastAsia"/>
          <w:b/>
          <w:bCs/>
        </w:rPr>
        <w:t>：</w:t>
      </w:r>
      <w:r w:rsidRPr="005A31AF">
        <w:rPr>
          <w:rFonts w:cs="Arial"/>
        </w:rPr>
        <w:t> 未来支持从不同型号飞机的QAR设备中自动采集飞行数据，兼容多种构型。</w:t>
      </w:r>
    </w:p>
    <w:p w14:paraId="4F21E1D1" w14:textId="6B03AC33" w:rsidR="00E74253" w:rsidRDefault="00023023" w:rsidP="005A31AF">
      <w:pPr>
        <w:pStyle w:val="2"/>
        <w:rPr>
          <w:rFonts w:hint="eastAsia"/>
        </w:rPr>
      </w:pPr>
      <w:bookmarkStart w:id="40" w:name="heading_21"/>
      <w:bookmarkStart w:id="41" w:name="_Toc172709971"/>
      <w:r w:rsidRPr="005A31AF">
        <w:t>4.3、</w:t>
      </w:r>
      <w:r w:rsidR="00C36F78">
        <w:rPr>
          <w:rFonts w:hint="eastAsia"/>
        </w:rPr>
        <w:t>***</w:t>
      </w:r>
      <w:r w:rsidRPr="005A31AF">
        <w:t>译码配置管理</w:t>
      </w:r>
      <w:bookmarkEnd w:id="40"/>
      <w:bookmarkEnd w:id="41"/>
    </w:p>
    <w:p w14:paraId="61E0E64B" w14:textId="77777777" w:rsidR="00E74253" w:rsidRDefault="00023023" w:rsidP="005A31AF">
      <w:pPr>
        <w:pStyle w:val="3"/>
        <w:rPr>
          <w:rFonts w:hint="eastAsia"/>
        </w:rPr>
      </w:pPr>
      <w:bookmarkStart w:id="42" w:name="heading_22"/>
      <w:bookmarkStart w:id="43" w:name="_Toc172709972"/>
      <w:r w:rsidRPr="005A31AF">
        <w:t>4.3.1、功能概述</w:t>
      </w:r>
      <w:bookmarkEnd w:id="42"/>
      <w:bookmarkEnd w:id="43"/>
    </w:p>
    <w:p w14:paraId="0BEFA89C" w14:textId="77777777" w:rsidR="00E74253" w:rsidRPr="00D95E21" w:rsidRDefault="00023023">
      <w:pPr>
        <w:spacing w:before="120" w:after="120" w:line="288" w:lineRule="auto"/>
        <w:ind w:firstLine="440"/>
        <w:rPr>
          <w:rFonts w:cs="Arial" w:hint="eastAsia"/>
        </w:rPr>
      </w:pPr>
      <w:r w:rsidRPr="00D95E21">
        <w:rPr>
          <w:rFonts w:cs="Arial"/>
        </w:rPr>
        <w:t>译码配置管理模块旨在实现对飞机QAR数据译码规则的精确管理和高效使用，确保飞行数据的准确解析与分析该模块包括QAR数据同步、QAR构型管理、资产管理及参数组管理四大核心功能。以下是详细的内容：</w:t>
      </w:r>
    </w:p>
    <w:p w14:paraId="7A35DA01" w14:textId="17F2877E" w:rsidR="00E74253" w:rsidRPr="00D95E21" w:rsidRDefault="00023023">
      <w:pPr>
        <w:pStyle w:val="a8"/>
        <w:numPr>
          <w:ilvl w:val="0"/>
          <w:numId w:val="19"/>
        </w:numPr>
        <w:spacing w:before="120" w:after="120" w:line="288" w:lineRule="auto"/>
        <w:ind w:firstLineChars="0"/>
        <w:rPr>
          <w:rFonts w:cs="Arial" w:hint="eastAsia"/>
        </w:rPr>
      </w:pPr>
      <w:r w:rsidRPr="00D95E21">
        <w:rPr>
          <w:rFonts w:cs="Arial"/>
        </w:rPr>
        <w:t>QAR数据同步功能</w:t>
      </w:r>
    </w:p>
    <w:p w14:paraId="7EF95E8E" w14:textId="4EDF9F8A" w:rsidR="00E74253" w:rsidRPr="00D95E21" w:rsidRDefault="00023023">
      <w:pPr>
        <w:pStyle w:val="a8"/>
        <w:numPr>
          <w:ilvl w:val="0"/>
          <w:numId w:val="18"/>
        </w:numPr>
        <w:spacing w:before="120" w:after="120" w:line="288" w:lineRule="auto"/>
        <w:ind w:firstLineChars="0"/>
        <w:rPr>
          <w:rFonts w:cs="Arial" w:hint="eastAsia"/>
        </w:rPr>
      </w:pPr>
      <w:r w:rsidRPr="00D95E21">
        <w:rPr>
          <w:rFonts w:cs="Arial"/>
        </w:rPr>
        <w:t>自动同步配置</w:t>
      </w:r>
    </w:p>
    <w:p w14:paraId="3FAD7A14" w14:textId="2FC15831" w:rsidR="00E74253" w:rsidRPr="00D95E21" w:rsidRDefault="00023023">
      <w:pPr>
        <w:spacing w:before="120" w:after="120" w:line="288" w:lineRule="auto"/>
        <w:ind w:firstLine="440"/>
        <w:rPr>
          <w:rFonts w:cs="Arial" w:hint="eastAsia"/>
        </w:rPr>
      </w:pPr>
      <w:r w:rsidRPr="00D95E21">
        <w:rPr>
          <w:rFonts w:cs="Arial"/>
        </w:rPr>
        <w:t xml:space="preserve">      FTP数据下载：系统应能够自动从指定的QAR服务器或数据中心拉取最新的飞行数据文件，包括构型数据、QAR数据等，在下载</w:t>
      </w:r>
      <w:r w:rsidR="00314380">
        <w:rPr>
          <w:rFonts w:cs="Arial" w:hint="eastAsia"/>
        </w:rPr>
        <w:t>完成后，</w:t>
      </w:r>
      <w:r w:rsidRPr="00D95E21">
        <w:rPr>
          <w:rFonts w:cs="Arial"/>
        </w:rPr>
        <w:t>保证数据的完整性。</w:t>
      </w:r>
    </w:p>
    <w:p w14:paraId="7D311AEB" w14:textId="1D4A2353" w:rsidR="00E74253" w:rsidRPr="00D95E21" w:rsidRDefault="00023023">
      <w:pPr>
        <w:pStyle w:val="a8"/>
        <w:numPr>
          <w:ilvl w:val="0"/>
          <w:numId w:val="18"/>
        </w:numPr>
        <w:spacing w:before="120" w:after="120" w:line="288" w:lineRule="auto"/>
        <w:ind w:firstLineChars="0"/>
        <w:rPr>
          <w:rFonts w:cs="Arial" w:hint="eastAsia"/>
        </w:rPr>
      </w:pPr>
      <w:proofErr w:type="gramStart"/>
      <w:r w:rsidRPr="00D95E21">
        <w:rPr>
          <w:rFonts w:cs="Arial"/>
        </w:rPr>
        <w:t>手动上</w:t>
      </w:r>
      <w:proofErr w:type="gramEnd"/>
      <w:r w:rsidRPr="00D95E21">
        <w:rPr>
          <w:rFonts w:cs="Arial"/>
        </w:rPr>
        <w:t>传</w:t>
      </w:r>
    </w:p>
    <w:p w14:paraId="12FDFBD8" w14:textId="5888C0A6" w:rsidR="00E74253" w:rsidRPr="00D95E21" w:rsidRDefault="00023023" w:rsidP="00D95E21">
      <w:pPr>
        <w:spacing w:before="120" w:after="120" w:line="288" w:lineRule="auto"/>
        <w:ind w:firstLine="440"/>
        <w:rPr>
          <w:rFonts w:cs="Arial" w:hint="eastAsia"/>
        </w:rPr>
      </w:pPr>
      <w:r w:rsidRPr="00D95E21">
        <w:rPr>
          <w:rFonts w:cs="Arial"/>
        </w:rPr>
        <w:t xml:space="preserve">      Http数据上传：允许用户通过Http协议将本地存储的QAR数据文件或ZIP数据压缩包上传到指定的服务器或数据中心，上传过程中应进行严格的安全验证，确保数据的安全性和完整性，并提供上传进度反馈机制，使用户能够实时了解上</w:t>
      </w:r>
      <w:proofErr w:type="gramStart"/>
      <w:r w:rsidRPr="00D95E21">
        <w:rPr>
          <w:rFonts w:cs="Arial"/>
        </w:rPr>
        <w:t>传状态</w:t>
      </w:r>
      <w:proofErr w:type="gramEnd"/>
      <w:r w:rsidRPr="00D95E21">
        <w:rPr>
          <w:rFonts w:cs="Arial"/>
        </w:rPr>
        <w:t>和和进度情况。</w:t>
      </w:r>
    </w:p>
    <w:p w14:paraId="34B33F13" w14:textId="017D6DC0" w:rsidR="00E74253" w:rsidRPr="00D95E21" w:rsidRDefault="00023023">
      <w:pPr>
        <w:pStyle w:val="a8"/>
        <w:numPr>
          <w:ilvl w:val="0"/>
          <w:numId w:val="19"/>
        </w:numPr>
        <w:spacing w:before="120" w:after="120" w:line="288" w:lineRule="auto"/>
        <w:ind w:firstLineChars="0"/>
        <w:rPr>
          <w:rFonts w:cs="Arial" w:hint="eastAsia"/>
        </w:rPr>
      </w:pPr>
      <w:r w:rsidRPr="00D95E21">
        <w:rPr>
          <w:rFonts w:cs="Arial"/>
        </w:rPr>
        <w:t>资产管理功能</w:t>
      </w:r>
    </w:p>
    <w:p w14:paraId="0125607F" w14:textId="002DAC76" w:rsidR="00D95E21" w:rsidRDefault="00023023" w:rsidP="00D95E21">
      <w:pPr>
        <w:spacing w:before="120" w:after="120" w:line="288" w:lineRule="auto"/>
        <w:ind w:firstLine="440"/>
        <w:rPr>
          <w:rFonts w:cs="Arial" w:hint="eastAsia"/>
        </w:rPr>
      </w:pPr>
      <w:r w:rsidRPr="00D95E21">
        <w:rPr>
          <w:rFonts w:cs="Arial"/>
        </w:rPr>
        <w:t>资产管理是译码配置管理中的关键模块，通过资产管理功能负责飞机和机型的全面管理，确保每一架飞机及其机型与相应的QAR构型正确绑定，这不仅包括飞机和机型的基本信息管理，还可对构型当前版本及历史版本进行查看，并完成飞机、机型及QAR构型关联；</w:t>
      </w:r>
    </w:p>
    <w:p w14:paraId="756CBB41" w14:textId="171D0157" w:rsidR="00E74253" w:rsidRPr="00D95E21" w:rsidRDefault="00023023">
      <w:pPr>
        <w:pStyle w:val="a8"/>
        <w:numPr>
          <w:ilvl w:val="0"/>
          <w:numId w:val="19"/>
        </w:numPr>
        <w:spacing w:before="120" w:after="120" w:line="288" w:lineRule="auto"/>
        <w:ind w:firstLineChars="0"/>
        <w:rPr>
          <w:rFonts w:cs="Arial" w:hint="eastAsia"/>
        </w:rPr>
      </w:pPr>
      <w:r w:rsidRPr="00D95E21">
        <w:rPr>
          <w:rFonts w:cs="Arial"/>
        </w:rPr>
        <w:lastRenderedPageBreak/>
        <w:t>QAR构型管理功能</w:t>
      </w:r>
    </w:p>
    <w:p w14:paraId="6758AA1E" w14:textId="77777777" w:rsidR="00E74253" w:rsidRPr="00D95E21" w:rsidRDefault="00023023" w:rsidP="00D95E21">
      <w:pPr>
        <w:spacing w:before="120" w:after="120" w:line="288" w:lineRule="auto"/>
        <w:ind w:firstLineChars="200" w:firstLine="480"/>
        <w:rPr>
          <w:rFonts w:cs="Arial" w:hint="eastAsia"/>
        </w:rPr>
      </w:pPr>
      <w:r w:rsidRPr="00D95E21">
        <w:rPr>
          <w:rFonts w:cs="Arial"/>
        </w:rPr>
        <w:t>QAR构型管理模块是整个译码配置管理的核心，专注于为客户提供一个直观的、易于使用的界面，用于配置和管理飞机总线数据的译码参数，确保从配置译码参数到完成译码处理的高效性与准确性，从而使数据得到精确解析，并可以维护这些配置的版本历史，下面是详细内容：</w:t>
      </w:r>
    </w:p>
    <w:p w14:paraId="06E8FF71" w14:textId="77777777" w:rsidR="00E74253" w:rsidRPr="00D95E21" w:rsidRDefault="00023023">
      <w:pPr>
        <w:pStyle w:val="a8"/>
        <w:numPr>
          <w:ilvl w:val="0"/>
          <w:numId w:val="18"/>
        </w:numPr>
        <w:spacing w:before="120" w:after="120" w:line="288" w:lineRule="auto"/>
        <w:ind w:firstLineChars="0"/>
        <w:rPr>
          <w:rFonts w:cs="Arial" w:hint="eastAsia"/>
        </w:rPr>
      </w:pPr>
      <w:r w:rsidRPr="00D95E21">
        <w:rPr>
          <w:rFonts w:cs="Arial"/>
        </w:rPr>
        <w:t>译码规则版本管理</w:t>
      </w:r>
    </w:p>
    <w:p w14:paraId="339C3652" w14:textId="77777777" w:rsidR="00E74253" w:rsidRPr="00D95E21" w:rsidRDefault="00023023" w:rsidP="00D95E21">
      <w:pPr>
        <w:spacing w:before="120" w:after="120" w:line="288" w:lineRule="auto"/>
        <w:ind w:firstLineChars="200" w:firstLine="480"/>
        <w:rPr>
          <w:rFonts w:cs="Arial" w:hint="eastAsia"/>
        </w:rPr>
      </w:pPr>
      <w:r w:rsidRPr="00D95E21">
        <w:rPr>
          <w:rFonts w:cs="Arial"/>
        </w:rPr>
        <w:t>全量新建或更新：系统支持自动创建或更新由地面编译工具导出的QAR译码规范，形成全新的译码规则版本，同时记录版本基本信息。</w:t>
      </w:r>
    </w:p>
    <w:p w14:paraId="0ADCAEF7" w14:textId="5E778FE1" w:rsidR="00E74253" w:rsidRPr="00D95E21" w:rsidRDefault="00023023" w:rsidP="00D95E21">
      <w:pPr>
        <w:spacing w:before="120" w:after="120" w:line="288" w:lineRule="auto"/>
        <w:ind w:firstLineChars="200" w:firstLine="480"/>
        <w:rPr>
          <w:rFonts w:cs="Arial" w:hint="eastAsia"/>
        </w:rPr>
      </w:pPr>
      <w:r w:rsidRPr="00D95E21">
        <w:rPr>
          <w:rFonts w:cs="Arial"/>
        </w:rPr>
        <w:t>小版本差异管理：对于因小幅修改引发的各版本译码规范的小改动，提供前端客户化配置完成参数规范的新建或修改，实现对</w:t>
      </w:r>
      <w:proofErr w:type="gramStart"/>
      <w:r w:rsidRPr="00D95E21">
        <w:rPr>
          <w:rFonts w:cs="Arial"/>
        </w:rPr>
        <w:t>不</w:t>
      </w:r>
      <w:proofErr w:type="gramEnd"/>
      <w:r w:rsidRPr="00D95E21">
        <w:rPr>
          <w:rFonts w:cs="Arial"/>
        </w:rPr>
        <w:t>同构型下多个机载软件版本的译码规则进行统一管理，且记录每次提交的详细信息，包括修改人、更新时间、修改说明等，有效管理</w:t>
      </w:r>
      <w:proofErr w:type="gramStart"/>
      <w:r w:rsidRPr="00D95E21">
        <w:rPr>
          <w:rFonts w:cs="Arial"/>
        </w:rPr>
        <w:t>不</w:t>
      </w:r>
      <w:proofErr w:type="gramEnd"/>
      <w:r w:rsidRPr="00D95E21">
        <w:rPr>
          <w:rFonts w:cs="Arial"/>
        </w:rPr>
        <w:t>同构型下的多个版本对应的译码规则，确保版本间的精确对应。</w:t>
      </w:r>
    </w:p>
    <w:p w14:paraId="4F30F363" w14:textId="05B29731" w:rsidR="00E74253" w:rsidRDefault="00023023" w:rsidP="00D95E21">
      <w:pPr>
        <w:spacing w:before="120" w:after="120" w:line="288" w:lineRule="auto"/>
        <w:ind w:firstLineChars="200" w:firstLine="480"/>
        <w:rPr>
          <w:rFonts w:cs="Arial" w:hint="eastAsia"/>
        </w:rPr>
      </w:pPr>
      <w:r w:rsidRPr="00D95E21">
        <w:rPr>
          <w:rFonts w:cs="Arial"/>
        </w:rPr>
        <w:t>版本与译码规则版本的匹配关系：允许用户在前端新建和修改版本与译码规则版本的匹配关系。</w:t>
      </w:r>
    </w:p>
    <w:p w14:paraId="08C1227F" w14:textId="74552A97" w:rsidR="00314380" w:rsidRPr="00D95E21" w:rsidRDefault="00314380" w:rsidP="00D95E21">
      <w:pPr>
        <w:spacing w:before="120" w:after="120" w:line="288" w:lineRule="auto"/>
        <w:ind w:firstLineChars="200" w:firstLine="480"/>
        <w:rPr>
          <w:rFonts w:cs="Arial" w:hint="eastAsia"/>
        </w:rPr>
      </w:pPr>
      <w:r w:rsidRPr="00314380">
        <w:rPr>
          <w:rFonts w:cs="Arial"/>
        </w:rPr>
        <w:t>在同一构型下，可以看到不同版本之间的差异，例如哪些参数是新增的，哪些参数是修改的</w:t>
      </w:r>
    </w:p>
    <w:p w14:paraId="23F60142" w14:textId="77777777" w:rsidR="00E74253" w:rsidRPr="00D95E21" w:rsidRDefault="00023023">
      <w:pPr>
        <w:pStyle w:val="a8"/>
        <w:numPr>
          <w:ilvl w:val="0"/>
          <w:numId w:val="18"/>
        </w:numPr>
        <w:spacing w:before="120" w:after="120" w:line="288" w:lineRule="auto"/>
        <w:ind w:firstLineChars="0"/>
        <w:rPr>
          <w:rFonts w:cs="Arial" w:hint="eastAsia"/>
        </w:rPr>
      </w:pPr>
      <w:r w:rsidRPr="00D95E21">
        <w:rPr>
          <w:rFonts w:cs="Arial"/>
        </w:rPr>
        <w:t>译码参数配置管理</w:t>
      </w:r>
    </w:p>
    <w:p w14:paraId="2F9B0C81" w14:textId="7CBBD544" w:rsidR="00E74253" w:rsidRPr="00D95E21" w:rsidRDefault="00023023" w:rsidP="00D95E21">
      <w:pPr>
        <w:spacing w:before="120" w:after="120" w:line="288" w:lineRule="auto"/>
        <w:ind w:firstLineChars="200" w:firstLine="480"/>
        <w:rPr>
          <w:rFonts w:cs="Arial" w:hint="eastAsia"/>
        </w:rPr>
      </w:pPr>
      <w:r w:rsidRPr="00D95E21">
        <w:rPr>
          <w:rFonts w:cs="Arial"/>
        </w:rPr>
        <w:t>本模块旨在为客户提供一个灵活、高效、可自定义配置参数的功能，用于飞机总线数据到译码工具的映射，确保数据的准确解析，并将译码结果存入数据库，以备后续分析和利用。</w:t>
      </w:r>
    </w:p>
    <w:p w14:paraId="6A3B8E4C" w14:textId="77777777" w:rsidR="00E74253" w:rsidRPr="00D95E21" w:rsidRDefault="00023023" w:rsidP="00D95E21">
      <w:pPr>
        <w:spacing w:before="120" w:after="120" w:line="288" w:lineRule="auto"/>
        <w:ind w:firstLineChars="200" w:firstLine="480"/>
        <w:rPr>
          <w:rFonts w:cs="Arial" w:hint="eastAsia"/>
        </w:rPr>
      </w:pPr>
      <w:r w:rsidRPr="00D95E21">
        <w:rPr>
          <w:rFonts w:cs="Arial"/>
        </w:rPr>
        <w:t>参数定义：通过地面编译工具导出的QAR参数定义字段，用于诠释总线参数的定义及规定。</w:t>
      </w:r>
    </w:p>
    <w:p w14:paraId="09CEE6DC" w14:textId="77777777" w:rsidR="00E74253" w:rsidRPr="00D95E21" w:rsidRDefault="00023023" w:rsidP="00D95E21">
      <w:pPr>
        <w:spacing w:before="120" w:after="120" w:line="288" w:lineRule="auto"/>
        <w:ind w:firstLineChars="200" w:firstLine="480"/>
        <w:rPr>
          <w:rFonts w:cs="Arial" w:hint="eastAsia"/>
        </w:rPr>
      </w:pPr>
      <w:r w:rsidRPr="00D95E21">
        <w:rPr>
          <w:rFonts w:cs="Arial"/>
        </w:rPr>
        <w:t>客户化字段定义：允许用户根据实际使用需求，为QAR参数添加自定义字段，以增强参数的描述性和实用性。</w:t>
      </w:r>
    </w:p>
    <w:p w14:paraId="617B32F4" w14:textId="77777777" w:rsidR="00E74253" w:rsidRPr="00D95E21" w:rsidRDefault="00023023" w:rsidP="00D95E21">
      <w:pPr>
        <w:spacing w:before="120" w:after="120" w:line="288" w:lineRule="auto"/>
        <w:ind w:firstLineChars="200" w:firstLine="480"/>
        <w:rPr>
          <w:rFonts w:cs="Arial" w:hint="eastAsia"/>
        </w:rPr>
      </w:pPr>
      <w:r w:rsidRPr="00D95E21">
        <w:rPr>
          <w:rFonts w:cs="Arial"/>
        </w:rPr>
        <w:lastRenderedPageBreak/>
        <w:t>译码工具进行译码之前根据飞机号拉取当前对应的译码参数配置，进行对应解析规则进行解析。</w:t>
      </w:r>
    </w:p>
    <w:p w14:paraId="1E67595D" w14:textId="3C7C57BF" w:rsidR="00E74253" w:rsidRPr="00D95E21" w:rsidRDefault="00023023">
      <w:pPr>
        <w:pStyle w:val="a8"/>
        <w:numPr>
          <w:ilvl w:val="0"/>
          <w:numId w:val="19"/>
        </w:numPr>
        <w:spacing w:before="120" w:after="120" w:line="288" w:lineRule="auto"/>
        <w:ind w:firstLineChars="0"/>
        <w:rPr>
          <w:rFonts w:cs="Arial" w:hint="eastAsia"/>
        </w:rPr>
      </w:pPr>
      <w:r w:rsidRPr="00D95E21">
        <w:rPr>
          <w:rFonts w:cs="Arial"/>
        </w:rPr>
        <w:t>参数组管理功能</w:t>
      </w:r>
    </w:p>
    <w:p w14:paraId="7DDC1927" w14:textId="0501B25D" w:rsidR="00E74253" w:rsidRPr="00D95E21" w:rsidRDefault="00023023" w:rsidP="00D95E21">
      <w:pPr>
        <w:spacing w:before="120" w:after="120" w:line="288" w:lineRule="auto"/>
        <w:ind w:firstLineChars="200" w:firstLine="480"/>
        <w:rPr>
          <w:rFonts w:cs="Arial" w:hint="eastAsia"/>
        </w:rPr>
      </w:pPr>
      <w:r w:rsidRPr="00D95E21">
        <w:rPr>
          <w:rFonts w:cs="Arial"/>
        </w:rPr>
        <w:t>参数组管理模块负责组织和管理QAR参数的集合，使得参数可以根据不同的应用场景和分析需求进行分组，提高数据处理的灵活性和效率。</w:t>
      </w:r>
    </w:p>
    <w:p w14:paraId="7FBDDB3C" w14:textId="674D5C9C" w:rsidR="00E74253" w:rsidRPr="00D95E21" w:rsidRDefault="00023023" w:rsidP="00D95E21">
      <w:pPr>
        <w:spacing w:before="120" w:after="120" w:line="288" w:lineRule="auto"/>
        <w:ind w:firstLineChars="200" w:firstLine="480"/>
        <w:rPr>
          <w:rFonts w:cs="Arial" w:hint="eastAsia"/>
        </w:rPr>
      </w:pPr>
      <w:r w:rsidRPr="00D95E21">
        <w:rPr>
          <w:rFonts w:cs="Arial"/>
        </w:rPr>
        <w:t>参数组定义与编辑：用户可以创建参数组，将相关参数归类，支持添加或移除参数，以及对组进行重命名和删除。</w:t>
      </w:r>
    </w:p>
    <w:p w14:paraId="3190868E" w14:textId="77777777" w:rsidR="00E74253" w:rsidRPr="00D95E21" w:rsidRDefault="00023023" w:rsidP="00D95E21">
      <w:pPr>
        <w:spacing w:before="120" w:after="120" w:line="288" w:lineRule="auto"/>
        <w:ind w:firstLineChars="200" w:firstLine="480"/>
        <w:rPr>
          <w:rFonts w:cs="Arial" w:hint="eastAsia"/>
        </w:rPr>
      </w:pPr>
      <w:r w:rsidRPr="00D95E21">
        <w:rPr>
          <w:rFonts w:cs="Arial"/>
        </w:rPr>
        <w:t>参数组应用：在进行数据分析时，用户可以选择预定义的参数组，快速加载一组相关的参数，简化数据查询和分析流程。</w:t>
      </w:r>
    </w:p>
    <w:p w14:paraId="1086D5DF" w14:textId="77777777" w:rsidR="00E74253" w:rsidRPr="00D95E21" w:rsidRDefault="00023023" w:rsidP="00D95E21">
      <w:pPr>
        <w:spacing w:before="120" w:after="120" w:line="288" w:lineRule="auto"/>
        <w:ind w:firstLineChars="200" w:firstLine="480"/>
        <w:rPr>
          <w:rFonts w:cs="Arial" w:hint="eastAsia"/>
        </w:rPr>
      </w:pPr>
      <w:r w:rsidRPr="00D95E21">
        <w:rPr>
          <w:rFonts w:cs="Arial"/>
        </w:rPr>
        <w:t>参数组权限管理：设置参数组访问权限，确保敏感数据仅对授权用户可见。</w:t>
      </w:r>
    </w:p>
    <w:p w14:paraId="1FC78F26" w14:textId="76DA30C1" w:rsidR="00E74253" w:rsidRDefault="00023023">
      <w:pPr>
        <w:pStyle w:val="3"/>
        <w:numPr>
          <w:ilvl w:val="2"/>
          <w:numId w:val="20"/>
        </w:numPr>
        <w:rPr>
          <w:rFonts w:hint="eastAsia"/>
        </w:rPr>
      </w:pPr>
      <w:bookmarkStart w:id="44" w:name="heading_23"/>
      <w:bookmarkStart w:id="45" w:name="_Toc172709973"/>
      <w:r w:rsidRPr="00D95E21">
        <w:t>功能设计</w:t>
      </w:r>
      <w:bookmarkEnd w:id="44"/>
      <w:bookmarkEnd w:id="45"/>
    </w:p>
    <w:p w14:paraId="45CB750E" w14:textId="75C3012F" w:rsidR="00E74253" w:rsidRPr="00676A05" w:rsidRDefault="00023023">
      <w:pPr>
        <w:pStyle w:val="a8"/>
        <w:numPr>
          <w:ilvl w:val="0"/>
          <w:numId w:val="21"/>
        </w:numPr>
        <w:spacing w:before="120" w:after="120" w:line="288" w:lineRule="auto"/>
        <w:ind w:firstLineChars="0"/>
        <w:rPr>
          <w:rFonts w:cs="Arial" w:hint="eastAsia"/>
        </w:rPr>
      </w:pPr>
      <w:r w:rsidRPr="00676A05">
        <w:rPr>
          <w:rFonts w:cs="Arial"/>
        </w:rPr>
        <w:t>QAR数据同步功能</w:t>
      </w:r>
    </w:p>
    <w:p w14:paraId="7F69AFB9" w14:textId="225310D5" w:rsidR="00E6687B" w:rsidRPr="00E6687B" w:rsidRDefault="00023023">
      <w:pPr>
        <w:pStyle w:val="a8"/>
        <w:numPr>
          <w:ilvl w:val="0"/>
          <w:numId w:val="18"/>
        </w:numPr>
        <w:spacing w:before="120" w:after="120" w:line="288" w:lineRule="auto"/>
        <w:ind w:firstLineChars="0"/>
        <w:rPr>
          <w:rFonts w:cs="Arial" w:hint="eastAsia"/>
        </w:rPr>
      </w:pPr>
      <w:r w:rsidRPr="00E6687B">
        <w:rPr>
          <w:rFonts w:cs="Arial"/>
        </w:rPr>
        <w:t>自动同步配置</w:t>
      </w:r>
    </w:p>
    <w:p w14:paraId="2956622B" w14:textId="1DE6B1D4" w:rsidR="00E74253" w:rsidRPr="00E6687B" w:rsidRDefault="00023023" w:rsidP="00E6687B">
      <w:pPr>
        <w:spacing w:before="120" w:after="120" w:line="288" w:lineRule="auto"/>
        <w:ind w:firstLineChars="200" w:firstLine="480"/>
        <w:rPr>
          <w:rFonts w:cs="Arial" w:hint="eastAsia"/>
        </w:rPr>
      </w:pPr>
      <w:r w:rsidRPr="00E6687B">
        <w:rPr>
          <w:rFonts w:cs="Arial"/>
        </w:rPr>
        <w:t>系统具备定时任务功能，可根据预设的时间间隔自动从QAR服务器或数据中心获取最新数据，包括但不限于构型数据和QAR飞行数据。</w:t>
      </w:r>
    </w:p>
    <w:p w14:paraId="09E096BE" w14:textId="77777777" w:rsidR="00D5126A" w:rsidRDefault="00023023" w:rsidP="00E6687B">
      <w:pPr>
        <w:spacing w:before="120" w:after="120" w:line="288" w:lineRule="auto"/>
        <w:ind w:firstLineChars="200" w:firstLine="480"/>
        <w:rPr>
          <w:rFonts w:cs="Arial" w:hint="eastAsia"/>
        </w:rPr>
      </w:pPr>
      <w:r w:rsidRPr="00E6687B">
        <w:rPr>
          <w:rFonts w:cs="Arial"/>
        </w:rPr>
        <w:t>FTP数据下载：实现基于FTP协议的数据传输功能，</w:t>
      </w:r>
      <w:r w:rsidR="00D5126A" w:rsidRPr="00D5126A">
        <w:rPr>
          <w:rFonts w:cs="Arial"/>
        </w:rPr>
        <w:t>确保数据传输过程中的安全性和完整性。系统应能处理大文件传输，在下载完成后进行校验，确保数据无损。</w:t>
      </w:r>
    </w:p>
    <w:p w14:paraId="25EE82DF" w14:textId="7C9F6487" w:rsidR="00E74253" w:rsidRPr="00E6687B" w:rsidRDefault="00023023" w:rsidP="00E6687B">
      <w:pPr>
        <w:spacing w:before="120" w:after="120" w:line="288" w:lineRule="auto"/>
        <w:ind w:firstLineChars="200" w:firstLine="480"/>
        <w:rPr>
          <w:rFonts w:cs="Arial" w:hint="eastAsia"/>
        </w:rPr>
      </w:pPr>
      <w:r w:rsidRPr="00E6687B">
        <w:rPr>
          <w:rFonts w:cs="Arial"/>
        </w:rPr>
        <w:t>下载进度反馈：通过前端界面实时显示</w:t>
      </w:r>
      <w:r w:rsidR="00B30F3F">
        <w:rPr>
          <w:rFonts w:cs="Arial" w:hint="eastAsia"/>
        </w:rPr>
        <w:t>下载</w:t>
      </w:r>
      <w:r w:rsidRPr="00E6687B">
        <w:rPr>
          <w:rFonts w:cs="Arial"/>
        </w:rPr>
        <w:t>进度条</w:t>
      </w:r>
      <w:r w:rsidR="00B30F3F">
        <w:rPr>
          <w:rFonts w:cs="Arial" w:hint="eastAsia"/>
        </w:rPr>
        <w:t>、</w:t>
      </w:r>
      <w:r w:rsidRPr="00E6687B">
        <w:rPr>
          <w:rFonts w:cs="Arial"/>
        </w:rPr>
        <w:t>百分比和时间，同时提供下载状态提示（如“下载中”、“下载成功”、“下载失败”等）。</w:t>
      </w:r>
    </w:p>
    <w:p w14:paraId="10F16297" w14:textId="77777777" w:rsidR="00E74253" w:rsidRPr="00E6687B" w:rsidRDefault="00023023" w:rsidP="00E6687B">
      <w:pPr>
        <w:spacing w:before="120" w:after="120" w:line="288" w:lineRule="auto"/>
        <w:ind w:firstLineChars="200" w:firstLine="480"/>
        <w:rPr>
          <w:rFonts w:cs="Arial" w:hint="eastAsia"/>
        </w:rPr>
      </w:pPr>
      <w:r w:rsidRPr="00E6687B">
        <w:rPr>
          <w:rFonts w:cs="Arial"/>
        </w:rPr>
        <w:t>错误日志记录：对于下载过程中出现的任何错误或异常，系统应详细记录日志，便于问题追踪和解决。</w:t>
      </w:r>
    </w:p>
    <w:p w14:paraId="3B7B93B4" w14:textId="67B98482" w:rsidR="00E6687B" w:rsidRPr="00E6687B" w:rsidRDefault="00023023">
      <w:pPr>
        <w:pStyle w:val="a8"/>
        <w:numPr>
          <w:ilvl w:val="0"/>
          <w:numId w:val="18"/>
        </w:numPr>
        <w:spacing w:before="120" w:after="120" w:line="288" w:lineRule="auto"/>
        <w:ind w:firstLineChars="0"/>
        <w:rPr>
          <w:rFonts w:cs="Arial" w:hint="eastAsia"/>
        </w:rPr>
      </w:pPr>
      <w:proofErr w:type="gramStart"/>
      <w:r w:rsidRPr="00E6687B">
        <w:rPr>
          <w:rFonts w:cs="Arial"/>
        </w:rPr>
        <w:t>手动上</w:t>
      </w:r>
      <w:proofErr w:type="gramEnd"/>
      <w:r w:rsidRPr="00E6687B">
        <w:rPr>
          <w:rFonts w:cs="Arial"/>
        </w:rPr>
        <w:t>传</w:t>
      </w:r>
    </w:p>
    <w:p w14:paraId="59CABC12" w14:textId="31EF1168" w:rsidR="00E74253" w:rsidRPr="00E6687B" w:rsidRDefault="00023023" w:rsidP="00E6687B">
      <w:pPr>
        <w:spacing w:before="120" w:after="120" w:line="288" w:lineRule="auto"/>
        <w:ind w:firstLineChars="200" w:firstLine="480"/>
        <w:rPr>
          <w:rFonts w:cs="Arial" w:hint="eastAsia"/>
        </w:rPr>
      </w:pPr>
      <w:r w:rsidRPr="00E6687B">
        <w:rPr>
          <w:rFonts w:cs="Arial"/>
        </w:rPr>
        <w:t>提供用户界面，支持通过HTTP协议上传本地QAR数据文件或</w:t>
      </w:r>
      <w:proofErr w:type="gramStart"/>
      <w:r w:rsidRPr="00E6687B">
        <w:rPr>
          <w:rFonts w:cs="Arial"/>
        </w:rPr>
        <w:t>压缩包至服务器</w:t>
      </w:r>
      <w:proofErr w:type="gramEnd"/>
      <w:r w:rsidRPr="00E6687B">
        <w:rPr>
          <w:rFonts w:cs="Arial"/>
        </w:rPr>
        <w:t>，允许客户同时上传多条数据，上传过程应包含身份验证、加密传输以</w:t>
      </w:r>
      <w:r w:rsidRPr="00E6687B">
        <w:rPr>
          <w:rFonts w:cs="Arial"/>
        </w:rPr>
        <w:lastRenderedPageBreak/>
        <w:t>及进度条显示，以便用户监控上传状态。</w:t>
      </w:r>
    </w:p>
    <w:p w14:paraId="519DE664" w14:textId="77777777" w:rsidR="00E74253" w:rsidRPr="00E6687B" w:rsidRDefault="00023023" w:rsidP="00E6687B">
      <w:pPr>
        <w:spacing w:before="120" w:after="120" w:line="288" w:lineRule="auto"/>
        <w:ind w:firstLineChars="200" w:firstLine="480"/>
        <w:rPr>
          <w:rFonts w:cs="Arial" w:hint="eastAsia"/>
        </w:rPr>
      </w:pPr>
      <w:r w:rsidRPr="00E6687B">
        <w:rPr>
          <w:rFonts w:cs="Arial"/>
        </w:rPr>
        <w:t>上传进度反馈：通过前端界面实时显示上传进度条和百分比，同时提供上</w:t>
      </w:r>
      <w:proofErr w:type="gramStart"/>
      <w:r w:rsidRPr="00E6687B">
        <w:rPr>
          <w:rFonts w:cs="Arial"/>
        </w:rPr>
        <w:t>传状态</w:t>
      </w:r>
      <w:proofErr w:type="gramEnd"/>
      <w:r w:rsidRPr="00E6687B">
        <w:rPr>
          <w:rFonts w:cs="Arial"/>
        </w:rPr>
        <w:t>提示（如“上传中”、“上传成功”、“上传失败”等）。</w:t>
      </w:r>
    </w:p>
    <w:p w14:paraId="319C5ABA" w14:textId="3881AA0E" w:rsidR="00E74253" w:rsidRPr="00E6687B" w:rsidRDefault="12439F53" w:rsidP="12439F53">
      <w:pPr>
        <w:rPr>
          <w:rFonts w:cs="Arial" w:hint="eastAsia"/>
        </w:rPr>
      </w:pPr>
      <w:r>
        <w:t xml:space="preserve">      </w:t>
      </w:r>
      <w:r w:rsidR="00023023">
        <w:t>文件大小限制：设置合理的文件大小限制，防止上传过大文件导致服务器负载过高。</w:t>
      </w:r>
    </w:p>
    <w:p w14:paraId="218218F4" w14:textId="77777777" w:rsidR="00E6687B" w:rsidRDefault="00023023" w:rsidP="00E6687B">
      <w:pPr>
        <w:spacing w:before="120" w:after="120" w:line="288" w:lineRule="auto"/>
        <w:ind w:firstLineChars="200" w:firstLine="480"/>
        <w:rPr>
          <w:rFonts w:cs="Arial" w:hint="eastAsia"/>
        </w:rPr>
      </w:pPr>
      <w:r w:rsidRPr="00E6687B">
        <w:rPr>
          <w:rFonts w:cs="Arial"/>
        </w:rPr>
        <w:t>上</w:t>
      </w:r>
      <w:proofErr w:type="gramStart"/>
      <w:r w:rsidRPr="00E6687B">
        <w:rPr>
          <w:rFonts w:cs="Arial"/>
        </w:rPr>
        <w:t>传成功</w:t>
      </w:r>
      <w:proofErr w:type="gramEnd"/>
      <w:r w:rsidRPr="00E6687B">
        <w:rPr>
          <w:rFonts w:cs="Arial"/>
        </w:rPr>
        <w:t>确认：上</w:t>
      </w:r>
      <w:proofErr w:type="gramStart"/>
      <w:r w:rsidRPr="00E6687B">
        <w:rPr>
          <w:rFonts w:cs="Arial"/>
        </w:rPr>
        <w:t>传成功</w:t>
      </w:r>
      <w:proofErr w:type="gramEnd"/>
      <w:r w:rsidRPr="00E6687B">
        <w:rPr>
          <w:rFonts w:cs="Arial"/>
        </w:rPr>
        <w:t>后，系统应发送确认通知给用户，并保存上传记录。</w:t>
      </w:r>
    </w:p>
    <w:p w14:paraId="6D05624F" w14:textId="77777777" w:rsidR="00E74253" w:rsidRPr="00E6687B" w:rsidRDefault="00023023">
      <w:pPr>
        <w:pStyle w:val="a8"/>
        <w:numPr>
          <w:ilvl w:val="0"/>
          <w:numId w:val="21"/>
        </w:numPr>
        <w:spacing w:before="120" w:after="120" w:line="288" w:lineRule="auto"/>
        <w:ind w:firstLineChars="0"/>
        <w:rPr>
          <w:rFonts w:cs="Arial" w:hint="eastAsia"/>
        </w:rPr>
      </w:pPr>
      <w:r w:rsidRPr="00E6687B">
        <w:rPr>
          <w:rFonts w:cs="Arial"/>
        </w:rPr>
        <w:t>资产管理功能</w:t>
      </w:r>
    </w:p>
    <w:p w14:paraId="029956AE" w14:textId="77777777" w:rsidR="00E74253" w:rsidRPr="00AD21A4" w:rsidRDefault="00023023" w:rsidP="00AD21A4">
      <w:pPr>
        <w:spacing w:before="120" w:after="120" w:line="288" w:lineRule="auto"/>
        <w:ind w:firstLineChars="200" w:firstLine="480"/>
        <w:rPr>
          <w:rFonts w:cs="Arial" w:hint="eastAsia"/>
        </w:rPr>
      </w:pPr>
      <w:r w:rsidRPr="00AD21A4">
        <w:rPr>
          <w:rFonts w:cs="Arial"/>
        </w:rPr>
        <w:t>飞机与机型管理：</w:t>
      </w:r>
    </w:p>
    <w:p w14:paraId="4F9F0CEE" w14:textId="77777777" w:rsidR="00E74253" w:rsidRPr="00AD21A4" w:rsidRDefault="00023023">
      <w:pPr>
        <w:pStyle w:val="a8"/>
        <w:numPr>
          <w:ilvl w:val="0"/>
          <w:numId w:val="22"/>
        </w:numPr>
        <w:spacing w:before="120" w:after="120" w:line="288" w:lineRule="auto"/>
        <w:ind w:firstLineChars="0"/>
        <w:rPr>
          <w:rFonts w:cs="Arial" w:hint="eastAsia"/>
        </w:rPr>
      </w:pPr>
      <w:r w:rsidRPr="00AD21A4">
        <w:rPr>
          <w:rFonts w:cs="Arial"/>
        </w:rPr>
        <w:t>基本信息录入：支持创建和修改飞机和机型的详细信息，如飞机号、飞机序号、机型、直管单位、发动机数量、APU类型、发动机型号及飞机相关制造商、生产日期等属性等。并且支持单独关联飞机。</w:t>
      </w:r>
    </w:p>
    <w:p w14:paraId="23BFD763" w14:textId="77777777" w:rsidR="00E74253" w:rsidRPr="00AD21A4" w:rsidRDefault="00023023">
      <w:pPr>
        <w:pStyle w:val="a8"/>
        <w:numPr>
          <w:ilvl w:val="0"/>
          <w:numId w:val="22"/>
        </w:numPr>
        <w:spacing w:before="120" w:after="120" w:line="288" w:lineRule="auto"/>
        <w:ind w:firstLineChars="0"/>
        <w:rPr>
          <w:rFonts w:cs="Arial" w:hint="eastAsia"/>
        </w:rPr>
      </w:pPr>
      <w:r w:rsidRPr="00AD21A4">
        <w:rPr>
          <w:rFonts w:cs="Arial"/>
        </w:rPr>
        <w:t>构型版本查看：允许用查看构型的当前和历史版本，支持版本间的比较，以及批量关联飞机、机型与特定版本的QAR构型，还可以查看飞机、机型与构型的关联时间、生效时间和失效时间。</w:t>
      </w:r>
    </w:p>
    <w:p w14:paraId="11B6C20A" w14:textId="77777777" w:rsidR="00E74253" w:rsidRPr="00AD21A4" w:rsidRDefault="00023023">
      <w:pPr>
        <w:pStyle w:val="a8"/>
        <w:numPr>
          <w:ilvl w:val="0"/>
          <w:numId w:val="22"/>
        </w:numPr>
        <w:spacing w:before="120" w:after="120" w:line="288" w:lineRule="auto"/>
        <w:ind w:firstLineChars="0"/>
        <w:rPr>
          <w:rFonts w:cs="Arial" w:hint="eastAsia"/>
        </w:rPr>
      </w:pPr>
      <w:r w:rsidRPr="00AD21A4">
        <w:rPr>
          <w:rFonts w:cs="Arial"/>
        </w:rPr>
        <w:t>构型绑定：实现飞机、机型与QAR构型的手动绑定，确保数据的准确性。</w:t>
      </w:r>
    </w:p>
    <w:p w14:paraId="2B3EC1A4" w14:textId="77777777" w:rsidR="00E74253" w:rsidRPr="00AD21A4" w:rsidRDefault="00023023">
      <w:pPr>
        <w:pStyle w:val="a8"/>
        <w:numPr>
          <w:ilvl w:val="0"/>
          <w:numId w:val="22"/>
        </w:numPr>
        <w:spacing w:before="120" w:after="120" w:line="288" w:lineRule="auto"/>
        <w:ind w:firstLineChars="0"/>
        <w:rPr>
          <w:rFonts w:cs="Arial" w:hint="eastAsia"/>
        </w:rPr>
      </w:pPr>
      <w:r w:rsidRPr="00AD21A4">
        <w:rPr>
          <w:rFonts w:cs="Arial"/>
        </w:rPr>
        <w:t>批量关联：批量关联飞机、机型及QAR构型，查看关联状态，确保数据一致性。</w:t>
      </w:r>
    </w:p>
    <w:p w14:paraId="4B1979E6" w14:textId="3355187B" w:rsidR="00E74253" w:rsidRPr="00AD21A4" w:rsidRDefault="00023023">
      <w:pPr>
        <w:pStyle w:val="a8"/>
        <w:numPr>
          <w:ilvl w:val="0"/>
          <w:numId w:val="22"/>
        </w:numPr>
        <w:spacing w:before="120" w:after="120" w:line="288" w:lineRule="auto"/>
        <w:ind w:firstLineChars="0"/>
        <w:rPr>
          <w:rFonts w:cs="Arial" w:hint="eastAsia"/>
        </w:rPr>
      </w:pPr>
      <w:r w:rsidRPr="00AD21A4">
        <w:rPr>
          <w:rFonts w:cs="Arial"/>
        </w:rPr>
        <w:t>用户界面：提供一个直观的用户界面，用于新建、编辑、修改、删除、批量关联构型及查看飞机、机型与构型的版本对应关系。用户可以方便地查找和选择特定的软件版本和译码规则版本。</w:t>
      </w:r>
    </w:p>
    <w:p w14:paraId="0FCC69AA" w14:textId="7FA1A0F4" w:rsidR="00E74253" w:rsidRPr="00AD21A4" w:rsidRDefault="00023023">
      <w:pPr>
        <w:pStyle w:val="a8"/>
        <w:numPr>
          <w:ilvl w:val="0"/>
          <w:numId w:val="21"/>
        </w:numPr>
        <w:spacing w:before="120" w:after="120" w:line="288" w:lineRule="auto"/>
        <w:ind w:firstLineChars="0"/>
        <w:rPr>
          <w:rFonts w:cs="Arial" w:hint="eastAsia"/>
        </w:rPr>
      </w:pPr>
      <w:r w:rsidRPr="00AD21A4">
        <w:rPr>
          <w:rFonts w:cs="Arial"/>
        </w:rPr>
        <w:t>QAR构型管理功能</w:t>
      </w:r>
    </w:p>
    <w:p w14:paraId="2FFE644B" w14:textId="5D44E4C7" w:rsidR="00E74253" w:rsidRPr="00AD21A4" w:rsidRDefault="00023023" w:rsidP="00AD21A4">
      <w:pPr>
        <w:spacing w:before="120" w:after="120" w:line="288" w:lineRule="auto"/>
        <w:ind w:firstLineChars="200" w:firstLine="480"/>
        <w:rPr>
          <w:rFonts w:cs="Arial" w:hint="eastAsia"/>
        </w:rPr>
      </w:pPr>
      <w:r w:rsidRPr="00AD21A4">
        <w:rPr>
          <w:rFonts w:cs="Arial"/>
        </w:rPr>
        <w:t>创建构型：用户输入构型名称，系统生成构型ID并保存。</w:t>
      </w:r>
    </w:p>
    <w:p w14:paraId="28AF37A4" w14:textId="655516B4" w:rsidR="00E74253" w:rsidRPr="00454073" w:rsidRDefault="00023023">
      <w:pPr>
        <w:pStyle w:val="a8"/>
        <w:numPr>
          <w:ilvl w:val="0"/>
          <w:numId w:val="18"/>
        </w:numPr>
        <w:spacing w:before="120" w:after="120" w:line="288" w:lineRule="auto"/>
        <w:ind w:firstLineChars="0"/>
        <w:rPr>
          <w:rFonts w:cs="Arial" w:hint="eastAsia"/>
        </w:rPr>
      </w:pPr>
      <w:r w:rsidRPr="00AD21A4">
        <w:rPr>
          <w:rFonts w:cs="Arial"/>
        </w:rPr>
        <w:t>译码规则版本管理：</w:t>
      </w:r>
    </w:p>
    <w:p w14:paraId="64F6559C" w14:textId="77777777" w:rsidR="00E74253" w:rsidRPr="00454073" w:rsidRDefault="00023023">
      <w:pPr>
        <w:pStyle w:val="a8"/>
        <w:numPr>
          <w:ilvl w:val="0"/>
          <w:numId w:val="24"/>
        </w:numPr>
        <w:spacing w:before="120" w:after="120" w:line="288" w:lineRule="auto"/>
        <w:ind w:firstLineChars="0"/>
        <w:rPr>
          <w:rFonts w:cs="Arial" w:hint="eastAsia"/>
        </w:rPr>
      </w:pPr>
      <w:r w:rsidRPr="00454073">
        <w:rPr>
          <w:rFonts w:cs="Arial"/>
        </w:rPr>
        <w:lastRenderedPageBreak/>
        <w:t>创建版本：创建流程，包括基础版本和差异版本、创建时间、构建人、状态等数据的创建。创建基础版本和差异版本都会将已选择的版本参数同时带入新创建的版本中。</w:t>
      </w:r>
    </w:p>
    <w:p w14:paraId="593F2301" w14:textId="19A8310D" w:rsidR="00E74253" w:rsidRPr="00454073" w:rsidRDefault="00454073">
      <w:pPr>
        <w:pStyle w:val="a8"/>
        <w:numPr>
          <w:ilvl w:val="0"/>
          <w:numId w:val="24"/>
        </w:numPr>
        <w:spacing w:before="120" w:after="120" w:line="288" w:lineRule="auto"/>
        <w:ind w:firstLineChars="0"/>
        <w:rPr>
          <w:rFonts w:cs="Arial" w:hint="eastAsia"/>
        </w:rPr>
      </w:pPr>
      <w:r w:rsidRPr="00454073">
        <w:rPr>
          <w:rFonts w:cs="Arial" w:hint="eastAsia"/>
        </w:rPr>
        <w:t>创建</w:t>
      </w:r>
      <w:r w:rsidRPr="00454073">
        <w:rPr>
          <w:rFonts w:cs="Arial"/>
        </w:rPr>
        <w:t>基础版本：用户选择构型、选择基础版本，输入版本号，系统生成版本ID并保存。</w:t>
      </w:r>
    </w:p>
    <w:p w14:paraId="662EB554" w14:textId="77777777" w:rsidR="00E74253" w:rsidRPr="00454073" w:rsidRDefault="00023023">
      <w:pPr>
        <w:pStyle w:val="a8"/>
        <w:numPr>
          <w:ilvl w:val="0"/>
          <w:numId w:val="24"/>
        </w:numPr>
        <w:spacing w:before="120" w:after="120" w:line="288" w:lineRule="auto"/>
        <w:ind w:firstLineChars="0"/>
        <w:rPr>
          <w:rFonts w:cs="Arial" w:hint="eastAsia"/>
        </w:rPr>
      </w:pPr>
      <w:r w:rsidRPr="00454073">
        <w:rPr>
          <w:rFonts w:cs="Arial"/>
        </w:rPr>
        <w:t>差异版本管理：前端提供工具，使用户能够对现有版本进行局部修改，用户选择基础版本，输入差异版本号，系统基于基础版本创建差异版本，并保存差异信息，系统记录每个版本的变更历史，包括修改人、修改日期和修改说明。</w:t>
      </w:r>
    </w:p>
    <w:p w14:paraId="28EF3ACC" w14:textId="77777777" w:rsidR="00E74253" w:rsidRPr="00454073" w:rsidRDefault="00023023">
      <w:pPr>
        <w:pStyle w:val="a8"/>
        <w:numPr>
          <w:ilvl w:val="0"/>
          <w:numId w:val="24"/>
        </w:numPr>
        <w:spacing w:before="120" w:after="120" w:line="288" w:lineRule="auto"/>
        <w:ind w:firstLineChars="0"/>
        <w:rPr>
          <w:rFonts w:cs="Arial" w:hint="eastAsia"/>
        </w:rPr>
      </w:pPr>
      <w:r w:rsidRPr="00454073">
        <w:rPr>
          <w:rFonts w:cs="Arial"/>
        </w:rPr>
        <w:t>版本查看与筛选：设计版本管理界面，展示同一构型下的所有版本及其信息，提供筛选条件，如机型、构型、创建时间等，进行多维度的筛选和查询，以便于快速查找版本。在版本查看界面，显示信息包括构型、机载版本信息、基础版本信息、差异版本信息、创建时间、更新时间、构建人、状态、备注及可操作按钮。</w:t>
      </w:r>
    </w:p>
    <w:p w14:paraId="7CAF716F" w14:textId="77777777" w:rsidR="00E74253" w:rsidRPr="00454073" w:rsidRDefault="00023023">
      <w:pPr>
        <w:pStyle w:val="a8"/>
        <w:numPr>
          <w:ilvl w:val="0"/>
          <w:numId w:val="24"/>
        </w:numPr>
        <w:spacing w:before="120" w:after="120" w:line="288" w:lineRule="auto"/>
        <w:ind w:firstLineChars="0"/>
        <w:rPr>
          <w:rFonts w:cs="Arial" w:hint="eastAsia"/>
        </w:rPr>
      </w:pPr>
      <w:r w:rsidRPr="00454073">
        <w:rPr>
          <w:rFonts w:cs="Arial"/>
        </w:rPr>
        <w:t>版本状态管理：允许用户编写备注或特殊事件，记录版本变更原因。</w:t>
      </w:r>
    </w:p>
    <w:p w14:paraId="719F9A8B" w14:textId="77777777" w:rsidR="00E74253" w:rsidRPr="00454073" w:rsidRDefault="00023023">
      <w:pPr>
        <w:pStyle w:val="a8"/>
        <w:numPr>
          <w:ilvl w:val="0"/>
          <w:numId w:val="24"/>
        </w:numPr>
        <w:spacing w:before="120" w:after="120" w:line="288" w:lineRule="auto"/>
        <w:ind w:firstLineChars="0"/>
        <w:rPr>
          <w:rFonts w:cs="Arial" w:hint="eastAsia"/>
        </w:rPr>
      </w:pPr>
      <w:r w:rsidRPr="00454073">
        <w:rPr>
          <w:rFonts w:cs="Arial"/>
        </w:rPr>
        <w:t>版本继承机制：设计版本继承机制，允许用户基于基础版本创建新版本时继承已有参数，用户仅需调整差异点，即可实现差异版本处理。</w:t>
      </w:r>
    </w:p>
    <w:p w14:paraId="12F8C401" w14:textId="77777777" w:rsidR="00E74253" w:rsidRPr="00454073" w:rsidRDefault="00023023">
      <w:pPr>
        <w:pStyle w:val="a8"/>
        <w:numPr>
          <w:ilvl w:val="0"/>
          <w:numId w:val="18"/>
        </w:numPr>
        <w:spacing w:before="120" w:after="120" w:line="288" w:lineRule="auto"/>
        <w:ind w:firstLineChars="0"/>
        <w:rPr>
          <w:rFonts w:cs="Arial" w:hint="eastAsia"/>
        </w:rPr>
      </w:pPr>
      <w:r w:rsidRPr="00454073">
        <w:rPr>
          <w:rFonts w:cs="Arial"/>
        </w:rPr>
        <w:t>译码参数配置</w:t>
      </w:r>
    </w:p>
    <w:p w14:paraId="6C84176D" w14:textId="347BFE00" w:rsidR="00E74253" w:rsidRPr="00454073" w:rsidRDefault="00023023">
      <w:pPr>
        <w:pStyle w:val="a8"/>
        <w:numPr>
          <w:ilvl w:val="0"/>
          <w:numId w:val="23"/>
        </w:numPr>
        <w:spacing w:before="120" w:after="120" w:line="288" w:lineRule="auto"/>
        <w:ind w:firstLineChars="0"/>
        <w:rPr>
          <w:rFonts w:cs="Arial" w:hint="eastAsia"/>
        </w:rPr>
      </w:pPr>
      <w:r w:rsidRPr="00454073">
        <w:rPr>
          <w:rFonts w:cs="Arial"/>
        </w:rPr>
        <w:t>创建/修改译码参数：用户选择版本号（基础或差异，如果针对于基础版本的参数进行修改或者新增，可</w:t>
      </w:r>
      <w:proofErr w:type="gramStart"/>
      <w:r w:rsidRPr="00454073">
        <w:rPr>
          <w:rFonts w:cs="Arial"/>
        </w:rPr>
        <w:t>勾选是否</w:t>
      </w:r>
      <w:proofErr w:type="gramEnd"/>
      <w:r w:rsidRPr="00454073">
        <w:rPr>
          <w:rFonts w:cs="Arial"/>
        </w:rPr>
        <w:t>作用于其他基础版本），配置译码参数，包括参数名、参数值、参数组等，实现参数创建与修改功能，允许用户基于基础版本或差异版本进行参数配置，支持参数组的添加，增强参数管理的灵活性。</w:t>
      </w:r>
    </w:p>
    <w:p w14:paraId="2283B23A" w14:textId="77777777" w:rsidR="00E74253" w:rsidRPr="00454073" w:rsidRDefault="00023023">
      <w:pPr>
        <w:pStyle w:val="a8"/>
        <w:numPr>
          <w:ilvl w:val="0"/>
          <w:numId w:val="23"/>
        </w:numPr>
        <w:spacing w:before="120" w:after="120" w:line="288" w:lineRule="auto"/>
        <w:ind w:firstLineChars="0"/>
        <w:rPr>
          <w:rFonts w:cs="Arial" w:hint="eastAsia"/>
        </w:rPr>
      </w:pPr>
      <w:r w:rsidRPr="00454073">
        <w:rPr>
          <w:rFonts w:cs="Arial"/>
        </w:rPr>
        <w:t>参数继承机制：设计版本参数继承机制，允许用户基于基础版本创建新版本时继承已有参数。用户仅需调整差异参数，即可实现差异版本处理。</w:t>
      </w:r>
    </w:p>
    <w:p w14:paraId="315917D7" w14:textId="77777777" w:rsidR="00E74253" w:rsidRPr="00454073" w:rsidRDefault="00023023">
      <w:pPr>
        <w:pStyle w:val="a8"/>
        <w:numPr>
          <w:ilvl w:val="0"/>
          <w:numId w:val="23"/>
        </w:numPr>
        <w:spacing w:before="120" w:after="120" w:line="288" w:lineRule="auto"/>
        <w:ind w:firstLineChars="0"/>
        <w:rPr>
          <w:rFonts w:cs="Arial" w:hint="eastAsia"/>
        </w:rPr>
      </w:pPr>
      <w:r w:rsidRPr="00454073">
        <w:rPr>
          <w:rFonts w:cs="Arial"/>
        </w:rPr>
        <w:lastRenderedPageBreak/>
        <w:t>参数显示及筛选：点击参数列表后，展示已配置的译码参数，例如参数名，短码，类型，参数组，也可用于筛选。</w:t>
      </w:r>
    </w:p>
    <w:p w14:paraId="41F4527F" w14:textId="77777777" w:rsidR="00E74253" w:rsidRPr="00454073" w:rsidRDefault="00023023">
      <w:pPr>
        <w:pStyle w:val="a8"/>
        <w:numPr>
          <w:ilvl w:val="0"/>
          <w:numId w:val="23"/>
        </w:numPr>
        <w:spacing w:before="120" w:after="120" w:line="288" w:lineRule="auto"/>
        <w:ind w:firstLineChars="0"/>
        <w:rPr>
          <w:rFonts w:cs="Arial" w:hint="eastAsia"/>
        </w:rPr>
      </w:pPr>
      <w:r w:rsidRPr="00454073">
        <w:rPr>
          <w:rFonts w:cs="Arial"/>
        </w:rPr>
        <w:t>保存配置：将配置好的译码参数存入数据库，并与所选版本关联。</w:t>
      </w:r>
    </w:p>
    <w:p w14:paraId="06A2BD7B" w14:textId="77777777" w:rsidR="00E74253" w:rsidRPr="00454073" w:rsidRDefault="00023023">
      <w:pPr>
        <w:pStyle w:val="a8"/>
        <w:numPr>
          <w:ilvl w:val="0"/>
          <w:numId w:val="23"/>
        </w:numPr>
        <w:spacing w:before="120" w:after="120" w:line="288" w:lineRule="auto"/>
        <w:ind w:firstLineChars="0"/>
        <w:rPr>
          <w:rFonts w:cs="Arial" w:hint="eastAsia"/>
        </w:rPr>
      </w:pPr>
      <w:r w:rsidRPr="00454073">
        <w:rPr>
          <w:rFonts w:cs="Arial"/>
        </w:rPr>
        <w:t>参数定义：导入和管理QAR参数定义，包括参数名、数据类型、单位、描述等，供译码参数配置时引用。</w:t>
      </w:r>
    </w:p>
    <w:p w14:paraId="2C4BD4C0" w14:textId="77777777" w:rsidR="00E74253" w:rsidRPr="00454073" w:rsidRDefault="00023023">
      <w:pPr>
        <w:pStyle w:val="a8"/>
        <w:numPr>
          <w:ilvl w:val="0"/>
          <w:numId w:val="23"/>
        </w:numPr>
        <w:spacing w:before="120" w:after="120" w:line="288" w:lineRule="auto"/>
        <w:ind w:firstLineChars="0"/>
        <w:rPr>
          <w:rFonts w:cs="Arial" w:hint="eastAsia"/>
        </w:rPr>
      </w:pPr>
      <w:r w:rsidRPr="00454073">
        <w:rPr>
          <w:rFonts w:cs="Arial"/>
        </w:rPr>
        <w:t>客户化字段：允许用户扩展参数定义，用户可根据实际需求添加描述性和实用性的字段，并与译码参数关联，以适应特定的业务需求。</w:t>
      </w:r>
    </w:p>
    <w:p w14:paraId="16204713" w14:textId="77777777" w:rsidR="00E74253" w:rsidRPr="00454073" w:rsidRDefault="00023023">
      <w:pPr>
        <w:pStyle w:val="a8"/>
        <w:numPr>
          <w:ilvl w:val="0"/>
          <w:numId w:val="18"/>
        </w:numPr>
        <w:spacing w:before="120" w:after="120" w:line="288" w:lineRule="auto"/>
        <w:ind w:firstLineChars="0"/>
        <w:rPr>
          <w:rFonts w:cs="Arial" w:hint="eastAsia"/>
        </w:rPr>
      </w:pPr>
      <w:r w:rsidRPr="00454073">
        <w:rPr>
          <w:rFonts w:cs="Arial"/>
        </w:rPr>
        <w:t>QAR构型管理模块操作步骤梳理</w:t>
      </w:r>
    </w:p>
    <w:p w14:paraId="6F53556D" w14:textId="77777777" w:rsidR="00E74253" w:rsidRPr="00454073" w:rsidRDefault="00023023">
      <w:pPr>
        <w:pStyle w:val="a8"/>
        <w:numPr>
          <w:ilvl w:val="0"/>
          <w:numId w:val="25"/>
        </w:numPr>
        <w:spacing w:before="120" w:after="120" w:line="288" w:lineRule="auto"/>
        <w:ind w:firstLineChars="0"/>
        <w:rPr>
          <w:rFonts w:cs="Arial" w:hint="eastAsia"/>
        </w:rPr>
      </w:pPr>
      <w:r w:rsidRPr="00454073">
        <w:rPr>
          <w:rFonts w:cs="Arial"/>
        </w:rPr>
        <w:t>步骤 1: 创建构型</w:t>
      </w:r>
    </w:p>
    <w:p w14:paraId="6B013945" w14:textId="77777777" w:rsidR="00E74253" w:rsidRPr="00454073" w:rsidRDefault="00023023">
      <w:pPr>
        <w:spacing w:before="120" w:after="120" w:line="288" w:lineRule="auto"/>
        <w:ind w:firstLine="440"/>
        <w:rPr>
          <w:rFonts w:cs="Arial" w:hint="eastAsia"/>
        </w:rPr>
      </w:pPr>
      <w:r w:rsidRPr="00454073">
        <w:rPr>
          <w:rFonts w:cs="Arial"/>
        </w:rPr>
        <w:t>前提条件: 当前界面参数列表为空。</w:t>
      </w:r>
    </w:p>
    <w:p w14:paraId="28FF03E1" w14:textId="15D7D058" w:rsidR="00E74253" w:rsidRPr="00454073" w:rsidRDefault="00023023">
      <w:pPr>
        <w:spacing w:before="120" w:after="120" w:line="288" w:lineRule="auto"/>
        <w:ind w:firstLine="440"/>
        <w:rPr>
          <w:rFonts w:cs="Arial" w:hint="eastAsia"/>
        </w:rPr>
      </w:pPr>
      <w:r w:rsidRPr="00454073">
        <w:rPr>
          <w:rFonts w:cs="Arial"/>
        </w:rPr>
        <w:t>操作: 用户通过界面进行新构型的创建。</w:t>
      </w:r>
    </w:p>
    <w:p w14:paraId="5A44934C" w14:textId="77777777" w:rsidR="00E74253" w:rsidRPr="00454073" w:rsidRDefault="00023023">
      <w:pPr>
        <w:spacing w:before="120" w:after="120" w:line="288" w:lineRule="auto"/>
        <w:ind w:firstLine="440"/>
        <w:rPr>
          <w:rFonts w:cs="Arial" w:hint="eastAsia"/>
        </w:rPr>
      </w:pPr>
      <w:r w:rsidRPr="00454073">
        <w:rPr>
          <w:rFonts w:cs="Arial"/>
        </w:rPr>
        <w:t>结果: 界面显示新创建或导入的构型信息。</w:t>
      </w:r>
    </w:p>
    <w:p w14:paraId="13D3AC2B" w14:textId="77777777" w:rsidR="00E74253" w:rsidRPr="00454073" w:rsidRDefault="00023023">
      <w:pPr>
        <w:pStyle w:val="a8"/>
        <w:numPr>
          <w:ilvl w:val="0"/>
          <w:numId w:val="25"/>
        </w:numPr>
        <w:spacing w:before="120" w:after="120" w:line="288" w:lineRule="auto"/>
        <w:ind w:firstLineChars="0"/>
        <w:rPr>
          <w:rFonts w:cs="Arial" w:hint="eastAsia"/>
        </w:rPr>
      </w:pPr>
      <w:r w:rsidRPr="00454073">
        <w:rPr>
          <w:rFonts w:cs="Arial"/>
        </w:rPr>
        <w:t>步骤 2: 创建版本</w:t>
      </w:r>
    </w:p>
    <w:p w14:paraId="3A80B421" w14:textId="77777777" w:rsidR="00E74253" w:rsidRPr="00454073" w:rsidRDefault="00023023">
      <w:pPr>
        <w:spacing w:before="120" w:after="120" w:line="288" w:lineRule="auto"/>
        <w:ind w:firstLine="440"/>
        <w:rPr>
          <w:rFonts w:cs="Arial" w:hint="eastAsia"/>
        </w:rPr>
      </w:pPr>
      <w:r w:rsidRPr="00454073">
        <w:rPr>
          <w:rFonts w:cs="Arial"/>
        </w:rPr>
        <w:t>操作: 用户在构型基础上创建版本，包括基础版本和差异版本。</w:t>
      </w:r>
    </w:p>
    <w:p w14:paraId="768B2CE7" w14:textId="77777777" w:rsidR="00E74253" w:rsidRPr="00454073" w:rsidRDefault="00023023">
      <w:pPr>
        <w:spacing w:before="120" w:after="120" w:line="288" w:lineRule="auto"/>
        <w:ind w:firstLine="440"/>
        <w:rPr>
          <w:rFonts w:cs="Arial" w:hint="eastAsia"/>
        </w:rPr>
      </w:pPr>
      <w:r w:rsidRPr="00454073">
        <w:rPr>
          <w:rFonts w:cs="Arial"/>
        </w:rPr>
        <w:t>细节: 用户需要指定版本类型（基础或差异），并可以输入版本描述、代入或编写构建人等信息。</w:t>
      </w:r>
    </w:p>
    <w:p w14:paraId="54468EBB" w14:textId="77777777" w:rsidR="00E74253" w:rsidRPr="00454073" w:rsidRDefault="00023023">
      <w:pPr>
        <w:spacing w:before="120" w:after="120" w:line="288" w:lineRule="auto"/>
        <w:ind w:firstLine="440"/>
        <w:rPr>
          <w:rFonts w:cs="Arial" w:hint="eastAsia"/>
        </w:rPr>
      </w:pPr>
      <w:r w:rsidRPr="00454073">
        <w:rPr>
          <w:rFonts w:cs="Arial"/>
        </w:rPr>
        <w:t>结果: 版本创建成功，系统记录版本信息并在版本管理界面展示。</w:t>
      </w:r>
    </w:p>
    <w:p w14:paraId="65E2854B" w14:textId="2D44A63E" w:rsidR="00E74253" w:rsidRPr="00ED08F0" w:rsidRDefault="00023023">
      <w:pPr>
        <w:pStyle w:val="a8"/>
        <w:numPr>
          <w:ilvl w:val="0"/>
          <w:numId w:val="25"/>
        </w:numPr>
        <w:spacing w:before="120" w:after="120" w:line="288" w:lineRule="auto"/>
        <w:ind w:firstLineChars="0"/>
        <w:rPr>
          <w:rFonts w:cs="Arial" w:hint="eastAsia"/>
        </w:rPr>
      </w:pPr>
      <w:r w:rsidRPr="00ED08F0">
        <w:rPr>
          <w:rFonts w:cs="Arial"/>
        </w:rPr>
        <w:t xml:space="preserve">步骤 </w:t>
      </w:r>
      <w:r w:rsidR="00B30F3F">
        <w:rPr>
          <w:rFonts w:cs="Arial" w:hint="eastAsia"/>
        </w:rPr>
        <w:t>3</w:t>
      </w:r>
      <w:r w:rsidRPr="00ED08F0">
        <w:rPr>
          <w:rFonts w:cs="Arial"/>
        </w:rPr>
        <w:t>: 创建或修改译码参数或导入参数</w:t>
      </w:r>
    </w:p>
    <w:p w14:paraId="3E2070B4" w14:textId="77777777" w:rsidR="00E74253" w:rsidRPr="00454073" w:rsidRDefault="00023023">
      <w:pPr>
        <w:spacing w:before="120" w:after="120" w:line="288" w:lineRule="auto"/>
        <w:ind w:firstLine="440"/>
        <w:rPr>
          <w:rFonts w:cs="Arial" w:hint="eastAsia"/>
        </w:rPr>
      </w:pPr>
      <w:r w:rsidRPr="00454073">
        <w:rPr>
          <w:rFonts w:cs="Arial"/>
        </w:rPr>
        <w:t>前提条件: 已有版本创建。</w:t>
      </w:r>
    </w:p>
    <w:p w14:paraId="7D9076CA" w14:textId="77777777" w:rsidR="00E74253" w:rsidRPr="00454073" w:rsidRDefault="00023023">
      <w:pPr>
        <w:spacing w:before="120" w:after="120" w:line="288" w:lineRule="auto"/>
        <w:ind w:firstLine="440"/>
        <w:rPr>
          <w:rFonts w:cs="Arial" w:hint="eastAsia"/>
        </w:rPr>
      </w:pPr>
      <w:r w:rsidRPr="00454073">
        <w:rPr>
          <w:rFonts w:cs="Arial"/>
        </w:rPr>
        <w:t>操作: 用户选择版本，开始配置或修改译码参数。</w:t>
      </w:r>
    </w:p>
    <w:p w14:paraId="2A2A1593" w14:textId="77777777" w:rsidR="00E74253" w:rsidRDefault="00023023">
      <w:pPr>
        <w:spacing w:before="120" w:after="120" w:line="288" w:lineRule="auto"/>
        <w:ind w:firstLine="440"/>
        <w:rPr>
          <w:rFonts w:cs="Arial" w:hint="eastAsia"/>
        </w:rPr>
      </w:pPr>
      <w:r w:rsidRPr="00454073">
        <w:rPr>
          <w:rFonts w:cs="Arial"/>
        </w:rPr>
        <w:t>细节: 用户可以选择基于基础版本或差异版本进行参数配置，可以关联参数组。</w:t>
      </w:r>
    </w:p>
    <w:p w14:paraId="002244A7" w14:textId="3CEB49AB" w:rsidR="00B30F3F" w:rsidRPr="00454073" w:rsidRDefault="00B30F3F" w:rsidP="00B30F3F">
      <w:pPr>
        <w:pStyle w:val="a8"/>
        <w:numPr>
          <w:ilvl w:val="0"/>
          <w:numId w:val="25"/>
        </w:numPr>
        <w:spacing w:before="120" w:after="120" w:line="288" w:lineRule="auto"/>
        <w:ind w:firstLineChars="0"/>
        <w:rPr>
          <w:rFonts w:cs="Arial" w:hint="eastAsia"/>
        </w:rPr>
      </w:pPr>
      <w:r w:rsidRPr="00454073">
        <w:rPr>
          <w:rFonts w:cs="Arial"/>
        </w:rPr>
        <w:t xml:space="preserve">步骤 </w:t>
      </w:r>
      <w:r>
        <w:rPr>
          <w:rFonts w:cs="Arial" w:hint="eastAsia"/>
        </w:rPr>
        <w:t>4</w:t>
      </w:r>
      <w:r w:rsidRPr="00454073">
        <w:rPr>
          <w:rFonts w:cs="Arial"/>
        </w:rPr>
        <w:t>: 查看与管理版本</w:t>
      </w:r>
    </w:p>
    <w:p w14:paraId="3DB058F1" w14:textId="77777777" w:rsidR="00B30F3F" w:rsidRPr="00454073" w:rsidRDefault="00B30F3F" w:rsidP="00B30F3F">
      <w:pPr>
        <w:spacing w:before="120" w:after="120" w:line="288" w:lineRule="auto"/>
        <w:ind w:firstLine="440"/>
        <w:rPr>
          <w:rFonts w:cs="Arial" w:hint="eastAsia"/>
        </w:rPr>
      </w:pPr>
      <w:r w:rsidRPr="00454073">
        <w:rPr>
          <w:rFonts w:cs="Arial"/>
        </w:rPr>
        <w:t>操作: 用户在版本管理界面筛选和查看版本信息，如机型、构型、创建时间、</w:t>
      </w:r>
      <w:r w:rsidRPr="00454073">
        <w:rPr>
          <w:rFonts w:cs="Arial"/>
        </w:rPr>
        <w:lastRenderedPageBreak/>
        <w:t>构建人，更新时间等。</w:t>
      </w:r>
    </w:p>
    <w:p w14:paraId="3150D7B7" w14:textId="77777777" w:rsidR="00B30F3F" w:rsidRPr="00454073" w:rsidRDefault="00B30F3F" w:rsidP="00B30F3F">
      <w:pPr>
        <w:spacing w:before="120" w:after="120" w:line="288" w:lineRule="auto"/>
        <w:ind w:firstLine="440"/>
        <w:rPr>
          <w:rFonts w:cs="Arial" w:hint="eastAsia"/>
        </w:rPr>
      </w:pPr>
      <w:r w:rsidRPr="00454073">
        <w:rPr>
          <w:rFonts w:cs="Arial"/>
        </w:rPr>
        <w:t>细节: 用户可以编辑版本状态（启用/禁用）、作废版本，或添加备注和事件记录。</w:t>
      </w:r>
    </w:p>
    <w:p w14:paraId="512128AD" w14:textId="41F6881C" w:rsidR="00B30F3F" w:rsidRPr="00B30F3F" w:rsidRDefault="00B30F3F" w:rsidP="00B30F3F">
      <w:pPr>
        <w:spacing w:before="120" w:after="120" w:line="288" w:lineRule="auto"/>
        <w:ind w:firstLine="440"/>
        <w:rPr>
          <w:rFonts w:cs="Arial" w:hint="eastAsia"/>
        </w:rPr>
      </w:pPr>
      <w:r w:rsidRPr="00454073">
        <w:rPr>
          <w:rFonts w:cs="Arial"/>
        </w:rPr>
        <w:t>结果: 版本状态更新，界面反映最新状态和筛选结果。</w:t>
      </w:r>
    </w:p>
    <w:p w14:paraId="2B8A7B59" w14:textId="77777777" w:rsidR="00E74253" w:rsidRPr="00454073" w:rsidRDefault="00023023">
      <w:pPr>
        <w:spacing w:before="120" w:after="120" w:line="288" w:lineRule="auto"/>
        <w:ind w:firstLine="440"/>
        <w:rPr>
          <w:rFonts w:cs="Arial" w:hint="eastAsia"/>
        </w:rPr>
      </w:pPr>
      <w:r w:rsidRPr="00454073">
        <w:rPr>
          <w:rFonts w:cs="Arial"/>
        </w:rPr>
        <w:t>结果: 参数配置完成，系统保存参数信息并与选定版本关联。</w:t>
      </w:r>
    </w:p>
    <w:p w14:paraId="7AAAE217" w14:textId="77777777" w:rsidR="00E74253" w:rsidRPr="00ED08F0" w:rsidRDefault="00023023">
      <w:pPr>
        <w:pStyle w:val="a8"/>
        <w:numPr>
          <w:ilvl w:val="0"/>
          <w:numId w:val="25"/>
        </w:numPr>
        <w:spacing w:before="120" w:after="120" w:line="288" w:lineRule="auto"/>
        <w:ind w:firstLineChars="0"/>
        <w:rPr>
          <w:rFonts w:cs="Arial" w:hint="eastAsia"/>
        </w:rPr>
      </w:pPr>
      <w:r w:rsidRPr="00ED08F0">
        <w:rPr>
          <w:rFonts w:cs="Arial"/>
        </w:rPr>
        <w:t>步骤 5: 译码规则应用</w:t>
      </w:r>
    </w:p>
    <w:p w14:paraId="08B0879E" w14:textId="77777777" w:rsidR="00E74253" w:rsidRPr="00454073" w:rsidRDefault="00023023">
      <w:pPr>
        <w:spacing w:before="120" w:after="120" w:line="288" w:lineRule="auto"/>
        <w:ind w:firstLine="440"/>
        <w:rPr>
          <w:rFonts w:cs="Arial" w:hint="eastAsia"/>
        </w:rPr>
      </w:pPr>
      <w:r w:rsidRPr="00454073">
        <w:rPr>
          <w:rFonts w:cs="Arial"/>
        </w:rPr>
        <w:t>操作: 系统根据飞机号自动拉取当前对应的译码参数配置。</w:t>
      </w:r>
    </w:p>
    <w:p w14:paraId="774F643A" w14:textId="77777777" w:rsidR="00E74253" w:rsidRPr="00454073" w:rsidRDefault="00023023">
      <w:pPr>
        <w:spacing w:before="120" w:after="120" w:line="288" w:lineRule="auto"/>
        <w:ind w:firstLine="440"/>
        <w:rPr>
          <w:rFonts w:cs="Arial" w:hint="eastAsia"/>
        </w:rPr>
      </w:pPr>
      <w:r w:rsidRPr="00454073">
        <w:rPr>
          <w:rFonts w:cs="Arial"/>
        </w:rPr>
        <w:t>细节: 译码工具在开始解析前，从数据库中获取与飞机号匹配的译码规则。</w:t>
      </w:r>
    </w:p>
    <w:p w14:paraId="11E66EE8" w14:textId="2A46A7B3" w:rsidR="00E74253" w:rsidRPr="00ED08F0" w:rsidRDefault="00023023" w:rsidP="00ED08F0">
      <w:pPr>
        <w:spacing w:before="120" w:after="120" w:line="288" w:lineRule="auto"/>
        <w:ind w:firstLine="440"/>
        <w:rPr>
          <w:rFonts w:cs="Arial" w:hint="eastAsia"/>
        </w:rPr>
      </w:pPr>
      <w:r w:rsidRPr="00454073">
        <w:rPr>
          <w:rFonts w:cs="Arial"/>
        </w:rPr>
        <w:t>结果: 数据根据选定的译码参数配置进行准确解析</w:t>
      </w:r>
    </w:p>
    <w:p w14:paraId="5039624B" w14:textId="77777777" w:rsidR="00E74253" w:rsidRPr="00ED08F0" w:rsidRDefault="00023023">
      <w:pPr>
        <w:pStyle w:val="a8"/>
        <w:numPr>
          <w:ilvl w:val="0"/>
          <w:numId w:val="21"/>
        </w:numPr>
        <w:spacing w:before="120" w:after="120" w:line="288" w:lineRule="auto"/>
        <w:ind w:firstLineChars="0"/>
        <w:rPr>
          <w:rFonts w:cs="Arial" w:hint="eastAsia"/>
        </w:rPr>
      </w:pPr>
      <w:r w:rsidRPr="00ED08F0">
        <w:rPr>
          <w:rFonts w:cs="Arial"/>
        </w:rPr>
        <w:t>参数组管理功能</w:t>
      </w:r>
    </w:p>
    <w:p w14:paraId="447CB0EF" w14:textId="77777777" w:rsidR="00E74253" w:rsidRPr="006A571F" w:rsidRDefault="00023023">
      <w:pPr>
        <w:spacing w:before="120" w:after="120" w:line="288" w:lineRule="auto"/>
        <w:ind w:firstLine="440"/>
        <w:rPr>
          <w:rFonts w:cs="Arial" w:hint="eastAsia"/>
        </w:rPr>
      </w:pPr>
      <w:r w:rsidRPr="006A571F">
        <w:rPr>
          <w:rFonts w:cs="Arial"/>
        </w:rPr>
        <w:t>名称、构型、参数列表</w:t>
      </w:r>
    </w:p>
    <w:p w14:paraId="0F1F6CA9" w14:textId="77777777" w:rsidR="006A571F" w:rsidRPr="006A571F" w:rsidRDefault="00023023">
      <w:pPr>
        <w:pStyle w:val="a8"/>
        <w:numPr>
          <w:ilvl w:val="0"/>
          <w:numId w:val="18"/>
        </w:numPr>
        <w:spacing w:before="120" w:after="120" w:line="288" w:lineRule="auto"/>
        <w:ind w:firstLineChars="0"/>
        <w:rPr>
          <w:rFonts w:cs="Arial" w:hint="eastAsia"/>
        </w:rPr>
      </w:pPr>
      <w:r w:rsidRPr="006A571F">
        <w:rPr>
          <w:rFonts w:cs="Arial"/>
        </w:rPr>
        <w:t>参数组定义与参数组管理：</w:t>
      </w:r>
    </w:p>
    <w:p w14:paraId="7E9CAAEB" w14:textId="5016A0B0" w:rsidR="00E74253" w:rsidRPr="006A571F" w:rsidRDefault="00023023" w:rsidP="006A571F">
      <w:pPr>
        <w:spacing w:before="120" w:after="120" w:line="288" w:lineRule="auto"/>
        <w:ind w:firstLineChars="200" w:firstLine="480"/>
        <w:rPr>
          <w:rFonts w:cs="Arial" w:hint="eastAsia"/>
        </w:rPr>
      </w:pPr>
      <w:r w:rsidRPr="006A571F">
        <w:rPr>
          <w:rFonts w:cs="Arial"/>
        </w:rPr>
        <w:t>用户可以创建参数组，将相关参数归类，支持添加或移除参数，以及对组进行重命名和删除。</w:t>
      </w:r>
    </w:p>
    <w:p w14:paraId="5B56015D" w14:textId="77777777" w:rsidR="00E74253" w:rsidRPr="006A571F" w:rsidRDefault="00023023">
      <w:pPr>
        <w:pStyle w:val="a8"/>
        <w:numPr>
          <w:ilvl w:val="0"/>
          <w:numId w:val="18"/>
        </w:numPr>
        <w:spacing w:before="120" w:after="120" w:line="288" w:lineRule="auto"/>
        <w:ind w:firstLineChars="0"/>
        <w:rPr>
          <w:rFonts w:cs="Arial" w:hint="eastAsia"/>
        </w:rPr>
      </w:pPr>
      <w:r w:rsidRPr="006A571F">
        <w:rPr>
          <w:rFonts w:cs="Arial"/>
        </w:rPr>
        <w:t>参数组应用：</w:t>
      </w:r>
    </w:p>
    <w:p w14:paraId="0D7F40B4" w14:textId="5C7BDEAA" w:rsidR="00E74253" w:rsidRPr="006A571F" w:rsidRDefault="00023023">
      <w:pPr>
        <w:spacing w:before="120" w:after="120" w:line="288" w:lineRule="auto"/>
        <w:ind w:firstLine="440"/>
        <w:rPr>
          <w:rFonts w:cs="Arial" w:hint="eastAsia"/>
        </w:rPr>
      </w:pPr>
      <w:r w:rsidRPr="006A571F">
        <w:rPr>
          <w:rFonts w:cs="Arial"/>
        </w:rPr>
        <w:t>在进行数据分析时，用户可以选择预定义的参数组，快速加载一组相关的参数，简化数据查询和分析流程。</w:t>
      </w:r>
    </w:p>
    <w:p w14:paraId="736DDD0E" w14:textId="77777777" w:rsidR="006A571F" w:rsidRPr="006A571F" w:rsidRDefault="00023023">
      <w:pPr>
        <w:pStyle w:val="a8"/>
        <w:numPr>
          <w:ilvl w:val="0"/>
          <w:numId w:val="18"/>
        </w:numPr>
        <w:spacing w:before="120" w:after="120" w:line="288" w:lineRule="auto"/>
        <w:ind w:firstLineChars="0"/>
        <w:rPr>
          <w:rFonts w:cs="Arial" w:hint="eastAsia"/>
        </w:rPr>
      </w:pPr>
      <w:r w:rsidRPr="006A571F">
        <w:rPr>
          <w:rFonts w:cs="Arial"/>
        </w:rPr>
        <w:t>数据分析：</w:t>
      </w:r>
    </w:p>
    <w:p w14:paraId="08332A93" w14:textId="36331D15" w:rsidR="00E74253" w:rsidRPr="006A571F" w:rsidRDefault="00023023" w:rsidP="006A571F">
      <w:pPr>
        <w:spacing w:before="120" w:after="120" w:line="288" w:lineRule="auto"/>
        <w:ind w:firstLine="440"/>
        <w:rPr>
          <w:rFonts w:cs="Arial" w:hint="eastAsia"/>
        </w:rPr>
      </w:pPr>
      <w:r w:rsidRPr="006A571F">
        <w:rPr>
          <w:rFonts w:cs="Arial"/>
        </w:rPr>
        <w:t>在数据分析阶段，可根据需要选择相应的参数组进行分析。</w:t>
      </w:r>
    </w:p>
    <w:p w14:paraId="2DF503C6" w14:textId="5CDD1236" w:rsidR="00E74253" w:rsidRDefault="00023023">
      <w:pPr>
        <w:pStyle w:val="2"/>
        <w:numPr>
          <w:ilvl w:val="1"/>
          <w:numId w:val="26"/>
        </w:numPr>
        <w:rPr>
          <w:rFonts w:hint="eastAsia"/>
        </w:rPr>
      </w:pPr>
      <w:bookmarkStart w:id="46" w:name="heading_24"/>
      <w:bookmarkStart w:id="47" w:name="_Toc172709974"/>
      <w:r w:rsidRPr="00C63971">
        <w:t>数据管理</w:t>
      </w:r>
      <w:bookmarkEnd w:id="46"/>
      <w:bookmarkEnd w:id="47"/>
    </w:p>
    <w:p w14:paraId="19F12024" w14:textId="739ED2FB" w:rsidR="00C63971" w:rsidRDefault="00C63971" w:rsidP="00C63971">
      <w:pPr>
        <w:pStyle w:val="3"/>
        <w:rPr>
          <w:rFonts w:hint="eastAsia"/>
        </w:rPr>
      </w:pPr>
      <w:bookmarkStart w:id="48" w:name="_Toc172709975"/>
      <w:r>
        <w:rPr>
          <w:rFonts w:hint="eastAsia"/>
        </w:rPr>
        <w:t>4.4.1、</w:t>
      </w:r>
      <w:r w:rsidRPr="00C63971">
        <w:t>数据集管理</w:t>
      </w:r>
      <w:bookmarkEnd w:id="48"/>
    </w:p>
    <w:p w14:paraId="526ACF1B" w14:textId="77777777" w:rsidR="00C63971" w:rsidRPr="00C63971" w:rsidRDefault="00C63971" w:rsidP="00C63971">
      <w:pPr>
        <w:spacing w:before="120" w:after="120" w:line="288" w:lineRule="auto"/>
        <w:ind w:firstLine="440"/>
        <w:rPr>
          <w:rFonts w:cs="Arial" w:hint="eastAsia"/>
        </w:rPr>
      </w:pPr>
      <w:r w:rsidRPr="00C63971">
        <w:rPr>
          <w:rFonts w:cs="Arial"/>
        </w:rPr>
        <w:t>数据集是在译码阶段生成的，并通过打标签的规则，自动打标签之后的包含各个飞行班次的数据，以标签的形式进行数据集的组织管理。</w:t>
      </w:r>
    </w:p>
    <w:p w14:paraId="66982A54" w14:textId="1B796EBF" w:rsidR="00C63971" w:rsidRPr="00C63971" w:rsidRDefault="00C63971" w:rsidP="00C63971">
      <w:pPr>
        <w:pStyle w:val="4"/>
        <w:rPr>
          <w:rFonts w:ascii="微软雅黑" w:eastAsia="微软雅黑" w:hAnsi="微软雅黑" w:cs="微软雅黑" w:hint="eastAsia"/>
          <w:sz w:val="24"/>
          <w:szCs w:val="24"/>
        </w:rPr>
      </w:pPr>
      <w:r w:rsidRPr="00C63971">
        <w:rPr>
          <w:rFonts w:ascii="微软雅黑" w:eastAsia="微软雅黑" w:hAnsi="微软雅黑" w:cs="微软雅黑" w:hint="eastAsia"/>
          <w:sz w:val="24"/>
          <w:szCs w:val="24"/>
        </w:rPr>
        <w:lastRenderedPageBreak/>
        <w:t>4.4.1.1</w:t>
      </w:r>
      <w:r w:rsidR="0075167E">
        <w:rPr>
          <w:rFonts w:ascii="微软雅黑" w:eastAsia="微软雅黑" w:hAnsi="微软雅黑" w:cs="微软雅黑" w:hint="eastAsia"/>
          <w:sz w:val="24"/>
          <w:szCs w:val="24"/>
        </w:rPr>
        <w:t>、</w:t>
      </w:r>
      <w:r w:rsidRPr="00C63971">
        <w:rPr>
          <w:rFonts w:ascii="微软雅黑" w:eastAsia="微软雅黑" w:hAnsi="微软雅黑" w:cs="微软雅黑" w:hint="eastAsia"/>
          <w:sz w:val="24"/>
          <w:szCs w:val="24"/>
        </w:rPr>
        <w:t xml:space="preserve"> </w:t>
      </w:r>
      <w:r w:rsidRPr="00C63971">
        <w:rPr>
          <w:rFonts w:ascii="微软雅黑" w:eastAsia="微软雅黑" w:hAnsi="微软雅黑" w:cs="微软雅黑"/>
          <w:sz w:val="24"/>
          <w:szCs w:val="24"/>
        </w:rPr>
        <w:t>功能概述</w:t>
      </w:r>
    </w:p>
    <w:p w14:paraId="769CCB74" w14:textId="77777777" w:rsidR="00C63971" w:rsidRPr="00C63971" w:rsidRDefault="00C63971">
      <w:pPr>
        <w:pStyle w:val="a8"/>
        <w:numPr>
          <w:ilvl w:val="0"/>
          <w:numId w:val="18"/>
        </w:numPr>
        <w:spacing w:before="240" w:after="120" w:line="288" w:lineRule="auto"/>
        <w:ind w:firstLineChars="0"/>
        <w:outlineLvl w:val="4"/>
        <w:rPr>
          <w:rFonts w:cs="Arial" w:hint="eastAsia"/>
        </w:rPr>
      </w:pPr>
      <w:r w:rsidRPr="00C63971">
        <w:rPr>
          <w:rFonts w:cs="Arial"/>
        </w:rPr>
        <w:t>航段数据集</w:t>
      </w:r>
    </w:p>
    <w:p w14:paraId="78361367" w14:textId="77777777" w:rsidR="00C63971" w:rsidRPr="00C63971" w:rsidRDefault="00C63971" w:rsidP="00C63971">
      <w:pPr>
        <w:spacing w:before="120" w:after="120" w:line="288" w:lineRule="auto"/>
        <w:ind w:firstLine="440"/>
        <w:rPr>
          <w:rFonts w:cs="Arial" w:hint="eastAsia"/>
        </w:rPr>
      </w:pPr>
      <w:r w:rsidRPr="00C63971">
        <w:rPr>
          <w:rFonts w:cs="Arial"/>
        </w:rPr>
        <w:t>提供一个航段数据列表，</w:t>
      </w:r>
      <w:proofErr w:type="gramStart"/>
      <w:r w:rsidRPr="00C63971">
        <w:rPr>
          <w:rFonts w:cs="Arial"/>
        </w:rPr>
        <w:t>点击每</w:t>
      </w:r>
      <w:proofErr w:type="gramEnd"/>
      <w:r w:rsidRPr="00C63971">
        <w:rPr>
          <w:rFonts w:cs="Arial"/>
        </w:rPr>
        <w:t>一条可以查看当前</w:t>
      </w:r>
      <w:proofErr w:type="gramStart"/>
      <w:r w:rsidRPr="00C63971">
        <w:rPr>
          <w:rFonts w:cs="Arial"/>
        </w:rPr>
        <w:t>一</w:t>
      </w:r>
      <w:proofErr w:type="gramEnd"/>
      <w:r w:rsidRPr="00C63971">
        <w:rPr>
          <w:rFonts w:cs="Arial"/>
        </w:rPr>
        <w:t>整个航段的QAR参数，可进行列表查看以及可视化图表查看</w:t>
      </w:r>
    </w:p>
    <w:p w14:paraId="4D9356C5" w14:textId="77777777" w:rsidR="00C63971" w:rsidRPr="00C63971" w:rsidRDefault="00C63971">
      <w:pPr>
        <w:pStyle w:val="a8"/>
        <w:numPr>
          <w:ilvl w:val="0"/>
          <w:numId w:val="18"/>
        </w:numPr>
        <w:spacing w:before="240" w:after="120" w:line="288" w:lineRule="auto"/>
        <w:ind w:firstLineChars="0"/>
        <w:outlineLvl w:val="4"/>
        <w:rPr>
          <w:rFonts w:cs="Arial" w:hint="eastAsia"/>
        </w:rPr>
      </w:pPr>
      <w:r w:rsidRPr="00C63971">
        <w:rPr>
          <w:rFonts w:cs="Arial"/>
        </w:rPr>
        <w:t>全量数据集</w:t>
      </w:r>
    </w:p>
    <w:p w14:paraId="2874A340" w14:textId="77777777" w:rsidR="00C63971" w:rsidRPr="00C63971" w:rsidRDefault="00C63971" w:rsidP="00C63971">
      <w:pPr>
        <w:spacing w:before="120" w:after="120" w:line="288" w:lineRule="auto"/>
        <w:ind w:firstLine="440"/>
        <w:rPr>
          <w:rFonts w:cs="Arial" w:hint="eastAsia"/>
        </w:rPr>
      </w:pPr>
      <w:proofErr w:type="gramStart"/>
      <w:r w:rsidRPr="00C63971">
        <w:rPr>
          <w:rFonts w:cs="Arial"/>
        </w:rPr>
        <w:t>查看全</w:t>
      </w:r>
      <w:proofErr w:type="gramEnd"/>
      <w:r w:rsidRPr="00C63971">
        <w:rPr>
          <w:rFonts w:cs="Arial"/>
        </w:rPr>
        <w:t>量数据集旨在为工程师提供跨航段的数据查看与分析能力，在进行查看之前需要先进行条件配置，例如：机型、飞机号、时间、标签、参数组等</w:t>
      </w:r>
    </w:p>
    <w:p w14:paraId="1DA7A65E" w14:textId="1C9A45DE" w:rsidR="00C63971" w:rsidRPr="002B0B99" w:rsidRDefault="002B0B99" w:rsidP="002B0B99">
      <w:pPr>
        <w:pStyle w:val="4"/>
        <w:rPr>
          <w:rFonts w:ascii="微软雅黑" w:eastAsia="微软雅黑" w:hAnsi="微软雅黑" w:cs="微软雅黑" w:hint="eastAsia"/>
          <w:sz w:val="24"/>
          <w:szCs w:val="24"/>
        </w:rPr>
      </w:pPr>
      <w:r>
        <w:rPr>
          <w:rFonts w:ascii="微软雅黑" w:eastAsia="微软雅黑" w:hAnsi="微软雅黑" w:cs="微软雅黑" w:hint="eastAsia"/>
          <w:sz w:val="24"/>
          <w:szCs w:val="24"/>
        </w:rPr>
        <w:t xml:space="preserve">4.4.1.2 </w:t>
      </w:r>
      <w:r w:rsidR="0075167E">
        <w:rPr>
          <w:rFonts w:ascii="微软雅黑" w:eastAsia="微软雅黑" w:hAnsi="微软雅黑" w:cs="微软雅黑" w:hint="eastAsia"/>
          <w:sz w:val="24"/>
          <w:szCs w:val="24"/>
        </w:rPr>
        <w:t>、</w:t>
      </w:r>
      <w:r w:rsidR="00C63971" w:rsidRPr="002B0B99">
        <w:rPr>
          <w:rFonts w:ascii="微软雅黑" w:eastAsia="微软雅黑" w:hAnsi="微软雅黑" w:cs="微软雅黑"/>
          <w:sz w:val="24"/>
          <w:szCs w:val="24"/>
        </w:rPr>
        <w:t>功能设计</w:t>
      </w:r>
    </w:p>
    <w:p w14:paraId="43A62F00" w14:textId="77777777" w:rsidR="00C63971" w:rsidRPr="002B0B99" w:rsidRDefault="00C63971">
      <w:pPr>
        <w:pStyle w:val="a8"/>
        <w:numPr>
          <w:ilvl w:val="0"/>
          <w:numId w:val="18"/>
        </w:numPr>
        <w:spacing w:before="240" w:after="120" w:line="288" w:lineRule="auto"/>
        <w:ind w:firstLineChars="0"/>
        <w:outlineLvl w:val="4"/>
        <w:rPr>
          <w:rFonts w:cs="Arial" w:hint="eastAsia"/>
        </w:rPr>
      </w:pPr>
      <w:r w:rsidRPr="002B0B99">
        <w:rPr>
          <w:rFonts w:cs="Arial"/>
        </w:rPr>
        <w:t>航段数据集</w:t>
      </w:r>
    </w:p>
    <w:p w14:paraId="5965FE72" w14:textId="77777777" w:rsidR="00C63971" w:rsidRPr="002B0B99" w:rsidRDefault="00C63971">
      <w:pPr>
        <w:pStyle w:val="a8"/>
        <w:numPr>
          <w:ilvl w:val="0"/>
          <w:numId w:val="25"/>
        </w:numPr>
        <w:spacing w:before="120" w:after="120" w:line="288" w:lineRule="auto"/>
        <w:ind w:firstLineChars="0"/>
        <w:rPr>
          <w:rFonts w:cs="Arial" w:hint="eastAsia"/>
        </w:rPr>
      </w:pPr>
      <w:r w:rsidRPr="002B0B99">
        <w:rPr>
          <w:rFonts w:cs="Arial"/>
        </w:rPr>
        <w:t>数据采集：译码工具执行完毕后通知数据分析平台，进行记录飞机号、机型、航班号、航段开始时间、航段结束时间、数据写入时间QAR构型版本等信息。</w:t>
      </w:r>
    </w:p>
    <w:p w14:paraId="38DF4763" w14:textId="28B8B718" w:rsidR="00C63971" w:rsidRPr="002B0B99" w:rsidRDefault="00C63971">
      <w:pPr>
        <w:pStyle w:val="a8"/>
        <w:numPr>
          <w:ilvl w:val="0"/>
          <w:numId w:val="25"/>
        </w:numPr>
        <w:spacing w:before="120" w:after="120" w:line="288" w:lineRule="auto"/>
        <w:ind w:firstLineChars="0"/>
        <w:rPr>
          <w:rFonts w:cs="Arial" w:hint="eastAsia"/>
        </w:rPr>
      </w:pPr>
      <w:r w:rsidRPr="002B0B99">
        <w:rPr>
          <w:rFonts w:cs="Arial"/>
        </w:rPr>
        <w:t>数据集列表展示：根据采集的数据以及查询条件展示列表</w:t>
      </w:r>
      <w:r w:rsidR="002B0B99">
        <w:rPr>
          <w:rFonts w:cs="Arial" w:hint="eastAsia"/>
        </w:rPr>
        <w:t>。</w:t>
      </w:r>
    </w:p>
    <w:p w14:paraId="68C270FC" w14:textId="5154E6E3" w:rsidR="00C63971" w:rsidRPr="002B0B99" w:rsidRDefault="00C63971">
      <w:pPr>
        <w:pStyle w:val="a8"/>
        <w:numPr>
          <w:ilvl w:val="0"/>
          <w:numId w:val="25"/>
        </w:numPr>
        <w:spacing w:before="120" w:after="120" w:line="288" w:lineRule="auto"/>
        <w:ind w:firstLineChars="0"/>
        <w:rPr>
          <w:rFonts w:cs="Arial" w:hint="eastAsia"/>
        </w:rPr>
      </w:pPr>
      <w:r w:rsidRPr="002B0B99">
        <w:rPr>
          <w:rFonts w:cs="Arial"/>
        </w:rPr>
        <w:t>查询条件包含：机型、飞机号、QAR构型、时间、标签、参数组</w:t>
      </w:r>
      <w:r w:rsidR="002B0B99">
        <w:rPr>
          <w:rFonts w:cs="Arial" w:hint="eastAsia"/>
        </w:rPr>
        <w:t>。</w:t>
      </w:r>
    </w:p>
    <w:p w14:paraId="06757374" w14:textId="412A8422" w:rsidR="00C63971" w:rsidRPr="002B0B99" w:rsidRDefault="00C63971">
      <w:pPr>
        <w:pStyle w:val="a8"/>
        <w:numPr>
          <w:ilvl w:val="0"/>
          <w:numId w:val="25"/>
        </w:numPr>
        <w:spacing w:before="120" w:after="120" w:line="288" w:lineRule="auto"/>
        <w:ind w:firstLineChars="0"/>
        <w:rPr>
          <w:rFonts w:cs="Arial" w:hint="eastAsia"/>
        </w:rPr>
      </w:pPr>
      <w:r w:rsidRPr="002B0B99">
        <w:rPr>
          <w:rFonts w:cs="Arial"/>
        </w:rPr>
        <w:t>展示数据包含：飞机号、机型、出发、到达、航段开始时间、航段结束时间、数据写入时间、数据量（条）、QAR构型</w:t>
      </w:r>
      <w:r w:rsidR="002B0B99">
        <w:rPr>
          <w:rFonts w:cs="Arial" w:hint="eastAsia"/>
        </w:rPr>
        <w:t>。</w:t>
      </w:r>
    </w:p>
    <w:p w14:paraId="62DADEF0" w14:textId="171BD4E3" w:rsidR="00C63971" w:rsidRPr="002B0B99" w:rsidRDefault="00C63971">
      <w:pPr>
        <w:pStyle w:val="a8"/>
        <w:numPr>
          <w:ilvl w:val="0"/>
          <w:numId w:val="25"/>
        </w:numPr>
        <w:spacing w:before="120" w:after="120" w:line="288" w:lineRule="auto"/>
        <w:ind w:firstLineChars="0"/>
        <w:rPr>
          <w:rFonts w:cs="Arial" w:hint="eastAsia"/>
        </w:rPr>
      </w:pPr>
      <w:r w:rsidRPr="002B0B99">
        <w:rPr>
          <w:rFonts w:cs="Arial"/>
        </w:rPr>
        <w:t>列表数据操作包含：查看、分析</w:t>
      </w:r>
      <w:r w:rsidR="002B0B99">
        <w:rPr>
          <w:rFonts w:cs="Arial" w:hint="eastAsia"/>
        </w:rPr>
        <w:t>。</w:t>
      </w:r>
    </w:p>
    <w:p w14:paraId="334346BF" w14:textId="36FA0D05" w:rsidR="00C63971" w:rsidRPr="002B0B99" w:rsidRDefault="00C63971">
      <w:pPr>
        <w:pStyle w:val="a8"/>
        <w:numPr>
          <w:ilvl w:val="0"/>
          <w:numId w:val="25"/>
        </w:numPr>
        <w:spacing w:before="120" w:after="120" w:line="288" w:lineRule="auto"/>
        <w:ind w:firstLineChars="0"/>
        <w:rPr>
          <w:rFonts w:cs="Arial" w:hint="eastAsia"/>
        </w:rPr>
      </w:pPr>
      <w:r w:rsidRPr="002B0B99">
        <w:rPr>
          <w:rFonts w:cs="Arial"/>
        </w:rPr>
        <w:t>参数列表：点击查看后进入参数列表页面，列表页面横向表头为参数名称，纵向为每个时间点对应的参数值</w:t>
      </w:r>
      <w:r w:rsidR="002B0B99">
        <w:rPr>
          <w:rFonts w:cs="Arial" w:hint="eastAsia"/>
        </w:rPr>
        <w:t>。</w:t>
      </w:r>
      <w:r w:rsidRPr="002B0B99">
        <w:rPr>
          <w:rFonts w:cs="Arial"/>
        </w:rPr>
        <w:t>列表页面会展示数据对应的标签（工况以及其他自定义规则的标签），以及参数对应的系统标签（例：发动机）</w:t>
      </w:r>
      <w:r w:rsidR="002B0B99">
        <w:rPr>
          <w:rFonts w:cs="Arial" w:hint="eastAsia"/>
        </w:rPr>
        <w:t>。</w:t>
      </w:r>
      <w:r w:rsidRPr="002B0B99">
        <w:rPr>
          <w:rFonts w:cs="Arial"/>
        </w:rPr>
        <w:t>在列表页面中可进行二次标签筛选，列表页面数据支持导出</w:t>
      </w:r>
      <w:r w:rsidR="002B0B99">
        <w:rPr>
          <w:rFonts w:cs="Arial" w:hint="eastAsia"/>
        </w:rPr>
        <w:t>。</w:t>
      </w:r>
      <w:r w:rsidRPr="002B0B99">
        <w:rPr>
          <w:rFonts w:cs="Arial"/>
        </w:rPr>
        <w:t>分析功能详见下述《数据分析》模块</w:t>
      </w:r>
    </w:p>
    <w:p w14:paraId="36FDDB3D" w14:textId="77777777" w:rsidR="00C63971" w:rsidRPr="002B0B99" w:rsidRDefault="00C63971">
      <w:pPr>
        <w:pStyle w:val="a8"/>
        <w:numPr>
          <w:ilvl w:val="0"/>
          <w:numId w:val="18"/>
        </w:numPr>
        <w:spacing w:before="240" w:after="120" w:line="288" w:lineRule="auto"/>
        <w:ind w:firstLineChars="0"/>
        <w:outlineLvl w:val="4"/>
        <w:rPr>
          <w:rFonts w:cs="Arial" w:hint="eastAsia"/>
        </w:rPr>
      </w:pPr>
      <w:r w:rsidRPr="002B0B99">
        <w:rPr>
          <w:rFonts w:cs="Arial"/>
        </w:rPr>
        <w:t>全量数据集</w:t>
      </w:r>
    </w:p>
    <w:p w14:paraId="43D0826F" w14:textId="77777777" w:rsidR="00C63971" w:rsidRPr="002B0B99" w:rsidRDefault="00C63971">
      <w:pPr>
        <w:pStyle w:val="a8"/>
        <w:numPr>
          <w:ilvl w:val="0"/>
          <w:numId w:val="27"/>
        </w:numPr>
        <w:spacing w:before="120" w:after="120" w:line="288" w:lineRule="auto"/>
        <w:ind w:firstLineChars="0"/>
        <w:rPr>
          <w:rFonts w:cs="Arial" w:hint="eastAsia"/>
        </w:rPr>
      </w:pPr>
      <w:r w:rsidRPr="002B0B99">
        <w:rPr>
          <w:rFonts w:cs="Arial"/>
        </w:rPr>
        <w:lastRenderedPageBreak/>
        <w:t>数据采集：同上</w:t>
      </w:r>
    </w:p>
    <w:p w14:paraId="3128BCE8" w14:textId="77777777" w:rsidR="00C63971" w:rsidRPr="002B0B99" w:rsidRDefault="00C63971">
      <w:pPr>
        <w:pStyle w:val="a8"/>
        <w:numPr>
          <w:ilvl w:val="0"/>
          <w:numId w:val="27"/>
        </w:numPr>
        <w:spacing w:before="120" w:after="120" w:line="288" w:lineRule="auto"/>
        <w:ind w:firstLineChars="0"/>
        <w:rPr>
          <w:rFonts w:cs="Arial" w:hint="eastAsia"/>
        </w:rPr>
      </w:pPr>
      <w:r w:rsidRPr="002B0B99">
        <w:rPr>
          <w:rFonts w:cs="Arial"/>
        </w:rPr>
        <w:t>数据筛选：机型、飞机号、QAR构型、时间、标签、参数组</w:t>
      </w:r>
    </w:p>
    <w:p w14:paraId="7D5FD002" w14:textId="58483601" w:rsidR="00C63971" w:rsidRPr="002B0B99" w:rsidRDefault="00C63971">
      <w:pPr>
        <w:pStyle w:val="a8"/>
        <w:numPr>
          <w:ilvl w:val="0"/>
          <w:numId w:val="27"/>
        </w:numPr>
        <w:spacing w:before="120" w:after="120" w:line="288" w:lineRule="auto"/>
        <w:ind w:firstLineChars="0"/>
        <w:rPr>
          <w:rFonts w:cs="Arial" w:hint="eastAsia"/>
        </w:rPr>
      </w:pPr>
      <w:r w:rsidRPr="002B0B99">
        <w:rPr>
          <w:rFonts w:cs="Arial"/>
        </w:rPr>
        <w:t>输入筛选条件之后</w:t>
      </w:r>
      <w:r w:rsidR="002B0B99">
        <w:rPr>
          <w:rFonts w:cs="Arial" w:hint="eastAsia"/>
        </w:rPr>
        <w:t>，</w:t>
      </w:r>
      <w:r w:rsidRPr="002B0B99">
        <w:rPr>
          <w:rFonts w:cs="Arial"/>
        </w:rPr>
        <w:t>点击查询可展示对应的数据列表</w:t>
      </w:r>
    </w:p>
    <w:p w14:paraId="5FBBCCAC" w14:textId="77777777" w:rsidR="00C63971" w:rsidRPr="002B0B99" w:rsidRDefault="00C63971">
      <w:pPr>
        <w:pStyle w:val="a8"/>
        <w:numPr>
          <w:ilvl w:val="0"/>
          <w:numId w:val="27"/>
        </w:numPr>
        <w:spacing w:before="120" w:after="120" w:line="288" w:lineRule="auto"/>
        <w:ind w:firstLineChars="0"/>
        <w:rPr>
          <w:rFonts w:cs="Arial" w:hint="eastAsia"/>
        </w:rPr>
      </w:pPr>
      <w:r w:rsidRPr="002B0B99">
        <w:rPr>
          <w:rFonts w:cs="Arial"/>
        </w:rPr>
        <w:t>点击分析可展示对应的分析界面</w:t>
      </w:r>
    </w:p>
    <w:p w14:paraId="42A7BB46" w14:textId="654C9E33" w:rsidR="00C63971" w:rsidRPr="002B0B99" w:rsidRDefault="00C63971" w:rsidP="00C63971">
      <w:pPr>
        <w:spacing w:before="120" w:after="120" w:line="288" w:lineRule="auto"/>
        <w:ind w:firstLine="440"/>
        <w:rPr>
          <w:rFonts w:cs="Arial" w:hint="eastAsia"/>
        </w:rPr>
      </w:pPr>
      <w:r w:rsidRPr="002B0B99">
        <w:rPr>
          <w:rFonts w:cs="Arial"/>
        </w:rPr>
        <w:t>数据集的展示和上述《航段数据集》功能一致，差异点在于此处可以跨航段展示以及分析</w:t>
      </w:r>
      <w:r w:rsidR="002B0B99">
        <w:rPr>
          <w:rFonts w:cs="Arial" w:hint="eastAsia"/>
        </w:rPr>
        <w:t>。</w:t>
      </w:r>
    </w:p>
    <w:p w14:paraId="37C84FA3" w14:textId="77777777" w:rsidR="00C63971" w:rsidRDefault="00C63971" w:rsidP="00C63971">
      <w:pPr>
        <w:spacing w:before="120" w:after="120" w:line="288" w:lineRule="auto"/>
        <w:ind w:firstLine="480"/>
        <w:rPr>
          <w:rFonts w:hint="eastAsia"/>
        </w:rPr>
      </w:pPr>
    </w:p>
    <w:p w14:paraId="1AA3E693" w14:textId="65771D21" w:rsidR="00C63971" w:rsidRDefault="002B0B99" w:rsidP="002B0B99">
      <w:pPr>
        <w:pStyle w:val="3"/>
        <w:rPr>
          <w:rFonts w:hint="eastAsia"/>
        </w:rPr>
      </w:pPr>
      <w:bookmarkStart w:id="49" w:name="_Toc172709976"/>
      <w:r>
        <w:rPr>
          <w:rFonts w:hint="eastAsia"/>
        </w:rPr>
        <w:t>4.4.2</w:t>
      </w:r>
      <w:r w:rsidR="0075167E">
        <w:rPr>
          <w:rFonts w:hint="eastAsia"/>
        </w:rPr>
        <w:t>、</w:t>
      </w:r>
      <w:r>
        <w:rPr>
          <w:rFonts w:hint="eastAsia"/>
        </w:rPr>
        <w:t xml:space="preserve"> </w:t>
      </w:r>
      <w:r w:rsidR="00C63971" w:rsidRPr="002B0B99">
        <w:t>标签管理</w:t>
      </w:r>
      <w:bookmarkEnd w:id="49"/>
    </w:p>
    <w:p w14:paraId="1CD15E63" w14:textId="25A55FC5" w:rsidR="00C63971" w:rsidRPr="002B0B99" w:rsidRDefault="002B0B99" w:rsidP="002B0B99">
      <w:pPr>
        <w:pStyle w:val="4"/>
        <w:rPr>
          <w:rFonts w:ascii="微软雅黑" w:eastAsia="微软雅黑" w:hAnsi="微软雅黑" w:cs="微软雅黑" w:hint="eastAsia"/>
          <w:sz w:val="24"/>
          <w:szCs w:val="24"/>
        </w:rPr>
      </w:pPr>
      <w:r>
        <w:rPr>
          <w:rFonts w:ascii="微软雅黑" w:eastAsia="微软雅黑" w:hAnsi="微软雅黑" w:cs="微软雅黑" w:hint="eastAsia"/>
          <w:sz w:val="24"/>
          <w:szCs w:val="24"/>
        </w:rPr>
        <w:t>4.4.2.1</w:t>
      </w:r>
      <w:r w:rsidR="0075167E">
        <w:rPr>
          <w:rFonts w:ascii="微软雅黑" w:eastAsia="微软雅黑" w:hAnsi="微软雅黑" w:cs="微软雅黑" w:hint="eastAsia"/>
          <w:sz w:val="24"/>
          <w:szCs w:val="24"/>
        </w:rPr>
        <w:t>、</w:t>
      </w:r>
      <w:r w:rsidR="00C63971" w:rsidRPr="002B0B99">
        <w:rPr>
          <w:rFonts w:ascii="微软雅黑" w:eastAsia="微软雅黑" w:hAnsi="微软雅黑" w:cs="微软雅黑"/>
          <w:sz w:val="24"/>
          <w:szCs w:val="24"/>
        </w:rPr>
        <w:t xml:space="preserve"> 功能概述</w:t>
      </w:r>
    </w:p>
    <w:p w14:paraId="74B5FED0" w14:textId="77777777" w:rsidR="002B0B99" w:rsidRDefault="00C63971" w:rsidP="002B0B99">
      <w:pPr>
        <w:spacing w:before="120" w:after="120" w:line="288" w:lineRule="auto"/>
        <w:ind w:firstLineChars="200" w:firstLine="480"/>
        <w:rPr>
          <w:rFonts w:cs="Arial" w:hint="eastAsia"/>
        </w:rPr>
      </w:pPr>
      <w:r w:rsidRPr="002B0B99">
        <w:rPr>
          <w:rFonts w:cs="Arial"/>
        </w:rPr>
        <w:t>标签管理是提供数据标记和检索等通用性功能的管理方式。运用标引引擎，分布式计算框架和组合存储技术，可支持飞机各维度海量数据的高效处理和检索。</w:t>
      </w:r>
    </w:p>
    <w:p w14:paraId="5EC49927" w14:textId="304225EF" w:rsidR="00C63971" w:rsidRPr="002B0B99" w:rsidRDefault="00C63971" w:rsidP="002B0B99">
      <w:pPr>
        <w:spacing w:before="120" w:after="120" w:line="288" w:lineRule="auto"/>
        <w:ind w:firstLineChars="200" w:firstLine="480"/>
        <w:rPr>
          <w:rFonts w:cs="Arial" w:hint="eastAsia"/>
        </w:rPr>
      </w:pPr>
      <w:r w:rsidRPr="002B0B99">
        <w:rPr>
          <w:rFonts w:cs="Arial"/>
        </w:rPr>
        <w:t>标签管理的大致功能包括标签查询和检索，标签编辑。</w:t>
      </w:r>
    </w:p>
    <w:p w14:paraId="37345A31" w14:textId="77777777" w:rsidR="00C63971" w:rsidRPr="002B0B99" w:rsidRDefault="00C63971" w:rsidP="00C63971">
      <w:pPr>
        <w:spacing w:before="120" w:after="120" w:line="288" w:lineRule="auto"/>
        <w:ind w:firstLine="440"/>
        <w:rPr>
          <w:rFonts w:cs="Arial" w:hint="eastAsia"/>
        </w:rPr>
      </w:pPr>
      <w:r w:rsidRPr="002B0B99">
        <w:rPr>
          <w:rFonts w:cs="Arial"/>
        </w:rPr>
        <w:t>会为用户的数据在时间维度，飞机维度， 系统维度，航段</w:t>
      </w:r>
      <w:proofErr w:type="gramStart"/>
      <w:r w:rsidRPr="002B0B99">
        <w:rPr>
          <w:rFonts w:cs="Arial"/>
        </w:rPr>
        <w:t>维度做数据</w:t>
      </w:r>
      <w:proofErr w:type="gramEnd"/>
      <w:r w:rsidRPr="002B0B99">
        <w:rPr>
          <w:rFonts w:cs="Arial"/>
        </w:rPr>
        <w:t>标记应用。数据可以在这些维度内打预定义等标签，包括飞行标签和规则标签，其中规则标签可以按照需求配置自定义标签值。</w:t>
      </w:r>
    </w:p>
    <w:p w14:paraId="6E74C84A" w14:textId="77777777" w:rsidR="00C63971" w:rsidRPr="002B0B99" w:rsidRDefault="00C63971" w:rsidP="00C63971">
      <w:pPr>
        <w:spacing w:before="120" w:after="120" w:line="288" w:lineRule="auto"/>
        <w:ind w:firstLine="440"/>
        <w:rPr>
          <w:rFonts w:cs="Arial" w:hint="eastAsia"/>
        </w:rPr>
      </w:pPr>
      <w:r w:rsidRPr="002B0B99">
        <w:rPr>
          <w:rFonts w:cs="Arial"/>
        </w:rPr>
        <w:t>数据标签致力于对数据通过打标签的方式对数据进行标记，分类，识别，检索，以及解决发现有价值数据的难题。</w:t>
      </w:r>
    </w:p>
    <w:p w14:paraId="1134AB75" w14:textId="5457C7CE" w:rsidR="00C63971" w:rsidRPr="002B0B99" w:rsidRDefault="002B0B99" w:rsidP="002B0B99">
      <w:pPr>
        <w:pStyle w:val="4"/>
        <w:rPr>
          <w:rFonts w:ascii="微软雅黑" w:eastAsia="微软雅黑" w:hAnsi="微软雅黑" w:cs="微软雅黑" w:hint="eastAsia"/>
          <w:sz w:val="24"/>
          <w:szCs w:val="24"/>
        </w:rPr>
      </w:pPr>
      <w:r>
        <w:rPr>
          <w:rFonts w:ascii="微软雅黑" w:eastAsia="微软雅黑" w:hAnsi="微软雅黑" w:cs="微软雅黑" w:hint="eastAsia"/>
          <w:sz w:val="24"/>
          <w:szCs w:val="24"/>
        </w:rPr>
        <w:t>4.4.2.2</w:t>
      </w:r>
      <w:r w:rsidR="0075167E">
        <w:rPr>
          <w:rFonts w:ascii="微软雅黑" w:eastAsia="微软雅黑" w:hAnsi="微软雅黑" w:cs="微软雅黑" w:hint="eastAsia"/>
          <w:sz w:val="24"/>
          <w:szCs w:val="24"/>
        </w:rPr>
        <w:t>、</w:t>
      </w:r>
      <w:r w:rsidR="00C63971" w:rsidRPr="002B0B99">
        <w:rPr>
          <w:rFonts w:ascii="微软雅黑" w:eastAsia="微软雅黑" w:hAnsi="微软雅黑" w:cs="微软雅黑"/>
          <w:sz w:val="24"/>
          <w:szCs w:val="24"/>
        </w:rPr>
        <w:t>标签功能设计</w:t>
      </w:r>
    </w:p>
    <w:p w14:paraId="2CA262A0" w14:textId="6865047D" w:rsidR="00C63971" w:rsidRPr="002B0B99" w:rsidRDefault="00C63971">
      <w:pPr>
        <w:pStyle w:val="a8"/>
        <w:numPr>
          <w:ilvl w:val="0"/>
          <w:numId w:val="18"/>
        </w:numPr>
        <w:spacing w:before="120" w:after="120" w:line="288" w:lineRule="auto"/>
        <w:ind w:firstLineChars="0"/>
        <w:rPr>
          <w:rFonts w:cs="Arial" w:hint="eastAsia"/>
        </w:rPr>
      </w:pPr>
      <w:r w:rsidRPr="002B0B99">
        <w:rPr>
          <w:rFonts w:cs="Arial"/>
        </w:rPr>
        <w:t>标签列表</w:t>
      </w:r>
    </w:p>
    <w:p w14:paraId="6CAE53A9" w14:textId="77777777" w:rsidR="00C63971" w:rsidRPr="002B0B99" w:rsidRDefault="00C63971">
      <w:pPr>
        <w:pStyle w:val="a8"/>
        <w:numPr>
          <w:ilvl w:val="0"/>
          <w:numId w:val="29"/>
        </w:numPr>
        <w:spacing w:before="120" w:after="120" w:line="288" w:lineRule="auto"/>
        <w:ind w:firstLineChars="0"/>
        <w:rPr>
          <w:rFonts w:cs="Arial" w:hint="eastAsia"/>
        </w:rPr>
      </w:pPr>
      <w:r w:rsidRPr="002B0B99">
        <w:rPr>
          <w:rFonts w:cs="Arial"/>
        </w:rPr>
        <w:t>在标签列表页中显示信息包括：标签名称、标签维度（详见下方说明）、创建人、创建时间、修改时间</w:t>
      </w:r>
    </w:p>
    <w:p w14:paraId="76CC7BCB" w14:textId="77777777" w:rsidR="00C63971" w:rsidRPr="002B0B99" w:rsidRDefault="00C63971">
      <w:pPr>
        <w:pStyle w:val="a8"/>
        <w:numPr>
          <w:ilvl w:val="0"/>
          <w:numId w:val="29"/>
        </w:numPr>
        <w:spacing w:before="120" w:after="120" w:line="288" w:lineRule="auto"/>
        <w:ind w:firstLineChars="0"/>
        <w:rPr>
          <w:rFonts w:cs="Arial" w:hint="eastAsia"/>
        </w:rPr>
      </w:pPr>
      <w:r w:rsidRPr="002B0B99">
        <w:rPr>
          <w:rFonts w:cs="Arial"/>
        </w:rPr>
        <w:lastRenderedPageBreak/>
        <w:t>分</w:t>
      </w:r>
      <w:proofErr w:type="gramStart"/>
      <w:r w:rsidRPr="002B0B99">
        <w:rPr>
          <w:rFonts w:cs="Arial"/>
        </w:rPr>
        <w:t>页展示</w:t>
      </w:r>
      <w:proofErr w:type="gramEnd"/>
      <w:r w:rsidRPr="002B0B99">
        <w:rPr>
          <w:rFonts w:cs="Arial"/>
        </w:rPr>
        <w:t>标签列表</w:t>
      </w:r>
    </w:p>
    <w:p w14:paraId="1DB60F43" w14:textId="77777777" w:rsidR="00C63971" w:rsidRPr="002B0B99" w:rsidRDefault="00C63971">
      <w:pPr>
        <w:pStyle w:val="a8"/>
        <w:numPr>
          <w:ilvl w:val="0"/>
          <w:numId w:val="29"/>
        </w:numPr>
        <w:spacing w:before="120" w:after="120" w:line="288" w:lineRule="auto"/>
        <w:ind w:firstLineChars="0"/>
        <w:rPr>
          <w:rFonts w:cs="Arial" w:hint="eastAsia"/>
        </w:rPr>
      </w:pPr>
      <w:r w:rsidRPr="002B0B99">
        <w:rPr>
          <w:rFonts w:cs="Arial"/>
        </w:rPr>
        <w:t>可按照名称以及维度来筛选</w:t>
      </w:r>
    </w:p>
    <w:p w14:paraId="6C744232" w14:textId="58072077" w:rsidR="00C63971" w:rsidRPr="002B0B99" w:rsidRDefault="00C63971">
      <w:pPr>
        <w:pStyle w:val="a8"/>
        <w:numPr>
          <w:ilvl w:val="0"/>
          <w:numId w:val="18"/>
        </w:numPr>
        <w:spacing w:before="120" w:after="120" w:line="288" w:lineRule="auto"/>
        <w:ind w:firstLineChars="0"/>
        <w:rPr>
          <w:rFonts w:cs="Arial" w:hint="eastAsia"/>
        </w:rPr>
      </w:pPr>
      <w:r w:rsidRPr="002B0B99">
        <w:rPr>
          <w:rFonts w:cs="Arial"/>
        </w:rPr>
        <w:t>标签编辑</w:t>
      </w:r>
    </w:p>
    <w:p w14:paraId="431C7598" w14:textId="77777777" w:rsidR="00C63971" w:rsidRPr="002B0B99" w:rsidRDefault="00C63971">
      <w:pPr>
        <w:pStyle w:val="a8"/>
        <w:numPr>
          <w:ilvl w:val="0"/>
          <w:numId w:val="28"/>
        </w:numPr>
        <w:spacing w:before="120" w:after="120" w:line="288" w:lineRule="auto"/>
        <w:ind w:firstLineChars="0"/>
        <w:rPr>
          <w:rFonts w:cs="Arial" w:hint="eastAsia"/>
        </w:rPr>
      </w:pPr>
      <w:r w:rsidRPr="002B0B99">
        <w:rPr>
          <w:rFonts w:cs="Arial"/>
        </w:rPr>
        <w:t>在标签列表页点击查看详情, 可以进入查看具体的标签信息。</w:t>
      </w:r>
    </w:p>
    <w:p w14:paraId="35D824C2" w14:textId="77777777" w:rsidR="00C63971" w:rsidRPr="002B0B99" w:rsidRDefault="00C63971">
      <w:pPr>
        <w:pStyle w:val="a8"/>
        <w:numPr>
          <w:ilvl w:val="0"/>
          <w:numId w:val="28"/>
        </w:numPr>
        <w:spacing w:before="120" w:after="120" w:line="288" w:lineRule="auto"/>
        <w:ind w:firstLineChars="0"/>
        <w:rPr>
          <w:rFonts w:cs="Arial" w:hint="eastAsia"/>
        </w:rPr>
      </w:pPr>
      <w:r w:rsidRPr="002B0B99">
        <w:rPr>
          <w:rFonts w:cs="Arial"/>
        </w:rPr>
        <w:t>在标签详情页内可以对标签进行编辑, 支持编辑标签基础信息, 标签规则。</w:t>
      </w:r>
    </w:p>
    <w:p w14:paraId="4006E677" w14:textId="5D94445F" w:rsidR="00C63971" w:rsidRPr="002B0B99" w:rsidRDefault="00C63971">
      <w:pPr>
        <w:pStyle w:val="a8"/>
        <w:numPr>
          <w:ilvl w:val="0"/>
          <w:numId w:val="18"/>
        </w:numPr>
        <w:spacing w:before="120" w:after="120" w:line="288" w:lineRule="auto"/>
        <w:ind w:firstLineChars="0"/>
        <w:rPr>
          <w:rFonts w:cs="Arial" w:hint="eastAsia"/>
        </w:rPr>
      </w:pPr>
      <w:r w:rsidRPr="002B0B99">
        <w:rPr>
          <w:rFonts w:cs="Arial"/>
        </w:rPr>
        <w:t>新增标签</w:t>
      </w:r>
    </w:p>
    <w:p w14:paraId="63C441B7" w14:textId="77777777" w:rsidR="00C63971" w:rsidRPr="002B0B99" w:rsidRDefault="00C63971">
      <w:pPr>
        <w:pStyle w:val="a8"/>
        <w:numPr>
          <w:ilvl w:val="0"/>
          <w:numId w:val="28"/>
        </w:numPr>
        <w:spacing w:before="120" w:after="120" w:line="288" w:lineRule="auto"/>
        <w:ind w:firstLineChars="0"/>
        <w:rPr>
          <w:rFonts w:cs="Arial" w:hint="eastAsia"/>
        </w:rPr>
      </w:pPr>
      <w:r w:rsidRPr="002B0B99">
        <w:rPr>
          <w:rFonts w:cs="Arial"/>
        </w:rPr>
        <w:t>点击导航栏标签管理进入标签列表页，点击列表页中的创建标签，选择创建方式，随后进入标签创建页.</w:t>
      </w:r>
    </w:p>
    <w:p w14:paraId="7B19E530" w14:textId="77777777" w:rsidR="00C63971" w:rsidRPr="002B0B99" w:rsidRDefault="00C63971">
      <w:pPr>
        <w:pStyle w:val="a8"/>
        <w:numPr>
          <w:ilvl w:val="0"/>
          <w:numId w:val="28"/>
        </w:numPr>
        <w:spacing w:before="120" w:after="120" w:line="288" w:lineRule="auto"/>
        <w:ind w:firstLineChars="0"/>
        <w:rPr>
          <w:rFonts w:cs="Arial" w:hint="eastAsia"/>
        </w:rPr>
      </w:pPr>
      <w:r w:rsidRPr="002B0B99">
        <w:rPr>
          <w:rFonts w:cs="Arial"/>
        </w:rPr>
        <w:t>用户可根据特定需求，创建新标签，可以通过定制的</w:t>
      </w:r>
      <w:proofErr w:type="gramStart"/>
      <w:r w:rsidRPr="002B0B99">
        <w:rPr>
          <w:rFonts w:cs="Arial"/>
        </w:rPr>
        <w:t>规则选给数据</w:t>
      </w:r>
      <w:proofErr w:type="gramEnd"/>
      <w:r w:rsidRPr="002B0B99">
        <w:rPr>
          <w:rFonts w:cs="Arial"/>
        </w:rPr>
        <w:t>打上自定义的标签，每个标签值可以设置单独的计算规则。</w:t>
      </w:r>
    </w:p>
    <w:p w14:paraId="2B7A6F3B" w14:textId="0DFF73C8" w:rsidR="00C63971" w:rsidRPr="002B0B99" w:rsidRDefault="00C63971">
      <w:pPr>
        <w:pStyle w:val="a8"/>
        <w:numPr>
          <w:ilvl w:val="0"/>
          <w:numId w:val="28"/>
        </w:numPr>
        <w:spacing w:before="120" w:after="120" w:line="288" w:lineRule="auto"/>
        <w:ind w:firstLineChars="0"/>
        <w:rPr>
          <w:rFonts w:cs="Arial" w:hint="eastAsia"/>
        </w:rPr>
      </w:pPr>
      <w:r w:rsidRPr="002B0B99">
        <w:rPr>
          <w:rFonts w:cs="Arial"/>
        </w:rPr>
        <w:t>添加标签时需要选择，</w:t>
      </w:r>
      <w:r w:rsidR="00A308F2">
        <w:rPr>
          <w:rFonts w:cs="Arial" w:hint="eastAsia"/>
        </w:rPr>
        <w:t>构型</w:t>
      </w:r>
      <w:r w:rsidRPr="002B0B99">
        <w:rPr>
          <w:rFonts w:cs="Arial"/>
        </w:rPr>
        <w:t>，飞机号（如不指定飞机号则作用到全部</w:t>
      </w:r>
      <w:r w:rsidR="00D5126A">
        <w:rPr>
          <w:rFonts w:cs="Arial" w:hint="eastAsia"/>
        </w:rPr>
        <w:t>飞机</w:t>
      </w:r>
      <w:r w:rsidRPr="002B0B99">
        <w:rPr>
          <w:rFonts w:cs="Arial"/>
        </w:rPr>
        <w:t>），标签维度（详见下方说明）</w:t>
      </w:r>
    </w:p>
    <w:p w14:paraId="1309E99A" w14:textId="310341D0" w:rsidR="00C63971" w:rsidRPr="002B0B99" w:rsidRDefault="00C63971">
      <w:pPr>
        <w:pStyle w:val="a8"/>
        <w:numPr>
          <w:ilvl w:val="0"/>
          <w:numId w:val="18"/>
        </w:numPr>
        <w:spacing w:before="120" w:after="120" w:line="288" w:lineRule="auto"/>
        <w:ind w:firstLineChars="0"/>
        <w:rPr>
          <w:rFonts w:cs="Arial" w:hint="eastAsia"/>
        </w:rPr>
      </w:pPr>
      <w:r w:rsidRPr="002B0B99">
        <w:rPr>
          <w:rFonts w:cs="Arial"/>
        </w:rPr>
        <w:t>标签删除</w:t>
      </w:r>
    </w:p>
    <w:p w14:paraId="7E537123" w14:textId="77777777" w:rsidR="00C63971" w:rsidRPr="00DD3FF8" w:rsidRDefault="00C63971">
      <w:pPr>
        <w:pStyle w:val="a8"/>
        <w:numPr>
          <w:ilvl w:val="0"/>
          <w:numId w:val="28"/>
        </w:numPr>
        <w:spacing w:before="120" w:after="120" w:line="288" w:lineRule="auto"/>
        <w:ind w:firstLineChars="0"/>
        <w:rPr>
          <w:rFonts w:cs="Arial" w:hint="eastAsia"/>
        </w:rPr>
      </w:pPr>
      <w:r w:rsidRPr="00DD3FF8">
        <w:rPr>
          <w:rFonts w:cs="Arial"/>
        </w:rPr>
        <w:t>对于自定义标签，单击删除，确认删除后，自定义标签将被删除。</w:t>
      </w:r>
    </w:p>
    <w:p w14:paraId="622854C2" w14:textId="77777777" w:rsidR="00C63971" w:rsidRPr="00DD3FF8" w:rsidRDefault="00C63971">
      <w:pPr>
        <w:pStyle w:val="a8"/>
        <w:numPr>
          <w:ilvl w:val="0"/>
          <w:numId w:val="28"/>
        </w:numPr>
        <w:spacing w:before="120" w:after="120" w:line="288" w:lineRule="auto"/>
        <w:ind w:firstLineChars="0"/>
        <w:rPr>
          <w:rFonts w:cs="Arial" w:hint="eastAsia"/>
        </w:rPr>
      </w:pPr>
      <w:proofErr w:type="gramStart"/>
      <w:r w:rsidRPr="00DD3FF8">
        <w:rPr>
          <w:rFonts w:cs="Arial"/>
        </w:rPr>
        <w:t>支持勾选多个</w:t>
      </w:r>
      <w:proofErr w:type="gramEnd"/>
      <w:r w:rsidRPr="00DD3FF8">
        <w:rPr>
          <w:rFonts w:cs="Arial"/>
        </w:rPr>
        <w:t>自定义标签，然后单击列表下方的批量删除，确认删除后进行批量删除。</w:t>
      </w:r>
    </w:p>
    <w:p w14:paraId="404878DC" w14:textId="77777777" w:rsidR="00C63971" w:rsidRPr="00DD3FF8" w:rsidRDefault="00C63971">
      <w:pPr>
        <w:pStyle w:val="a8"/>
        <w:numPr>
          <w:ilvl w:val="0"/>
          <w:numId w:val="28"/>
        </w:numPr>
        <w:spacing w:before="120" w:after="120" w:line="288" w:lineRule="auto"/>
        <w:ind w:firstLineChars="0"/>
        <w:rPr>
          <w:rFonts w:cs="Arial" w:hint="eastAsia"/>
        </w:rPr>
      </w:pPr>
      <w:r w:rsidRPr="00DD3FF8">
        <w:rPr>
          <w:rFonts w:cs="Arial"/>
        </w:rPr>
        <w:t>需要</w:t>
      </w:r>
      <w:proofErr w:type="gramStart"/>
      <w:r w:rsidRPr="00DD3FF8">
        <w:rPr>
          <w:rFonts w:cs="Arial"/>
        </w:rPr>
        <w:t>有弹窗提醒</w:t>
      </w:r>
      <w:proofErr w:type="gramEnd"/>
      <w:r w:rsidRPr="00DD3FF8">
        <w:rPr>
          <w:rFonts w:cs="Arial"/>
        </w:rPr>
        <w:t>，标签删除后，会造成之前的探索逻辑出问题，是否确认删除。</w:t>
      </w:r>
    </w:p>
    <w:p w14:paraId="3751565B" w14:textId="46990F5D" w:rsidR="00C63971" w:rsidRPr="00DD3FF8" w:rsidRDefault="00DD3FF8" w:rsidP="00DD3FF8">
      <w:pPr>
        <w:pStyle w:val="4"/>
        <w:rPr>
          <w:rFonts w:ascii="微软雅黑" w:eastAsia="微软雅黑" w:hAnsi="微软雅黑" w:cs="微软雅黑" w:hint="eastAsia"/>
          <w:sz w:val="24"/>
          <w:szCs w:val="24"/>
        </w:rPr>
      </w:pPr>
      <w:r>
        <w:rPr>
          <w:rFonts w:ascii="微软雅黑" w:eastAsia="微软雅黑" w:hAnsi="微软雅黑" w:cs="微软雅黑" w:hint="eastAsia"/>
          <w:sz w:val="24"/>
          <w:szCs w:val="24"/>
        </w:rPr>
        <w:t>4.4.2.3</w:t>
      </w:r>
      <w:r w:rsidR="0075167E">
        <w:rPr>
          <w:rFonts w:ascii="微软雅黑" w:eastAsia="微软雅黑" w:hAnsi="微软雅黑" w:cs="微软雅黑" w:hint="eastAsia"/>
          <w:sz w:val="24"/>
          <w:szCs w:val="24"/>
        </w:rPr>
        <w:t>、</w:t>
      </w:r>
      <w:r>
        <w:rPr>
          <w:rFonts w:ascii="微软雅黑" w:eastAsia="微软雅黑" w:hAnsi="微软雅黑" w:cs="微软雅黑" w:hint="eastAsia"/>
          <w:sz w:val="24"/>
          <w:szCs w:val="24"/>
        </w:rPr>
        <w:t xml:space="preserve"> </w:t>
      </w:r>
      <w:r w:rsidR="00C63971" w:rsidRPr="00DD3FF8">
        <w:rPr>
          <w:rFonts w:ascii="微软雅黑" w:eastAsia="微软雅黑" w:hAnsi="微软雅黑" w:cs="微软雅黑"/>
          <w:sz w:val="24"/>
          <w:szCs w:val="24"/>
        </w:rPr>
        <w:t xml:space="preserve"> 数据打标签</w:t>
      </w:r>
    </w:p>
    <w:p w14:paraId="466AB102" w14:textId="0CC7B0A2" w:rsidR="00C63971" w:rsidRPr="00DD3FF8" w:rsidRDefault="00C63971">
      <w:pPr>
        <w:pStyle w:val="a8"/>
        <w:numPr>
          <w:ilvl w:val="0"/>
          <w:numId w:val="18"/>
        </w:numPr>
        <w:spacing w:before="240" w:after="120" w:line="288" w:lineRule="auto"/>
        <w:ind w:firstLineChars="0"/>
        <w:outlineLvl w:val="4"/>
        <w:rPr>
          <w:rFonts w:cs="Arial" w:hint="eastAsia"/>
        </w:rPr>
      </w:pPr>
      <w:r w:rsidRPr="00DD3FF8">
        <w:rPr>
          <w:rFonts w:cs="Arial"/>
        </w:rPr>
        <w:t>标签类别</w:t>
      </w:r>
    </w:p>
    <w:p w14:paraId="302B6131" w14:textId="75CDC622" w:rsidR="00D5126A" w:rsidRPr="00D5126A" w:rsidRDefault="00C63971" w:rsidP="00D5126A">
      <w:pPr>
        <w:pStyle w:val="a8"/>
        <w:numPr>
          <w:ilvl w:val="0"/>
          <w:numId w:val="30"/>
        </w:numPr>
        <w:spacing w:before="240" w:after="120" w:line="288" w:lineRule="auto"/>
        <w:ind w:firstLineChars="0"/>
        <w:outlineLvl w:val="4"/>
        <w:rPr>
          <w:rFonts w:cs="Arial" w:hint="eastAsia"/>
        </w:rPr>
      </w:pPr>
      <w:r w:rsidRPr="00DD3FF8">
        <w:rPr>
          <w:rFonts w:cs="Arial"/>
        </w:rPr>
        <w:t>预定义标签</w:t>
      </w:r>
    </w:p>
    <w:p w14:paraId="3E1C697B" w14:textId="77777777" w:rsidR="00D5126A" w:rsidRDefault="00D5126A" w:rsidP="00D5126A">
      <w:pPr>
        <w:spacing w:before="120" w:after="120" w:line="288" w:lineRule="auto"/>
        <w:ind w:firstLineChars="400" w:firstLine="960"/>
        <w:rPr>
          <w:rFonts w:cs="Arial" w:hint="eastAsia"/>
        </w:rPr>
      </w:pPr>
    </w:p>
    <w:p w14:paraId="387F3754" w14:textId="5376E325" w:rsidR="00C63971" w:rsidRPr="00DD3FF8" w:rsidRDefault="00D5126A" w:rsidP="00D5126A">
      <w:pPr>
        <w:pStyle w:val="a8"/>
        <w:spacing w:before="120" w:after="120" w:line="288" w:lineRule="auto"/>
        <w:ind w:left="880" w:firstLineChars="0" w:firstLine="0"/>
        <w:rPr>
          <w:rFonts w:cs="Arial" w:hint="eastAsia"/>
        </w:rPr>
      </w:pPr>
      <w:r w:rsidRPr="00DD3FF8">
        <w:rPr>
          <w:rFonts w:cs="Arial"/>
        </w:rPr>
        <w:lastRenderedPageBreak/>
        <w:t>飞行阶段：</w:t>
      </w:r>
      <w:r w:rsidR="00C63971" w:rsidRPr="00DD3FF8">
        <w:rPr>
          <w:rFonts w:cs="Arial"/>
        </w:rPr>
        <w:t>根据不同的机型，匹配飞行阶段定义规则，或者在QAR参数中找到所属飞行阶段，将译码后的数据自动打上所属飞行阶段的标签</w:t>
      </w:r>
    </w:p>
    <w:p w14:paraId="037A61C5" w14:textId="77777777" w:rsidR="00C63971" w:rsidRPr="00DD3FF8" w:rsidRDefault="00C63971">
      <w:pPr>
        <w:pStyle w:val="a8"/>
        <w:numPr>
          <w:ilvl w:val="0"/>
          <w:numId w:val="30"/>
        </w:numPr>
        <w:spacing w:before="120" w:after="120" w:line="288" w:lineRule="auto"/>
        <w:ind w:firstLineChars="0"/>
        <w:rPr>
          <w:rFonts w:cs="Arial" w:hint="eastAsia"/>
        </w:rPr>
      </w:pPr>
      <w:r w:rsidRPr="00DD3FF8">
        <w:rPr>
          <w:rFonts w:cs="Arial"/>
        </w:rPr>
        <w:t>系统标签：</w:t>
      </w:r>
    </w:p>
    <w:p w14:paraId="0905644A" w14:textId="77777777" w:rsidR="00C63971" w:rsidRPr="00DD3FF8" w:rsidRDefault="00C63971" w:rsidP="00C63971">
      <w:pPr>
        <w:spacing w:before="120" w:after="120" w:line="288" w:lineRule="auto"/>
        <w:ind w:firstLine="440"/>
        <w:rPr>
          <w:rFonts w:cs="Arial" w:hint="eastAsia"/>
        </w:rPr>
      </w:pPr>
      <w:r w:rsidRPr="00DD3FF8">
        <w:rPr>
          <w:rFonts w:cs="Arial"/>
        </w:rPr>
        <w:t>内置一部分参数所属系统，例：</w:t>
      </w:r>
    </w:p>
    <w:p w14:paraId="4098BEA8" w14:textId="77777777" w:rsidR="009E587C" w:rsidRDefault="00C63971" w:rsidP="009E587C">
      <w:pPr>
        <w:spacing w:before="120" w:after="120" w:line="288" w:lineRule="auto"/>
        <w:ind w:left="453" w:firstLine="440"/>
        <w:rPr>
          <w:rFonts w:cs="Arial" w:hint="eastAsia"/>
        </w:rPr>
      </w:pPr>
      <w:r w:rsidRPr="00DD3FF8">
        <w:rPr>
          <w:rFonts w:cs="Arial"/>
        </w:rPr>
        <w:t>A320机型，ENG 1 OIL PRESSURE,ENG 2 OIL PRESSURE,ENG 1 OIL QUANTITY 参数为发动机标签</w:t>
      </w:r>
    </w:p>
    <w:p w14:paraId="2549526D" w14:textId="491187EF" w:rsidR="00C63971" w:rsidRPr="009E587C" w:rsidRDefault="00C63971">
      <w:pPr>
        <w:pStyle w:val="a8"/>
        <w:numPr>
          <w:ilvl w:val="0"/>
          <w:numId w:val="30"/>
        </w:numPr>
        <w:spacing w:before="120" w:after="120" w:line="288" w:lineRule="auto"/>
        <w:ind w:firstLineChars="0"/>
        <w:rPr>
          <w:rFonts w:cs="Arial" w:hint="eastAsia"/>
        </w:rPr>
      </w:pPr>
      <w:r w:rsidRPr="009E587C">
        <w:rPr>
          <w:rFonts w:cs="Arial"/>
        </w:rPr>
        <w:t>规则标签</w:t>
      </w:r>
    </w:p>
    <w:p w14:paraId="08EBE1C3" w14:textId="77777777" w:rsidR="00C63971" w:rsidRPr="00DD3FF8" w:rsidRDefault="00C63971" w:rsidP="00C63971">
      <w:pPr>
        <w:spacing w:before="120" w:after="120" w:line="288" w:lineRule="auto"/>
        <w:ind w:firstLine="440"/>
        <w:rPr>
          <w:rFonts w:cs="Arial" w:hint="eastAsia"/>
        </w:rPr>
      </w:pPr>
      <w:r w:rsidRPr="00DD3FF8">
        <w:rPr>
          <w:rFonts w:cs="Arial"/>
        </w:rPr>
        <w:t>规则标签是可以动态配置，经过计算和分析，生成描述的标签，也就是规则标签。</w:t>
      </w:r>
    </w:p>
    <w:p w14:paraId="5C40B83A" w14:textId="74EEA1BA" w:rsidR="00C63971" w:rsidRPr="009E587C" w:rsidRDefault="00C63971">
      <w:pPr>
        <w:pStyle w:val="a8"/>
        <w:numPr>
          <w:ilvl w:val="0"/>
          <w:numId w:val="18"/>
        </w:numPr>
        <w:spacing w:before="240" w:after="120" w:line="288" w:lineRule="auto"/>
        <w:ind w:firstLineChars="0"/>
        <w:outlineLvl w:val="4"/>
        <w:rPr>
          <w:rFonts w:cs="Arial" w:hint="eastAsia"/>
        </w:rPr>
      </w:pPr>
      <w:r w:rsidRPr="009E587C">
        <w:rPr>
          <w:rFonts w:cs="Arial"/>
        </w:rPr>
        <w:t>标签维度说明</w:t>
      </w:r>
    </w:p>
    <w:p w14:paraId="39E8605D" w14:textId="3D82C748" w:rsidR="00C63971" w:rsidRPr="008B4C79" w:rsidRDefault="00C63971">
      <w:pPr>
        <w:pStyle w:val="a8"/>
        <w:numPr>
          <w:ilvl w:val="0"/>
          <w:numId w:val="30"/>
        </w:numPr>
        <w:spacing w:before="240" w:after="120" w:line="288" w:lineRule="auto"/>
        <w:ind w:firstLineChars="0"/>
        <w:outlineLvl w:val="6"/>
        <w:rPr>
          <w:rFonts w:hint="eastAsia"/>
          <w:shd w:val="clear" w:color="auto" w:fill="FFFFFF" w:themeFill="background1"/>
        </w:rPr>
      </w:pPr>
      <w:r w:rsidRPr="008B4C79">
        <w:rPr>
          <w:rFonts w:ascii="Arial" w:eastAsia="等线" w:hAnsi="Arial" w:cs="Arial"/>
          <w:b/>
          <w:shd w:val="clear" w:color="auto" w:fill="FFFFFF" w:themeFill="background1"/>
        </w:rPr>
        <w:t>时间维度</w:t>
      </w:r>
      <w:r w:rsidRPr="008B4C79">
        <w:rPr>
          <w:rFonts w:ascii="Arial" w:eastAsia="等线" w:hAnsi="Arial" w:cs="Arial"/>
          <w:b/>
          <w:shd w:val="clear" w:color="auto" w:fill="FFFFFF" w:themeFill="background1"/>
        </w:rPr>
        <w:t>:</w:t>
      </w:r>
    </w:p>
    <w:p w14:paraId="22C59AB7" w14:textId="77777777" w:rsidR="00C63971" w:rsidRPr="00F11536" w:rsidRDefault="00C63971" w:rsidP="00C63971">
      <w:pPr>
        <w:spacing w:before="120" w:after="120" w:line="288" w:lineRule="auto"/>
        <w:ind w:firstLine="440"/>
        <w:rPr>
          <w:rFonts w:cs="Arial" w:hint="eastAsia"/>
        </w:rPr>
      </w:pPr>
      <w:r w:rsidRPr="00F11536">
        <w:rPr>
          <w:rFonts w:cs="Arial"/>
        </w:rPr>
        <w:t>定义: 时间维度标签需要体现在飞机运行各时间阶段的标签划分表示。</w:t>
      </w:r>
    </w:p>
    <w:p w14:paraId="7C53CFFD" w14:textId="77777777" w:rsidR="0089457D" w:rsidRDefault="00D5126A" w:rsidP="00D5126A">
      <w:pPr>
        <w:pStyle w:val="a8"/>
        <w:spacing w:before="120" w:after="120" w:line="288" w:lineRule="auto"/>
        <w:ind w:left="920" w:firstLineChars="0" w:firstLine="0"/>
        <w:rPr>
          <w:rFonts w:cs="Arial" w:hint="eastAsia"/>
        </w:rPr>
      </w:pPr>
      <w:r w:rsidRPr="00D5126A">
        <w:rPr>
          <w:rFonts w:cs="Arial"/>
        </w:rPr>
        <w:t xml:space="preserve">举例: </w:t>
      </w:r>
    </w:p>
    <w:p w14:paraId="4889098F" w14:textId="62734CBD" w:rsidR="00D5126A" w:rsidRPr="00D5126A" w:rsidRDefault="00D5126A" w:rsidP="0089457D">
      <w:pPr>
        <w:pStyle w:val="a8"/>
        <w:numPr>
          <w:ilvl w:val="1"/>
          <w:numId w:val="30"/>
        </w:numPr>
        <w:spacing w:before="120" w:after="120" w:line="288" w:lineRule="auto"/>
        <w:ind w:firstLineChars="0"/>
        <w:rPr>
          <w:rFonts w:cs="Arial" w:hint="eastAsia"/>
        </w:rPr>
      </w:pPr>
      <w:r w:rsidRPr="00D5126A">
        <w:rPr>
          <w:rFonts w:cs="Arial"/>
        </w:rPr>
        <w:t>飞行阶段</w:t>
      </w:r>
    </w:p>
    <w:p w14:paraId="4C408AEA" w14:textId="22F8EB48" w:rsidR="00D5126A" w:rsidRPr="0089457D" w:rsidRDefault="00D5126A" w:rsidP="0089457D">
      <w:pPr>
        <w:pStyle w:val="a8"/>
        <w:numPr>
          <w:ilvl w:val="1"/>
          <w:numId w:val="30"/>
        </w:numPr>
        <w:spacing w:before="120" w:after="120" w:line="288" w:lineRule="auto"/>
        <w:ind w:firstLineChars="0"/>
        <w:rPr>
          <w:rFonts w:cs="Arial" w:hint="eastAsia"/>
        </w:rPr>
      </w:pPr>
      <w:r w:rsidRPr="0089457D">
        <w:rPr>
          <w:rFonts w:cs="Arial"/>
        </w:rPr>
        <w:t>当发动机温度&gt;N时，标记发动机温度过高标签，所有满足条件的时间点的都会标记对应标签</w:t>
      </w:r>
    </w:p>
    <w:p w14:paraId="631E1649" w14:textId="4FDCBA3C" w:rsidR="00D5126A" w:rsidRPr="0089457D" w:rsidRDefault="00D5126A" w:rsidP="0089457D">
      <w:pPr>
        <w:pStyle w:val="a8"/>
        <w:numPr>
          <w:ilvl w:val="1"/>
          <w:numId w:val="30"/>
        </w:numPr>
        <w:spacing w:before="120" w:after="120" w:line="288" w:lineRule="auto"/>
        <w:ind w:firstLineChars="0"/>
        <w:rPr>
          <w:rFonts w:cs="Arial" w:hint="eastAsia"/>
        </w:rPr>
      </w:pPr>
      <w:r w:rsidRPr="0089457D">
        <w:rPr>
          <w:rFonts w:cs="Arial"/>
        </w:rPr>
        <w:t>飞机xxx时间经过维修</w:t>
      </w:r>
    </w:p>
    <w:p w14:paraId="67EBBFE4" w14:textId="1726EE45" w:rsidR="00C63971" w:rsidRPr="008B4C79" w:rsidRDefault="00C63971" w:rsidP="00D5126A">
      <w:pPr>
        <w:pStyle w:val="a8"/>
        <w:spacing w:before="240" w:after="120" w:line="288" w:lineRule="auto"/>
        <w:ind w:left="920" w:firstLineChars="0" w:firstLine="0"/>
        <w:outlineLvl w:val="6"/>
        <w:rPr>
          <w:rFonts w:ascii="Arial" w:eastAsia="等线" w:hAnsi="Arial" w:cs="Arial"/>
          <w:b/>
          <w:shd w:val="clear" w:color="auto" w:fill="FFFFFF" w:themeFill="background1"/>
        </w:rPr>
      </w:pPr>
      <w:r w:rsidRPr="008B4C79">
        <w:rPr>
          <w:rFonts w:ascii="Arial" w:eastAsia="等线" w:hAnsi="Arial" w:cs="Arial"/>
          <w:b/>
          <w:shd w:val="clear" w:color="auto" w:fill="FFFFFF" w:themeFill="background1"/>
        </w:rPr>
        <w:t>飞机维度</w:t>
      </w:r>
      <w:r w:rsidRPr="008B4C79">
        <w:rPr>
          <w:rFonts w:ascii="Arial" w:eastAsia="等线" w:hAnsi="Arial" w:cs="Arial"/>
          <w:b/>
          <w:shd w:val="clear" w:color="auto" w:fill="FFFFFF" w:themeFill="background1"/>
        </w:rPr>
        <w:t>:</w:t>
      </w:r>
    </w:p>
    <w:p w14:paraId="5A2D7BBF" w14:textId="77777777" w:rsidR="00C63971" w:rsidRPr="00F11536" w:rsidRDefault="00C63971" w:rsidP="00C63971">
      <w:pPr>
        <w:spacing w:before="120" w:after="120" w:line="288" w:lineRule="auto"/>
        <w:ind w:firstLine="440"/>
        <w:rPr>
          <w:rFonts w:cs="Arial" w:hint="eastAsia"/>
        </w:rPr>
      </w:pPr>
      <w:r w:rsidRPr="00F11536">
        <w:rPr>
          <w:rFonts w:cs="Arial"/>
        </w:rPr>
        <w:t>定义: 飞机维度标签是需要体现在按照</w:t>
      </w:r>
      <w:proofErr w:type="gramStart"/>
      <w:r w:rsidRPr="00F11536">
        <w:rPr>
          <w:rFonts w:cs="Arial"/>
        </w:rPr>
        <w:t>飞机号维度</w:t>
      </w:r>
      <w:proofErr w:type="gramEnd"/>
      <w:r w:rsidRPr="00F11536">
        <w:rPr>
          <w:rFonts w:cs="Arial"/>
        </w:rPr>
        <w:t>在各飞机的飞行数据做标签设定的表示.</w:t>
      </w:r>
    </w:p>
    <w:p w14:paraId="4D0C9CDA" w14:textId="77777777" w:rsidR="00B735EF" w:rsidRDefault="00C63971" w:rsidP="00C63971">
      <w:pPr>
        <w:spacing w:before="120" w:after="120" w:line="288" w:lineRule="auto"/>
        <w:ind w:firstLine="440"/>
        <w:rPr>
          <w:rFonts w:cs="Arial" w:hint="eastAsia"/>
        </w:rPr>
      </w:pPr>
      <w:r w:rsidRPr="00F11536">
        <w:rPr>
          <w:rFonts w:cs="Arial"/>
        </w:rPr>
        <w:t xml:space="preserve">举例: </w:t>
      </w:r>
      <w:r w:rsidR="00B735EF">
        <w:rPr>
          <w:rFonts w:cs="Arial" w:hint="eastAsia"/>
        </w:rPr>
        <w:t>老龄飞机，</w:t>
      </w:r>
    </w:p>
    <w:p w14:paraId="4A500BD5" w14:textId="6A50E679" w:rsidR="00C63971" w:rsidRPr="008B4C79" w:rsidRDefault="00C63971">
      <w:pPr>
        <w:pStyle w:val="a8"/>
        <w:numPr>
          <w:ilvl w:val="0"/>
          <w:numId w:val="30"/>
        </w:numPr>
        <w:spacing w:before="240" w:after="120" w:line="288" w:lineRule="auto"/>
        <w:ind w:firstLineChars="0"/>
        <w:outlineLvl w:val="6"/>
        <w:rPr>
          <w:rFonts w:ascii="Arial" w:eastAsia="等线" w:hAnsi="Arial" w:cs="Arial"/>
          <w:b/>
          <w:shd w:val="clear" w:color="auto" w:fill="FFFFFF" w:themeFill="background1"/>
        </w:rPr>
      </w:pPr>
      <w:r w:rsidRPr="008B4C79">
        <w:rPr>
          <w:rFonts w:ascii="Arial" w:eastAsia="等线" w:hAnsi="Arial" w:cs="Arial"/>
          <w:b/>
          <w:shd w:val="clear" w:color="auto" w:fill="FFFFFF" w:themeFill="background1"/>
        </w:rPr>
        <w:t>系统维度</w:t>
      </w:r>
    </w:p>
    <w:p w14:paraId="7BE2D047" w14:textId="77777777" w:rsidR="00C63971" w:rsidRPr="00F11536" w:rsidRDefault="00C63971" w:rsidP="00C63971">
      <w:pPr>
        <w:spacing w:before="120" w:after="120" w:line="288" w:lineRule="auto"/>
        <w:ind w:firstLine="440"/>
        <w:rPr>
          <w:rFonts w:cs="Arial" w:hint="eastAsia"/>
        </w:rPr>
      </w:pPr>
      <w:r w:rsidRPr="00F11536">
        <w:rPr>
          <w:rFonts w:cs="Arial"/>
        </w:rPr>
        <w:lastRenderedPageBreak/>
        <w:t>定义: 系统维度标签是为飞机各系统工作时相关联的飞行数据做标签设定和划分.</w:t>
      </w:r>
    </w:p>
    <w:p w14:paraId="475D3532" w14:textId="77777777" w:rsidR="00C63971" w:rsidRPr="00F11536" w:rsidRDefault="00C63971" w:rsidP="00C63971">
      <w:pPr>
        <w:spacing w:before="120" w:after="120" w:line="288" w:lineRule="auto"/>
        <w:ind w:firstLine="440"/>
        <w:rPr>
          <w:rFonts w:cs="Arial" w:hint="eastAsia"/>
        </w:rPr>
      </w:pPr>
      <w:r w:rsidRPr="00F11536">
        <w:rPr>
          <w:rFonts w:cs="Arial"/>
        </w:rPr>
        <w:t>举例: A320机型，ENG 1 OIL PRESSURE,ENG 2 OIL PRESSURE,ENG 1 OIL QUANTITY 参数为发动机标签</w:t>
      </w:r>
    </w:p>
    <w:p w14:paraId="5DCE8D50" w14:textId="4BD4166B" w:rsidR="00C63971" w:rsidRPr="008B4C79" w:rsidRDefault="00C63971">
      <w:pPr>
        <w:pStyle w:val="a8"/>
        <w:numPr>
          <w:ilvl w:val="0"/>
          <w:numId w:val="30"/>
        </w:numPr>
        <w:spacing w:before="240" w:after="120" w:line="288" w:lineRule="auto"/>
        <w:ind w:firstLineChars="0"/>
        <w:outlineLvl w:val="6"/>
        <w:rPr>
          <w:rFonts w:ascii="Arial" w:eastAsia="等线" w:hAnsi="Arial" w:cs="Arial"/>
          <w:b/>
          <w:shd w:val="clear" w:color="auto" w:fill="FFFFFF" w:themeFill="background1"/>
        </w:rPr>
      </w:pPr>
      <w:r w:rsidRPr="008B4C79">
        <w:rPr>
          <w:rFonts w:ascii="Arial" w:eastAsia="等线" w:hAnsi="Arial" w:cs="Arial"/>
          <w:b/>
          <w:shd w:val="clear" w:color="auto" w:fill="FFFFFF" w:themeFill="background1"/>
        </w:rPr>
        <w:t>航段维度</w:t>
      </w:r>
      <w:r w:rsidRPr="008B4C79">
        <w:rPr>
          <w:rFonts w:ascii="Arial" w:eastAsia="等线" w:hAnsi="Arial" w:cs="Arial"/>
          <w:b/>
          <w:shd w:val="clear" w:color="auto" w:fill="FFFFFF" w:themeFill="background1"/>
        </w:rPr>
        <w:t>:</w:t>
      </w:r>
    </w:p>
    <w:p w14:paraId="58102135" w14:textId="77777777" w:rsidR="00C63971" w:rsidRPr="00F11536" w:rsidRDefault="00C63971" w:rsidP="00C63971">
      <w:pPr>
        <w:spacing w:before="120" w:after="120" w:line="288" w:lineRule="auto"/>
        <w:ind w:firstLine="440"/>
        <w:rPr>
          <w:rFonts w:cs="Arial" w:hint="eastAsia"/>
        </w:rPr>
      </w:pPr>
      <w:r w:rsidRPr="00F11536">
        <w:rPr>
          <w:rFonts w:cs="Arial"/>
        </w:rPr>
        <w:t>定义: 航段维度标签是以每一个航段为单位，标记飞行数据</w:t>
      </w:r>
    </w:p>
    <w:p w14:paraId="7DD6E4B6" w14:textId="1ACA1F25" w:rsidR="00C63971" w:rsidRPr="00F11536" w:rsidRDefault="00C63971" w:rsidP="00C63971">
      <w:pPr>
        <w:spacing w:before="120" w:after="120" w:line="288" w:lineRule="auto"/>
        <w:ind w:firstLine="440"/>
        <w:rPr>
          <w:rFonts w:cs="Arial" w:hint="eastAsia"/>
        </w:rPr>
      </w:pPr>
      <w:r w:rsidRPr="00F11536">
        <w:rPr>
          <w:rFonts w:cs="Arial"/>
        </w:rPr>
        <w:t xml:space="preserve">举例: </w:t>
      </w:r>
      <w:r w:rsidR="002B5287">
        <w:rPr>
          <w:rFonts w:cs="Arial" w:hint="eastAsia"/>
        </w:rPr>
        <w:t>高</w:t>
      </w:r>
      <w:r w:rsidR="0089457D">
        <w:rPr>
          <w:rFonts w:cs="Arial" w:hint="eastAsia"/>
        </w:rPr>
        <w:t>高</w:t>
      </w:r>
      <w:r w:rsidR="002B5287">
        <w:rPr>
          <w:rFonts w:cs="Arial" w:hint="eastAsia"/>
        </w:rPr>
        <w:t>原航段</w:t>
      </w:r>
    </w:p>
    <w:p w14:paraId="381120FD" w14:textId="77777777" w:rsidR="00C63971" w:rsidRDefault="00C63971" w:rsidP="00C63971">
      <w:pPr>
        <w:spacing w:before="120" w:after="120" w:line="288" w:lineRule="auto"/>
        <w:ind w:firstLine="480"/>
        <w:rPr>
          <w:rFonts w:hint="eastAsia"/>
        </w:rPr>
      </w:pPr>
    </w:p>
    <w:p w14:paraId="042B61F4" w14:textId="2F9D2494" w:rsidR="00C63971" w:rsidRDefault="0C89F7D1" w:rsidP="238380DF">
      <w:pPr>
        <w:pStyle w:val="2"/>
        <w:rPr>
          <w:rFonts w:hint="eastAsia"/>
        </w:rPr>
      </w:pPr>
      <w:bookmarkStart w:id="50" w:name="_Toc172709977"/>
      <w:r>
        <w:t>4</w:t>
      </w:r>
      <w:r w:rsidR="2831618F">
        <w:t>.5</w:t>
      </w:r>
      <w:r w:rsidR="76716AEE">
        <w:t>、</w:t>
      </w:r>
      <w:r w:rsidR="00C63971" w:rsidRPr="001C20A5">
        <w:t>数据预处理</w:t>
      </w:r>
      <w:bookmarkEnd w:id="50"/>
    </w:p>
    <w:p w14:paraId="0F599187" w14:textId="77777777" w:rsidR="00C63971" w:rsidRDefault="00C63971" w:rsidP="00C63971">
      <w:pPr>
        <w:spacing w:before="120" w:after="120" w:line="288" w:lineRule="auto"/>
        <w:ind w:firstLine="440"/>
        <w:rPr>
          <w:rFonts w:cs="Arial" w:hint="eastAsia"/>
        </w:rPr>
      </w:pPr>
      <w:r w:rsidRPr="2DB43220">
        <w:rPr>
          <w:rFonts w:cs="Arial"/>
        </w:rPr>
        <w:t>系统提供数据预处理功能，包括</w:t>
      </w:r>
      <w:proofErr w:type="gramStart"/>
      <w:r w:rsidRPr="2DB43220">
        <w:rPr>
          <w:rFonts w:cs="Arial"/>
        </w:rPr>
        <w:t>缺失值</w:t>
      </w:r>
      <w:proofErr w:type="gramEnd"/>
      <w:r w:rsidRPr="2DB43220">
        <w:rPr>
          <w:rFonts w:cs="Arial"/>
        </w:rPr>
        <w:t>处理、重复值处理、异常值处理、数据类型转换和数据标准化等。</w:t>
      </w:r>
    </w:p>
    <w:p w14:paraId="7A30B13F" w14:textId="42830A00" w:rsidR="00C63971" w:rsidRDefault="76716AEE" w:rsidP="76716AEE">
      <w:pPr>
        <w:pStyle w:val="3"/>
        <w:rPr>
          <w:rFonts w:hint="eastAsia"/>
        </w:rPr>
      </w:pPr>
      <w:bookmarkStart w:id="51" w:name="_Toc172709978"/>
      <w:r>
        <w:t>4</w:t>
      </w:r>
      <w:r w:rsidR="705BD65B">
        <w:t>.5.1</w:t>
      </w:r>
      <w:r w:rsidR="5941F612">
        <w:t>、</w:t>
      </w:r>
      <w:r w:rsidR="00C63971">
        <w:t>功能概述</w:t>
      </w:r>
      <w:bookmarkEnd w:id="51"/>
    </w:p>
    <w:p w14:paraId="390CA97C" w14:textId="77777777" w:rsidR="00C63971" w:rsidRDefault="00C63971">
      <w:pPr>
        <w:numPr>
          <w:ilvl w:val="0"/>
          <w:numId w:val="9"/>
        </w:numPr>
        <w:spacing w:before="120" w:after="120" w:line="288" w:lineRule="auto"/>
        <w:ind w:firstLine="440"/>
        <w:rPr>
          <w:rFonts w:cs="Arial" w:hint="eastAsia"/>
        </w:rPr>
      </w:pPr>
      <w:r w:rsidRPr="00C229E3">
        <w:rPr>
          <w:rFonts w:cs="Arial"/>
        </w:rPr>
        <w:t>用户可以选择不同的预处理方法（如</w:t>
      </w:r>
      <w:proofErr w:type="gramStart"/>
      <w:r w:rsidRPr="00C229E3">
        <w:rPr>
          <w:rFonts w:cs="Arial"/>
        </w:rPr>
        <w:t>缺失值</w:t>
      </w:r>
      <w:proofErr w:type="gramEnd"/>
      <w:r w:rsidRPr="00C229E3">
        <w:rPr>
          <w:rFonts w:cs="Arial"/>
        </w:rPr>
        <w:t>填补、异常值处理等）。</w:t>
      </w:r>
    </w:p>
    <w:p w14:paraId="35CECD98" w14:textId="77777777" w:rsidR="00C63971" w:rsidRDefault="00C63971">
      <w:pPr>
        <w:numPr>
          <w:ilvl w:val="0"/>
          <w:numId w:val="10"/>
        </w:numPr>
        <w:spacing w:before="120" w:after="120" w:line="288" w:lineRule="auto"/>
        <w:ind w:firstLine="440"/>
        <w:rPr>
          <w:rFonts w:cs="Arial" w:hint="eastAsia"/>
        </w:rPr>
      </w:pPr>
      <w:r w:rsidRPr="00C229E3">
        <w:rPr>
          <w:rFonts w:cs="Arial"/>
        </w:rPr>
        <w:t>提供预处理流程编排的界面。</w:t>
      </w:r>
    </w:p>
    <w:p w14:paraId="59B20800" w14:textId="77777777" w:rsidR="00C63971" w:rsidRDefault="00C63971">
      <w:pPr>
        <w:numPr>
          <w:ilvl w:val="0"/>
          <w:numId w:val="11"/>
        </w:numPr>
        <w:spacing w:before="120" w:after="120" w:line="288" w:lineRule="auto"/>
        <w:ind w:firstLine="440"/>
        <w:rPr>
          <w:rFonts w:cs="Arial" w:hint="eastAsia"/>
        </w:rPr>
      </w:pPr>
      <w:r w:rsidRPr="00C229E3">
        <w:rPr>
          <w:rFonts w:cs="Arial"/>
        </w:rPr>
        <w:t>显示预处理前后的数据对比。</w:t>
      </w:r>
    </w:p>
    <w:p w14:paraId="1DE9C24A" w14:textId="7F450EE3" w:rsidR="00C63971" w:rsidRDefault="00C63971">
      <w:pPr>
        <w:numPr>
          <w:ilvl w:val="0"/>
          <w:numId w:val="12"/>
        </w:numPr>
        <w:spacing w:before="120" w:after="120" w:line="288" w:lineRule="auto"/>
        <w:ind w:firstLine="440"/>
        <w:rPr>
          <w:rFonts w:cs="Arial" w:hint="eastAsia"/>
        </w:rPr>
      </w:pPr>
      <w:r w:rsidRPr="00C229E3">
        <w:rPr>
          <w:rFonts w:cs="Arial"/>
        </w:rPr>
        <w:t>在下述《数据探索》模块可以自行选择对应的预处理流程</w:t>
      </w:r>
      <w:r w:rsidR="00C229E3">
        <w:rPr>
          <w:rFonts w:cs="Arial" w:hint="eastAsia"/>
        </w:rPr>
        <w:t>。</w:t>
      </w:r>
    </w:p>
    <w:p w14:paraId="00C5E5BF" w14:textId="47AFD85B" w:rsidR="0089457D" w:rsidRDefault="0089457D" w:rsidP="0089457D">
      <w:pPr>
        <w:numPr>
          <w:ilvl w:val="0"/>
          <w:numId w:val="12"/>
        </w:numPr>
        <w:spacing w:before="120" w:after="120" w:line="288" w:lineRule="auto"/>
        <w:ind w:firstLine="440"/>
        <w:rPr>
          <w:rFonts w:cs="Arial" w:hint="eastAsia"/>
        </w:rPr>
      </w:pPr>
      <w:r w:rsidRPr="0089457D">
        <w:rPr>
          <w:rFonts w:cs="Arial"/>
        </w:rPr>
        <w:t>数据预处理 —— 插值计算的公式描述：</w:t>
      </w:r>
    </w:p>
    <w:p w14:paraId="06CC955F" w14:textId="1296C8E8" w:rsidR="0089457D" w:rsidRPr="0089457D" w:rsidRDefault="0089457D" w:rsidP="0089457D">
      <w:pPr>
        <w:spacing w:before="120" w:after="120" w:line="288" w:lineRule="auto"/>
        <w:ind w:left="440"/>
        <w:rPr>
          <w:rFonts w:cs="Arial" w:hint="eastAsia"/>
        </w:rPr>
      </w:pPr>
      <w:r>
        <w:rPr>
          <w:noProof/>
        </w:rPr>
        <w:lastRenderedPageBreak/>
        <w:drawing>
          <wp:inline distT="0" distB="0" distL="0" distR="0" wp14:anchorId="3DA61B09" wp14:editId="26821851">
            <wp:extent cx="5257800" cy="3667125"/>
            <wp:effectExtent l="0" t="0" r="0" b="9525"/>
            <wp:docPr id="5" name="Drawing 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文本&#10;&#10;描述已自动生成"/>
                    <pic:cNvPicPr>
                      <a:picLocks noChangeAspect="1"/>
                    </pic:cNvPicPr>
                  </pic:nvPicPr>
                  <pic:blipFill>
                    <a:blip r:embed="rId15"/>
                    <a:stretch>
                      <a:fillRect/>
                    </a:stretch>
                  </pic:blipFill>
                  <pic:spPr>
                    <a:xfrm>
                      <a:off x="0" y="0"/>
                      <a:ext cx="5257800" cy="3667125"/>
                    </a:xfrm>
                    <a:prstGeom prst="rect">
                      <a:avLst/>
                    </a:prstGeom>
                  </pic:spPr>
                </pic:pic>
              </a:graphicData>
            </a:graphic>
          </wp:inline>
        </w:drawing>
      </w:r>
      <w:r>
        <w:rPr>
          <w:noProof/>
        </w:rPr>
        <w:drawing>
          <wp:inline distT="0" distB="0" distL="0" distR="0" wp14:anchorId="15A66E32" wp14:editId="64BAAF1D">
            <wp:extent cx="5257800" cy="1409700"/>
            <wp:effectExtent l="0" t="0" r="0" b="0"/>
            <wp:docPr id="6" name="Drawing 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文本&#10;&#10;描述已自动生成"/>
                    <pic:cNvPicPr>
                      <a:picLocks noChangeAspect="1"/>
                    </pic:cNvPicPr>
                  </pic:nvPicPr>
                  <pic:blipFill>
                    <a:blip r:embed="rId16"/>
                    <a:stretch>
                      <a:fillRect/>
                    </a:stretch>
                  </pic:blipFill>
                  <pic:spPr>
                    <a:xfrm>
                      <a:off x="0" y="0"/>
                      <a:ext cx="5257800" cy="1409700"/>
                    </a:xfrm>
                    <a:prstGeom prst="rect">
                      <a:avLst/>
                    </a:prstGeom>
                  </pic:spPr>
                </pic:pic>
              </a:graphicData>
            </a:graphic>
          </wp:inline>
        </w:drawing>
      </w:r>
    </w:p>
    <w:p w14:paraId="2BCF6601" w14:textId="67AB841C" w:rsidR="00C63971" w:rsidRDefault="2383240C" w:rsidP="03601A80">
      <w:pPr>
        <w:pStyle w:val="3"/>
        <w:rPr>
          <w:rFonts w:hint="eastAsia"/>
        </w:rPr>
      </w:pPr>
      <w:bookmarkStart w:id="52" w:name="_Toc172709979"/>
      <w:r>
        <w:t>4.</w:t>
      </w:r>
      <w:r w:rsidR="6FA8AD3C">
        <w:t>5.2、</w:t>
      </w:r>
      <w:r w:rsidR="00C63971">
        <w:t>功能设计</w:t>
      </w:r>
      <w:bookmarkEnd w:id="52"/>
    </w:p>
    <w:p w14:paraId="4E88F507" w14:textId="77777777" w:rsidR="00C63971" w:rsidRPr="00C229E3" w:rsidRDefault="00C63971" w:rsidP="00C229E3">
      <w:pPr>
        <w:spacing w:before="120" w:after="120" w:line="288" w:lineRule="auto"/>
        <w:ind w:left="440"/>
        <w:rPr>
          <w:rFonts w:cs="Arial" w:hint="eastAsia"/>
        </w:rPr>
      </w:pPr>
      <w:r w:rsidRPr="00C229E3">
        <w:rPr>
          <w:rFonts w:cs="Arial"/>
        </w:rPr>
        <w:t>系统内置一部分预处理的常用方法</w:t>
      </w:r>
    </w:p>
    <w:p w14:paraId="772CDE03" w14:textId="77777777" w:rsidR="00C63971" w:rsidRPr="00C229E3" w:rsidRDefault="00C63971" w:rsidP="00C229E3">
      <w:pPr>
        <w:spacing w:before="120" w:after="120" w:line="288" w:lineRule="auto"/>
        <w:ind w:left="440"/>
        <w:rPr>
          <w:rFonts w:cs="Arial" w:hint="eastAsia"/>
        </w:rPr>
      </w:pPr>
      <w:r w:rsidRPr="00C229E3">
        <w:rPr>
          <w:rFonts w:cs="Arial"/>
        </w:rPr>
        <w:t>也可以自行编写预处理方法，编写完成后可以在页面点击测试执行，可以看到脚本是否有语法问题等。</w:t>
      </w:r>
    </w:p>
    <w:p w14:paraId="0F4E1C71" w14:textId="77777777" w:rsidR="00C63971" w:rsidRPr="00C229E3" w:rsidRDefault="00C63971" w:rsidP="00C229E3">
      <w:pPr>
        <w:spacing w:before="120" w:after="120" w:line="288" w:lineRule="auto"/>
        <w:ind w:left="440"/>
        <w:rPr>
          <w:rFonts w:cs="Arial" w:hint="eastAsia"/>
        </w:rPr>
      </w:pPr>
      <w:r w:rsidRPr="00C229E3">
        <w:rPr>
          <w:rFonts w:cs="Arial"/>
        </w:rPr>
        <w:t>在预处理流程编排：</w:t>
      </w:r>
    </w:p>
    <w:p w14:paraId="42A5DE90" w14:textId="77777777" w:rsidR="00C63971" w:rsidRPr="00C229E3" w:rsidRDefault="00C63971" w:rsidP="00C229E3">
      <w:pPr>
        <w:spacing w:before="120" w:after="120" w:line="288" w:lineRule="auto"/>
        <w:ind w:left="440"/>
        <w:rPr>
          <w:rFonts w:cs="Arial" w:hint="eastAsia"/>
        </w:rPr>
      </w:pPr>
      <w:r w:rsidRPr="00C229E3">
        <w:rPr>
          <w:rFonts w:cs="Arial"/>
        </w:rPr>
        <w:t>界面可以选择系统内置以及自行编写的方法，并且可以设置执行顺序。</w:t>
      </w:r>
    </w:p>
    <w:p w14:paraId="70580709" w14:textId="5F909081" w:rsidR="00C63971" w:rsidRDefault="1851B470" w:rsidP="3B4AC8AD">
      <w:pPr>
        <w:pStyle w:val="2"/>
        <w:rPr>
          <w:rFonts w:hint="eastAsia"/>
        </w:rPr>
      </w:pPr>
      <w:bookmarkStart w:id="53" w:name="_Toc172709980"/>
      <w:r>
        <w:t xml:space="preserve">4.6、 </w:t>
      </w:r>
      <w:r w:rsidR="00C63971">
        <w:t>特征值提取</w:t>
      </w:r>
      <w:bookmarkEnd w:id="53"/>
    </w:p>
    <w:p w14:paraId="7C12E478" w14:textId="77777777" w:rsidR="00C63971" w:rsidRPr="00C229E3" w:rsidRDefault="00C63971" w:rsidP="00C63971">
      <w:pPr>
        <w:spacing w:before="120" w:after="120" w:line="288" w:lineRule="auto"/>
        <w:ind w:firstLine="440"/>
        <w:rPr>
          <w:rFonts w:cs="Arial" w:hint="eastAsia"/>
        </w:rPr>
      </w:pPr>
      <w:r w:rsidRPr="00C229E3">
        <w:rPr>
          <w:rFonts w:cs="Arial"/>
        </w:rPr>
        <w:t>系统支持从数据集中提取特征值，包括统计特征、时间特征等。</w:t>
      </w:r>
    </w:p>
    <w:p w14:paraId="7BD3C7B3" w14:textId="78EF4157" w:rsidR="00C63971" w:rsidRDefault="17C930A8" w:rsidP="3B4AC8AD">
      <w:pPr>
        <w:pStyle w:val="3"/>
        <w:rPr>
          <w:rFonts w:hint="eastAsia"/>
        </w:rPr>
      </w:pPr>
      <w:bookmarkStart w:id="54" w:name="_Toc172709981"/>
      <w:r>
        <w:lastRenderedPageBreak/>
        <w:t>4</w:t>
      </w:r>
      <w:r w:rsidR="57E489A1" w:rsidRPr="00C229E3">
        <w:t>.6.1</w:t>
      </w:r>
      <w:r w:rsidR="0075167E">
        <w:rPr>
          <w:rFonts w:hint="eastAsia"/>
        </w:rPr>
        <w:t>、</w:t>
      </w:r>
      <w:r w:rsidR="57E489A1" w:rsidRPr="00C229E3">
        <w:t xml:space="preserve"> </w:t>
      </w:r>
      <w:r w:rsidR="00C63971" w:rsidRPr="00C229E3">
        <w:t>功能概述</w:t>
      </w:r>
      <w:bookmarkEnd w:id="54"/>
    </w:p>
    <w:p w14:paraId="06A124D4" w14:textId="77777777" w:rsidR="00C63971" w:rsidRPr="00C229E3" w:rsidRDefault="00C63971" w:rsidP="00C63971">
      <w:pPr>
        <w:spacing w:before="120" w:after="120" w:line="288" w:lineRule="auto"/>
        <w:ind w:firstLine="440"/>
        <w:rPr>
          <w:rFonts w:cs="Arial" w:hint="eastAsia"/>
        </w:rPr>
      </w:pPr>
      <w:r w:rsidRPr="00C229E3">
        <w:rPr>
          <w:rFonts w:cs="Arial"/>
        </w:rPr>
        <w:t>系统内置一部分特征提取的常用方法</w:t>
      </w:r>
    </w:p>
    <w:p w14:paraId="6F0E83CC" w14:textId="77777777" w:rsidR="00C63971" w:rsidRPr="00C229E3" w:rsidRDefault="00C63971" w:rsidP="00C63971">
      <w:pPr>
        <w:spacing w:before="120" w:after="120" w:line="288" w:lineRule="auto"/>
        <w:ind w:firstLine="440"/>
        <w:rPr>
          <w:rFonts w:cs="Arial" w:hint="eastAsia"/>
        </w:rPr>
      </w:pPr>
      <w:r w:rsidRPr="00C229E3">
        <w:rPr>
          <w:rFonts w:cs="Arial"/>
        </w:rPr>
        <w:t>本模块提供对特征提取方法的管理和定义功能</w:t>
      </w:r>
    </w:p>
    <w:p w14:paraId="1AE31E73" w14:textId="77777777" w:rsidR="00C63971" w:rsidRDefault="00C63971" w:rsidP="00C63971">
      <w:pPr>
        <w:spacing w:before="120" w:after="120" w:line="288" w:lineRule="auto"/>
        <w:ind w:firstLine="440"/>
        <w:rPr>
          <w:rFonts w:cs="Arial" w:hint="eastAsia"/>
        </w:rPr>
      </w:pPr>
      <w:r w:rsidRPr="00C229E3">
        <w:rPr>
          <w:rFonts w:cs="Arial"/>
        </w:rPr>
        <w:t>在下述《数据探索》模块可以自行选择对应的特征提取方法</w:t>
      </w:r>
    </w:p>
    <w:p w14:paraId="2C8E54C0" w14:textId="77777777" w:rsidR="0089457D" w:rsidRPr="0089457D" w:rsidRDefault="0089457D" w:rsidP="0089457D">
      <w:pPr>
        <w:numPr>
          <w:ilvl w:val="0"/>
          <w:numId w:val="38"/>
        </w:numPr>
        <w:spacing w:before="120" w:after="120" w:line="288" w:lineRule="auto"/>
        <w:rPr>
          <w:rFonts w:cs="Arial" w:hint="eastAsia"/>
        </w:rPr>
      </w:pPr>
      <w:r w:rsidRPr="0089457D">
        <w:rPr>
          <w:rFonts w:cs="Arial"/>
        </w:rPr>
        <w:t>常用的统计学特征分析工具如下：</w:t>
      </w:r>
    </w:p>
    <w:p w14:paraId="6B5614E7" w14:textId="77777777" w:rsidR="0089457D" w:rsidRPr="0089457D" w:rsidRDefault="0089457D" w:rsidP="0089457D">
      <w:pPr>
        <w:spacing w:before="120" w:after="120" w:line="288" w:lineRule="auto"/>
        <w:ind w:firstLine="440"/>
        <w:rPr>
          <w:rFonts w:cs="Arial" w:hint="eastAsia"/>
        </w:rPr>
      </w:pPr>
      <w:r w:rsidRPr="0089457D">
        <w:rPr>
          <w:rFonts w:cs="Arial"/>
          <w:b/>
        </w:rPr>
        <w:t>基本统计量</w:t>
      </w:r>
      <w:r w:rsidRPr="0089457D">
        <w:rPr>
          <w:rFonts w:cs="Arial"/>
        </w:rPr>
        <w:t>：</w:t>
      </w:r>
    </w:p>
    <w:p w14:paraId="606CC2E0" w14:textId="77777777" w:rsidR="0089457D" w:rsidRPr="0089457D" w:rsidRDefault="0089457D" w:rsidP="0089457D">
      <w:pPr>
        <w:numPr>
          <w:ilvl w:val="0"/>
          <w:numId w:val="39"/>
        </w:numPr>
        <w:spacing w:before="120" w:after="120" w:line="288" w:lineRule="auto"/>
        <w:rPr>
          <w:rFonts w:cs="Arial" w:hint="eastAsia"/>
        </w:rPr>
      </w:pPr>
      <w:r w:rsidRPr="0089457D">
        <w:rPr>
          <w:rFonts w:cs="Arial"/>
        </w:rPr>
        <w:t>均值 (Mean)</w:t>
      </w:r>
    </w:p>
    <w:p w14:paraId="477CE703" w14:textId="77777777" w:rsidR="0089457D" w:rsidRPr="0089457D" w:rsidRDefault="0089457D" w:rsidP="0089457D">
      <w:pPr>
        <w:numPr>
          <w:ilvl w:val="0"/>
          <w:numId w:val="40"/>
        </w:numPr>
        <w:spacing w:before="120" w:after="120" w:line="288" w:lineRule="auto"/>
        <w:rPr>
          <w:rFonts w:cs="Arial" w:hint="eastAsia"/>
        </w:rPr>
      </w:pPr>
      <w:r w:rsidRPr="0089457D">
        <w:rPr>
          <w:rFonts w:cs="Arial"/>
        </w:rPr>
        <w:t>中位数 (Median)</w:t>
      </w:r>
    </w:p>
    <w:p w14:paraId="1DB73D8D" w14:textId="77777777" w:rsidR="0089457D" w:rsidRPr="0089457D" w:rsidRDefault="0089457D" w:rsidP="0089457D">
      <w:pPr>
        <w:numPr>
          <w:ilvl w:val="0"/>
          <w:numId w:val="41"/>
        </w:numPr>
        <w:spacing w:before="120" w:after="120" w:line="288" w:lineRule="auto"/>
        <w:rPr>
          <w:rFonts w:cs="Arial" w:hint="eastAsia"/>
        </w:rPr>
      </w:pPr>
      <w:r w:rsidRPr="0089457D">
        <w:rPr>
          <w:rFonts w:cs="Arial"/>
        </w:rPr>
        <w:t>标准差 (Standard Deviation)</w:t>
      </w:r>
    </w:p>
    <w:p w14:paraId="19C10D70" w14:textId="77777777" w:rsidR="0089457D" w:rsidRPr="0089457D" w:rsidRDefault="0089457D" w:rsidP="0089457D">
      <w:pPr>
        <w:numPr>
          <w:ilvl w:val="0"/>
          <w:numId w:val="42"/>
        </w:numPr>
        <w:spacing w:before="120" w:after="120" w:line="288" w:lineRule="auto"/>
        <w:rPr>
          <w:rFonts w:cs="Arial" w:hint="eastAsia"/>
        </w:rPr>
      </w:pPr>
      <w:r w:rsidRPr="0089457D">
        <w:rPr>
          <w:rFonts w:cs="Arial"/>
        </w:rPr>
        <w:t>方差 (Variance)</w:t>
      </w:r>
    </w:p>
    <w:p w14:paraId="1E2D328B" w14:textId="77777777" w:rsidR="0089457D" w:rsidRPr="0089457D" w:rsidRDefault="0089457D" w:rsidP="0089457D">
      <w:pPr>
        <w:numPr>
          <w:ilvl w:val="0"/>
          <w:numId w:val="43"/>
        </w:numPr>
        <w:spacing w:before="120" w:after="120" w:line="288" w:lineRule="auto"/>
        <w:rPr>
          <w:rFonts w:cs="Arial" w:hint="eastAsia"/>
        </w:rPr>
      </w:pPr>
      <w:r w:rsidRPr="0089457D">
        <w:rPr>
          <w:rFonts w:cs="Arial"/>
        </w:rPr>
        <w:t>极值 (Minimum and Maximum)</w:t>
      </w:r>
    </w:p>
    <w:p w14:paraId="46F8C275" w14:textId="77777777" w:rsidR="0089457D" w:rsidRPr="0089457D" w:rsidRDefault="0089457D" w:rsidP="0089457D">
      <w:pPr>
        <w:spacing w:before="120" w:after="120" w:line="288" w:lineRule="auto"/>
        <w:ind w:firstLine="440"/>
        <w:rPr>
          <w:rFonts w:cs="Arial" w:hint="eastAsia"/>
        </w:rPr>
      </w:pPr>
      <w:r w:rsidRPr="0089457D">
        <w:rPr>
          <w:rFonts w:cs="Arial"/>
          <w:b/>
        </w:rPr>
        <w:t>分位数</w:t>
      </w:r>
      <w:r w:rsidRPr="0089457D">
        <w:rPr>
          <w:rFonts w:cs="Arial"/>
        </w:rPr>
        <w:t>：</w:t>
      </w:r>
    </w:p>
    <w:p w14:paraId="5048D2AD" w14:textId="77777777" w:rsidR="0089457D" w:rsidRPr="0089457D" w:rsidRDefault="0089457D" w:rsidP="0089457D">
      <w:pPr>
        <w:numPr>
          <w:ilvl w:val="0"/>
          <w:numId w:val="44"/>
        </w:numPr>
        <w:spacing w:before="120" w:after="120" w:line="288" w:lineRule="auto"/>
        <w:rPr>
          <w:rFonts w:cs="Arial" w:hint="eastAsia"/>
        </w:rPr>
      </w:pPr>
      <w:r w:rsidRPr="0089457D">
        <w:rPr>
          <w:rFonts w:cs="Arial"/>
        </w:rPr>
        <w:t>25% 分位数 (25th Percentile or Q1)</w:t>
      </w:r>
    </w:p>
    <w:p w14:paraId="14C71E54" w14:textId="77777777" w:rsidR="0089457D" w:rsidRPr="0089457D" w:rsidRDefault="0089457D" w:rsidP="0089457D">
      <w:pPr>
        <w:numPr>
          <w:ilvl w:val="0"/>
          <w:numId w:val="45"/>
        </w:numPr>
        <w:spacing w:before="120" w:after="120" w:line="288" w:lineRule="auto"/>
        <w:rPr>
          <w:rFonts w:cs="Arial" w:hint="eastAsia"/>
        </w:rPr>
      </w:pPr>
      <w:r w:rsidRPr="0089457D">
        <w:rPr>
          <w:rFonts w:cs="Arial"/>
        </w:rPr>
        <w:t>75% 分位数 (75th Percentile or Q3)</w:t>
      </w:r>
    </w:p>
    <w:p w14:paraId="35E32A13" w14:textId="77777777" w:rsidR="0089457D" w:rsidRPr="0089457D" w:rsidRDefault="0089457D" w:rsidP="0089457D">
      <w:pPr>
        <w:numPr>
          <w:ilvl w:val="0"/>
          <w:numId w:val="46"/>
        </w:numPr>
        <w:spacing w:before="120" w:after="120" w:line="288" w:lineRule="auto"/>
        <w:rPr>
          <w:rFonts w:cs="Arial" w:hint="eastAsia"/>
        </w:rPr>
      </w:pPr>
      <w:proofErr w:type="gramStart"/>
      <w:r w:rsidRPr="0089457D">
        <w:rPr>
          <w:rFonts w:cs="Arial"/>
        </w:rPr>
        <w:t>四分位距</w:t>
      </w:r>
      <w:proofErr w:type="gramEnd"/>
      <w:r w:rsidRPr="0089457D">
        <w:rPr>
          <w:rFonts w:cs="Arial"/>
        </w:rPr>
        <w:t xml:space="preserve"> (Interquartile Range, IQR)</w:t>
      </w:r>
    </w:p>
    <w:p w14:paraId="66D1DF29" w14:textId="77777777" w:rsidR="0089457D" w:rsidRPr="0089457D" w:rsidRDefault="0089457D" w:rsidP="0089457D">
      <w:pPr>
        <w:spacing w:before="120" w:after="120" w:line="288" w:lineRule="auto"/>
        <w:ind w:firstLine="440"/>
        <w:rPr>
          <w:rFonts w:cs="Arial" w:hint="eastAsia"/>
        </w:rPr>
      </w:pPr>
      <w:r w:rsidRPr="0089457D">
        <w:rPr>
          <w:rFonts w:cs="Arial"/>
          <w:b/>
        </w:rPr>
        <w:t>形状特征</w:t>
      </w:r>
      <w:r w:rsidRPr="0089457D">
        <w:rPr>
          <w:rFonts w:cs="Arial"/>
        </w:rPr>
        <w:t>：</w:t>
      </w:r>
    </w:p>
    <w:p w14:paraId="1C6B13F2" w14:textId="77777777" w:rsidR="0089457D" w:rsidRPr="0089457D" w:rsidRDefault="0089457D" w:rsidP="0089457D">
      <w:pPr>
        <w:numPr>
          <w:ilvl w:val="0"/>
          <w:numId w:val="47"/>
        </w:numPr>
        <w:spacing w:before="120" w:after="120" w:line="288" w:lineRule="auto"/>
        <w:rPr>
          <w:rFonts w:cs="Arial" w:hint="eastAsia"/>
        </w:rPr>
      </w:pPr>
      <w:r w:rsidRPr="0089457D">
        <w:rPr>
          <w:rFonts w:cs="Arial"/>
        </w:rPr>
        <w:t>偏度 (Skewness)</w:t>
      </w:r>
    </w:p>
    <w:p w14:paraId="52E8DB8B" w14:textId="77777777" w:rsidR="0089457D" w:rsidRPr="0089457D" w:rsidRDefault="0089457D" w:rsidP="0089457D">
      <w:pPr>
        <w:numPr>
          <w:ilvl w:val="0"/>
          <w:numId w:val="48"/>
        </w:numPr>
        <w:spacing w:before="120" w:after="120" w:line="288" w:lineRule="auto"/>
        <w:rPr>
          <w:rFonts w:cs="Arial" w:hint="eastAsia"/>
        </w:rPr>
      </w:pPr>
      <w:r w:rsidRPr="0089457D">
        <w:rPr>
          <w:rFonts w:cs="Arial"/>
        </w:rPr>
        <w:t>峰度 (Kurtosis)</w:t>
      </w:r>
    </w:p>
    <w:p w14:paraId="4A3B38EA" w14:textId="77777777" w:rsidR="0089457D" w:rsidRPr="0089457D" w:rsidRDefault="0089457D" w:rsidP="0089457D">
      <w:pPr>
        <w:spacing w:before="120" w:after="120" w:line="288" w:lineRule="auto"/>
        <w:ind w:firstLine="440"/>
        <w:rPr>
          <w:rFonts w:cs="Arial" w:hint="eastAsia"/>
        </w:rPr>
      </w:pPr>
      <w:r w:rsidRPr="0089457D">
        <w:rPr>
          <w:rFonts w:cs="Arial"/>
          <w:b/>
        </w:rPr>
        <w:t>时间特征</w:t>
      </w:r>
      <w:r w:rsidRPr="0089457D">
        <w:rPr>
          <w:rFonts w:cs="Arial"/>
        </w:rPr>
        <w:t>：</w:t>
      </w:r>
    </w:p>
    <w:p w14:paraId="5D03458B" w14:textId="77777777" w:rsidR="0089457D" w:rsidRPr="0089457D" w:rsidRDefault="0089457D" w:rsidP="0089457D">
      <w:pPr>
        <w:numPr>
          <w:ilvl w:val="0"/>
          <w:numId w:val="49"/>
        </w:numPr>
        <w:spacing w:before="120" w:after="120" w:line="288" w:lineRule="auto"/>
        <w:rPr>
          <w:rFonts w:cs="Arial" w:hint="eastAsia"/>
        </w:rPr>
      </w:pPr>
      <w:r w:rsidRPr="0089457D">
        <w:rPr>
          <w:rFonts w:cs="Arial"/>
        </w:rPr>
        <w:t>自相关 (Autocorrelation)</w:t>
      </w:r>
    </w:p>
    <w:p w14:paraId="618FCBD9" w14:textId="77777777" w:rsidR="0089457D" w:rsidRPr="0089457D" w:rsidRDefault="0089457D" w:rsidP="0089457D">
      <w:pPr>
        <w:numPr>
          <w:ilvl w:val="0"/>
          <w:numId w:val="50"/>
        </w:numPr>
        <w:spacing w:before="120" w:after="120" w:line="288" w:lineRule="auto"/>
        <w:rPr>
          <w:rFonts w:cs="Arial" w:hint="eastAsia"/>
        </w:rPr>
      </w:pPr>
      <w:r w:rsidRPr="0089457D">
        <w:rPr>
          <w:rFonts w:cs="Arial"/>
        </w:rPr>
        <w:t>移动平均 (Moving Average)</w:t>
      </w:r>
    </w:p>
    <w:p w14:paraId="648C2251" w14:textId="77777777" w:rsidR="0089457D" w:rsidRPr="0089457D" w:rsidRDefault="0089457D" w:rsidP="0089457D">
      <w:pPr>
        <w:numPr>
          <w:ilvl w:val="0"/>
          <w:numId w:val="51"/>
        </w:numPr>
        <w:spacing w:before="120" w:after="120" w:line="288" w:lineRule="auto"/>
        <w:rPr>
          <w:rFonts w:cs="Arial" w:hint="eastAsia"/>
        </w:rPr>
      </w:pPr>
      <w:r w:rsidRPr="0089457D">
        <w:rPr>
          <w:rFonts w:cs="Arial"/>
        </w:rPr>
        <w:t>滞后特征（Lag Features）</w:t>
      </w:r>
    </w:p>
    <w:p w14:paraId="6F0D5923" w14:textId="77777777" w:rsidR="0089457D" w:rsidRPr="0089457D" w:rsidRDefault="0089457D" w:rsidP="0089457D">
      <w:pPr>
        <w:numPr>
          <w:ilvl w:val="0"/>
          <w:numId w:val="52"/>
        </w:numPr>
        <w:spacing w:before="120" w:after="120" w:line="288" w:lineRule="auto"/>
        <w:rPr>
          <w:rFonts w:cs="Arial" w:hint="eastAsia"/>
        </w:rPr>
      </w:pPr>
      <w:r w:rsidRPr="0089457D">
        <w:rPr>
          <w:rFonts w:cs="Arial"/>
        </w:rPr>
        <w:t>滑动窗口统计量 (Sliding Window Statistics)</w:t>
      </w:r>
    </w:p>
    <w:p w14:paraId="6E217A24" w14:textId="77777777" w:rsidR="0089457D" w:rsidRPr="0089457D" w:rsidRDefault="0089457D" w:rsidP="0089457D">
      <w:pPr>
        <w:spacing w:before="120" w:after="120" w:line="288" w:lineRule="auto"/>
        <w:ind w:firstLine="440"/>
        <w:rPr>
          <w:rFonts w:cs="Arial" w:hint="eastAsia"/>
        </w:rPr>
      </w:pPr>
      <w:r w:rsidRPr="0089457D">
        <w:rPr>
          <w:rFonts w:cs="Arial"/>
          <w:b/>
        </w:rPr>
        <w:lastRenderedPageBreak/>
        <w:t>频域特征</w:t>
      </w:r>
      <w:r w:rsidRPr="0089457D">
        <w:rPr>
          <w:rFonts w:cs="Arial"/>
        </w:rPr>
        <w:t>：</w:t>
      </w:r>
    </w:p>
    <w:p w14:paraId="15579C9C" w14:textId="77777777" w:rsidR="0089457D" w:rsidRPr="0089457D" w:rsidRDefault="0089457D" w:rsidP="0089457D">
      <w:pPr>
        <w:numPr>
          <w:ilvl w:val="0"/>
          <w:numId w:val="53"/>
        </w:numPr>
        <w:spacing w:before="120" w:after="120" w:line="288" w:lineRule="auto"/>
        <w:rPr>
          <w:rFonts w:cs="Arial" w:hint="eastAsia"/>
        </w:rPr>
      </w:pPr>
      <w:r w:rsidRPr="0089457D">
        <w:rPr>
          <w:rFonts w:cs="Arial"/>
        </w:rPr>
        <w:t>快速傅里叶变换 (FFT)</w:t>
      </w:r>
    </w:p>
    <w:p w14:paraId="16AC2BC8" w14:textId="6DBFC74E" w:rsidR="0089457D" w:rsidRPr="0089457D" w:rsidRDefault="0089457D" w:rsidP="0089457D">
      <w:pPr>
        <w:numPr>
          <w:ilvl w:val="0"/>
          <w:numId w:val="54"/>
        </w:numPr>
        <w:spacing w:before="120" w:after="120" w:line="288" w:lineRule="auto"/>
        <w:rPr>
          <w:rFonts w:cs="Arial" w:hint="eastAsia"/>
        </w:rPr>
      </w:pPr>
      <w:r w:rsidRPr="0089457D">
        <w:rPr>
          <w:rFonts w:cs="Arial"/>
        </w:rPr>
        <w:t>能量谱密度 (Power Spectral Density)</w:t>
      </w:r>
    </w:p>
    <w:p w14:paraId="1613E6A4" w14:textId="0DAAAFA7" w:rsidR="00C63971" w:rsidRDefault="57E489A1" w:rsidP="3B4AC8AD">
      <w:pPr>
        <w:pStyle w:val="3"/>
        <w:rPr>
          <w:rFonts w:hint="eastAsia"/>
        </w:rPr>
      </w:pPr>
      <w:bookmarkStart w:id="55" w:name="_Toc172709982"/>
      <w:r>
        <w:t>4.6</w:t>
      </w:r>
      <w:r w:rsidRPr="00C229E3">
        <w:t>.2</w:t>
      </w:r>
      <w:r w:rsidR="0075167E">
        <w:rPr>
          <w:rFonts w:hint="eastAsia"/>
        </w:rPr>
        <w:t>、</w:t>
      </w:r>
      <w:r w:rsidRPr="00C229E3">
        <w:t xml:space="preserve"> </w:t>
      </w:r>
      <w:r w:rsidR="00C63971" w:rsidRPr="00C229E3">
        <w:t>功能设计</w:t>
      </w:r>
      <w:bookmarkEnd w:id="55"/>
    </w:p>
    <w:p w14:paraId="1483D249" w14:textId="77777777" w:rsidR="00C63971" w:rsidRPr="00C229E3" w:rsidRDefault="00C63971" w:rsidP="00C63971">
      <w:pPr>
        <w:spacing w:before="120" w:after="120" w:line="288" w:lineRule="auto"/>
        <w:ind w:firstLine="440"/>
        <w:rPr>
          <w:rFonts w:cs="Arial" w:hint="eastAsia"/>
        </w:rPr>
      </w:pPr>
      <w:r w:rsidRPr="00C229E3">
        <w:rPr>
          <w:rFonts w:cs="Arial"/>
        </w:rPr>
        <w:t>特征提取方法的列表页</w:t>
      </w:r>
    </w:p>
    <w:p w14:paraId="2026F08C" w14:textId="77777777" w:rsidR="00C63971" w:rsidRPr="00C229E3" w:rsidRDefault="00C63971" w:rsidP="00C63971">
      <w:pPr>
        <w:spacing w:before="120" w:after="120" w:line="288" w:lineRule="auto"/>
        <w:ind w:firstLine="440"/>
        <w:rPr>
          <w:rFonts w:cs="Arial" w:hint="eastAsia"/>
        </w:rPr>
      </w:pPr>
      <w:r w:rsidRPr="00C229E3">
        <w:rPr>
          <w:rFonts w:cs="Arial"/>
        </w:rPr>
        <w:t>自定义特征提取方法的新增，编辑，删除，验证等基础功能</w:t>
      </w:r>
    </w:p>
    <w:p w14:paraId="10E6DCEA" w14:textId="682155AF" w:rsidR="00C63971" w:rsidRDefault="4C826848" w:rsidP="71B03BF0">
      <w:pPr>
        <w:pStyle w:val="2"/>
        <w:rPr>
          <w:rFonts w:hint="eastAsia"/>
        </w:rPr>
      </w:pPr>
      <w:bookmarkStart w:id="56" w:name="_Toc172709983"/>
      <w:r w:rsidRPr="00C229E3">
        <w:t>4.7</w:t>
      </w:r>
      <w:r w:rsidR="0075167E">
        <w:rPr>
          <w:rFonts w:hint="eastAsia"/>
        </w:rPr>
        <w:t>、</w:t>
      </w:r>
      <w:r w:rsidRPr="00C229E3">
        <w:t xml:space="preserve"> </w:t>
      </w:r>
      <w:r w:rsidR="00C63971" w:rsidRPr="00C229E3">
        <w:t>数据探索</w:t>
      </w:r>
      <w:bookmarkEnd w:id="56"/>
    </w:p>
    <w:p w14:paraId="03B5BD60" w14:textId="61E1075E" w:rsidR="00C63971" w:rsidRPr="00C229E3" w:rsidRDefault="71B03BF0" w:rsidP="00C229E3">
      <w:pPr>
        <w:pStyle w:val="3"/>
        <w:rPr>
          <w:rFonts w:hint="eastAsia"/>
        </w:rPr>
      </w:pPr>
      <w:bookmarkStart w:id="57" w:name="_Toc172709984"/>
      <w:r w:rsidRPr="00C229E3">
        <w:t>4.7.1</w:t>
      </w:r>
      <w:r w:rsidR="0075167E">
        <w:rPr>
          <w:rFonts w:hint="eastAsia"/>
        </w:rPr>
        <w:t>、</w:t>
      </w:r>
      <w:r w:rsidRPr="00C229E3">
        <w:t xml:space="preserve"> </w:t>
      </w:r>
      <w:r w:rsidR="00C63971" w:rsidRPr="00C229E3">
        <w:t>功能概述</w:t>
      </w:r>
      <w:bookmarkEnd w:id="57"/>
    </w:p>
    <w:p w14:paraId="6E2EC079" w14:textId="77777777" w:rsidR="00C63971" w:rsidRPr="00C229E3" w:rsidRDefault="00C63971" w:rsidP="00C63971">
      <w:pPr>
        <w:spacing w:before="120" w:after="120" w:line="288" w:lineRule="auto"/>
        <w:ind w:firstLine="440"/>
        <w:rPr>
          <w:rFonts w:cs="Arial" w:hint="eastAsia"/>
        </w:rPr>
      </w:pPr>
      <w:r w:rsidRPr="00C229E3">
        <w:rPr>
          <w:rFonts w:cs="Arial"/>
        </w:rPr>
        <w:t>为工程师提供全面的自主探索工具，支持对特定飞机在选定时间范围内的多维度参数进行深度定制与分析。通过系统内置以及工程师自定义的预处理与特征值提取方法，为后续的故障检测与状态监控提供理论支撑与数据基础。</w:t>
      </w:r>
    </w:p>
    <w:p w14:paraId="129ACF6E" w14:textId="10E49777" w:rsidR="00C63971" w:rsidRPr="00C229E3" w:rsidRDefault="71B03BF0" w:rsidP="00C229E3">
      <w:pPr>
        <w:pStyle w:val="3"/>
        <w:rPr>
          <w:rFonts w:hint="eastAsia"/>
        </w:rPr>
      </w:pPr>
      <w:bookmarkStart w:id="58" w:name="_Toc172709985"/>
      <w:r w:rsidRPr="00C229E3">
        <w:t>4.7.2</w:t>
      </w:r>
      <w:r w:rsidR="0075167E">
        <w:rPr>
          <w:rFonts w:hint="eastAsia"/>
        </w:rPr>
        <w:t>、</w:t>
      </w:r>
      <w:r w:rsidRPr="00C229E3">
        <w:t xml:space="preserve"> </w:t>
      </w:r>
      <w:r w:rsidR="00C63971" w:rsidRPr="00C229E3">
        <w:t>功能设计</w:t>
      </w:r>
      <w:bookmarkEnd w:id="58"/>
    </w:p>
    <w:p w14:paraId="581470F9" w14:textId="77777777" w:rsidR="00C63971" w:rsidRPr="00C229E3" w:rsidRDefault="00C63971" w:rsidP="00C63971">
      <w:pPr>
        <w:spacing w:before="120" w:after="120" w:line="288" w:lineRule="auto"/>
        <w:ind w:firstLine="440"/>
        <w:rPr>
          <w:rFonts w:cs="Arial" w:hint="eastAsia"/>
        </w:rPr>
      </w:pPr>
      <w:r w:rsidRPr="00C229E3">
        <w:rPr>
          <w:rFonts w:cs="Arial"/>
        </w:rPr>
        <w:t>点击数据探索，进入探索任务列表页面，列表展示：任务名，飞机号，时间范围，创建人，创建日期</w:t>
      </w:r>
    </w:p>
    <w:p w14:paraId="233EDB46" w14:textId="77777777" w:rsidR="00C63971" w:rsidRPr="00C229E3" w:rsidRDefault="00C63971" w:rsidP="00C63971">
      <w:pPr>
        <w:spacing w:before="120" w:after="120" w:line="288" w:lineRule="auto"/>
        <w:ind w:firstLine="440"/>
        <w:rPr>
          <w:rFonts w:cs="Arial" w:hint="eastAsia"/>
        </w:rPr>
      </w:pPr>
      <w:r w:rsidRPr="00C229E3">
        <w:rPr>
          <w:rFonts w:cs="Arial"/>
        </w:rPr>
        <w:t>点击新建进入新建页面，选择飞机号，时间，参数 确认后进入预处理配置页面，可跳过，跳过后进入特征值配置页面，也可跳过，都跳过提示创建成功。</w:t>
      </w:r>
    </w:p>
    <w:p w14:paraId="3D6EC59A" w14:textId="77777777" w:rsidR="00C63971" w:rsidRPr="00C229E3" w:rsidRDefault="00C63971" w:rsidP="00C63971">
      <w:pPr>
        <w:spacing w:before="120" w:after="120" w:line="288" w:lineRule="auto"/>
        <w:ind w:firstLine="440"/>
        <w:rPr>
          <w:rFonts w:cs="Arial" w:hint="eastAsia"/>
        </w:rPr>
      </w:pPr>
      <w:r w:rsidRPr="00C229E3">
        <w:rPr>
          <w:rFonts w:cs="Arial"/>
        </w:rPr>
        <w:t>分三个tab页面</w:t>
      </w:r>
    </w:p>
    <w:p w14:paraId="5D9F6F1F" w14:textId="77777777" w:rsidR="00C63971" w:rsidRPr="00C229E3" w:rsidRDefault="00C63971">
      <w:pPr>
        <w:numPr>
          <w:ilvl w:val="0"/>
          <w:numId w:val="13"/>
        </w:numPr>
        <w:spacing w:before="120" w:after="120" w:line="288" w:lineRule="auto"/>
        <w:ind w:firstLine="440"/>
        <w:rPr>
          <w:rFonts w:cs="Arial" w:hint="eastAsia"/>
        </w:rPr>
      </w:pPr>
      <w:r w:rsidRPr="00C229E3">
        <w:rPr>
          <w:rFonts w:cs="Arial"/>
        </w:rPr>
        <w:t>数据：页面展示对应的列表参数，分页，展示参考《数据集》部分</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C63971" w14:paraId="67DDDBAC" w14:textId="77777777" w:rsidTr="00023023">
        <w:tc>
          <w:tcPr>
            <w:tcW w:w="8280" w:type="dxa"/>
            <w:tcBorders>
              <w:top w:val="nil"/>
              <w:left w:val="single" w:sz="18" w:space="0" w:color="BBBFC4"/>
              <w:bottom w:val="nil"/>
              <w:right w:val="nil"/>
            </w:tcBorders>
            <w:tcMar>
              <w:top w:w="60" w:type="dxa"/>
              <w:left w:w="120" w:type="dxa"/>
              <w:bottom w:w="30" w:type="dxa"/>
              <w:right w:w="120" w:type="dxa"/>
            </w:tcMar>
          </w:tcPr>
          <w:p w14:paraId="4876F1B8" w14:textId="77777777" w:rsidR="00C63971" w:rsidRDefault="00C63971" w:rsidP="00023023">
            <w:pPr>
              <w:spacing w:before="120" w:after="120" w:line="288" w:lineRule="auto"/>
              <w:ind w:firstLine="440"/>
              <w:rPr>
                <w:rFonts w:hint="eastAsia"/>
              </w:rPr>
            </w:pPr>
            <w:r>
              <w:rPr>
                <w:rFonts w:ascii="Arial" w:eastAsia="等线" w:hAnsi="Arial" w:cs="Arial"/>
                <w:color w:val="646A73"/>
              </w:rPr>
              <w:t>数据页默认展示原始数据，流程全部配置完成后，点击执行，执行完毕后数据页面展示预处理过后的数据</w:t>
            </w:r>
          </w:p>
          <w:p w14:paraId="7FB54325" w14:textId="5505CDEB" w:rsidR="00C63971" w:rsidRDefault="00C63971" w:rsidP="0089457D">
            <w:pPr>
              <w:spacing w:before="120" w:after="120" w:line="288" w:lineRule="auto"/>
              <w:ind w:firstLine="440"/>
              <w:rPr>
                <w:rFonts w:hint="eastAsia"/>
              </w:rPr>
            </w:pPr>
            <w:r>
              <w:rPr>
                <w:rFonts w:ascii="Arial" w:eastAsia="等线" w:hAnsi="Arial" w:cs="Arial"/>
                <w:color w:val="646A73"/>
              </w:rPr>
              <w:t>可多次执行，覆盖掉上一次执行过的数据</w:t>
            </w:r>
          </w:p>
        </w:tc>
      </w:tr>
    </w:tbl>
    <w:p w14:paraId="454151CA" w14:textId="77777777" w:rsidR="00C63971" w:rsidRPr="00C229E3" w:rsidRDefault="00C63971">
      <w:pPr>
        <w:numPr>
          <w:ilvl w:val="0"/>
          <w:numId w:val="14"/>
        </w:numPr>
        <w:spacing w:before="120" w:after="120" w:line="288" w:lineRule="auto"/>
        <w:ind w:firstLine="440"/>
        <w:rPr>
          <w:rFonts w:cs="Arial" w:hint="eastAsia"/>
        </w:rPr>
      </w:pPr>
      <w:r w:rsidRPr="00C229E3">
        <w:rPr>
          <w:rFonts w:cs="Arial"/>
        </w:rPr>
        <w:t>预处理页面：可进行预处理流程以及方法配置，如果当前没有合适的，点击新增预处理方法跳转到《预处理模块》进行自定义添加</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C63971" w14:paraId="6A6641BF" w14:textId="77777777" w:rsidTr="00023023">
        <w:tc>
          <w:tcPr>
            <w:tcW w:w="8280" w:type="dxa"/>
            <w:tcBorders>
              <w:top w:val="nil"/>
              <w:left w:val="single" w:sz="18" w:space="0" w:color="BBBFC4"/>
              <w:bottom w:val="nil"/>
              <w:right w:val="nil"/>
            </w:tcBorders>
            <w:tcMar>
              <w:top w:w="60" w:type="dxa"/>
              <w:left w:w="120" w:type="dxa"/>
              <w:bottom w:w="30" w:type="dxa"/>
              <w:right w:w="120" w:type="dxa"/>
            </w:tcMar>
          </w:tcPr>
          <w:p w14:paraId="1AB30E65" w14:textId="77777777" w:rsidR="00C63971" w:rsidRDefault="00C63971" w:rsidP="00023023">
            <w:pPr>
              <w:spacing w:before="120" w:after="120" w:line="288" w:lineRule="auto"/>
              <w:ind w:firstLine="440"/>
              <w:rPr>
                <w:rFonts w:ascii="Arial" w:eastAsia="等线" w:hAnsi="Arial" w:cs="Arial"/>
                <w:color w:val="646A73"/>
              </w:rPr>
            </w:pPr>
            <w:r>
              <w:rPr>
                <w:rFonts w:ascii="Arial" w:eastAsia="等线" w:hAnsi="Arial" w:cs="Arial"/>
                <w:color w:val="646A73"/>
              </w:rPr>
              <w:lastRenderedPageBreak/>
              <w:t>预处理页面可选择在上述《数据预处理》模块配置好的预处理流程</w:t>
            </w:r>
          </w:p>
          <w:p w14:paraId="75EB9955" w14:textId="5DD5C72D" w:rsidR="0089457D" w:rsidRDefault="0089457D" w:rsidP="00023023">
            <w:pPr>
              <w:spacing w:before="120" w:after="120" w:line="288" w:lineRule="auto"/>
              <w:ind w:firstLine="440"/>
              <w:rPr>
                <w:rFonts w:hint="eastAsia"/>
              </w:rPr>
            </w:pPr>
            <w:r w:rsidRPr="0089457D">
              <w:rPr>
                <w:rFonts w:ascii="Arial" w:eastAsia="等线" w:hAnsi="Arial" w:cs="Arial"/>
                <w:color w:val="646A73"/>
              </w:rPr>
              <w:t>预处理后的数据集可共享给其他工程师</w:t>
            </w:r>
          </w:p>
        </w:tc>
      </w:tr>
    </w:tbl>
    <w:p w14:paraId="6FF51D91" w14:textId="77777777" w:rsidR="00C63971" w:rsidRPr="00C229E3" w:rsidRDefault="00C63971">
      <w:pPr>
        <w:numPr>
          <w:ilvl w:val="0"/>
          <w:numId w:val="15"/>
        </w:numPr>
        <w:spacing w:before="120" w:after="120" w:line="288" w:lineRule="auto"/>
        <w:ind w:firstLine="440"/>
        <w:rPr>
          <w:rFonts w:cs="Arial" w:hint="eastAsia"/>
        </w:rPr>
      </w:pPr>
      <w:r w:rsidRPr="00C229E3">
        <w:rPr>
          <w:rFonts w:cs="Arial"/>
        </w:rPr>
        <w:t>特征值页面：可进行特征提取算法配置</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C63971" w14:paraId="1CE65BB3" w14:textId="77777777" w:rsidTr="00023023">
        <w:tc>
          <w:tcPr>
            <w:tcW w:w="8280" w:type="dxa"/>
            <w:tcBorders>
              <w:top w:val="nil"/>
              <w:left w:val="single" w:sz="18" w:space="0" w:color="BBBFC4"/>
              <w:bottom w:val="nil"/>
              <w:right w:val="nil"/>
            </w:tcBorders>
            <w:tcMar>
              <w:top w:w="60" w:type="dxa"/>
              <w:left w:w="120" w:type="dxa"/>
              <w:bottom w:w="30" w:type="dxa"/>
              <w:right w:w="120" w:type="dxa"/>
            </w:tcMar>
          </w:tcPr>
          <w:p w14:paraId="297C3412" w14:textId="747D9CAE" w:rsidR="00C63971" w:rsidRDefault="00C63971" w:rsidP="00023023">
            <w:pPr>
              <w:spacing w:before="120" w:after="120" w:line="288" w:lineRule="auto"/>
              <w:ind w:firstLine="440"/>
              <w:rPr>
                <w:rFonts w:hint="eastAsia"/>
              </w:rPr>
            </w:pPr>
            <w:r>
              <w:rPr>
                <w:rFonts w:ascii="Arial" w:eastAsia="等线" w:hAnsi="Arial" w:cs="Arial"/>
                <w:color w:val="646A73"/>
              </w:rPr>
              <w:t>特征值页面分为两部分展示，</w:t>
            </w:r>
            <w:r w:rsidR="00557A0F">
              <w:rPr>
                <w:rFonts w:ascii="Arial" w:eastAsia="等线" w:hAnsi="Arial" w:cs="Arial" w:hint="eastAsia"/>
                <w:color w:val="646A73"/>
              </w:rPr>
              <w:t>一</w:t>
            </w:r>
            <w:r>
              <w:rPr>
                <w:rFonts w:ascii="Arial" w:eastAsia="等线" w:hAnsi="Arial" w:cs="Arial"/>
                <w:color w:val="646A73"/>
              </w:rPr>
              <w:t>部分展示配置的特征值算法，</w:t>
            </w:r>
            <w:r w:rsidR="00557A0F">
              <w:rPr>
                <w:rFonts w:ascii="Arial" w:eastAsia="等线" w:hAnsi="Arial" w:cs="Arial" w:hint="eastAsia"/>
                <w:color w:val="646A73"/>
              </w:rPr>
              <w:t>另一</w:t>
            </w:r>
            <w:r>
              <w:rPr>
                <w:rFonts w:ascii="Arial" w:eastAsia="等线" w:hAnsi="Arial" w:cs="Arial"/>
                <w:color w:val="646A73"/>
              </w:rPr>
              <w:t>部分展示提取出的特征值列表</w:t>
            </w:r>
          </w:p>
        </w:tc>
      </w:tr>
    </w:tbl>
    <w:p w14:paraId="4C58AE9B" w14:textId="77777777" w:rsidR="00C63971" w:rsidRDefault="00C63971" w:rsidP="00C229E3">
      <w:pPr>
        <w:spacing w:before="120" w:after="120" w:line="288" w:lineRule="auto"/>
        <w:rPr>
          <w:rFonts w:hint="eastAsia"/>
        </w:rPr>
      </w:pPr>
    </w:p>
    <w:p w14:paraId="012F3C37" w14:textId="77777777" w:rsidR="00C63971" w:rsidRPr="00C229E3" w:rsidRDefault="00C63971" w:rsidP="00C63971">
      <w:pPr>
        <w:spacing w:before="120" w:after="120" w:line="288" w:lineRule="auto"/>
        <w:ind w:firstLine="440"/>
        <w:rPr>
          <w:rFonts w:cs="Arial" w:hint="eastAsia"/>
        </w:rPr>
      </w:pPr>
      <w:r w:rsidRPr="00C229E3">
        <w:rPr>
          <w:rFonts w:cs="Arial"/>
        </w:rPr>
        <w:t>在列表页面的数据条目操作处以及详情页有一个告警规则配置的按钮，点击可跳转到告警配置页面</w:t>
      </w:r>
    </w:p>
    <w:p w14:paraId="0C25BD89" w14:textId="77777777" w:rsidR="00C63971" w:rsidRPr="00C229E3" w:rsidRDefault="00C63971" w:rsidP="00C63971">
      <w:pPr>
        <w:spacing w:before="120" w:after="120" w:line="288" w:lineRule="auto"/>
        <w:ind w:firstLine="440"/>
        <w:rPr>
          <w:rFonts w:cs="Arial" w:hint="eastAsia"/>
        </w:rPr>
      </w:pPr>
      <w:r w:rsidRPr="00C229E3">
        <w:rPr>
          <w:rFonts w:cs="Arial"/>
        </w:rPr>
        <w:t>在列表页面的数据条目操作处以及详情页有一个分析的按钮，点击可跳转到数据分析页面，详见下述《数据分析》部分</w:t>
      </w:r>
    </w:p>
    <w:p w14:paraId="1EE4E30D" w14:textId="77777777" w:rsidR="00C63971" w:rsidRDefault="00C63971" w:rsidP="00C63971">
      <w:pPr>
        <w:spacing w:before="120" w:after="120" w:line="288" w:lineRule="auto"/>
        <w:ind w:firstLine="480"/>
        <w:rPr>
          <w:rFonts w:hint="eastAsia"/>
        </w:rPr>
      </w:pPr>
    </w:p>
    <w:p w14:paraId="4DE72421" w14:textId="2C935C71" w:rsidR="00C63971" w:rsidRDefault="00C229E3" w:rsidP="00C229E3">
      <w:pPr>
        <w:pStyle w:val="2"/>
        <w:rPr>
          <w:rFonts w:hint="eastAsia"/>
        </w:rPr>
      </w:pPr>
      <w:bookmarkStart w:id="59" w:name="_Toc172709986"/>
      <w:r w:rsidRPr="00C229E3">
        <w:rPr>
          <w:rFonts w:hint="eastAsia"/>
        </w:rPr>
        <w:t>4.8</w:t>
      </w:r>
      <w:r w:rsidR="0075167E">
        <w:rPr>
          <w:rFonts w:hint="eastAsia"/>
        </w:rPr>
        <w:t>、</w:t>
      </w:r>
      <w:r w:rsidRPr="00C229E3">
        <w:rPr>
          <w:rFonts w:hint="eastAsia"/>
        </w:rPr>
        <w:t xml:space="preserve"> </w:t>
      </w:r>
      <w:r w:rsidR="00C63971" w:rsidRPr="00C229E3">
        <w:t>数据分析</w:t>
      </w:r>
      <w:bookmarkEnd w:id="59"/>
    </w:p>
    <w:p w14:paraId="3761E33D" w14:textId="2C4E14F9" w:rsidR="00C63971" w:rsidRDefault="00C229E3" w:rsidP="00C229E3">
      <w:pPr>
        <w:pStyle w:val="3"/>
        <w:rPr>
          <w:rFonts w:hint="eastAsia"/>
        </w:rPr>
      </w:pPr>
      <w:bookmarkStart w:id="60" w:name="_Toc172709987"/>
      <w:r w:rsidRPr="00C229E3">
        <w:rPr>
          <w:rFonts w:hint="eastAsia"/>
        </w:rPr>
        <w:t>4.8.1</w:t>
      </w:r>
      <w:r w:rsidR="0075167E">
        <w:rPr>
          <w:rFonts w:hint="eastAsia"/>
        </w:rPr>
        <w:t>、</w:t>
      </w:r>
      <w:r w:rsidRPr="00C229E3">
        <w:rPr>
          <w:rFonts w:hint="eastAsia"/>
        </w:rPr>
        <w:t xml:space="preserve"> </w:t>
      </w:r>
      <w:r w:rsidR="00C63971" w:rsidRPr="00C229E3">
        <w:t>功能概述</w:t>
      </w:r>
      <w:bookmarkEnd w:id="60"/>
    </w:p>
    <w:p w14:paraId="415763D7" w14:textId="77777777" w:rsidR="00C63971" w:rsidRPr="00C229E3" w:rsidRDefault="00C63971" w:rsidP="00C63971">
      <w:pPr>
        <w:spacing w:before="120" w:after="120" w:line="288" w:lineRule="auto"/>
        <w:ind w:firstLine="440"/>
        <w:rPr>
          <w:rFonts w:cs="Arial" w:hint="eastAsia"/>
        </w:rPr>
      </w:pPr>
      <w:r w:rsidRPr="00C229E3">
        <w:rPr>
          <w:rFonts w:cs="Arial"/>
        </w:rPr>
        <w:t>可视化分析：</w:t>
      </w:r>
    </w:p>
    <w:p w14:paraId="509E1049" w14:textId="48780568" w:rsidR="00C63971" w:rsidRPr="00C229E3" w:rsidRDefault="00C63971" w:rsidP="00C63971">
      <w:pPr>
        <w:spacing w:before="120" w:after="120" w:line="288" w:lineRule="auto"/>
        <w:ind w:firstLine="440"/>
        <w:rPr>
          <w:rFonts w:cs="Arial" w:hint="eastAsia"/>
        </w:rPr>
      </w:pPr>
      <w:r w:rsidRPr="00C229E3">
        <w:rPr>
          <w:rFonts w:cs="Arial"/>
        </w:rPr>
        <w:t>点击分析后进入可视化分析界面，工程师可以灵活地从丰富的参数列表中挑选出与当前分析目标紧密相关的数据指标，并通过精确设定时间</w:t>
      </w:r>
      <w:proofErr w:type="gramStart"/>
      <w:r w:rsidRPr="00C229E3">
        <w:rPr>
          <w:rFonts w:cs="Arial"/>
        </w:rPr>
        <w:t>筛选器</w:t>
      </w:r>
      <w:proofErr w:type="gramEnd"/>
      <w:r w:rsidRPr="00C229E3">
        <w:rPr>
          <w:rFonts w:cs="Arial"/>
        </w:rPr>
        <w:t>来定义数据的起始和结束时间，确保分析的针对性和准确性。随后，系统将高效地处理这些筛选后的数据，通过精心编排的图表形式，如动态折线图、直观柱状图</w:t>
      </w:r>
      <w:r w:rsidR="00557A0F">
        <w:rPr>
          <w:rFonts w:cs="Arial" w:hint="eastAsia"/>
        </w:rPr>
        <w:t>、</w:t>
      </w:r>
      <w:r w:rsidR="00557A0F" w:rsidRPr="00557A0F">
        <w:rPr>
          <w:rFonts w:cs="Arial"/>
        </w:rPr>
        <w:t>箱型图</w:t>
      </w:r>
      <w:r w:rsidRPr="00C229E3">
        <w:rPr>
          <w:rFonts w:cs="Arial"/>
        </w:rPr>
        <w:t>等，将数据的深层次信息直观地展现出来。便于工程师迅速捕捉数据中的关键趋势、显著异常和潜在问题。</w:t>
      </w:r>
    </w:p>
    <w:p w14:paraId="5AE3B0E9" w14:textId="4A875798" w:rsidR="00C63971" w:rsidRDefault="00C229E3" w:rsidP="00C229E3">
      <w:pPr>
        <w:pStyle w:val="3"/>
        <w:rPr>
          <w:rFonts w:hint="eastAsia"/>
        </w:rPr>
      </w:pPr>
      <w:bookmarkStart w:id="61" w:name="_Toc172709988"/>
      <w:r w:rsidRPr="00C229E3">
        <w:rPr>
          <w:rFonts w:hint="eastAsia"/>
        </w:rPr>
        <w:t>4.8.2</w:t>
      </w:r>
      <w:r w:rsidR="0075167E">
        <w:rPr>
          <w:rFonts w:hint="eastAsia"/>
        </w:rPr>
        <w:t>、</w:t>
      </w:r>
      <w:r w:rsidRPr="00C229E3">
        <w:rPr>
          <w:rFonts w:hint="eastAsia"/>
        </w:rPr>
        <w:t xml:space="preserve"> </w:t>
      </w:r>
      <w:r w:rsidR="00C63971" w:rsidRPr="00C229E3">
        <w:t>功能设计</w:t>
      </w:r>
      <w:bookmarkEnd w:id="61"/>
    </w:p>
    <w:p w14:paraId="6C06C62A" w14:textId="77777777" w:rsidR="00C63971" w:rsidRPr="00C229E3" w:rsidRDefault="00C63971" w:rsidP="00C63971">
      <w:pPr>
        <w:spacing w:before="120" w:after="120" w:line="288" w:lineRule="auto"/>
        <w:ind w:firstLine="440"/>
        <w:rPr>
          <w:rFonts w:cs="Arial" w:hint="eastAsia"/>
        </w:rPr>
      </w:pPr>
      <w:r w:rsidRPr="00C229E3">
        <w:rPr>
          <w:rFonts w:cs="Arial"/>
        </w:rPr>
        <w:t>不可对数据做修改操作，只为了方便工程师分析而用</w:t>
      </w:r>
    </w:p>
    <w:p w14:paraId="4BB4C766" w14:textId="14FEBC1C" w:rsidR="00E74253" w:rsidRDefault="00C63971" w:rsidP="001B33A3">
      <w:pPr>
        <w:spacing w:before="120" w:after="120" w:line="288" w:lineRule="auto"/>
        <w:ind w:firstLine="440"/>
        <w:rPr>
          <w:rFonts w:cs="Arial" w:hint="eastAsia"/>
        </w:rPr>
      </w:pPr>
      <w:r w:rsidRPr="00C229E3">
        <w:rPr>
          <w:rFonts w:cs="Arial"/>
        </w:rPr>
        <w:t>时序数据可视化，如果有特征值，将特征值关联到对应航段的</w:t>
      </w:r>
      <w:r w:rsidR="00465D74">
        <w:rPr>
          <w:rFonts w:cs="Arial" w:hint="eastAsia"/>
        </w:rPr>
        <w:t>开始</w:t>
      </w:r>
      <w:r w:rsidRPr="00C229E3">
        <w:rPr>
          <w:rFonts w:cs="Arial"/>
        </w:rPr>
        <w:t>时间点</w:t>
      </w:r>
    </w:p>
    <w:p w14:paraId="1ADF266A" w14:textId="7285B3FA" w:rsidR="00557A0F" w:rsidRPr="00557A0F" w:rsidRDefault="00557A0F" w:rsidP="00557A0F">
      <w:pPr>
        <w:spacing w:before="120" w:after="120" w:line="288" w:lineRule="auto"/>
        <w:ind w:firstLine="440"/>
        <w:rPr>
          <w:rFonts w:cs="Arial" w:hint="eastAsia"/>
        </w:rPr>
      </w:pPr>
      <w:r w:rsidRPr="00557A0F">
        <w:rPr>
          <w:rFonts w:cs="Arial"/>
        </w:rPr>
        <w:t>如果选择的数据包括多航段，可设置数据连续展示（</w:t>
      </w:r>
      <w:proofErr w:type="gramStart"/>
      <w:r w:rsidRPr="00557A0F">
        <w:rPr>
          <w:rFonts w:cs="Arial"/>
        </w:rPr>
        <w:t>隐藏掉无航段</w:t>
      </w:r>
      <w:proofErr w:type="gramEnd"/>
      <w:r w:rsidRPr="00557A0F">
        <w:rPr>
          <w:rFonts w:cs="Arial"/>
        </w:rPr>
        <w:t>数据的</w:t>
      </w:r>
      <w:r w:rsidRPr="00557A0F">
        <w:rPr>
          <w:rFonts w:cs="Arial"/>
        </w:rPr>
        <w:lastRenderedPageBreak/>
        <w:t>空白区域）</w:t>
      </w:r>
    </w:p>
    <w:p w14:paraId="2C3C6A4B" w14:textId="17F4EDAD" w:rsidR="00E74253" w:rsidRDefault="001B33A3" w:rsidP="0075167E">
      <w:pPr>
        <w:pStyle w:val="2"/>
        <w:rPr>
          <w:rFonts w:hint="eastAsia"/>
        </w:rPr>
      </w:pPr>
      <w:bookmarkStart w:id="62" w:name="heading_25"/>
      <w:bookmarkStart w:id="63" w:name="_Toc172709989"/>
      <w:r w:rsidRPr="0075167E">
        <w:rPr>
          <w:rFonts w:hint="eastAsia"/>
        </w:rPr>
        <w:t>4.9</w:t>
      </w:r>
      <w:r w:rsidR="0075167E">
        <w:rPr>
          <w:rFonts w:hint="eastAsia"/>
        </w:rPr>
        <w:t>、</w:t>
      </w:r>
      <w:r w:rsidR="00023023" w:rsidRPr="0075167E">
        <w:t xml:space="preserve"> 预警规则配置与管理</w:t>
      </w:r>
      <w:bookmarkEnd w:id="62"/>
      <w:bookmarkEnd w:id="63"/>
    </w:p>
    <w:p w14:paraId="24C68E4C" w14:textId="6E134605" w:rsidR="00E74253" w:rsidRDefault="001B33A3" w:rsidP="001B33A3">
      <w:pPr>
        <w:pStyle w:val="3"/>
        <w:rPr>
          <w:rFonts w:hint="eastAsia"/>
        </w:rPr>
      </w:pPr>
      <w:bookmarkStart w:id="64" w:name="heading_26"/>
      <w:bookmarkStart w:id="65" w:name="_Toc172709990"/>
      <w:r w:rsidRPr="001B33A3">
        <w:rPr>
          <w:rFonts w:hint="eastAsia"/>
        </w:rPr>
        <w:t>4.9.1、</w:t>
      </w:r>
      <w:r w:rsidR="00023023" w:rsidRPr="001B33A3">
        <w:t>功能概述</w:t>
      </w:r>
      <w:bookmarkEnd w:id="64"/>
      <w:bookmarkEnd w:id="65"/>
    </w:p>
    <w:p w14:paraId="704DC549" w14:textId="77777777" w:rsidR="00E74253" w:rsidRPr="001B33A3" w:rsidRDefault="00023023">
      <w:pPr>
        <w:spacing w:before="120" w:after="120" w:line="288" w:lineRule="auto"/>
        <w:ind w:firstLine="440"/>
        <w:rPr>
          <w:rFonts w:cs="Arial" w:hint="eastAsia"/>
        </w:rPr>
      </w:pPr>
      <w:r>
        <w:rPr>
          <w:rFonts w:ascii="Arial" w:eastAsia="等线" w:hAnsi="Arial" w:cs="Arial"/>
          <w:sz w:val="22"/>
        </w:rPr>
        <w:t xml:space="preserve">    </w:t>
      </w:r>
      <w:r w:rsidRPr="001B33A3">
        <w:rPr>
          <w:rFonts w:cs="Arial"/>
        </w:rPr>
        <w:t xml:space="preserve"> 预警规则功能是飞行数据分析平台的关键组成部分，旨在通过对对关键指标（做过分析的飞行数据或原始数据），进行监控，从而快速识别潜在问题并触发预警，为决策者提供及时的信息支持，以提高飞行安全性和运营效率，本功能的设计遵循以下步骤：</w:t>
      </w:r>
    </w:p>
    <w:p w14:paraId="72966CE4" w14:textId="77777777" w:rsidR="00E74253" w:rsidRPr="001B33A3" w:rsidRDefault="00023023" w:rsidP="001B33A3">
      <w:pPr>
        <w:spacing w:before="120" w:after="120" w:line="288" w:lineRule="auto"/>
        <w:ind w:firstLineChars="200" w:firstLine="480"/>
        <w:rPr>
          <w:rFonts w:cs="Arial" w:hint="eastAsia"/>
        </w:rPr>
      </w:pPr>
      <w:r w:rsidRPr="001B33A3">
        <w:rPr>
          <w:rFonts w:cs="Arial"/>
        </w:rPr>
        <w:t>参数抽取：首先，系统会从建立好的探索任务中抽取原始参数或者特征参数。这一步骤确保了分析的基础数据准确且全面。</w:t>
      </w:r>
    </w:p>
    <w:p w14:paraId="0FDC4BE9" w14:textId="77777777" w:rsidR="00E74253" w:rsidRPr="001B33A3" w:rsidRDefault="00023023">
      <w:pPr>
        <w:spacing w:before="120" w:after="120" w:line="288" w:lineRule="auto"/>
        <w:ind w:firstLine="440"/>
        <w:rPr>
          <w:rFonts w:cs="Arial" w:hint="eastAsia"/>
        </w:rPr>
      </w:pPr>
      <w:r w:rsidRPr="001B33A3">
        <w:rPr>
          <w:rFonts w:cs="Arial"/>
        </w:rPr>
        <w:t>设置规则阈值：根据数据探索数据和业务需求，设置规则阈值。阈值的设定是基于统计学原理和专家经验，以确定何时触发预警。</w:t>
      </w:r>
    </w:p>
    <w:p w14:paraId="1158DE79" w14:textId="77777777" w:rsidR="00E74253" w:rsidRPr="001B33A3" w:rsidRDefault="00023023">
      <w:pPr>
        <w:spacing w:before="120" w:after="120" w:line="288" w:lineRule="auto"/>
        <w:ind w:firstLine="440"/>
        <w:rPr>
          <w:rFonts w:cs="Arial" w:hint="eastAsia"/>
        </w:rPr>
      </w:pPr>
      <w:r w:rsidRPr="001B33A3">
        <w:rPr>
          <w:rFonts w:cs="Arial"/>
        </w:rPr>
        <w:t>设置单条或多条执行条件：为了提高预警的精准度，系统允许设置单条或多条执行条件，即单一条件或多条件预警规则。这样可以考虑多种因素的影响，使预警更加可靠。</w:t>
      </w:r>
    </w:p>
    <w:p w14:paraId="195B7D9C" w14:textId="77777777" w:rsidR="00E74253" w:rsidRPr="001B33A3" w:rsidRDefault="00023023">
      <w:pPr>
        <w:spacing w:before="120" w:after="120" w:line="288" w:lineRule="auto"/>
        <w:ind w:firstLine="440"/>
        <w:rPr>
          <w:rFonts w:cs="Arial" w:hint="eastAsia"/>
        </w:rPr>
      </w:pPr>
      <w:r w:rsidRPr="001B33A3">
        <w:rPr>
          <w:rFonts w:cs="Arial"/>
        </w:rPr>
        <w:t>生成预警规则：整合上述步骤，系统生成具体的预警规则，这些规则被存储在规则引擎中，随时准备执行。</w:t>
      </w:r>
    </w:p>
    <w:p w14:paraId="65EE7F3E" w14:textId="77777777" w:rsidR="00E74253" w:rsidRPr="001B33A3" w:rsidRDefault="00023023">
      <w:pPr>
        <w:spacing w:before="120" w:after="120" w:line="288" w:lineRule="auto"/>
        <w:ind w:firstLine="440"/>
        <w:rPr>
          <w:rFonts w:cs="Arial" w:hint="eastAsia"/>
        </w:rPr>
      </w:pPr>
      <w:r w:rsidRPr="001B33A3">
        <w:rPr>
          <w:rFonts w:cs="Arial"/>
        </w:rPr>
        <w:t>小规模测试：在正式部署前，对生成的预警规则进行小规模测试，以验证其准确性和稳定性。</w:t>
      </w:r>
    </w:p>
    <w:p w14:paraId="099468DC" w14:textId="77777777" w:rsidR="00E74253" w:rsidRPr="001B33A3" w:rsidRDefault="00023023">
      <w:pPr>
        <w:spacing w:before="120" w:after="120" w:line="288" w:lineRule="auto"/>
        <w:ind w:firstLine="440"/>
        <w:rPr>
          <w:rFonts w:cs="Arial" w:hint="eastAsia"/>
        </w:rPr>
      </w:pPr>
      <w:r w:rsidRPr="001B33A3">
        <w:rPr>
          <w:rFonts w:cs="Arial"/>
        </w:rPr>
        <w:t>发布与审核：测试通过后，预警规则正式发布。未来系统管理员或指定审核人对发布的规则进行最终审核，确保规则的有效性。</w:t>
      </w:r>
    </w:p>
    <w:p w14:paraId="1D8772A7" w14:textId="77777777" w:rsidR="00E74253" w:rsidRPr="001B33A3" w:rsidRDefault="00023023">
      <w:pPr>
        <w:spacing w:before="120" w:after="120" w:line="288" w:lineRule="auto"/>
        <w:ind w:firstLine="440"/>
        <w:rPr>
          <w:rFonts w:cs="Arial" w:hint="eastAsia"/>
        </w:rPr>
      </w:pPr>
      <w:r w:rsidRPr="001B33A3">
        <w:rPr>
          <w:rFonts w:cs="Arial"/>
        </w:rPr>
        <w:t>告警触发：当监测</w:t>
      </w:r>
      <w:proofErr w:type="gramStart"/>
      <w:r w:rsidRPr="001B33A3">
        <w:rPr>
          <w:rFonts w:cs="Arial"/>
        </w:rPr>
        <w:t>数据触达预警</w:t>
      </w:r>
      <w:proofErr w:type="gramEnd"/>
      <w:r w:rsidRPr="001B33A3">
        <w:rPr>
          <w:rFonts w:cs="Arial"/>
        </w:rPr>
        <w:t>规则的阈值时，系统立即触发告警，在系统中生成告警列表，未来可以通过邮件、短信或系统通知等方式告知相关人员。</w:t>
      </w:r>
    </w:p>
    <w:p w14:paraId="70462304" w14:textId="69949019" w:rsidR="00E74253" w:rsidRPr="001B33A3" w:rsidRDefault="00023023">
      <w:pPr>
        <w:spacing w:before="120" w:after="120" w:line="288" w:lineRule="auto"/>
        <w:ind w:firstLine="440"/>
        <w:rPr>
          <w:rFonts w:cs="Arial" w:hint="eastAsia"/>
        </w:rPr>
      </w:pPr>
      <w:r w:rsidRPr="001B33A3">
        <w:rPr>
          <w:rFonts w:cs="Arial"/>
        </w:rPr>
        <w:t>回溯分析：收到告警信息后，可以通过系统回溯到预警规则的历史分析内容，评估预警的准确性和后续行动的必要性。</w:t>
      </w:r>
    </w:p>
    <w:p w14:paraId="4DBA530D" w14:textId="2A88BB7F" w:rsidR="00E74253" w:rsidRDefault="001B33A3" w:rsidP="001B33A3">
      <w:pPr>
        <w:pStyle w:val="3"/>
        <w:rPr>
          <w:rFonts w:hint="eastAsia"/>
        </w:rPr>
      </w:pPr>
      <w:bookmarkStart w:id="66" w:name="heading_27"/>
      <w:bookmarkStart w:id="67" w:name="_Toc172709991"/>
      <w:r w:rsidRPr="001B33A3">
        <w:rPr>
          <w:rFonts w:hint="eastAsia"/>
        </w:rPr>
        <w:lastRenderedPageBreak/>
        <w:t>4.9.2、</w:t>
      </w:r>
      <w:r w:rsidR="00023023" w:rsidRPr="001B33A3">
        <w:t>功能细化</w:t>
      </w:r>
      <w:bookmarkEnd w:id="66"/>
      <w:bookmarkEnd w:id="67"/>
    </w:p>
    <w:p w14:paraId="00110AA5" w14:textId="77777777" w:rsidR="00E74253" w:rsidRPr="001B33A3" w:rsidRDefault="00023023">
      <w:pPr>
        <w:spacing w:before="120" w:after="120" w:line="288" w:lineRule="auto"/>
        <w:ind w:firstLine="440"/>
        <w:rPr>
          <w:rFonts w:cs="Arial" w:hint="eastAsia"/>
        </w:rPr>
      </w:pPr>
      <w:r w:rsidRPr="001B33A3">
        <w:rPr>
          <w:rFonts w:cs="Arial"/>
        </w:rPr>
        <w:t>参数抽取与管理</w:t>
      </w:r>
    </w:p>
    <w:p w14:paraId="28D20527" w14:textId="77777777" w:rsidR="00E74253" w:rsidRPr="001B33A3" w:rsidRDefault="00023023">
      <w:pPr>
        <w:spacing w:before="120" w:after="120" w:line="288" w:lineRule="auto"/>
        <w:ind w:firstLine="440"/>
        <w:rPr>
          <w:rFonts w:cs="Arial" w:hint="eastAsia"/>
        </w:rPr>
      </w:pPr>
      <w:r w:rsidRPr="001B33A3">
        <w:rPr>
          <w:rFonts w:cs="Arial"/>
        </w:rPr>
        <w:t>从上述《数据探索》模块中，对应的探索任务中抽取参数</w:t>
      </w:r>
    </w:p>
    <w:p w14:paraId="1C1C7F44" w14:textId="77777777" w:rsidR="00E74253" w:rsidRPr="001B33A3" w:rsidRDefault="00023023">
      <w:pPr>
        <w:spacing w:before="120" w:after="120" w:line="288" w:lineRule="auto"/>
        <w:ind w:firstLine="440"/>
        <w:rPr>
          <w:rFonts w:cs="Arial" w:hint="eastAsia"/>
        </w:rPr>
      </w:pPr>
      <w:r w:rsidRPr="001B33A3">
        <w:rPr>
          <w:rFonts w:cs="Arial"/>
        </w:rPr>
        <w:t>规则阈值设计</w:t>
      </w:r>
    </w:p>
    <w:p w14:paraId="0C4B0981" w14:textId="77777777" w:rsidR="00E74253" w:rsidRPr="001B33A3" w:rsidRDefault="00023023">
      <w:pPr>
        <w:spacing w:before="120" w:after="120" w:line="288" w:lineRule="auto"/>
        <w:ind w:firstLine="440"/>
        <w:rPr>
          <w:rFonts w:cs="Arial" w:hint="eastAsia"/>
        </w:rPr>
      </w:pPr>
      <w:r w:rsidRPr="001B33A3">
        <w:rPr>
          <w:rFonts w:cs="Arial"/>
        </w:rPr>
        <w:t>阈值设定：允许用户根据不同参数设定预警阈值。</w:t>
      </w:r>
    </w:p>
    <w:p w14:paraId="35B85D60" w14:textId="77777777" w:rsidR="00E74253" w:rsidRPr="001B33A3" w:rsidRDefault="00023023">
      <w:pPr>
        <w:spacing w:before="120" w:after="120" w:line="288" w:lineRule="auto"/>
        <w:ind w:firstLine="440"/>
        <w:rPr>
          <w:rFonts w:cs="Arial" w:hint="eastAsia"/>
        </w:rPr>
      </w:pPr>
      <w:r w:rsidRPr="001B33A3">
        <w:rPr>
          <w:rFonts w:cs="Arial"/>
        </w:rPr>
        <w:t>预警触发逻辑： 设计预警触发逻辑，当数据点超过预设阈值或被异常检测算法识别为异常时，触发预警事件。</w:t>
      </w:r>
    </w:p>
    <w:p w14:paraId="7CE2F899" w14:textId="77777777" w:rsidR="00E74253" w:rsidRPr="001B33A3" w:rsidRDefault="00023023">
      <w:pPr>
        <w:spacing w:before="120" w:after="120" w:line="288" w:lineRule="auto"/>
        <w:ind w:firstLine="440"/>
        <w:rPr>
          <w:rFonts w:cs="Arial" w:hint="eastAsia"/>
        </w:rPr>
      </w:pPr>
      <w:r w:rsidRPr="001B33A3">
        <w:rPr>
          <w:rFonts w:cs="Arial"/>
        </w:rPr>
        <w:t>规则引擎： 引入规则引擎技术，支持用户通过图形化界面配置复杂的预警规则。</w:t>
      </w:r>
    </w:p>
    <w:p w14:paraId="2A6805C9" w14:textId="77777777" w:rsidR="00E74253" w:rsidRPr="001B33A3" w:rsidRDefault="00023023">
      <w:pPr>
        <w:spacing w:before="120" w:after="120" w:line="288" w:lineRule="auto"/>
        <w:ind w:firstLine="440"/>
        <w:rPr>
          <w:rFonts w:cs="Arial" w:hint="eastAsia"/>
        </w:rPr>
      </w:pPr>
      <w:r w:rsidRPr="001B33A3">
        <w:rPr>
          <w:rFonts w:cs="Arial"/>
        </w:rPr>
        <w:t>执行条件配置</w:t>
      </w:r>
    </w:p>
    <w:p w14:paraId="73B2C1C3" w14:textId="77777777" w:rsidR="00E74253" w:rsidRPr="001B33A3" w:rsidRDefault="00023023">
      <w:pPr>
        <w:spacing w:before="120" w:after="120" w:line="288" w:lineRule="auto"/>
        <w:ind w:firstLine="440"/>
        <w:rPr>
          <w:rFonts w:cs="Arial" w:hint="eastAsia"/>
        </w:rPr>
      </w:pPr>
      <w:r w:rsidRPr="001B33A3">
        <w:rPr>
          <w:rFonts w:cs="Arial"/>
        </w:rPr>
        <w:t>条件构建器：提供用户界面，用于构建和管理预警执行条件。</w:t>
      </w:r>
    </w:p>
    <w:p w14:paraId="2BC05C90" w14:textId="77777777" w:rsidR="00E74253" w:rsidRPr="001B33A3" w:rsidRDefault="00023023">
      <w:pPr>
        <w:spacing w:before="120" w:after="120" w:line="288" w:lineRule="auto"/>
        <w:ind w:firstLine="440"/>
        <w:rPr>
          <w:rFonts w:cs="Arial" w:hint="eastAsia"/>
        </w:rPr>
      </w:pPr>
      <w:r w:rsidRPr="001B33A3">
        <w:rPr>
          <w:rFonts w:cs="Arial"/>
        </w:rPr>
        <w:t>逻辑关系：支持设置参数间的逻辑关系，如与（AND）、或（OR）等逻辑组合。</w:t>
      </w:r>
    </w:p>
    <w:p w14:paraId="1286F6BE" w14:textId="77777777" w:rsidR="00E74253" w:rsidRPr="001B33A3" w:rsidRDefault="00023023">
      <w:pPr>
        <w:spacing w:before="120" w:after="120" w:line="288" w:lineRule="auto"/>
        <w:ind w:firstLine="440"/>
        <w:rPr>
          <w:rFonts w:cs="Arial" w:hint="eastAsia"/>
        </w:rPr>
      </w:pPr>
      <w:r w:rsidRPr="001B33A3">
        <w:rPr>
          <w:rFonts w:cs="Arial"/>
        </w:rPr>
        <w:t>预警规则生成</w:t>
      </w:r>
    </w:p>
    <w:p w14:paraId="5EB4973C" w14:textId="77777777" w:rsidR="00E74253" w:rsidRPr="001B33A3" w:rsidRDefault="00023023">
      <w:pPr>
        <w:spacing w:before="120" w:after="120" w:line="288" w:lineRule="auto"/>
        <w:ind w:firstLine="440"/>
        <w:rPr>
          <w:rFonts w:cs="Arial" w:hint="eastAsia"/>
        </w:rPr>
      </w:pPr>
      <w:r w:rsidRPr="001B33A3">
        <w:rPr>
          <w:rFonts w:cs="Arial"/>
        </w:rPr>
        <w:t>规则模板：提供规则模板，简化规则创建过程，允许客户管理规则模板，并可以查看规则模板的基础信息。</w:t>
      </w:r>
    </w:p>
    <w:p w14:paraId="511ACC30" w14:textId="77777777" w:rsidR="00E74253" w:rsidRPr="001B33A3" w:rsidRDefault="00023023">
      <w:pPr>
        <w:spacing w:before="120" w:after="120" w:line="288" w:lineRule="auto"/>
        <w:ind w:firstLine="440"/>
        <w:rPr>
          <w:rFonts w:cs="Arial" w:hint="eastAsia"/>
        </w:rPr>
      </w:pPr>
      <w:r w:rsidRPr="001B33A3">
        <w:rPr>
          <w:rFonts w:cs="Arial"/>
        </w:rPr>
        <w:t>手动配置：允许客户手动配置规则。</w:t>
      </w:r>
    </w:p>
    <w:p w14:paraId="0C181CCA" w14:textId="77777777" w:rsidR="00E74253" w:rsidRPr="001B33A3" w:rsidRDefault="00023023">
      <w:pPr>
        <w:spacing w:before="120" w:after="120" w:line="288" w:lineRule="auto"/>
        <w:ind w:firstLine="440"/>
        <w:rPr>
          <w:rFonts w:cs="Arial" w:hint="eastAsia"/>
        </w:rPr>
      </w:pPr>
      <w:r w:rsidRPr="001B33A3">
        <w:rPr>
          <w:rFonts w:cs="Arial"/>
        </w:rPr>
        <w:t>测试与优化</w:t>
      </w:r>
    </w:p>
    <w:p w14:paraId="14153293" w14:textId="57F87394" w:rsidR="00E74253" w:rsidRPr="001B33A3" w:rsidRDefault="00023023">
      <w:pPr>
        <w:spacing w:before="120" w:after="120" w:line="288" w:lineRule="auto"/>
        <w:ind w:firstLine="440"/>
        <w:rPr>
          <w:rFonts w:cs="Arial" w:hint="eastAsia"/>
        </w:rPr>
      </w:pPr>
      <w:r w:rsidRPr="001B33A3">
        <w:rPr>
          <w:rFonts w:cs="Arial"/>
        </w:rPr>
        <w:t>测试环境：</w:t>
      </w:r>
      <w:r w:rsidR="00465D74">
        <w:rPr>
          <w:rFonts w:cs="Arial" w:hint="eastAsia"/>
        </w:rPr>
        <w:t>使用时序库中的历史数据进行</w:t>
      </w:r>
      <w:r w:rsidRPr="001B33A3">
        <w:rPr>
          <w:rFonts w:cs="Arial"/>
        </w:rPr>
        <w:t>测试预警规则。</w:t>
      </w:r>
    </w:p>
    <w:p w14:paraId="0C41E5EE" w14:textId="77777777" w:rsidR="00E74253" w:rsidRPr="001B33A3" w:rsidRDefault="00023023">
      <w:pPr>
        <w:spacing w:before="120" w:after="120" w:line="288" w:lineRule="auto"/>
        <w:ind w:firstLine="440"/>
        <w:rPr>
          <w:rFonts w:cs="Arial" w:hint="eastAsia"/>
        </w:rPr>
      </w:pPr>
      <w:r w:rsidRPr="001B33A3">
        <w:rPr>
          <w:rFonts w:cs="Arial"/>
        </w:rPr>
        <w:t>性能评估：评估预警规则的性能，确保实时性和准确性。</w:t>
      </w:r>
    </w:p>
    <w:p w14:paraId="571E9B99" w14:textId="77777777" w:rsidR="00E74253" w:rsidRPr="001B33A3" w:rsidRDefault="00023023">
      <w:pPr>
        <w:spacing w:before="120" w:after="120" w:line="288" w:lineRule="auto"/>
        <w:ind w:firstLine="440"/>
        <w:rPr>
          <w:rFonts w:cs="Arial" w:hint="eastAsia"/>
        </w:rPr>
      </w:pPr>
      <w:r w:rsidRPr="001B33A3">
        <w:rPr>
          <w:rFonts w:cs="Arial"/>
        </w:rPr>
        <w:t>规则发布与审核</w:t>
      </w:r>
    </w:p>
    <w:p w14:paraId="4C442901" w14:textId="77777777" w:rsidR="00E74253" w:rsidRPr="001B33A3" w:rsidRDefault="00023023">
      <w:pPr>
        <w:spacing w:before="120" w:after="120" w:line="288" w:lineRule="auto"/>
        <w:ind w:firstLine="440"/>
        <w:rPr>
          <w:rFonts w:cs="Arial" w:hint="eastAsia"/>
        </w:rPr>
      </w:pPr>
      <w:r w:rsidRPr="001B33A3">
        <w:rPr>
          <w:rFonts w:cs="Arial"/>
        </w:rPr>
        <w:t>发布流程：建立规则发布流程，包括权限检查和发布确认。</w:t>
      </w:r>
    </w:p>
    <w:p w14:paraId="6DE5DED5" w14:textId="77777777" w:rsidR="00E74253" w:rsidRPr="001B33A3" w:rsidRDefault="00023023">
      <w:pPr>
        <w:spacing w:before="120" w:after="120" w:line="288" w:lineRule="auto"/>
        <w:ind w:firstLine="440"/>
        <w:rPr>
          <w:rFonts w:cs="Arial" w:hint="eastAsia"/>
        </w:rPr>
      </w:pPr>
      <w:r w:rsidRPr="001B33A3">
        <w:rPr>
          <w:rFonts w:cs="Arial"/>
        </w:rPr>
        <w:t>审核机制：制定审核流程，由专业团队审核预警规则。</w:t>
      </w:r>
    </w:p>
    <w:p w14:paraId="26A2788F" w14:textId="77777777" w:rsidR="00E74253" w:rsidRPr="001B33A3" w:rsidRDefault="00023023">
      <w:pPr>
        <w:spacing w:before="120" w:after="120" w:line="288" w:lineRule="auto"/>
        <w:ind w:firstLine="440"/>
        <w:rPr>
          <w:rFonts w:cs="Arial" w:hint="eastAsia"/>
        </w:rPr>
      </w:pPr>
      <w:r w:rsidRPr="001B33A3">
        <w:rPr>
          <w:rFonts w:cs="Arial"/>
        </w:rPr>
        <w:lastRenderedPageBreak/>
        <w:t>告警触发与通知</w:t>
      </w:r>
    </w:p>
    <w:p w14:paraId="41F7BE12" w14:textId="77777777" w:rsidR="00E74253" w:rsidRPr="001B33A3" w:rsidRDefault="00023023">
      <w:pPr>
        <w:spacing w:before="120" w:after="120" w:line="288" w:lineRule="auto"/>
        <w:ind w:firstLine="440"/>
        <w:rPr>
          <w:rFonts w:cs="Arial" w:hint="eastAsia"/>
        </w:rPr>
      </w:pPr>
      <w:r w:rsidRPr="001B33A3">
        <w:rPr>
          <w:rFonts w:cs="Arial"/>
        </w:rPr>
        <w:t>数据监控：系统监控飞行数据，一旦满足条件立即触发告警。</w:t>
      </w:r>
    </w:p>
    <w:p w14:paraId="58439440" w14:textId="77777777" w:rsidR="00E74253" w:rsidRPr="001B33A3" w:rsidRDefault="00023023">
      <w:pPr>
        <w:spacing w:before="120" w:after="120" w:line="288" w:lineRule="auto"/>
        <w:ind w:firstLine="440"/>
        <w:rPr>
          <w:rFonts w:cs="Arial" w:hint="eastAsia"/>
        </w:rPr>
      </w:pPr>
      <w:r w:rsidRPr="001B33A3">
        <w:rPr>
          <w:rFonts w:cs="Arial"/>
        </w:rPr>
        <w:t>通知系统：未来集成通知系统，通过电子邮件、短信等方式通知相关人员。</w:t>
      </w:r>
    </w:p>
    <w:p w14:paraId="339B41AE" w14:textId="77777777" w:rsidR="00E74253" w:rsidRPr="001B33A3" w:rsidRDefault="00023023">
      <w:pPr>
        <w:spacing w:before="120" w:after="120" w:line="288" w:lineRule="auto"/>
        <w:ind w:firstLine="440"/>
        <w:rPr>
          <w:rFonts w:cs="Arial" w:hint="eastAsia"/>
        </w:rPr>
      </w:pPr>
      <w:r w:rsidRPr="001B33A3">
        <w:rPr>
          <w:rFonts w:cs="Arial"/>
        </w:rPr>
        <w:t>回溯分析</w:t>
      </w:r>
    </w:p>
    <w:p w14:paraId="66336F4C" w14:textId="77777777" w:rsidR="00E74253" w:rsidRPr="001B33A3" w:rsidRDefault="00023023">
      <w:pPr>
        <w:spacing w:before="120" w:after="120" w:line="288" w:lineRule="auto"/>
        <w:ind w:firstLine="440"/>
        <w:rPr>
          <w:rFonts w:cs="Arial" w:hint="eastAsia"/>
        </w:rPr>
      </w:pPr>
      <w:r w:rsidRPr="001B33A3">
        <w:rPr>
          <w:rFonts w:cs="Arial"/>
        </w:rPr>
        <w:t>告警日志列表：记录所有告警事件的详细信息，包括时间、参数、阈值等。</w:t>
      </w:r>
    </w:p>
    <w:p w14:paraId="5E41B490" w14:textId="77777777" w:rsidR="00E74253" w:rsidRPr="001B33A3" w:rsidRDefault="00023023">
      <w:pPr>
        <w:spacing w:before="120" w:after="120" w:line="288" w:lineRule="auto"/>
        <w:ind w:firstLine="440"/>
        <w:rPr>
          <w:rFonts w:cs="Arial" w:hint="eastAsia"/>
        </w:rPr>
      </w:pPr>
      <w:r w:rsidRPr="001B33A3">
        <w:rPr>
          <w:rFonts w:cs="Arial"/>
        </w:rPr>
        <w:t>用户界面设计</w:t>
      </w:r>
    </w:p>
    <w:p w14:paraId="19B8DF1E" w14:textId="77777777" w:rsidR="00E74253" w:rsidRPr="001B33A3" w:rsidRDefault="00023023">
      <w:pPr>
        <w:spacing w:before="120" w:after="120" w:line="288" w:lineRule="auto"/>
        <w:ind w:firstLine="440"/>
        <w:rPr>
          <w:rFonts w:cs="Arial" w:hint="eastAsia"/>
        </w:rPr>
      </w:pPr>
      <w:r w:rsidRPr="001B33A3">
        <w:rPr>
          <w:rFonts w:cs="Arial"/>
        </w:rPr>
        <w:t>直观操作界面：设计易于操作的用户界面，简化预警规则的创建和管理流程。</w:t>
      </w:r>
    </w:p>
    <w:p w14:paraId="64543D77" w14:textId="77777777" w:rsidR="00E74253" w:rsidRPr="001B33A3" w:rsidRDefault="00023023">
      <w:pPr>
        <w:spacing w:before="120" w:after="120" w:line="288" w:lineRule="auto"/>
        <w:ind w:firstLine="440"/>
        <w:rPr>
          <w:rFonts w:cs="Arial" w:hint="eastAsia"/>
        </w:rPr>
      </w:pPr>
      <w:r w:rsidRPr="001B33A3">
        <w:rPr>
          <w:rFonts w:cs="Arial"/>
        </w:rPr>
        <w:t>反馈机制：在关键操作环节提供实时反馈，如规则验证、测试结果等。</w:t>
      </w:r>
    </w:p>
    <w:p w14:paraId="77D71C5F" w14:textId="77777777" w:rsidR="00E74253" w:rsidRDefault="00E74253">
      <w:pPr>
        <w:spacing w:before="120" w:after="120" w:line="288" w:lineRule="auto"/>
        <w:ind w:firstLine="480"/>
        <w:rPr>
          <w:rFonts w:hint="eastAsia"/>
        </w:rPr>
      </w:pPr>
    </w:p>
    <w:p w14:paraId="12685DED" w14:textId="2A4ED5A6" w:rsidR="00E74253" w:rsidRPr="0075167E" w:rsidRDefault="001B33A3" w:rsidP="0075167E">
      <w:pPr>
        <w:pStyle w:val="2"/>
        <w:rPr>
          <w:rFonts w:hint="eastAsia"/>
        </w:rPr>
      </w:pPr>
      <w:bookmarkStart w:id="68" w:name="_Toc172709992"/>
      <w:r w:rsidRPr="0075167E">
        <w:rPr>
          <w:rFonts w:hint="eastAsia"/>
        </w:rPr>
        <w:t>4.10</w:t>
      </w:r>
      <w:r w:rsidR="0075167E">
        <w:rPr>
          <w:rFonts w:hint="eastAsia"/>
        </w:rPr>
        <w:t>、</w:t>
      </w:r>
      <w:r w:rsidR="00023023" w:rsidRPr="0075167E">
        <w:t>系统管理</w:t>
      </w:r>
      <w:bookmarkEnd w:id="68"/>
    </w:p>
    <w:p w14:paraId="48E818DA" w14:textId="2D6705F1" w:rsidR="00E74253" w:rsidRDefault="001B33A3" w:rsidP="001B33A3">
      <w:pPr>
        <w:pStyle w:val="3"/>
        <w:rPr>
          <w:rFonts w:hint="eastAsia"/>
        </w:rPr>
      </w:pPr>
      <w:bookmarkStart w:id="69" w:name="_Toc172709993"/>
      <w:r w:rsidRPr="001B33A3">
        <w:rPr>
          <w:rFonts w:hint="eastAsia"/>
        </w:rPr>
        <w:t>4.10.1</w:t>
      </w:r>
      <w:r w:rsidR="0075167E">
        <w:rPr>
          <w:rFonts w:hint="eastAsia"/>
        </w:rPr>
        <w:t>、</w:t>
      </w:r>
      <w:r w:rsidRPr="001B33A3">
        <w:rPr>
          <w:rFonts w:hint="eastAsia"/>
        </w:rPr>
        <w:t xml:space="preserve"> </w:t>
      </w:r>
      <w:r w:rsidR="00023023" w:rsidRPr="001B33A3">
        <w:t>功能概述</w:t>
      </w:r>
      <w:bookmarkEnd w:id="69"/>
    </w:p>
    <w:p w14:paraId="0B0E2F2D" w14:textId="77777777" w:rsidR="00E74253" w:rsidRDefault="00023023">
      <w:pPr>
        <w:spacing w:before="120" w:after="120" w:line="288" w:lineRule="auto"/>
        <w:ind w:firstLine="440"/>
        <w:rPr>
          <w:rFonts w:cs="Arial" w:hint="eastAsia"/>
        </w:rPr>
      </w:pPr>
      <w:r w:rsidRPr="001B33A3">
        <w:rPr>
          <w:rFonts w:cs="Arial"/>
        </w:rPr>
        <w:t>系统管理功能将作为飞行数据分析平台的基础设施，为整个系统提供坚实的安全保障和用户访问控制。通过精细化的权限管理和全面的用户管理，确保只有授权用户才能访问敏感数据和执行关键操作。同时，通过监控用户活动和提供详细的操作日志，系统管理功能将帮助组织及时发现和响应潜在的安全威胁。此外，系统管理功能的集成性和灵活性将支持与其他业务系统的无缝对接，实现数据和流程的高效管理。</w:t>
      </w:r>
    </w:p>
    <w:p w14:paraId="3BEB993E" w14:textId="704C9F80" w:rsidR="00557A0F" w:rsidRPr="001B33A3" w:rsidRDefault="00557A0F">
      <w:pPr>
        <w:spacing w:before="120" w:after="120" w:line="288" w:lineRule="auto"/>
        <w:ind w:firstLine="440"/>
        <w:rPr>
          <w:rFonts w:cs="Arial" w:hint="eastAsia"/>
        </w:rPr>
      </w:pPr>
      <w:r w:rsidRPr="00557A0F">
        <w:rPr>
          <w:rFonts w:cs="Arial"/>
        </w:rPr>
        <w:t>系统中会记录数据每次流转开始以及结束的时间点，并且记录消耗时间，便于后续的追踪和排查异常</w:t>
      </w:r>
      <w:r>
        <w:rPr>
          <w:rFonts w:cs="Arial" w:hint="eastAsia"/>
        </w:rPr>
        <w:t>。</w:t>
      </w:r>
    </w:p>
    <w:p w14:paraId="3A348BDE" w14:textId="44480914" w:rsidR="00E74253" w:rsidRDefault="001B33A3" w:rsidP="001B33A3">
      <w:pPr>
        <w:pStyle w:val="3"/>
        <w:rPr>
          <w:rFonts w:hint="eastAsia"/>
        </w:rPr>
      </w:pPr>
      <w:bookmarkStart w:id="70" w:name="_Toc172709994"/>
      <w:r>
        <w:rPr>
          <w:rFonts w:hint="eastAsia"/>
        </w:rPr>
        <w:t>4.10.2</w:t>
      </w:r>
      <w:r w:rsidR="00023023" w:rsidRPr="001B33A3">
        <w:t>、功能设计</w:t>
      </w:r>
      <w:bookmarkEnd w:id="70"/>
    </w:p>
    <w:p w14:paraId="0CE6982C" w14:textId="77777777" w:rsidR="00E74253" w:rsidRPr="001B33A3" w:rsidRDefault="00023023">
      <w:pPr>
        <w:pStyle w:val="a8"/>
        <w:numPr>
          <w:ilvl w:val="0"/>
          <w:numId w:val="18"/>
        </w:numPr>
        <w:spacing w:before="120" w:after="120" w:line="288" w:lineRule="auto"/>
        <w:ind w:firstLineChars="0"/>
        <w:rPr>
          <w:rFonts w:cs="Arial" w:hint="eastAsia"/>
        </w:rPr>
      </w:pPr>
      <w:r w:rsidRPr="001B33A3">
        <w:rPr>
          <w:rFonts w:cs="Arial"/>
        </w:rPr>
        <w:t>用户管理</w:t>
      </w:r>
    </w:p>
    <w:p w14:paraId="05687F45" w14:textId="77777777" w:rsidR="00E74253" w:rsidRPr="001B33A3" w:rsidRDefault="00023023">
      <w:pPr>
        <w:spacing w:before="120" w:after="120" w:line="288" w:lineRule="auto"/>
        <w:ind w:firstLine="440"/>
        <w:rPr>
          <w:rFonts w:cs="Arial" w:hint="eastAsia"/>
        </w:rPr>
      </w:pPr>
      <w:r w:rsidRPr="001B33A3">
        <w:rPr>
          <w:rFonts w:cs="Arial"/>
        </w:rPr>
        <w:t>用户账户创建：允许管理员创建新的用户账户，设置用户名和初始密码。</w:t>
      </w:r>
    </w:p>
    <w:p w14:paraId="14E71EC9" w14:textId="77777777" w:rsidR="00E74253" w:rsidRPr="001B33A3" w:rsidRDefault="00023023">
      <w:pPr>
        <w:spacing w:before="120" w:after="120" w:line="288" w:lineRule="auto"/>
        <w:ind w:firstLine="440"/>
        <w:rPr>
          <w:rFonts w:cs="Arial" w:hint="eastAsia"/>
        </w:rPr>
      </w:pPr>
      <w:r w:rsidRPr="001B33A3">
        <w:rPr>
          <w:rFonts w:cs="Arial"/>
        </w:rPr>
        <w:t>用户信息维护：用户可以更新个人信息，管理员可以编辑用户资料。</w:t>
      </w:r>
    </w:p>
    <w:p w14:paraId="0194B8A6" w14:textId="77777777" w:rsidR="00E74253" w:rsidRPr="001B33A3" w:rsidRDefault="00023023">
      <w:pPr>
        <w:spacing w:before="120" w:after="120" w:line="288" w:lineRule="auto"/>
        <w:ind w:firstLine="440"/>
        <w:rPr>
          <w:rFonts w:cs="Arial" w:hint="eastAsia"/>
        </w:rPr>
      </w:pPr>
      <w:r w:rsidRPr="001B33A3">
        <w:rPr>
          <w:rFonts w:cs="Arial"/>
        </w:rPr>
        <w:lastRenderedPageBreak/>
        <w:t>用户角色分配：定义不同的用户角色，并为每个用户分配相应的角色。</w:t>
      </w:r>
    </w:p>
    <w:p w14:paraId="417C718D" w14:textId="77777777" w:rsidR="00E74253" w:rsidRPr="001B33A3" w:rsidRDefault="00023023">
      <w:pPr>
        <w:spacing w:before="120" w:after="120" w:line="288" w:lineRule="auto"/>
        <w:ind w:firstLine="440"/>
        <w:rPr>
          <w:rFonts w:cs="Arial" w:hint="eastAsia"/>
        </w:rPr>
      </w:pPr>
      <w:r w:rsidRPr="001B33A3">
        <w:rPr>
          <w:rFonts w:cs="Arial"/>
        </w:rPr>
        <w:t>用户权限审核：定期审查用户权限，确保权限分配符合组织的安全策略。</w:t>
      </w:r>
    </w:p>
    <w:p w14:paraId="5E1CFF5F" w14:textId="77777777" w:rsidR="00E74253" w:rsidRPr="001B33A3" w:rsidRDefault="00023023">
      <w:pPr>
        <w:pStyle w:val="a8"/>
        <w:numPr>
          <w:ilvl w:val="0"/>
          <w:numId w:val="18"/>
        </w:numPr>
        <w:spacing w:before="120" w:after="120" w:line="288" w:lineRule="auto"/>
        <w:ind w:firstLineChars="0"/>
        <w:rPr>
          <w:rFonts w:cs="Arial" w:hint="eastAsia"/>
        </w:rPr>
      </w:pPr>
      <w:r w:rsidRPr="001B33A3">
        <w:rPr>
          <w:rFonts w:cs="Arial"/>
        </w:rPr>
        <w:t>权限管理</w:t>
      </w:r>
    </w:p>
    <w:p w14:paraId="197DB9F4" w14:textId="77777777" w:rsidR="00E74253" w:rsidRPr="001B33A3" w:rsidRDefault="00023023">
      <w:pPr>
        <w:spacing w:before="120" w:after="120" w:line="288" w:lineRule="auto"/>
        <w:ind w:firstLine="440"/>
        <w:rPr>
          <w:rFonts w:cs="Arial" w:hint="eastAsia"/>
        </w:rPr>
      </w:pPr>
      <w:r w:rsidRPr="001B33A3">
        <w:rPr>
          <w:rFonts w:cs="Arial"/>
        </w:rPr>
        <w:t>角色定义：创建不同的角色，并定义每个角色可以执行的操作。</w:t>
      </w:r>
    </w:p>
    <w:p w14:paraId="07538256" w14:textId="77777777" w:rsidR="00E74253" w:rsidRPr="001B33A3" w:rsidRDefault="00023023">
      <w:pPr>
        <w:spacing w:before="120" w:after="120" w:line="288" w:lineRule="auto"/>
        <w:ind w:firstLine="440"/>
        <w:rPr>
          <w:rFonts w:cs="Arial" w:hint="eastAsia"/>
        </w:rPr>
      </w:pPr>
      <w:r w:rsidRPr="001B33A3">
        <w:rPr>
          <w:rFonts w:cs="Arial"/>
        </w:rPr>
        <w:t>权限分配：基于角色的访问控制（RBAC）模型，将权限分配给相应的角色。</w:t>
      </w:r>
    </w:p>
    <w:p w14:paraId="29BBD5AA" w14:textId="77777777" w:rsidR="00E74253" w:rsidRPr="001B33A3" w:rsidRDefault="00023023">
      <w:pPr>
        <w:spacing w:before="120" w:after="120" w:line="288" w:lineRule="auto"/>
        <w:ind w:firstLine="440"/>
        <w:rPr>
          <w:rFonts w:cs="Arial" w:hint="eastAsia"/>
        </w:rPr>
      </w:pPr>
      <w:r w:rsidRPr="001B33A3">
        <w:rPr>
          <w:rFonts w:cs="Arial"/>
        </w:rPr>
        <w:t>权限细化：允许对权限进行细粒度控制，如数据访问权限、功能操作权限等。</w:t>
      </w:r>
    </w:p>
    <w:p w14:paraId="2600ABFB" w14:textId="77777777" w:rsidR="00E74253" w:rsidRPr="001B33A3" w:rsidRDefault="00023023">
      <w:pPr>
        <w:pStyle w:val="a8"/>
        <w:numPr>
          <w:ilvl w:val="0"/>
          <w:numId w:val="18"/>
        </w:numPr>
        <w:spacing w:before="120" w:after="120" w:line="288" w:lineRule="auto"/>
        <w:ind w:firstLineChars="0"/>
        <w:rPr>
          <w:rFonts w:cs="Arial" w:hint="eastAsia"/>
        </w:rPr>
      </w:pPr>
      <w:r w:rsidRPr="001B33A3">
        <w:rPr>
          <w:rFonts w:cs="Arial"/>
        </w:rPr>
        <w:t>访问控制</w:t>
      </w:r>
    </w:p>
    <w:p w14:paraId="02D29221" w14:textId="77777777" w:rsidR="00E74253" w:rsidRPr="001B33A3" w:rsidRDefault="00023023">
      <w:pPr>
        <w:spacing w:before="120" w:after="120" w:line="288" w:lineRule="auto"/>
        <w:ind w:firstLine="440"/>
        <w:rPr>
          <w:rFonts w:cs="Arial" w:hint="eastAsia"/>
        </w:rPr>
      </w:pPr>
      <w:r w:rsidRPr="001B33A3">
        <w:rPr>
          <w:rFonts w:cs="Arial"/>
        </w:rPr>
        <w:t>访问权限检查：在用户尝试执行操作时检查其权限。</w:t>
      </w:r>
    </w:p>
    <w:p w14:paraId="633CBC93" w14:textId="77777777" w:rsidR="00E74253" w:rsidRPr="001B33A3" w:rsidRDefault="00023023">
      <w:pPr>
        <w:spacing w:before="120" w:after="120" w:line="288" w:lineRule="auto"/>
        <w:ind w:firstLine="440"/>
        <w:rPr>
          <w:rFonts w:cs="Arial" w:hint="eastAsia"/>
        </w:rPr>
      </w:pPr>
      <w:r w:rsidRPr="001B33A3">
        <w:rPr>
          <w:rFonts w:cs="Arial"/>
        </w:rPr>
        <w:t>权限变更通知：当用户权限变更时，及时通知相关人员。</w:t>
      </w:r>
    </w:p>
    <w:p w14:paraId="2C1B4346" w14:textId="77777777" w:rsidR="00E74253" w:rsidRPr="001B33A3" w:rsidRDefault="00023023">
      <w:pPr>
        <w:spacing w:before="120" w:after="120" w:line="288" w:lineRule="auto"/>
        <w:ind w:firstLine="440"/>
        <w:rPr>
          <w:rFonts w:cs="Arial" w:hint="eastAsia"/>
        </w:rPr>
      </w:pPr>
      <w:r w:rsidRPr="001B33A3">
        <w:rPr>
          <w:rFonts w:cs="Arial"/>
        </w:rPr>
        <w:t>用户活动监控</w:t>
      </w:r>
    </w:p>
    <w:p w14:paraId="2CF0A62E" w14:textId="77777777" w:rsidR="00E74253" w:rsidRPr="001B33A3" w:rsidRDefault="00023023">
      <w:pPr>
        <w:spacing w:before="120" w:after="120" w:line="288" w:lineRule="auto"/>
        <w:ind w:firstLine="440"/>
        <w:rPr>
          <w:rFonts w:cs="Arial" w:hint="eastAsia"/>
        </w:rPr>
      </w:pPr>
      <w:r w:rsidRPr="001B33A3">
        <w:rPr>
          <w:rFonts w:cs="Arial"/>
        </w:rPr>
        <w:t>操作日志记录：记录用户的关键操作，包括时间、操作类型和操作结果。</w:t>
      </w:r>
    </w:p>
    <w:p w14:paraId="2723ECB5" w14:textId="77777777" w:rsidR="00E74253" w:rsidRPr="001B33A3" w:rsidRDefault="00023023">
      <w:pPr>
        <w:spacing w:before="120" w:after="120" w:line="288" w:lineRule="auto"/>
        <w:ind w:firstLine="440"/>
        <w:rPr>
          <w:rFonts w:cs="Arial" w:hint="eastAsia"/>
        </w:rPr>
      </w:pPr>
      <w:r w:rsidRPr="001B33A3">
        <w:rPr>
          <w:rFonts w:cs="Arial"/>
        </w:rPr>
        <w:t>异常行为检测：监控用户行为，及时发现可能的异常或恶意行为。</w:t>
      </w:r>
    </w:p>
    <w:p w14:paraId="283CA5DC" w14:textId="77777777" w:rsidR="00E74253" w:rsidRPr="001B33A3" w:rsidRDefault="00023023">
      <w:pPr>
        <w:pStyle w:val="a8"/>
        <w:numPr>
          <w:ilvl w:val="0"/>
          <w:numId w:val="18"/>
        </w:numPr>
        <w:spacing w:before="120" w:after="120" w:line="288" w:lineRule="auto"/>
        <w:ind w:firstLineChars="0"/>
        <w:rPr>
          <w:rFonts w:cs="Arial" w:hint="eastAsia"/>
        </w:rPr>
      </w:pPr>
      <w:r w:rsidRPr="001B33A3">
        <w:rPr>
          <w:rFonts w:cs="Arial"/>
        </w:rPr>
        <w:t>用户界面</w:t>
      </w:r>
    </w:p>
    <w:p w14:paraId="39B3B50D" w14:textId="77777777" w:rsidR="00E74253" w:rsidRPr="001B33A3" w:rsidRDefault="00023023">
      <w:pPr>
        <w:spacing w:before="120" w:after="120" w:line="288" w:lineRule="auto"/>
        <w:ind w:firstLine="440"/>
        <w:rPr>
          <w:rFonts w:cs="Arial" w:hint="eastAsia"/>
        </w:rPr>
      </w:pPr>
      <w:r w:rsidRPr="001B33A3">
        <w:rPr>
          <w:rFonts w:cs="Arial"/>
        </w:rPr>
        <w:t>管理界面：为管理员提供直观的管理界面，方便进行用户和权限管理。</w:t>
      </w:r>
    </w:p>
    <w:p w14:paraId="3E357C2E" w14:textId="77777777" w:rsidR="00E74253" w:rsidRPr="001B33A3" w:rsidRDefault="00023023">
      <w:pPr>
        <w:spacing w:before="120" w:after="120" w:line="288" w:lineRule="auto"/>
        <w:ind w:firstLine="440"/>
        <w:rPr>
          <w:rFonts w:cs="Arial" w:hint="eastAsia"/>
        </w:rPr>
      </w:pPr>
      <w:r w:rsidRPr="001B33A3">
        <w:rPr>
          <w:rFonts w:cs="Arial"/>
        </w:rPr>
        <w:t>用户自助服务：允许用户通过自助服务界面更新个人信息和密码。</w:t>
      </w:r>
    </w:p>
    <w:p w14:paraId="24E9BCFD" w14:textId="77777777" w:rsidR="00E74253" w:rsidRPr="001B33A3" w:rsidRDefault="00023023">
      <w:pPr>
        <w:spacing w:before="120" w:after="120" w:line="288" w:lineRule="auto"/>
        <w:ind w:firstLine="440"/>
        <w:rPr>
          <w:rFonts w:cs="Arial" w:hint="eastAsia"/>
        </w:rPr>
      </w:pPr>
      <w:r w:rsidRPr="001B33A3">
        <w:rPr>
          <w:rFonts w:cs="Arial"/>
        </w:rPr>
        <w:t>系统通知与报告</w:t>
      </w:r>
    </w:p>
    <w:p w14:paraId="36040C4E" w14:textId="77777777" w:rsidR="00E74253" w:rsidRPr="001B33A3" w:rsidRDefault="00023023">
      <w:pPr>
        <w:spacing w:before="120" w:after="120" w:line="288" w:lineRule="auto"/>
        <w:ind w:firstLine="440"/>
        <w:rPr>
          <w:rFonts w:cs="Arial" w:hint="eastAsia"/>
        </w:rPr>
      </w:pPr>
      <w:r w:rsidRPr="001B33A3">
        <w:rPr>
          <w:rFonts w:cs="Arial"/>
        </w:rPr>
        <w:t>系统通知：在关键事件发生时，如权限变更，通过系统通知用户。</w:t>
      </w:r>
    </w:p>
    <w:p w14:paraId="5458D05F" w14:textId="77777777" w:rsidR="00E74253" w:rsidRPr="001B33A3" w:rsidRDefault="00023023">
      <w:pPr>
        <w:spacing w:before="120" w:after="120" w:line="288" w:lineRule="auto"/>
        <w:ind w:firstLine="440"/>
        <w:rPr>
          <w:rFonts w:cs="Arial" w:hint="eastAsia"/>
        </w:rPr>
      </w:pPr>
      <w:r w:rsidRPr="001B33A3">
        <w:rPr>
          <w:rFonts w:cs="Arial"/>
        </w:rPr>
        <w:t>管理报告：生成用户活动和管理操作的报告，供审计和监控使用。</w:t>
      </w:r>
    </w:p>
    <w:p w14:paraId="6E3EA3A7" w14:textId="1AC9DC58" w:rsidR="00E74253" w:rsidRDefault="006944CC" w:rsidP="00B11DA3">
      <w:pPr>
        <w:pStyle w:val="1"/>
        <w:rPr>
          <w:rFonts w:hint="eastAsia"/>
        </w:rPr>
      </w:pPr>
      <w:bookmarkStart w:id="71" w:name="heading_28"/>
      <w:bookmarkStart w:id="72" w:name="_Toc172709995"/>
      <w:r>
        <w:rPr>
          <w:rFonts w:hint="eastAsia"/>
        </w:rPr>
        <w:t xml:space="preserve">5. </w:t>
      </w:r>
      <w:r w:rsidR="00023023">
        <w:t>系统部署方案</w:t>
      </w:r>
      <w:bookmarkEnd w:id="71"/>
      <w:bookmarkEnd w:id="72"/>
    </w:p>
    <w:p w14:paraId="74192105" w14:textId="10132895" w:rsidR="00E74253" w:rsidRDefault="00794B92" w:rsidP="007008AC">
      <w:pPr>
        <w:pStyle w:val="2"/>
        <w:rPr>
          <w:rFonts w:hint="eastAsia"/>
        </w:rPr>
      </w:pPr>
      <w:bookmarkStart w:id="73" w:name="_Toc172709996"/>
      <w:r>
        <w:rPr>
          <w:rFonts w:hint="eastAsia"/>
        </w:rPr>
        <w:t>5</w:t>
      </w:r>
      <w:r w:rsidR="00023023">
        <w:t>.1、部署方案概述</w:t>
      </w:r>
      <w:bookmarkEnd w:id="73"/>
    </w:p>
    <w:p w14:paraId="0314B7A1" w14:textId="125289E5" w:rsidR="00E74253" w:rsidRDefault="00023023" w:rsidP="007008AC">
      <w:pPr>
        <w:ind w:firstLineChars="200" w:firstLine="480"/>
        <w:rPr>
          <w:rFonts w:hint="eastAsia"/>
        </w:rPr>
      </w:pPr>
      <w:r>
        <w:t>该部署方案详细描述了飞行数据分析平台的部署策略，包括系统架构设计、硬件和软件环境准备、部署流程、数据迁移、测试验证以及后期的维护和优化。</w:t>
      </w:r>
      <w:r>
        <w:lastRenderedPageBreak/>
        <w:t>部署方案涵盖了从环境准备到系统上线的全过程，确保飞行数据分析平台的顺利部署和稳定运行。通过严格的测试验证和持续的优化，我们保证系统的性能和可靠性。同时，通过用户培训和文档编制，我们确保用户能够高效地使用系统。此外，通过制定备份和灾难恢复计划，我们确保系统的数据安全和业务连续性。</w:t>
      </w:r>
    </w:p>
    <w:p w14:paraId="4CD543E0" w14:textId="601F5970" w:rsidR="00E74253" w:rsidRDefault="007008AC" w:rsidP="007008AC">
      <w:pPr>
        <w:pStyle w:val="2"/>
        <w:rPr>
          <w:rFonts w:hint="eastAsia"/>
        </w:rPr>
      </w:pPr>
      <w:bookmarkStart w:id="74" w:name="_Toc172709997"/>
      <w:r>
        <w:rPr>
          <w:rFonts w:hint="eastAsia"/>
        </w:rPr>
        <w:t>5</w:t>
      </w:r>
      <w:r w:rsidR="00023023">
        <w:t>.2、环境需求分析</w:t>
      </w:r>
      <w:bookmarkEnd w:id="74"/>
    </w:p>
    <w:p w14:paraId="2C99BE8C" w14:textId="3B4BFFE5" w:rsidR="00E74253" w:rsidRDefault="00023023" w:rsidP="007008AC">
      <w:pPr>
        <w:ind w:firstLineChars="200" w:firstLine="480"/>
        <w:rPr>
          <w:rFonts w:hint="eastAsia"/>
        </w:rPr>
      </w:pPr>
      <w:r>
        <w:t>在部署数据分析平台之前，确保基础设施符合以下要求：（该部分内容以实际提供资源为主）</w:t>
      </w:r>
    </w:p>
    <w:p w14:paraId="212FC6FF" w14:textId="544B8813" w:rsidR="00E74253" w:rsidRDefault="00023023" w:rsidP="007008AC">
      <w:pPr>
        <w:rPr>
          <w:rFonts w:hint="eastAsia"/>
        </w:rPr>
      </w:pPr>
      <w:r>
        <w:rPr>
          <w:b/>
        </w:rPr>
        <w:t>操作系统：</w:t>
      </w:r>
      <w:r>
        <w:t xml:space="preserve"> Linux（推荐Ubuntu 20.04+ 或 CentOS 8+）或Windows Server 2019+，取决于所选技术</w:t>
      </w:r>
      <w:proofErr w:type="gramStart"/>
      <w:r>
        <w:t>栈</w:t>
      </w:r>
      <w:proofErr w:type="gramEnd"/>
      <w:r>
        <w:t>兼容性。</w:t>
      </w:r>
    </w:p>
    <w:p w14:paraId="40F1D8B6" w14:textId="2C45F3F5" w:rsidR="00E74253" w:rsidRDefault="00023023" w:rsidP="007008AC">
      <w:pPr>
        <w:rPr>
          <w:rFonts w:hint="eastAsia"/>
        </w:rPr>
      </w:pPr>
      <w:r>
        <w:rPr>
          <w:b/>
        </w:rPr>
        <w:t>硬件资源：</w:t>
      </w:r>
      <w:r>
        <w:t xml:space="preserve"> 基于平台规模，至少需要8核CPU、16GB RAM起步，硬盘空间依据数据量决定，建议至少200GB SSD用于快速读写。</w:t>
      </w:r>
    </w:p>
    <w:p w14:paraId="1913A12D" w14:textId="311EE817" w:rsidR="00E74253" w:rsidRDefault="00023023" w:rsidP="007008AC">
      <w:pPr>
        <w:rPr>
          <w:rFonts w:hint="eastAsia"/>
        </w:rPr>
      </w:pPr>
      <w:r>
        <w:rPr>
          <w:b/>
        </w:rPr>
        <w:t>网络配置：</w:t>
      </w:r>
      <w:r>
        <w:t xml:space="preserve"> 保证内外网通信畅通，便于数据导入导出以及</w:t>
      </w:r>
      <w:proofErr w:type="gramStart"/>
      <w:r>
        <w:t>云服务</w:t>
      </w:r>
      <w:proofErr w:type="gramEnd"/>
      <w:r>
        <w:t>访问（如使用AWS S3存储）。</w:t>
      </w:r>
    </w:p>
    <w:p w14:paraId="211AF3C5" w14:textId="77E5196B" w:rsidR="00E74253" w:rsidRDefault="00023023" w:rsidP="007008AC">
      <w:pPr>
        <w:rPr>
          <w:rFonts w:hint="eastAsia"/>
        </w:rPr>
      </w:pPr>
      <w:r>
        <w:rPr>
          <w:b/>
        </w:rPr>
        <w:t>软件依赖：</w:t>
      </w:r>
      <w:r>
        <w:t xml:space="preserve"> Python 3.7+（数据分析常用）、Java（如果使用Hadoop/Spark）、Docker（容器化部署）。</w:t>
      </w:r>
    </w:p>
    <w:p w14:paraId="22069DCA" w14:textId="66AF8C1A" w:rsidR="00E74253" w:rsidRDefault="00D4743C" w:rsidP="00D4743C">
      <w:pPr>
        <w:pStyle w:val="2"/>
        <w:rPr>
          <w:rFonts w:hint="eastAsia"/>
        </w:rPr>
      </w:pPr>
      <w:bookmarkStart w:id="75" w:name="_Toc172709998"/>
      <w:r>
        <w:rPr>
          <w:rFonts w:hint="eastAsia"/>
        </w:rPr>
        <w:t>5</w:t>
      </w:r>
      <w:r w:rsidR="00023023">
        <w:t>.3、系统架构设计</w:t>
      </w:r>
      <w:bookmarkEnd w:id="75"/>
    </w:p>
    <w:p w14:paraId="72E02453" w14:textId="77777777" w:rsidR="00E74253" w:rsidRDefault="00023023" w:rsidP="00D4743C">
      <w:pPr>
        <w:ind w:firstLineChars="200" w:firstLine="480"/>
        <w:rPr>
          <w:rFonts w:hint="eastAsia"/>
        </w:rPr>
      </w:pPr>
      <w:r>
        <w:t>设计一个可扩展的数据分析平台，硬件架构的设计是在确定服务器、存储和网络设备的配置，以满足性能和容量需求，软件架构的设计基于</w:t>
      </w:r>
      <w:proofErr w:type="gramStart"/>
      <w:r>
        <w:t>微服务</w:t>
      </w:r>
      <w:proofErr w:type="gramEnd"/>
      <w:r>
        <w:t>的架构，确保系统的可扩展性和高可用性，其主要组件包括：</w:t>
      </w:r>
    </w:p>
    <w:p w14:paraId="1BDE6B1B" w14:textId="5C26FFC4" w:rsidR="00E74253" w:rsidRDefault="00E74253">
      <w:pPr>
        <w:spacing w:before="120" w:after="120" w:line="288" w:lineRule="auto"/>
        <w:ind w:firstLine="480"/>
        <w:jc w:val="center"/>
        <w:rPr>
          <w:rFonts w:hint="eastAsia"/>
        </w:rPr>
      </w:pPr>
    </w:p>
    <w:p w14:paraId="65D6E45F" w14:textId="307121CC" w:rsidR="0035416F" w:rsidRDefault="0035416F">
      <w:pPr>
        <w:spacing w:before="120" w:after="120" w:line="288" w:lineRule="auto"/>
        <w:ind w:firstLine="480"/>
        <w:jc w:val="center"/>
        <w:rPr>
          <w:rFonts w:hint="eastAsia"/>
        </w:rPr>
      </w:pPr>
    </w:p>
    <w:p w14:paraId="6B212793" w14:textId="15D18D56" w:rsidR="0035416F" w:rsidRDefault="0035416F">
      <w:pPr>
        <w:spacing w:before="120" w:after="120" w:line="288" w:lineRule="auto"/>
        <w:ind w:firstLine="480"/>
        <w:jc w:val="center"/>
        <w:rPr>
          <w:rFonts w:hint="eastAsia"/>
        </w:rPr>
      </w:pPr>
    </w:p>
    <w:p w14:paraId="59165D80" w14:textId="7482CBB3" w:rsidR="0035416F" w:rsidRDefault="0035416F">
      <w:pPr>
        <w:spacing w:before="120" w:after="120" w:line="288" w:lineRule="auto"/>
        <w:ind w:firstLine="480"/>
        <w:jc w:val="center"/>
        <w:rPr>
          <w:rFonts w:hint="eastAsia"/>
        </w:rPr>
      </w:pPr>
    </w:p>
    <w:p w14:paraId="11E228BA" w14:textId="597864F8" w:rsidR="0035416F" w:rsidRDefault="0035416F">
      <w:pPr>
        <w:spacing w:before="120" w:after="120" w:line="288" w:lineRule="auto"/>
        <w:ind w:firstLine="480"/>
        <w:jc w:val="center"/>
        <w:rPr>
          <w:rFonts w:hint="eastAsia"/>
        </w:rPr>
      </w:pPr>
    </w:p>
    <w:p w14:paraId="576FBBC6" w14:textId="633619F7" w:rsidR="0035416F" w:rsidRDefault="0035416F">
      <w:pPr>
        <w:spacing w:before="120" w:after="120" w:line="288" w:lineRule="auto"/>
        <w:ind w:firstLine="480"/>
        <w:jc w:val="center"/>
        <w:rPr>
          <w:rFonts w:hint="eastAsia"/>
        </w:rPr>
      </w:pPr>
    </w:p>
    <w:p w14:paraId="737C6BB7" w14:textId="10975985" w:rsidR="0035416F" w:rsidRDefault="0035416F">
      <w:pPr>
        <w:spacing w:before="120" w:after="120" w:line="288" w:lineRule="auto"/>
        <w:ind w:firstLine="480"/>
        <w:jc w:val="center"/>
        <w:rPr>
          <w:rFonts w:hint="eastAsia"/>
        </w:rPr>
      </w:pPr>
    </w:p>
    <w:p w14:paraId="4C8E3512" w14:textId="77777777" w:rsidR="008647B3" w:rsidRDefault="008647B3">
      <w:pPr>
        <w:spacing w:before="120" w:after="120" w:line="288" w:lineRule="auto"/>
        <w:ind w:firstLine="480"/>
        <w:jc w:val="center"/>
        <w:rPr>
          <w:rFonts w:hint="eastAsia"/>
        </w:rPr>
      </w:pPr>
    </w:p>
    <w:p w14:paraId="6500D500" w14:textId="77777777" w:rsidR="008647B3" w:rsidRDefault="008647B3">
      <w:pPr>
        <w:spacing w:before="120" w:after="120" w:line="288" w:lineRule="auto"/>
        <w:ind w:firstLine="480"/>
        <w:jc w:val="center"/>
        <w:rPr>
          <w:rFonts w:hint="eastAsia"/>
        </w:rPr>
      </w:pPr>
    </w:p>
    <w:p w14:paraId="2EC4E6F5" w14:textId="77777777" w:rsidR="008647B3" w:rsidRDefault="008647B3">
      <w:pPr>
        <w:spacing w:before="120" w:after="120" w:line="288" w:lineRule="auto"/>
        <w:ind w:firstLine="480"/>
        <w:jc w:val="center"/>
        <w:rPr>
          <w:rFonts w:hint="eastAsia"/>
        </w:rPr>
      </w:pPr>
    </w:p>
    <w:p w14:paraId="5622C398" w14:textId="17E852E4" w:rsidR="0035416F" w:rsidRDefault="0035416F">
      <w:pPr>
        <w:spacing w:before="120" w:after="120" w:line="288" w:lineRule="auto"/>
        <w:ind w:firstLine="480"/>
        <w:jc w:val="center"/>
        <w:rPr>
          <w:rFonts w:hint="eastAsia"/>
        </w:rPr>
      </w:pPr>
    </w:p>
    <w:p w14:paraId="0C842275" w14:textId="7AC66DBC" w:rsidR="0035416F" w:rsidRDefault="008647B3">
      <w:pPr>
        <w:spacing w:before="120" w:after="120" w:line="288" w:lineRule="auto"/>
        <w:ind w:firstLine="480"/>
        <w:jc w:val="center"/>
        <w:rPr>
          <w:rFonts w:hint="eastAsia"/>
        </w:rPr>
      </w:pPr>
      <w:r>
        <w:rPr>
          <w:noProof/>
        </w:rPr>
        <w:drawing>
          <wp:anchor distT="0" distB="0" distL="114300" distR="114300" simplePos="0" relativeHeight="251657216" behindDoc="0" locked="0" layoutInCell="1" allowOverlap="1" wp14:anchorId="317845E9" wp14:editId="06F21738">
            <wp:simplePos x="0" y="0"/>
            <wp:positionH relativeFrom="column">
              <wp:posOffset>92905</wp:posOffset>
            </wp:positionH>
            <wp:positionV relativeFrom="paragraph">
              <wp:posOffset>-1283042</wp:posOffset>
            </wp:positionV>
            <wp:extent cx="5257800" cy="5495925"/>
            <wp:effectExtent l="0" t="0" r="0" b="0"/>
            <wp:wrapNone/>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57800" cy="5495925"/>
                    </a:xfrm>
                    <a:prstGeom prst="rect">
                      <a:avLst/>
                    </a:prstGeom>
                  </pic:spPr>
                </pic:pic>
              </a:graphicData>
            </a:graphic>
          </wp:anchor>
        </w:drawing>
      </w:r>
    </w:p>
    <w:p w14:paraId="3007F886" w14:textId="3A1AA2A3" w:rsidR="0035416F" w:rsidRDefault="0035416F">
      <w:pPr>
        <w:spacing w:before="120" w:after="120" w:line="288" w:lineRule="auto"/>
        <w:ind w:firstLine="480"/>
        <w:jc w:val="center"/>
        <w:rPr>
          <w:rFonts w:hint="eastAsia"/>
        </w:rPr>
      </w:pPr>
    </w:p>
    <w:p w14:paraId="751643EA" w14:textId="06A313E2" w:rsidR="0035416F" w:rsidRDefault="0035416F">
      <w:pPr>
        <w:spacing w:before="120" w:after="120" w:line="288" w:lineRule="auto"/>
        <w:ind w:firstLine="480"/>
        <w:jc w:val="center"/>
        <w:rPr>
          <w:rFonts w:hint="eastAsia"/>
        </w:rPr>
      </w:pPr>
    </w:p>
    <w:p w14:paraId="77C39FA4" w14:textId="3F408F9C" w:rsidR="0035416F" w:rsidRDefault="0035416F">
      <w:pPr>
        <w:spacing w:before="120" w:after="120" w:line="288" w:lineRule="auto"/>
        <w:ind w:firstLine="480"/>
        <w:jc w:val="center"/>
        <w:rPr>
          <w:rFonts w:hint="eastAsia"/>
        </w:rPr>
      </w:pPr>
    </w:p>
    <w:p w14:paraId="211F8E18" w14:textId="0D5357C9" w:rsidR="0035416F" w:rsidRDefault="0035416F">
      <w:pPr>
        <w:spacing w:before="120" w:after="120" w:line="288" w:lineRule="auto"/>
        <w:ind w:firstLine="480"/>
        <w:jc w:val="center"/>
        <w:rPr>
          <w:rFonts w:hint="eastAsia"/>
        </w:rPr>
      </w:pPr>
    </w:p>
    <w:p w14:paraId="200BCE7A" w14:textId="5A20B922" w:rsidR="0035416F" w:rsidRDefault="0035416F">
      <w:pPr>
        <w:spacing w:before="120" w:after="120" w:line="288" w:lineRule="auto"/>
        <w:ind w:firstLine="480"/>
        <w:jc w:val="center"/>
        <w:rPr>
          <w:rFonts w:hint="eastAsia"/>
        </w:rPr>
      </w:pPr>
    </w:p>
    <w:p w14:paraId="30998A31" w14:textId="65D175B4" w:rsidR="0035416F" w:rsidRDefault="0035416F">
      <w:pPr>
        <w:spacing w:before="120" w:after="120" w:line="288" w:lineRule="auto"/>
        <w:ind w:firstLine="480"/>
        <w:jc w:val="center"/>
        <w:rPr>
          <w:rFonts w:hint="eastAsia"/>
        </w:rPr>
      </w:pPr>
    </w:p>
    <w:p w14:paraId="680E64D2" w14:textId="04531CF8" w:rsidR="0035416F" w:rsidRDefault="0035416F">
      <w:pPr>
        <w:spacing w:before="120" w:after="120" w:line="288" w:lineRule="auto"/>
        <w:ind w:firstLine="480"/>
        <w:jc w:val="center"/>
        <w:rPr>
          <w:rFonts w:hint="eastAsia"/>
        </w:rPr>
      </w:pPr>
    </w:p>
    <w:p w14:paraId="24F483A6" w14:textId="5B44E1F9" w:rsidR="0035416F" w:rsidRDefault="0035416F">
      <w:pPr>
        <w:spacing w:before="120" w:after="120" w:line="288" w:lineRule="auto"/>
        <w:ind w:firstLine="480"/>
        <w:jc w:val="center"/>
        <w:rPr>
          <w:rFonts w:hint="eastAsia"/>
        </w:rPr>
      </w:pPr>
    </w:p>
    <w:p w14:paraId="5434EB38" w14:textId="1A21950D" w:rsidR="0035416F" w:rsidRDefault="0035416F">
      <w:pPr>
        <w:spacing w:before="120" w:after="120" w:line="288" w:lineRule="auto"/>
        <w:ind w:firstLine="480"/>
        <w:jc w:val="center"/>
        <w:rPr>
          <w:rFonts w:hint="eastAsia"/>
        </w:rPr>
      </w:pPr>
    </w:p>
    <w:p w14:paraId="1FD9856B" w14:textId="48873326" w:rsidR="0035416F" w:rsidRDefault="0035416F">
      <w:pPr>
        <w:spacing w:before="120" w:after="120" w:line="288" w:lineRule="auto"/>
        <w:ind w:firstLine="480"/>
        <w:jc w:val="center"/>
        <w:rPr>
          <w:rFonts w:hint="eastAsia"/>
        </w:rPr>
      </w:pPr>
    </w:p>
    <w:p w14:paraId="3EBFB477" w14:textId="58300B78" w:rsidR="00E74253" w:rsidRDefault="00023057" w:rsidP="00023057">
      <w:pPr>
        <w:pStyle w:val="2"/>
        <w:rPr>
          <w:rFonts w:hint="eastAsia"/>
        </w:rPr>
      </w:pPr>
      <w:bookmarkStart w:id="76" w:name="_Toc172709999"/>
      <w:r>
        <w:rPr>
          <w:rFonts w:hint="eastAsia"/>
        </w:rPr>
        <w:t>5</w:t>
      </w:r>
      <w:r w:rsidR="00023023">
        <w:t>.4、部署步骤</w:t>
      </w:r>
      <w:bookmarkEnd w:id="76"/>
    </w:p>
    <w:p w14:paraId="5B7B01E9" w14:textId="5600DE4E" w:rsidR="00E74253" w:rsidRDefault="00023057" w:rsidP="00023057">
      <w:pPr>
        <w:pStyle w:val="3"/>
        <w:rPr>
          <w:rFonts w:hint="eastAsia"/>
        </w:rPr>
      </w:pPr>
      <w:bookmarkStart w:id="77" w:name="_Toc172710000"/>
      <w:r>
        <w:rPr>
          <w:rFonts w:hint="eastAsia"/>
        </w:rPr>
        <w:t>5</w:t>
      </w:r>
      <w:r w:rsidR="00023023">
        <w:t>.4.1、单机部署阶段</w:t>
      </w:r>
      <w:bookmarkEnd w:id="77"/>
    </w:p>
    <w:p w14:paraId="190528D4" w14:textId="77777777" w:rsidR="00E74253" w:rsidRDefault="00023023">
      <w:pPr>
        <w:pStyle w:val="a8"/>
        <w:numPr>
          <w:ilvl w:val="0"/>
          <w:numId w:val="30"/>
        </w:numPr>
        <w:ind w:firstLineChars="0"/>
        <w:rPr>
          <w:rFonts w:hint="eastAsia"/>
        </w:rPr>
      </w:pPr>
      <w:r>
        <w:t>基础环境安装：安装操作系统更新，配置防火墙规则，开放必要的端口。</w:t>
      </w:r>
    </w:p>
    <w:p w14:paraId="75FC170B" w14:textId="77777777" w:rsidR="00E74253" w:rsidRDefault="00023023">
      <w:pPr>
        <w:pStyle w:val="a8"/>
        <w:numPr>
          <w:ilvl w:val="0"/>
          <w:numId w:val="30"/>
        </w:numPr>
        <w:ind w:firstLineChars="0"/>
        <w:rPr>
          <w:rFonts w:hint="eastAsia"/>
        </w:rPr>
      </w:pPr>
      <w:r>
        <w:t xml:space="preserve">Apache </w:t>
      </w:r>
      <w:proofErr w:type="spellStart"/>
      <w:r>
        <w:t>NiFi</w:t>
      </w:r>
      <w:proofErr w:type="spellEnd"/>
      <w:r>
        <w:t xml:space="preserve">：下载并安装Apache </w:t>
      </w:r>
      <w:proofErr w:type="spellStart"/>
      <w:r>
        <w:t>NiFi</w:t>
      </w:r>
      <w:proofErr w:type="spellEnd"/>
      <w:r>
        <w:t>，配置其作为数据流处理中心，实现数据的抽取、转换和加载。设定数据流处理逻辑，包括数据接收、格式转换、路由至存储等。</w:t>
      </w:r>
    </w:p>
    <w:p w14:paraId="630CEC84" w14:textId="77777777" w:rsidR="00E74253" w:rsidRDefault="00023023">
      <w:pPr>
        <w:pStyle w:val="a8"/>
        <w:numPr>
          <w:ilvl w:val="0"/>
          <w:numId w:val="30"/>
        </w:numPr>
        <w:ind w:firstLineChars="0"/>
        <w:rPr>
          <w:rFonts w:hint="eastAsia"/>
        </w:rPr>
      </w:pPr>
      <w:r>
        <w:t xml:space="preserve">Apache </w:t>
      </w:r>
      <w:proofErr w:type="spellStart"/>
      <w:r>
        <w:t>IoTDB</w:t>
      </w:r>
      <w:proofErr w:type="spellEnd"/>
      <w:r>
        <w:t xml:space="preserve">：安装Apache </w:t>
      </w:r>
      <w:proofErr w:type="spellStart"/>
      <w:r>
        <w:t>IoTDB</w:t>
      </w:r>
      <w:proofErr w:type="spellEnd"/>
      <w:r>
        <w:t>，配置为时序数据存储引擎，优化配置以适应单机环境。设定数据存储策略，确保时序数据的有效存储与查询。</w:t>
      </w:r>
    </w:p>
    <w:p w14:paraId="01DA76F9" w14:textId="77777777" w:rsidR="00E74253" w:rsidRDefault="00023023">
      <w:pPr>
        <w:pStyle w:val="a8"/>
        <w:numPr>
          <w:ilvl w:val="0"/>
          <w:numId w:val="30"/>
        </w:numPr>
        <w:ind w:firstLineChars="0"/>
        <w:rPr>
          <w:rFonts w:hint="eastAsia"/>
        </w:rPr>
      </w:pPr>
      <w:r>
        <w:t>应用部署：部署应用服务，包括Web服务器、应用服务器等。</w:t>
      </w:r>
    </w:p>
    <w:p w14:paraId="3512DAF7" w14:textId="77777777" w:rsidR="00E74253" w:rsidRDefault="00023023">
      <w:pPr>
        <w:pStyle w:val="a8"/>
        <w:numPr>
          <w:ilvl w:val="0"/>
          <w:numId w:val="30"/>
        </w:numPr>
        <w:ind w:firstLineChars="0"/>
        <w:rPr>
          <w:rFonts w:hint="eastAsia"/>
        </w:rPr>
      </w:pPr>
      <w:r>
        <w:t>依赖服务部署：部署所有必要的依赖服务，如消息队列、缓存服务等。</w:t>
      </w:r>
    </w:p>
    <w:p w14:paraId="2F670B87" w14:textId="77777777" w:rsidR="00E74253" w:rsidRDefault="00023023">
      <w:pPr>
        <w:pStyle w:val="a8"/>
        <w:numPr>
          <w:ilvl w:val="0"/>
          <w:numId w:val="30"/>
        </w:numPr>
        <w:ind w:firstLineChars="0"/>
        <w:rPr>
          <w:rFonts w:hint="eastAsia"/>
        </w:rPr>
      </w:pPr>
      <w:r>
        <w:lastRenderedPageBreak/>
        <w:t>配置文件管理：集中管理配置文件，确保配置的一致性和可维护性。</w:t>
      </w:r>
    </w:p>
    <w:p w14:paraId="1F3203B3" w14:textId="77777777" w:rsidR="00E74253" w:rsidRDefault="00023023">
      <w:pPr>
        <w:pStyle w:val="a8"/>
        <w:numPr>
          <w:ilvl w:val="0"/>
          <w:numId w:val="30"/>
        </w:numPr>
        <w:ind w:firstLineChars="0"/>
        <w:rPr>
          <w:rFonts w:hint="eastAsia"/>
        </w:rPr>
      </w:pPr>
      <w:r>
        <w:t>网络安全：配置防火墙和网络安全组，确保系统不受未授权访问。</w:t>
      </w:r>
    </w:p>
    <w:p w14:paraId="5CC4B2B5" w14:textId="77777777" w:rsidR="00E74253" w:rsidRDefault="00023023">
      <w:pPr>
        <w:pStyle w:val="a8"/>
        <w:numPr>
          <w:ilvl w:val="0"/>
          <w:numId w:val="30"/>
        </w:numPr>
        <w:ind w:firstLineChars="0"/>
        <w:rPr>
          <w:rFonts w:hint="eastAsia"/>
        </w:rPr>
      </w:pPr>
      <w:r>
        <w:t>测试验证</w:t>
      </w:r>
    </w:p>
    <w:p w14:paraId="0108AAF1" w14:textId="77777777" w:rsidR="00E74253" w:rsidRDefault="00023023" w:rsidP="00ED7CA5">
      <w:pPr>
        <w:ind w:left="500" w:firstLine="420"/>
        <w:rPr>
          <w:rFonts w:hint="eastAsia"/>
        </w:rPr>
      </w:pPr>
      <w:r>
        <w:t>单元测试：对每个模块进行单元测试，确保功能正确性。</w:t>
      </w:r>
    </w:p>
    <w:p w14:paraId="44928337" w14:textId="77777777" w:rsidR="00E74253" w:rsidRDefault="00023023" w:rsidP="00ED7CA5">
      <w:pPr>
        <w:ind w:left="840" w:firstLine="80"/>
        <w:rPr>
          <w:rFonts w:hint="eastAsia"/>
        </w:rPr>
      </w:pPr>
      <w:r>
        <w:t>集成测试：进行系统集成测试，确保各模块协同工作。</w:t>
      </w:r>
    </w:p>
    <w:p w14:paraId="43C0C081" w14:textId="77777777" w:rsidR="00E74253" w:rsidRDefault="00023023" w:rsidP="00ED7CA5">
      <w:pPr>
        <w:ind w:left="500" w:firstLine="420"/>
        <w:rPr>
          <w:rFonts w:hint="eastAsia"/>
        </w:rPr>
      </w:pPr>
      <w:r>
        <w:t>性能测试：进行压力测试和性能测试，确保系统满足性能要求。</w:t>
      </w:r>
    </w:p>
    <w:p w14:paraId="54A5ECE7" w14:textId="77777777" w:rsidR="00E74253" w:rsidRDefault="00023023">
      <w:pPr>
        <w:pStyle w:val="a8"/>
        <w:numPr>
          <w:ilvl w:val="0"/>
          <w:numId w:val="31"/>
        </w:numPr>
        <w:ind w:firstLineChars="0"/>
        <w:rPr>
          <w:rFonts w:hint="eastAsia"/>
        </w:rPr>
      </w:pPr>
      <w:r>
        <w:t>监控与日志</w:t>
      </w:r>
    </w:p>
    <w:p w14:paraId="7C7E442A" w14:textId="77777777" w:rsidR="00E74253" w:rsidRDefault="00023023">
      <w:pPr>
        <w:pStyle w:val="a8"/>
        <w:numPr>
          <w:ilvl w:val="0"/>
          <w:numId w:val="31"/>
        </w:numPr>
        <w:ind w:firstLineChars="0"/>
        <w:rPr>
          <w:rFonts w:hint="eastAsia"/>
        </w:rPr>
      </w:pPr>
      <w:r>
        <w:t>监控系统部署：部署监控系统，实时监控硬件、软件和网络状态。</w:t>
      </w:r>
    </w:p>
    <w:p w14:paraId="1309EED4" w14:textId="77777777" w:rsidR="00E74253" w:rsidRDefault="00023023">
      <w:pPr>
        <w:pStyle w:val="a8"/>
        <w:numPr>
          <w:ilvl w:val="0"/>
          <w:numId w:val="31"/>
        </w:numPr>
        <w:ind w:firstLineChars="0"/>
        <w:rPr>
          <w:rFonts w:hint="eastAsia"/>
        </w:rPr>
      </w:pPr>
      <w:r>
        <w:t>日志管理：集中管理日志，便于问题追踪和分析。</w:t>
      </w:r>
    </w:p>
    <w:p w14:paraId="7F1C0052" w14:textId="77777777" w:rsidR="00E74253" w:rsidRDefault="00023023">
      <w:pPr>
        <w:pStyle w:val="a8"/>
        <w:numPr>
          <w:ilvl w:val="0"/>
          <w:numId w:val="31"/>
        </w:numPr>
        <w:ind w:firstLineChars="0"/>
        <w:rPr>
          <w:rFonts w:hint="eastAsia"/>
        </w:rPr>
      </w:pPr>
      <w:r>
        <w:t>备份与灾难恢复</w:t>
      </w:r>
    </w:p>
    <w:p w14:paraId="70454AAA" w14:textId="77777777" w:rsidR="00E74253" w:rsidRDefault="00023023" w:rsidP="002B1E23">
      <w:pPr>
        <w:ind w:firstLineChars="350" w:firstLine="840"/>
        <w:rPr>
          <w:rFonts w:hint="eastAsia"/>
        </w:rPr>
      </w:pPr>
      <w:r>
        <w:t>备份策略：制定数据备份策略，定期备份关键数据。</w:t>
      </w:r>
    </w:p>
    <w:p w14:paraId="2D4E45C8" w14:textId="77777777" w:rsidR="00E74253" w:rsidRDefault="00023023" w:rsidP="002B1E23">
      <w:pPr>
        <w:ind w:firstLineChars="350" w:firstLine="840"/>
        <w:rPr>
          <w:rFonts w:hint="eastAsia"/>
        </w:rPr>
      </w:pPr>
      <w:r>
        <w:t>灾难恢复计划：制定灾难恢复计划，确保系统快速恢复。</w:t>
      </w:r>
    </w:p>
    <w:p w14:paraId="2ED7E465" w14:textId="612D827E" w:rsidR="00E74253" w:rsidRDefault="002B1E23" w:rsidP="002B1E23">
      <w:pPr>
        <w:pStyle w:val="3"/>
        <w:rPr>
          <w:rFonts w:hint="eastAsia"/>
        </w:rPr>
      </w:pPr>
      <w:bookmarkStart w:id="78" w:name="_Toc172710001"/>
      <w:r>
        <w:rPr>
          <w:rFonts w:hint="eastAsia"/>
        </w:rPr>
        <w:t>5</w:t>
      </w:r>
      <w:r w:rsidR="00023023">
        <w:t>.4.2、集群部署调研与规划</w:t>
      </w:r>
      <w:bookmarkEnd w:id="78"/>
    </w:p>
    <w:p w14:paraId="1069CC7D" w14:textId="0CE7A544" w:rsidR="00185BAD" w:rsidRDefault="003A69F0">
      <w:pPr>
        <w:pStyle w:val="a8"/>
        <w:numPr>
          <w:ilvl w:val="0"/>
          <w:numId w:val="31"/>
        </w:numPr>
        <w:ind w:firstLineChars="0"/>
        <w:rPr>
          <w:rFonts w:hint="eastAsia"/>
        </w:rPr>
      </w:pPr>
      <w:r>
        <w:rPr>
          <w:rFonts w:hint="eastAsia"/>
        </w:rPr>
        <w:t>目标</w:t>
      </w:r>
    </w:p>
    <w:p w14:paraId="2B61CF42" w14:textId="3D76C4D4" w:rsidR="00E74253" w:rsidRDefault="00023023" w:rsidP="00185BAD">
      <w:pPr>
        <w:ind w:firstLineChars="400" w:firstLine="960"/>
        <w:rPr>
          <w:rFonts w:hint="eastAsia"/>
        </w:rPr>
      </w:pPr>
      <w:r>
        <w:t>为后续扩展和高可用性需求，调研并规划集群部署方案。</w:t>
      </w:r>
    </w:p>
    <w:p w14:paraId="6258E546" w14:textId="20C9DD7D" w:rsidR="00E74253" w:rsidRDefault="00023023">
      <w:pPr>
        <w:pStyle w:val="a8"/>
        <w:numPr>
          <w:ilvl w:val="0"/>
          <w:numId w:val="31"/>
        </w:numPr>
        <w:ind w:firstLineChars="0"/>
        <w:rPr>
          <w:rFonts w:hint="eastAsia"/>
        </w:rPr>
      </w:pPr>
      <w:r>
        <w:t xml:space="preserve">Apache </w:t>
      </w:r>
      <w:proofErr w:type="spellStart"/>
      <w:r>
        <w:t>NiFi</w:t>
      </w:r>
      <w:proofErr w:type="spellEnd"/>
      <w:r>
        <w:t>集群部署：</w:t>
      </w:r>
    </w:p>
    <w:p w14:paraId="0760A785" w14:textId="77777777" w:rsidR="00E74253" w:rsidRDefault="00023023" w:rsidP="00185BAD">
      <w:pPr>
        <w:ind w:firstLineChars="400" w:firstLine="960"/>
        <w:rPr>
          <w:rFonts w:hint="eastAsia"/>
        </w:rPr>
      </w:pPr>
      <w:r>
        <w:t>研究</w:t>
      </w:r>
      <w:proofErr w:type="spellStart"/>
      <w:r>
        <w:t>NiFi</w:t>
      </w:r>
      <w:proofErr w:type="spellEnd"/>
      <w:r>
        <w:t>集群的配置与管理，包括节点间的负载均衡、故障转移机制。</w:t>
      </w:r>
    </w:p>
    <w:p w14:paraId="22073AD0" w14:textId="77777777" w:rsidR="00E74253" w:rsidRDefault="00023023" w:rsidP="00185BAD">
      <w:pPr>
        <w:ind w:firstLineChars="400" w:firstLine="960"/>
        <w:rPr>
          <w:rFonts w:hint="eastAsia"/>
        </w:rPr>
      </w:pPr>
      <w:r>
        <w:t>探讨数据同步机制，确保集群</w:t>
      </w:r>
      <w:proofErr w:type="gramStart"/>
      <w:r>
        <w:t>间数据</w:t>
      </w:r>
      <w:proofErr w:type="gramEnd"/>
      <w:r>
        <w:t>的一致性。</w:t>
      </w:r>
    </w:p>
    <w:p w14:paraId="0A67F876" w14:textId="0F030387" w:rsidR="00E74253" w:rsidRDefault="00023023">
      <w:pPr>
        <w:pStyle w:val="a8"/>
        <w:numPr>
          <w:ilvl w:val="0"/>
          <w:numId w:val="31"/>
        </w:numPr>
        <w:ind w:firstLineChars="0"/>
        <w:rPr>
          <w:rFonts w:hint="eastAsia"/>
        </w:rPr>
      </w:pPr>
      <w:r>
        <w:t xml:space="preserve">Apache </w:t>
      </w:r>
      <w:proofErr w:type="spellStart"/>
      <w:r>
        <w:t>IoTDB</w:t>
      </w:r>
      <w:proofErr w:type="spellEnd"/>
      <w:r>
        <w:t>集群部署：</w:t>
      </w:r>
    </w:p>
    <w:p w14:paraId="51B37180" w14:textId="77777777" w:rsidR="00E74253" w:rsidRDefault="00023023" w:rsidP="00185BAD">
      <w:pPr>
        <w:ind w:firstLineChars="400" w:firstLine="960"/>
        <w:rPr>
          <w:rFonts w:hint="eastAsia"/>
        </w:rPr>
      </w:pPr>
      <w:r>
        <w:t>了解</w:t>
      </w:r>
      <w:proofErr w:type="spellStart"/>
      <w:r>
        <w:t>IoTDB</w:t>
      </w:r>
      <w:proofErr w:type="spellEnd"/>
      <w:r>
        <w:t>的集群架构，特别是其如何支持高可用性和水平扩展。</w:t>
      </w:r>
    </w:p>
    <w:p w14:paraId="6C1622E6" w14:textId="77777777" w:rsidR="00E74253" w:rsidRDefault="00023023" w:rsidP="00185BAD">
      <w:pPr>
        <w:ind w:firstLineChars="400" w:firstLine="960"/>
        <w:rPr>
          <w:rFonts w:hint="eastAsia"/>
        </w:rPr>
      </w:pPr>
      <w:r>
        <w:t>分析数据分片、复制策略，确保数据可靠存储与高效查询。</w:t>
      </w:r>
    </w:p>
    <w:p w14:paraId="2845C4DF" w14:textId="6CC242B0" w:rsidR="00E74253" w:rsidRDefault="00023023">
      <w:pPr>
        <w:pStyle w:val="a8"/>
        <w:numPr>
          <w:ilvl w:val="0"/>
          <w:numId w:val="31"/>
        </w:numPr>
        <w:ind w:firstLineChars="0"/>
        <w:rPr>
          <w:rFonts w:hint="eastAsia"/>
        </w:rPr>
      </w:pPr>
      <w:r>
        <w:t>数据库与存储系统集群：</w:t>
      </w:r>
    </w:p>
    <w:p w14:paraId="179E6778" w14:textId="77777777" w:rsidR="00E74253" w:rsidRDefault="00023023" w:rsidP="003A69F0">
      <w:pPr>
        <w:ind w:firstLineChars="400" w:firstLine="960"/>
        <w:rPr>
          <w:rFonts w:hint="eastAsia"/>
        </w:rPr>
      </w:pPr>
      <w:r>
        <w:t>对关系型数据库（如MySQL Cluster）的集群部署进行调研，关注主从复制、读写分离等机制。</w:t>
      </w:r>
    </w:p>
    <w:p w14:paraId="32F432DF" w14:textId="77777777" w:rsidR="00E74253" w:rsidRDefault="00023023" w:rsidP="00185BAD">
      <w:pPr>
        <w:ind w:firstLineChars="400" w:firstLine="960"/>
        <w:rPr>
          <w:rFonts w:hint="eastAsia"/>
        </w:rPr>
      </w:pPr>
      <w:r>
        <w:t>对象存储系统的分布式部署研究，考虑数据冗余与访问效率。</w:t>
      </w:r>
    </w:p>
    <w:p w14:paraId="5D506B67" w14:textId="6C1D925B" w:rsidR="00E74253" w:rsidRDefault="00023023">
      <w:pPr>
        <w:pStyle w:val="a8"/>
        <w:numPr>
          <w:ilvl w:val="0"/>
          <w:numId w:val="31"/>
        </w:numPr>
        <w:ind w:firstLineChars="0"/>
        <w:rPr>
          <w:rFonts w:hint="eastAsia"/>
        </w:rPr>
      </w:pPr>
      <w:r>
        <w:t>规划要点：</w:t>
      </w:r>
    </w:p>
    <w:p w14:paraId="713538D0" w14:textId="77777777" w:rsidR="00E74253" w:rsidRDefault="00023023" w:rsidP="003A69F0">
      <w:pPr>
        <w:ind w:firstLineChars="400" w:firstLine="960"/>
        <w:rPr>
          <w:rFonts w:hint="eastAsia"/>
        </w:rPr>
      </w:pPr>
      <w:r>
        <w:t>设计高可用架构，确保任意单点故障不影响系统整体运行。</w:t>
      </w:r>
    </w:p>
    <w:p w14:paraId="21D18112" w14:textId="77777777" w:rsidR="00E74253" w:rsidRDefault="00023023" w:rsidP="00185BAD">
      <w:pPr>
        <w:ind w:firstLineChars="400" w:firstLine="960"/>
        <w:rPr>
          <w:rFonts w:hint="eastAsia"/>
        </w:rPr>
      </w:pPr>
      <w:r>
        <w:t>规划弹性伸缩策略，根据负载动态调整资源，以应对业务增长。</w:t>
      </w:r>
    </w:p>
    <w:p w14:paraId="7D514C9A" w14:textId="625F18DB" w:rsidR="00E74253" w:rsidRDefault="00185BAD" w:rsidP="00185BAD">
      <w:pPr>
        <w:pStyle w:val="3"/>
        <w:rPr>
          <w:rFonts w:hint="eastAsia"/>
        </w:rPr>
      </w:pPr>
      <w:bookmarkStart w:id="79" w:name="_Toc172710002"/>
      <w:r>
        <w:rPr>
          <w:rFonts w:hint="eastAsia"/>
        </w:rPr>
        <w:t>5</w:t>
      </w:r>
      <w:r w:rsidR="00023023">
        <w:t>.4.3、备份方案</w:t>
      </w:r>
      <w:bookmarkEnd w:id="79"/>
    </w:p>
    <w:p w14:paraId="347563E7" w14:textId="2A1541EA" w:rsidR="00185BAD" w:rsidRDefault="00023023">
      <w:pPr>
        <w:pStyle w:val="a8"/>
        <w:numPr>
          <w:ilvl w:val="0"/>
          <w:numId w:val="31"/>
        </w:numPr>
        <w:ind w:firstLineChars="0"/>
        <w:rPr>
          <w:rFonts w:hint="eastAsia"/>
        </w:rPr>
      </w:pPr>
      <w:r>
        <w:t>目标：</w:t>
      </w:r>
    </w:p>
    <w:p w14:paraId="32F4B193" w14:textId="15AD4D26" w:rsidR="00E74253" w:rsidRDefault="00023023" w:rsidP="00185BAD">
      <w:pPr>
        <w:ind w:firstLineChars="300" w:firstLine="720"/>
        <w:rPr>
          <w:rFonts w:hint="eastAsia"/>
        </w:rPr>
      </w:pPr>
      <w:r>
        <w:t xml:space="preserve"> 确保系统数据及配置的可恢复性，降低数据丢失风险。</w:t>
      </w:r>
    </w:p>
    <w:p w14:paraId="704D112B" w14:textId="297E2FFF" w:rsidR="00E74253" w:rsidRDefault="00023023">
      <w:pPr>
        <w:pStyle w:val="a8"/>
        <w:numPr>
          <w:ilvl w:val="0"/>
          <w:numId w:val="31"/>
        </w:numPr>
        <w:ind w:firstLineChars="0"/>
        <w:rPr>
          <w:rFonts w:hint="eastAsia"/>
        </w:rPr>
      </w:pPr>
      <w:r>
        <w:t>实施细节：</w:t>
      </w:r>
    </w:p>
    <w:p w14:paraId="5798845F" w14:textId="77777777" w:rsidR="00E74253" w:rsidRDefault="00023023" w:rsidP="00A97C0C">
      <w:pPr>
        <w:ind w:firstLineChars="350" w:firstLine="840"/>
        <w:rPr>
          <w:rFonts w:hint="eastAsia"/>
        </w:rPr>
      </w:pPr>
      <w:proofErr w:type="spellStart"/>
      <w:r>
        <w:t>NiFi</w:t>
      </w:r>
      <w:proofErr w:type="spellEnd"/>
      <w:r>
        <w:t>配置与代码逻辑备份：定期备份</w:t>
      </w:r>
      <w:proofErr w:type="spellStart"/>
      <w:r>
        <w:t>NiFi</w:t>
      </w:r>
      <w:proofErr w:type="spellEnd"/>
      <w:r>
        <w:t>的配置文件和流程定义，存</w:t>
      </w:r>
      <w:r>
        <w:lastRenderedPageBreak/>
        <w:t>档至安全位置或云存储。</w:t>
      </w:r>
    </w:p>
    <w:p w14:paraId="111B2421" w14:textId="77777777" w:rsidR="00E74253" w:rsidRDefault="00023023" w:rsidP="00A97C0C">
      <w:pPr>
        <w:ind w:firstLineChars="350" w:firstLine="840"/>
        <w:rPr>
          <w:rFonts w:hint="eastAsia"/>
        </w:rPr>
      </w:pPr>
      <w:r>
        <w:t>对开发的自定义组件和代码逻辑进行版本控制（如Git），确保代码可追溯和快速恢复。</w:t>
      </w:r>
    </w:p>
    <w:p w14:paraId="5945C3E1" w14:textId="69041D54" w:rsidR="00E74253" w:rsidRDefault="00023023">
      <w:pPr>
        <w:pStyle w:val="a8"/>
        <w:numPr>
          <w:ilvl w:val="0"/>
          <w:numId w:val="31"/>
        </w:numPr>
        <w:ind w:firstLineChars="0"/>
        <w:rPr>
          <w:rFonts w:hint="eastAsia"/>
        </w:rPr>
      </w:pPr>
      <w:r>
        <w:t>数据备份：</w:t>
      </w:r>
    </w:p>
    <w:p w14:paraId="647869ED" w14:textId="77777777" w:rsidR="00E74253" w:rsidRDefault="00023023" w:rsidP="00A97C0C">
      <w:pPr>
        <w:ind w:firstLineChars="350" w:firstLine="840"/>
        <w:rPr>
          <w:rFonts w:hint="eastAsia"/>
        </w:rPr>
      </w:pPr>
      <w:r>
        <w:t>时序数据备份：利用</w:t>
      </w:r>
      <w:proofErr w:type="spellStart"/>
      <w:r>
        <w:t>IoTDB</w:t>
      </w:r>
      <w:proofErr w:type="spellEnd"/>
      <w:r>
        <w:t>的备份与恢复功能，定期全量备份，并根据业务需要进行增量备份，确保数据源的稳定性和</w:t>
      </w:r>
      <w:proofErr w:type="gramStart"/>
      <w:r>
        <w:t>可</w:t>
      </w:r>
      <w:proofErr w:type="gramEnd"/>
      <w:r>
        <w:t>访问性，以便在极端情况下从源头重新集成数据。</w:t>
      </w:r>
    </w:p>
    <w:p w14:paraId="7A84851B" w14:textId="142CDAB3" w:rsidR="00E74253" w:rsidRDefault="00023023">
      <w:pPr>
        <w:pStyle w:val="a8"/>
        <w:numPr>
          <w:ilvl w:val="0"/>
          <w:numId w:val="31"/>
        </w:numPr>
        <w:ind w:firstLineChars="0"/>
        <w:rPr>
          <w:rFonts w:hint="eastAsia"/>
        </w:rPr>
      </w:pPr>
      <w:r>
        <w:t>其他数据备份：</w:t>
      </w:r>
    </w:p>
    <w:p w14:paraId="48F35F1C" w14:textId="77777777" w:rsidR="00E74253" w:rsidRDefault="00023023" w:rsidP="00A97C0C">
      <w:pPr>
        <w:ind w:leftChars="350" w:left="840"/>
        <w:rPr>
          <w:rFonts w:hint="eastAsia"/>
        </w:rPr>
      </w:pPr>
      <w:r>
        <w:t>关系型数据库采用自动备份策略，定时备份至远程存储或对象存储服务。对象存储数据利用其内置的版本控制或复制功能，实现数据冗余。</w:t>
      </w:r>
    </w:p>
    <w:p w14:paraId="3B948A37" w14:textId="205A5B38" w:rsidR="00E74253" w:rsidRDefault="005347E3" w:rsidP="005347E3">
      <w:pPr>
        <w:pStyle w:val="2"/>
        <w:rPr>
          <w:rFonts w:hint="eastAsia"/>
        </w:rPr>
      </w:pPr>
      <w:bookmarkStart w:id="80" w:name="_Toc172710003"/>
      <w:r>
        <w:rPr>
          <w:rFonts w:hint="eastAsia"/>
        </w:rPr>
        <w:t>5</w:t>
      </w:r>
      <w:r w:rsidR="00023023">
        <w:t>.</w:t>
      </w:r>
      <w:r w:rsidR="00EC4A92">
        <w:rPr>
          <w:rFonts w:hint="eastAsia"/>
        </w:rPr>
        <w:t>5</w:t>
      </w:r>
      <w:r w:rsidR="00023023">
        <w:t>、试运行</w:t>
      </w:r>
      <w:bookmarkEnd w:id="80"/>
    </w:p>
    <w:p w14:paraId="4C87400A" w14:textId="77777777" w:rsidR="00E74253" w:rsidRDefault="00023023" w:rsidP="00EC4A92">
      <w:pPr>
        <w:ind w:firstLineChars="250" w:firstLine="600"/>
        <w:rPr>
          <w:rFonts w:hint="eastAsia"/>
        </w:rPr>
      </w:pPr>
      <w:r>
        <w:t>初期试运行：在有限的用户范围内进行试运行，收集反馈并优化系统性能。</w:t>
      </w:r>
    </w:p>
    <w:p w14:paraId="7BB09439" w14:textId="77777777" w:rsidR="00E74253" w:rsidRDefault="00023023" w:rsidP="00EC4A92">
      <w:pPr>
        <w:rPr>
          <w:rFonts w:hint="eastAsia"/>
        </w:rPr>
      </w:pPr>
      <w:r>
        <w:t>监控系统运行状态：实时监控系统资源消耗情况，及时调整配置以应对可能出现的性能瓶颈。</w:t>
      </w:r>
    </w:p>
    <w:p w14:paraId="403351AF" w14:textId="2E3F09A0" w:rsidR="00E74253" w:rsidRDefault="00EC4A92" w:rsidP="00EC4A92">
      <w:pPr>
        <w:pStyle w:val="2"/>
        <w:rPr>
          <w:rFonts w:hint="eastAsia"/>
        </w:rPr>
      </w:pPr>
      <w:bookmarkStart w:id="81" w:name="_Toc172710004"/>
      <w:r>
        <w:rPr>
          <w:rFonts w:hint="eastAsia"/>
        </w:rPr>
        <w:t>5</w:t>
      </w:r>
      <w:r w:rsidR="00023023">
        <w:t>.6、正式上线</w:t>
      </w:r>
      <w:bookmarkEnd w:id="81"/>
    </w:p>
    <w:p w14:paraId="0BD16D89" w14:textId="77777777" w:rsidR="00E74253" w:rsidRDefault="00023023" w:rsidP="00185BAD">
      <w:pPr>
        <w:rPr>
          <w:rFonts w:hint="eastAsia"/>
        </w:rPr>
      </w:pPr>
      <w:r>
        <w:rPr>
          <w:b/>
        </w:rPr>
        <w:t>全面监控</w:t>
      </w:r>
      <w:r>
        <w:t>：在系统正式上线后，持续监控系统运行状态，记录任何异常情况。</w:t>
      </w:r>
    </w:p>
    <w:p w14:paraId="7C63D4C4" w14:textId="77777777" w:rsidR="00E74253" w:rsidRDefault="00023023" w:rsidP="00185BAD">
      <w:pPr>
        <w:rPr>
          <w:rFonts w:hint="eastAsia"/>
        </w:rPr>
      </w:pPr>
      <w:r>
        <w:rPr>
          <w:b/>
        </w:rPr>
        <w:t>备份计划：</w:t>
      </w:r>
      <w:r>
        <w:t>制定数据备份和恢复计划，以防数据丢失或损坏。</w:t>
      </w:r>
    </w:p>
    <w:p w14:paraId="1CE665A8" w14:textId="77777777" w:rsidR="00E74253" w:rsidRDefault="00023023" w:rsidP="00185BAD">
      <w:pPr>
        <w:rPr>
          <w:rFonts w:hint="eastAsia"/>
        </w:rPr>
      </w:pPr>
      <w:r>
        <w:rPr>
          <w:b/>
        </w:rPr>
        <w:t>用户培训：</w:t>
      </w:r>
      <w:r>
        <w:t>为甲方用户提供系统操作培训，确保他们能够熟练使用新平台。</w:t>
      </w:r>
    </w:p>
    <w:p w14:paraId="4DD69AA6" w14:textId="77777777" w:rsidR="00E74253" w:rsidRDefault="00023023" w:rsidP="00185BAD">
      <w:pPr>
        <w:rPr>
          <w:rFonts w:hint="eastAsia"/>
        </w:rPr>
      </w:pPr>
      <w:r>
        <w:rPr>
          <w:b/>
        </w:rPr>
        <w:t>技术支持：</w:t>
      </w:r>
      <w:r>
        <w:t>提供必要的技术支持，解决用户在使用过程中遇到的问题。</w:t>
      </w:r>
    </w:p>
    <w:p w14:paraId="3CF7AA1F" w14:textId="326CB1E8" w:rsidR="00E74253" w:rsidRDefault="00EC4A92" w:rsidP="00B11DA3">
      <w:pPr>
        <w:pStyle w:val="1"/>
        <w:rPr>
          <w:rFonts w:hint="eastAsia"/>
        </w:rPr>
      </w:pPr>
      <w:bookmarkStart w:id="82" w:name="_Toc172710005"/>
      <w:r>
        <w:rPr>
          <w:rFonts w:hint="eastAsia"/>
        </w:rPr>
        <w:t>6</w:t>
      </w:r>
      <w:r w:rsidR="00A342A8">
        <w:rPr>
          <w:rFonts w:hint="eastAsia"/>
        </w:rPr>
        <w:t>.</w:t>
      </w:r>
      <w:r w:rsidR="000738FE">
        <w:rPr>
          <w:rFonts w:hint="eastAsia"/>
        </w:rPr>
        <w:t xml:space="preserve"> </w:t>
      </w:r>
      <w:r w:rsidR="00023023">
        <w:t>验收功能范围描述</w:t>
      </w:r>
      <w:bookmarkEnd w:id="82"/>
    </w:p>
    <w:p w14:paraId="04463C9C" w14:textId="667E1170" w:rsidR="00E74253" w:rsidRDefault="000738FE" w:rsidP="000738FE">
      <w:pPr>
        <w:pStyle w:val="2"/>
        <w:rPr>
          <w:rFonts w:hint="eastAsia"/>
        </w:rPr>
      </w:pPr>
      <w:bookmarkStart w:id="83" w:name="_Toc172710006"/>
      <w:r>
        <w:rPr>
          <w:rFonts w:hint="eastAsia"/>
        </w:rPr>
        <w:t>6</w:t>
      </w:r>
      <w:r w:rsidR="00023023">
        <w:t>.1、验收流程</w:t>
      </w:r>
      <w:bookmarkEnd w:id="83"/>
    </w:p>
    <w:p w14:paraId="158FDBE1" w14:textId="77777777" w:rsidR="00E74253" w:rsidRDefault="00023023">
      <w:pPr>
        <w:pStyle w:val="a8"/>
        <w:numPr>
          <w:ilvl w:val="0"/>
          <w:numId w:val="32"/>
        </w:numPr>
        <w:ind w:firstLineChars="0"/>
        <w:rPr>
          <w:rFonts w:hint="eastAsia"/>
        </w:rPr>
      </w:pPr>
      <w:r>
        <w:t>提交验收申请：乙方提交验收申请，并提供完整的项目成果物及相关文档。</w:t>
      </w:r>
    </w:p>
    <w:p w14:paraId="4AF30AD9" w14:textId="77777777" w:rsidR="00E74253" w:rsidRDefault="00023023">
      <w:pPr>
        <w:pStyle w:val="a8"/>
        <w:numPr>
          <w:ilvl w:val="0"/>
          <w:numId w:val="32"/>
        </w:numPr>
        <w:ind w:firstLineChars="0"/>
        <w:rPr>
          <w:rFonts w:hint="eastAsia"/>
        </w:rPr>
      </w:pPr>
      <w:r>
        <w:t>初步审查：甲方组织专家团队对项目成果物进行初步审查。</w:t>
      </w:r>
    </w:p>
    <w:p w14:paraId="68F404F1" w14:textId="77777777" w:rsidR="00E74253" w:rsidRDefault="00023023">
      <w:pPr>
        <w:pStyle w:val="a8"/>
        <w:numPr>
          <w:ilvl w:val="0"/>
          <w:numId w:val="32"/>
        </w:numPr>
        <w:ind w:firstLineChars="0"/>
        <w:rPr>
          <w:rFonts w:hint="eastAsia"/>
        </w:rPr>
      </w:pPr>
      <w:r>
        <w:t>测试与评估：根据审查结果，甲方进行现场测试或远程测试，评估项目成果物是否符合验收标准。</w:t>
      </w:r>
    </w:p>
    <w:p w14:paraId="746E70C8" w14:textId="77777777" w:rsidR="00E74253" w:rsidRDefault="00023023">
      <w:pPr>
        <w:pStyle w:val="a8"/>
        <w:numPr>
          <w:ilvl w:val="0"/>
          <w:numId w:val="32"/>
        </w:numPr>
        <w:ind w:firstLineChars="0"/>
        <w:rPr>
          <w:rFonts w:hint="eastAsia"/>
        </w:rPr>
      </w:pPr>
      <w:r>
        <w:t>整改与复验：如有不符合项，乙方需根据甲方反馈进行整改，并重新提交验收申请。</w:t>
      </w:r>
    </w:p>
    <w:p w14:paraId="4BE9A3B0" w14:textId="77777777" w:rsidR="00E74253" w:rsidRDefault="00023023">
      <w:pPr>
        <w:pStyle w:val="a8"/>
        <w:numPr>
          <w:ilvl w:val="0"/>
          <w:numId w:val="32"/>
        </w:numPr>
        <w:ind w:firstLineChars="0"/>
        <w:rPr>
          <w:rFonts w:hint="eastAsia"/>
        </w:rPr>
      </w:pPr>
      <w:r>
        <w:t>出具验收报告：测试通过后，甲方出具验收报告，确认项目成果物是否符合验收标准。</w:t>
      </w:r>
    </w:p>
    <w:p w14:paraId="5D397AAA" w14:textId="6E019B2B" w:rsidR="00E74253" w:rsidRDefault="008B08A4" w:rsidP="008B08A4">
      <w:pPr>
        <w:pStyle w:val="2"/>
        <w:rPr>
          <w:rFonts w:hint="eastAsia"/>
        </w:rPr>
      </w:pPr>
      <w:bookmarkStart w:id="84" w:name="_Toc172710007"/>
      <w:r>
        <w:rPr>
          <w:rFonts w:hint="eastAsia"/>
        </w:rPr>
        <w:lastRenderedPageBreak/>
        <w:t>6</w:t>
      </w:r>
      <w:r w:rsidR="00023023">
        <w:t>.2、功能性验收</w:t>
      </w:r>
      <w:bookmarkEnd w:id="84"/>
    </w:p>
    <w:p w14:paraId="0123C2E6" w14:textId="4CA60D2C" w:rsidR="00E74253" w:rsidRDefault="00AA05F3" w:rsidP="00164380">
      <w:pPr>
        <w:pStyle w:val="3"/>
        <w:rPr>
          <w:rFonts w:hint="eastAsia"/>
        </w:rPr>
      </w:pPr>
      <w:bookmarkStart w:id="85" w:name="_Toc172710008"/>
      <w:r>
        <w:rPr>
          <w:rFonts w:hint="eastAsia"/>
        </w:rPr>
        <w:t>6</w:t>
      </w:r>
      <w:r w:rsidR="00023023">
        <w:t>.2.1、数据采集与存储</w:t>
      </w:r>
      <w:bookmarkEnd w:id="85"/>
    </w:p>
    <w:p w14:paraId="53F89DB0" w14:textId="77777777" w:rsidR="00E74253" w:rsidRDefault="00023023" w:rsidP="00B456A7">
      <w:pPr>
        <w:ind w:firstLineChars="150" w:firstLine="360"/>
        <w:rPr>
          <w:rFonts w:hint="eastAsia"/>
        </w:rPr>
      </w:pPr>
      <w:r>
        <w:rPr>
          <w:b/>
        </w:rPr>
        <w:t>数据采集：</w:t>
      </w:r>
      <w:r>
        <w:t>系统应能够自动从QAR飞行数据源采集原始飞行数据，并实时写入时间序列数据库（TS库）。</w:t>
      </w:r>
    </w:p>
    <w:p w14:paraId="03C64242" w14:textId="77777777" w:rsidR="00E74253" w:rsidRDefault="00023023" w:rsidP="00B456A7">
      <w:pPr>
        <w:ind w:firstLineChars="100" w:firstLine="240"/>
        <w:rPr>
          <w:rFonts w:hint="eastAsia"/>
        </w:rPr>
      </w:pPr>
      <w:r>
        <w:rPr>
          <w:b/>
        </w:rPr>
        <w:t>数据存储管理：</w:t>
      </w:r>
      <w:r>
        <w:t>使用高效的时序数据库进行数据存储，支持快速查询和数据分析。</w:t>
      </w:r>
    </w:p>
    <w:p w14:paraId="67E88A55" w14:textId="78F70715" w:rsidR="00E74253" w:rsidRDefault="00AA05F3" w:rsidP="00B456A7">
      <w:pPr>
        <w:pStyle w:val="3"/>
        <w:rPr>
          <w:rFonts w:hint="eastAsia"/>
        </w:rPr>
      </w:pPr>
      <w:bookmarkStart w:id="86" w:name="_Toc172710009"/>
      <w:r>
        <w:rPr>
          <w:rFonts w:hint="eastAsia"/>
        </w:rPr>
        <w:t>6</w:t>
      </w:r>
      <w:r w:rsidR="00023023">
        <w:t>.2.2、数据处理与分析</w:t>
      </w:r>
      <w:bookmarkEnd w:id="86"/>
    </w:p>
    <w:p w14:paraId="5F0FCD19" w14:textId="77777777" w:rsidR="00E74253" w:rsidRDefault="00023023" w:rsidP="00023023">
      <w:pPr>
        <w:ind w:firstLineChars="100" w:firstLine="240"/>
        <w:rPr>
          <w:rFonts w:hint="eastAsia"/>
        </w:rPr>
      </w:pPr>
      <w:r>
        <w:rPr>
          <w:b/>
        </w:rPr>
        <w:t>ETL处理流程：</w:t>
      </w:r>
      <w:r>
        <w:t>正确导入指定格式的数据实现数据清洗、标准化及特征提取的ETL处理流程。</w:t>
      </w:r>
    </w:p>
    <w:p w14:paraId="7C3C1956" w14:textId="77777777" w:rsidR="00E74253" w:rsidRDefault="00023023" w:rsidP="00164380">
      <w:pPr>
        <w:rPr>
          <w:rFonts w:hint="eastAsia"/>
        </w:rPr>
      </w:pPr>
      <w:r>
        <w:rPr>
          <w:b/>
        </w:rPr>
        <w:t>异常检测算法：</w:t>
      </w:r>
      <w:r>
        <w:t>集成时序数据异常检测算法，提升异常检测的准确性和效率，包括但不限于趋势分析、关联分析，确保分析结果准确无误。</w:t>
      </w:r>
    </w:p>
    <w:p w14:paraId="28A4EF9B" w14:textId="77777777" w:rsidR="00E74253" w:rsidRDefault="00023023" w:rsidP="00164380">
      <w:pPr>
        <w:rPr>
          <w:rFonts w:hint="eastAsia"/>
        </w:rPr>
      </w:pPr>
      <w:r>
        <w:rPr>
          <w:b/>
        </w:rPr>
        <w:t>机器学习模型：</w:t>
      </w:r>
      <w:r>
        <w:t>构建和训练适用于飞行数据分析的机器学习模型。</w:t>
      </w:r>
    </w:p>
    <w:p w14:paraId="5A88CE6C" w14:textId="481C1454" w:rsidR="00E74253" w:rsidRDefault="00B456A7" w:rsidP="00B456A7">
      <w:pPr>
        <w:pStyle w:val="3"/>
        <w:rPr>
          <w:rFonts w:hint="eastAsia"/>
        </w:rPr>
      </w:pPr>
      <w:bookmarkStart w:id="87" w:name="_Toc172710010"/>
      <w:r>
        <w:rPr>
          <w:rFonts w:hint="eastAsia"/>
        </w:rPr>
        <w:t>6</w:t>
      </w:r>
      <w:r w:rsidR="00023023">
        <w:t>.2.3、可视化与报警</w:t>
      </w:r>
      <w:bookmarkEnd w:id="87"/>
    </w:p>
    <w:p w14:paraId="4D63D927" w14:textId="77777777" w:rsidR="00E74253" w:rsidRDefault="00023023" w:rsidP="00B456A7">
      <w:pPr>
        <w:rPr>
          <w:rFonts w:hint="eastAsia"/>
        </w:rPr>
      </w:pPr>
      <w:r>
        <w:rPr>
          <w:b/>
        </w:rPr>
        <w:t>图表展示工具：</w:t>
      </w:r>
      <w:r>
        <w:t>提供丰富的图表展示工具，支持定制报警规则并将跳转集成到系统中。</w:t>
      </w:r>
    </w:p>
    <w:p w14:paraId="0A8E97CB" w14:textId="77777777" w:rsidR="00E74253" w:rsidRDefault="00023023" w:rsidP="00B456A7">
      <w:pPr>
        <w:rPr>
          <w:rFonts w:hint="eastAsia"/>
        </w:rPr>
      </w:pPr>
      <w:r>
        <w:rPr>
          <w:b/>
        </w:rPr>
        <w:t>报警机制</w:t>
      </w:r>
      <w:r>
        <w:t>：实现实时数据监控，</w:t>
      </w:r>
      <w:proofErr w:type="gramStart"/>
      <w:r>
        <w:t>当关键</w:t>
      </w:r>
      <w:proofErr w:type="gramEnd"/>
      <w:r>
        <w:t>指标超出预设阈值时，导出告警信息或通知相关人员，包括历史数据测试报警和实时数据试运行报警及相关分析。</w:t>
      </w:r>
    </w:p>
    <w:p w14:paraId="1B620C6F" w14:textId="7D048D08" w:rsidR="00E74253" w:rsidRDefault="00B456A7" w:rsidP="00B456A7">
      <w:pPr>
        <w:pStyle w:val="3"/>
        <w:rPr>
          <w:rFonts w:hint="eastAsia"/>
        </w:rPr>
      </w:pPr>
      <w:bookmarkStart w:id="88" w:name="_Toc172710011"/>
      <w:r>
        <w:rPr>
          <w:rFonts w:hint="eastAsia"/>
        </w:rPr>
        <w:t>6</w:t>
      </w:r>
      <w:r w:rsidR="00023023">
        <w:t>.2.4、 用户培训与技术支持</w:t>
      </w:r>
      <w:bookmarkEnd w:id="88"/>
    </w:p>
    <w:p w14:paraId="1B83AEF5" w14:textId="77777777" w:rsidR="00E74253" w:rsidRDefault="00023023" w:rsidP="00B456A7">
      <w:pPr>
        <w:rPr>
          <w:rFonts w:hint="eastAsia"/>
        </w:rPr>
      </w:pPr>
      <w:r>
        <w:rPr>
          <w:b/>
        </w:rPr>
        <w:t>用户培训</w:t>
      </w:r>
      <w:r>
        <w:t>：为甲方用户提供系统操作培训，确保他们能够有效使用新平台。</w:t>
      </w:r>
    </w:p>
    <w:p w14:paraId="25DB9C10" w14:textId="77777777" w:rsidR="00E74253" w:rsidRDefault="00023023" w:rsidP="00B456A7">
      <w:pPr>
        <w:rPr>
          <w:rFonts w:hint="eastAsia"/>
        </w:rPr>
      </w:pPr>
      <w:r>
        <w:rPr>
          <w:b/>
        </w:rPr>
        <w:t>技术支持：</w:t>
      </w:r>
      <w:r>
        <w:t>提供必要的技术支持，解决用户在使用过程中遇到的问题。</w:t>
      </w:r>
    </w:p>
    <w:p w14:paraId="74FEC7FC" w14:textId="2117705C" w:rsidR="00E74253" w:rsidRDefault="00B456A7" w:rsidP="00B456A7">
      <w:pPr>
        <w:pStyle w:val="2"/>
        <w:rPr>
          <w:rFonts w:hint="eastAsia"/>
        </w:rPr>
      </w:pPr>
      <w:bookmarkStart w:id="89" w:name="_Toc172710012"/>
      <w:r>
        <w:rPr>
          <w:rFonts w:hint="eastAsia"/>
        </w:rPr>
        <w:t>6</w:t>
      </w:r>
      <w:r w:rsidR="00023023">
        <w:t>.3、性能验收</w:t>
      </w:r>
      <w:bookmarkEnd w:id="89"/>
    </w:p>
    <w:p w14:paraId="6D4AF4E6" w14:textId="3EA8BE8F" w:rsidR="00E74253" w:rsidRDefault="00B456A7" w:rsidP="00B456A7">
      <w:pPr>
        <w:pStyle w:val="3"/>
        <w:rPr>
          <w:rFonts w:hint="eastAsia"/>
        </w:rPr>
      </w:pPr>
      <w:bookmarkStart w:id="90" w:name="_Toc172710013"/>
      <w:r>
        <w:rPr>
          <w:rFonts w:hint="eastAsia"/>
        </w:rPr>
        <w:t>6</w:t>
      </w:r>
      <w:r w:rsidR="00023023">
        <w:t>.3.1、响应时间</w:t>
      </w:r>
      <w:bookmarkEnd w:id="90"/>
    </w:p>
    <w:p w14:paraId="6FA1FA30" w14:textId="1A85B293" w:rsidR="00E74253" w:rsidRDefault="00023023">
      <w:pPr>
        <w:pStyle w:val="a8"/>
        <w:numPr>
          <w:ilvl w:val="1"/>
          <w:numId w:val="33"/>
        </w:numPr>
        <w:ind w:firstLineChars="0"/>
        <w:rPr>
          <w:rFonts w:hint="eastAsia"/>
        </w:rPr>
      </w:pPr>
      <w:r>
        <w:t>页面加载时间不超过5秒，关键操作响应时间不超过2秒。</w:t>
      </w:r>
    </w:p>
    <w:p w14:paraId="3407ED2A" w14:textId="1EDFD53F" w:rsidR="00E74253" w:rsidRDefault="00023023">
      <w:pPr>
        <w:pStyle w:val="a8"/>
        <w:numPr>
          <w:ilvl w:val="1"/>
          <w:numId w:val="33"/>
        </w:numPr>
        <w:ind w:firstLineChars="0"/>
        <w:rPr>
          <w:rFonts w:hint="eastAsia"/>
        </w:rPr>
      </w:pPr>
      <w:r>
        <w:t>大数据量查询响应时间根据数据量合理设定，但不应超过10秒。</w:t>
      </w:r>
    </w:p>
    <w:p w14:paraId="2F222320" w14:textId="33F173E7" w:rsidR="00E74253" w:rsidRDefault="00B456A7" w:rsidP="00B456A7">
      <w:pPr>
        <w:pStyle w:val="3"/>
        <w:rPr>
          <w:rFonts w:hint="eastAsia"/>
        </w:rPr>
      </w:pPr>
      <w:bookmarkStart w:id="91" w:name="_Toc172710014"/>
      <w:r>
        <w:rPr>
          <w:rFonts w:hint="eastAsia"/>
        </w:rPr>
        <w:t>6</w:t>
      </w:r>
      <w:r w:rsidR="00023023">
        <w:t>.3.2、并发处理能力</w:t>
      </w:r>
      <w:bookmarkEnd w:id="91"/>
    </w:p>
    <w:p w14:paraId="4BAA4550" w14:textId="4244CE06" w:rsidR="00E74253" w:rsidRDefault="00023023">
      <w:pPr>
        <w:pStyle w:val="a8"/>
        <w:numPr>
          <w:ilvl w:val="1"/>
          <w:numId w:val="34"/>
        </w:numPr>
        <w:ind w:firstLineChars="0"/>
        <w:rPr>
          <w:rFonts w:hint="eastAsia"/>
        </w:rPr>
      </w:pPr>
      <w:r>
        <w:t>系统</w:t>
      </w:r>
      <w:proofErr w:type="gramStart"/>
      <w:r>
        <w:t>需支持</w:t>
      </w:r>
      <w:proofErr w:type="gramEnd"/>
      <w:r>
        <w:t>至少500个并发用户同时在线操作，无明显性能下降。</w:t>
      </w:r>
    </w:p>
    <w:p w14:paraId="5E31DADD" w14:textId="7E945683" w:rsidR="00E74253" w:rsidRDefault="00023023">
      <w:pPr>
        <w:pStyle w:val="a8"/>
        <w:numPr>
          <w:ilvl w:val="1"/>
          <w:numId w:val="34"/>
        </w:numPr>
        <w:ind w:firstLineChars="0"/>
        <w:rPr>
          <w:rFonts w:hint="eastAsia"/>
        </w:rPr>
      </w:pPr>
      <w:r>
        <w:t>在高并发场景下，数据处理延迟不超过预期范围。</w:t>
      </w:r>
    </w:p>
    <w:p w14:paraId="39A63118" w14:textId="58BD97AD" w:rsidR="00E74253" w:rsidRDefault="00B456A7" w:rsidP="00B456A7">
      <w:pPr>
        <w:pStyle w:val="3"/>
        <w:rPr>
          <w:rFonts w:hint="eastAsia"/>
        </w:rPr>
      </w:pPr>
      <w:bookmarkStart w:id="92" w:name="_Toc172710015"/>
      <w:r>
        <w:rPr>
          <w:rFonts w:hint="eastAsia"/>
        </w:rPr>
        <w:t>6</w:t>
      </w:r>
      <w:r w:rsidR="00023023">
        <w:t>.3.3、资源利用率</w:t>
      </w:r>
      <w:bookmarkEnd w:id="92"/>
    </w:p>
    <w:p w14:paraId="37B63345" w14:textId="124A8ABC" w:rsidR="00E74253" w:rsidRDefault="00023023">
      <w:pPr>
        <w:pStyle w:val="a8"/>
        <w:numPr>
          <w:ilvl w:val="1"/>
          <w:numId w:val="35"/>
        </w:numPr>
        <w:ind w:firstLineChars="0"/>
        <w:rPr>
          <w:rFonts w:hint="eastAsia"/>
        </w:rPr>
      </w:pPr>
      <w:r>
        <w:t>在正常负载和高负载情况下，CPU、内存使用率不超过80%，确保系统稳定运行。</w:t>
      </w:r>
    </w:p>
    <w:p w14:paraId="63D9B7D4" w14:textId="5CC82238" w:rsidR="00E74253" w:rsidRDefault="00B456A7" w:rsidP="00B456A7">
      <w:pPr>
        <w:pStyle w:val="2"/>
        <w:rPr>
          <w:rFonts w:hint="eastAsia"/>
        </w:rPr>
      </w:pPr>
      <w:bookmarkStart w:id="93" w:name="_Toc172710016"/>
      <w:r>
        <w:rPr>
          <w:rFonts w:hint="eastAsia"/>
        </w:rPr>
        <w:lastRenderedPageBreak/>
        <w:t>6</w:t>
      </w:r>
      <w:r w:rsidR="00023023">
        <w:t>.4、文档验收</w:t>
      </w:r>
      <w:bookmarkEnd w:id="93"/>
    </w:p>
    <w:p w14:paraId="326E3115" w14:textId="0CA6B5BA" w:rsidR="00E74253" w:rsidRDefault="00023023">
      <w:pPr>
        <w:pStyle w:val="a8"/>
        <w:numPr>
          <w:ilvl w:val="1"/>
          <w:numId w:val="36"/>
        </w:numPr>
        <w:ind w:firstLineChars="0"/>
        <w:rPr>
          <w:rFonts w:hint="eastAsia"/>
        </w:rPr>
      </w:pPr>
      <w:r>
        <w:t>项目成果</w:t>
      </w:r>
      <w:proofErr w:type="gramStart"/>
      <w:r>
        <w:t>物相关</w:t>
      </w:r>
      <w:proofErr w:type="gramEnd"/>
      <w:r>
        <w:t>的文档齐全，包括技术方案文档、用户手册。</w:t>
      </w:r>
    </w:p>
    <w:p w14:paraId="485DD024" w14:textId="13C0CCB0" w:rsidR="00E74253" w:rsidRDefault="00B456A7" w:rsidP="00B11DA3">
      <w:pPr>
        <w:pStyle w:val="1"/>
        <w:rPr>
          <w:rFonts w:hint="eastAsia"/>
        </w:rPr>
      </w:pPr>
      <w:bookmarkStart w:id="94" w:name="_Toc172710017"/>
      <w:r>
        <w:rPr>
          <w:rFonts w:hint="eastAsia"/>
        </w:rPr>
        <w:t>7</w:t>
      </w:r>
      <w:r w:rsidR="00023023">
        <w:t>、研究开发计划</w:t>
      </w:r>
      <w:bookmarkEnd w:id="94"/>
    </w:p>
    <w:p w14:paraId="5206C2EE" w14:textId="77777777" w:rsidR="00E74253" w:rsidRDefault="00023023" w:rsidP="00394661">
      <w:pPr>
        <w:rPr>
          <w:rFonts w:hint="eastAsia"/>
        </w:rPr>
      </w:pPr>
      <w:r>
        <w:t>为了确保项目顺利完成，我们制定了以下开发计划，具体步骤如下：</w:t>
      </w:r>
    </w:p>
    <w:p w14:paraId="6870F3BC" w14:textId="1BAB48EE" w:rsidR="00E74253" w:rsidRDefault="00FB792A" w:rsidP="00394661">
      <w:pPr>
        <w:pStyle w:val="2"/>
        <w:rPr>
          <w:rFonts w:hint="eastAsia"/>
        </w:rPr>
      </w:pPr>
      <w:bookmarkStart w:id="95" w:name="_Toc172710018"/>
      <w:r>
        <w:rPr>
          <w:rFonts w:hint="eastAsia"/>
        </w:rPr>
        <w:t>7</w:t>
      </w:r>
      <w:r w:rsidR="00023023">
        <w:t>.1、项目启动阶段</w:t>
      </w:r>
      <w:bookmarkEnd w:id="95"/>
    </w:p>
    <w:p w14:paraId="504353E1" w14:textId="77777777" w:rsidR="00E74253" w:rsidRDefault="00023023" w:rsidP="00394661">
      <w:pPr>
        <w:rPr>
          <w:rFonts w:hint="eastAsia"/>
        </w:rPr>
      </w:pPr>
      <w:r>
        <w:rPr>
          <w:b/>
        </w:rPr>
        <w:t>时间安排：第1周（2024年6月17日 - 2024年6月23日）</w:t>
      </w:r>
    </w:p>
    <w:p w14:paraId="41F5BDBF" w14:textId="77777777" w:rsidR="00E74253" w:rsidRDefault="00023023" w:rsidP="00394661">
      <w:pPr>
        <w:rPr>
          <w:rFonts w:hint="eastAsia"/>
        </w:rPr>
      </w:pPr>
      <w:r>
        <w:t>确定项目团队成员及职责分工</w:t>
      </w:r>
    </w:p>
    <w:p w14:paraId="0B7D2E84" w14:textId="77777777" w:rsidR="00E74253" w:rsidRDefault="00023023" w:rsidP="00394661">
      <w:pPr>
        <w:rPr>
          <w:rFonts w:hint="eastAsia"/>
        </w:rPr>
      </w:pPr>
      <w:r>
        <w:t>召开项目启动会议，明确项目目标和开发流程</w:t>
      </w:r>
    </w:p>
    <w:p w14:paraId="5C6E4788" w14:textId="77777777" w:rsidR="00E74253" w:rsidRDefault="00023023" w:rsidP="00394661">
      <w:pPr>
        <w:rPr>
          <w:rFonts w:hint="eastAsia"/>
        </w:rPr>
      </w:pPr>
      <w:r>
        <w:t>制定详细的项目计划和时间表</w:t>
      </w:r>
    </w:p>
    <w:p w14:paraId="0DBB147C" w14:textId="12EB8F0E" w:rsidR="00E74253" w:rsidRDefault="00FB792A" w:rsidP="00394661">
      <w:pPr>
        <w:pStyle w:val="2"/>
        <w:rPr>
          <w:rFonts w:hint="eastAsia"/>
        </w:rPr>
      </w:pPr>
      <w:bookmarkStart w:id="96" w:name="_Toc172710019"/>
      <w:r>
        <w:rPr>
          <w:rFonts w:hint="eastAsia"/>
        </w:rPr>
        <w:t>7</w:t>
      </w:r>
      <w:r w:rsidR="00023023">
        <w:t>.2、需求分析与设计阶段</w:t>
      </w:r>
      <w:bookmarkEnd w:id="96"/>
    </w:p>
    <w:p w14:paraId="5D0D97FC" w14:textId="77777777" w:rsidR="00E74253" w:rsidRDefault="00023023" w:rsidP="00394661">
      <w:pPr>
        <w:rPr>
          <w:rFonts w:hint="eastAsia"/>
        </w:rPr>
      </w:pPr>
      <w:r>
        <w:rPr>
          <w:b/>
        </w:rPr>
        <w:t>时间安排：第2-3周（2024年6月24日 - 2024年7月7日）</w:t>
      </w:r>
    </w:p>
    <w:p w14:paraId="6D8C8E90" w14:textId="77777777" w:rsidR="00E74253" w:rsidRDefault="00023023" w:rsidP="00394661">
      <w:pPr>
        <w:rPr>
          <w:rFonts w:hint="eastAsia"/>
        </w:rPr>
      </w:pPr>
      <w:r>
        <w:t>收集和分析客户需求</w:t>
      </w:r>
    </w:p>
    <w:p w14:paraId="4446195B" w14:textId="77777777" w:rsidR="00E74253" w:rsidRDefault="00023023" w:rsidP="00394661">
      <w:pPr>
        <w:rPr>
          <w:rFonts w:hint="eastAsia"/>
        </w:rPr>
      </w:pPr>
      <w:r>
        <w:t>详细定义系统功能和性能要求</w:t>
      </w:r>
    </w:p>
    <w:p w14:paraId="50479964" w14:textId="77777777" w:rsidR="00E74253" w:rsidRDefault="00023023" w:rsidP="00394661">
      <w:pPr>
        <w:rPr>
          <w:rFonts w:hint="eastAsia"/>
        </w:rPr>
      </w:pPr>
      <w:r>
        <w:t>确定技术架构和技术选型</w:t>
      </w:r>
    </w:p>
    <w:p w14:paraId="65D4694B" w14:textId="77777777" w:rsidR="00E74253" w:rsidRDefault="00023023" w:rsidP="00394661">
      <w:pPr>
        <w:rPr>
          <w:rFonts w:hint="eastAsia"/>
        </w:rPr>
      </w:pPr>
      <w:r>
        <w:t>绘制系统架构图和流程图</w:t>
      </w:r>
    </w:p>
    <w:p w14:paraId="20D84587" w14:textId="18CC0C68" w:rsidR="00E74253" w:rsidRDefault="00FB792A" w:rsidP="00394661">
      <w:pPr>
        <w:pStyle w:val="2"/>
        <w:rPr>
          <w:rFonts w:hint="eastAsia"/>
        </w:rPr>
      </w:pPr>
      <w:bookmarkStart w:id="97" w:name="_Toc172710020"/>
      <w:r>
        <w:rPr>
          <w:rFonts w:hint="eastAsia"/>
        </w:rPr>
        <w:t>7</w:t>
      </w:r>
      <w:r w:rsidR="00023023">
        <w:t>.3、技术选型与环境搭建阶段</w:t>
      </w:r>
      <w:bookmarkEnd w:id="97"/>
    </w:p>
    <w:p w14:paraId="23F0195F" w14:textId="77777777" w:rsidR="00E74253" w:rsidRDefault="00023023" w:rsidP="00394661">
      <w:pPr>
        <w:rPr>
          <w:rFonts w:hint="eastAsia"/>
        </w:rPr>
      </w:pPr>
      <w:r>
        <w:rPr>
          <w:b/>
        </w:rPr>
        <w:t>时间安排：第4-5周（2024年7月8日 - 2024年7月21日）</w:t>
      </w:r>
    </w:p>
    <w:p w14:paraId="4D0A165F" w14:textId="77777777" w:rsidR="00E74253" w:rsidRDefault="00023023" w:rsidP="00394661">
      <w:pPr>
        <w:rPr>
          <w:rFonts w:hint="eastAsia"/>
        </w:rPr>
      </w:pPr>
      <w:r>
        <w:t>确定并配置开发环境</w:t>
      </w:r>
    </w:p>
    <w:p w14:paraId="17091195" w14:textId="77777777" w:rsidR="00E74253" w:rsidRDefault="00023023" w:rsidP="00394661">
      <w:pPr>
        <w:rPr>
          <w:rFonts w:hint="eastAsia"/>
        </w:rPr>
      </w:pPr>
      <w:r>
        <w:t xml:space="preserve">选择和安装必要的开源工具（Apache </w:t>
      </w:r>
      <w:proofErr w:type="spellStart"/>
      <w:r>
        <w:t>NiFi</w:t>
      </w:r>
      <w:proofErr w:type="spellEnd"/>
      <w:r>
        <w:t xml:space="preserve">、Apache </w:t>
      </w:r>
      <w:proofErr w:type="spellStart"/>
      <w:r>
        <w:t>IoTDB</w:t>
      </w:r>
      <w:proofErr w:type="spellEnd"/>
      <w:r>
        <w:t>）</w:t>
      </w:r>
    </w:p>
    <w:p w14:paraId="51F43727" w14:textId="77777777" w:rsidR="00E74253" w:rsidRDefault="00023023" w:rsidP="00394661">
      <w:pPr>
        <w:rPr>
          <w:rFonts w:hint="eastAsia"/>
        </w:rPr>
      </w:pPr>
      <w:r>
        <w:t>搭建基础平台并进行初步测试</w:t>
      </w:r>
    </w:p>
    <w:p w14:paraId="20F4AB96" w14:textId="4D5FF067" w:rsidR="00E74253" w:rsidRDefault="00394661" w:rsidP="00394661">
      <w:pPr>
        <w:pStyle w:val="2"/>
        <w:rPr>
          <w:rFonts w:hint="eastAsia"/>
        </w:rPr>
      </w:pPr>
      <w:bookmarkStart w:id="98" w:name="_Toc172710021"/>
      <w:r>
        <w:rPr>
          <w:rFonts w:hint="eastAsia"/>
        </w:rPr>
        <w:t>7</w:t>
      </w:r>
      <w:r w:rsidR="00023023">
        <w:t>.4、部署方案与备份方案设计</w:t>
      </w:r>
      <w:bookmarkEnd w:id="98"/>
    </w:p>
    <w:p w14:paraId="656759DB" w14:textId="77777777" w:rsidR="00E74253" w:rsidRDefault="00023023" w:rsidP="00394661">
      <w:pPr>
        <w:rPr>
          <w:rFonts w:hint="eastAsia"/>
        </w:rPr>
      </w:pPr>
      <w:r>
        <w:rPr>
          <w:b/>
        </w:rPr>
        <w:t>时间安排：第4-8周（2024年7月8日 - 2024年8月11日）</w:t>
      </w:r>
    </w:p>
    <w:p w14:paraId="48EF0185" w14:textId="77777777" w:rsidR="00E74253" w:rsidRDefault="00023023" w:rsidP="00394661">
      <w:pPr>
        <w:rPr>
          <w:rFonts w:hint="eastAsia"/>
        </w:rPr>
      </w:pPr>
      <w:r>
        <w:rPr>
          <w:b/>
        </w:rPr>
        <w:t>单机部署</w:t>
      </w:r>
    </w:p>
    <w:p w14:paraId="141A38CA" w14:textId="77777777" w:rsidR="00E74253" w:rsidRDefault="00023023" w:rsidP="00394661">
      <w:pPr>
        <w:rPr>
          <w:rFonts w:hint="eastAsia"/>
        </w:rPr>
      </w:pPr>
      <w:r>
        <w:t>由于项目目标是验证平台的可用性，初期部署将采用单机部署方式</w:t>
      </w:r>
    </w:p>
    <w:p w14:paraId="4D015F52" w14:textId="77777777" w:rsidR="00E74253" w:rsidRDefault="00023023" w:rsidP="00394661">
      <w:pPr>
        <w:rPr>
          <w:rFonts w:hint="eastAsia"/>
        </w:rPr>
      </w:pPr>
      <w:r>
        <w:t xml:space="preserve">在单机上安装和配置 Apache </w:t>
      </w:r>
      <w:proofErr w:type="spellStart"/>
      <w:r>
        <w:t>NiFi</w:t>
      </w:r>
      <w:proofErr w:type="spellEnd"/>
      <w:r>
        <w:t xml:space="preserve">、Apache </w:t>
      </w:r>
      <w:proofErr w:type="spellStart"/>
      <w:r>
        <w:t>IoTDB</w:t>
      </w:r>
      <w:proofErr w:type="spellEnd"/>
      <w:r>
        <w:t xml:space="preserve"> 及其他必要组件</w:t>
      </w:r>
    </w:p>
    <w:p w14:paraId="48B2A0A2" w14:textId="77777777" w:rsidR="00E74253" w:rsidRDefault="00023023" w:rsidP="00394661">
      <w:pPr>
        <w:rPr>
          <w:rFonts w:hint="eastAsia"/>
        </w:rPr>
      </w:pPr>
      <w:r>
        <w:t>进行初步功能验证，确保系统在单机环境下正常运行</w:t>
      </w:r>
    </w:p>
    <w:p w14:paraId="07C94A83" w14:textId="77777777" w:rsidR="00E74253" w:rsidRDefault="00023023" w:rsidP="00394661">
      <w:pPr>
        <w:rPr>
          <w:rFonts w:hint="eastAsia"/>
        </w:rPr>
      </w:pPr>
      <w:r>
        <w:rPr>
          <w:b/>
        </w:rPr>
        <w:t>集群部署调研</w:t>
      </w:r>
    </w:p>
    <w:p w14:paraId="503C2708" w14:textId="77777777" w:rsidR="00E74253" w:rsidRDefault="00023023" w:rsidP="00394661">
      <w:pPr>
        <w:rPr>
          <w:rFonts w:hint="eastAsia"/>
        </w:rPr>
      </w:pPr>
      <w:r>
        <w:t xml:space="preserve">调研 Apache </w:t>
      </w:r>
      <w:proofErr w:type="spellStart"/>
      <w:r>
        <w:t>NiFi</w:t>
      </w:r>
      <w:proofErr w:type="spellEnd"/>
      <w:r>
        <w:t xml:space="preserve">、Apache </w:t>
      </w:r>
      <w:proofErr w:type="spellStart"/>
      <w:r>
        <w:t>IoTDB</w:t>
      </w:r>
      <w:proofErr w:type="spellEnd"/>
      <w:r>
        <w:t xml:space="preserve"> 及其他数据库和存储系统的集群部署方案</w:t>
      </w:r>
    </w:p>
    <w:p w14:paraId="2EB23486" w14:textId="77777777" w:rsidR="00E74253" w:rsidRDefault="00023023" w:rsidP="00394661">
      <w:pPr>
        <w:rPr>
          <w:rFonts w:hint="eastAsia"/>
        </w:rPr>
      </w:pPr>
      <w:r>
        <w:lastRenderedPageBreak/>
        <w:t xml:space="preserve">研究 </w:t>
      </w:r>
      <w:proofErr w:type="spellStart"/>
      <w:r>
        <w:t>NiFi</w:t>
      </w:r>
      <w:proofErr w:type="spellEnd"/>
      <w:r>
        <w:t xml:space="preserve"> 和 </w:t>
      </w:r>
      <w:proofErr w:type="spellStart"/>
      <w:r>
        <w:t>IoTDB</w:t>
      </w:r>
      <w:proofErr w:type="spellEnd"/>
      <w:r>
        <w:t xml:space="preserve"> 集群的高可用性、扩展性和数据同步机制</w:t>
      </w:r>
    </w:p>
    <w:p w14:paraId="0595D1A0" w14:textId="77777777" w:rsidR="00E74253" w:rsidRDefault="00023023" w:rsidP="00394661">
      <w:pPr>
        <w:rPr>
          <w:rFonts w:hint="eastAsia"/>
        </w:rPr>
      </w:pPr>
      <w:r>
        <w:t>研究关系型数据库和对象存储的集群部署方案</w:t>
      </w:r>
    </w:p>
    <w:p w14:paraId="5F978B8A" w14:textId="77777777" w:rsidR="00E74253" w:rsidRDefault="00023023" w:rsidP="00394661">
      <w:pPr>
        <w:rPr>
          <w:rFonts w:hint="eastAsia"/>
        </w:rPr>
      </w:pPr>
      <w:r>
        <w:rPr>
          <w:b/>
        </w:rPr>
        <w:t>备份方案</w:t>
      </w:r>
    </w:p>
    <w:p w14:paraId="53D1119C" w14:textId="77777777" w:rsidR="00E74253" w:rsidRDefault="00023023" w:rsidP="00394661">
      <w:pPr>
        <w:rPr>
          <w:rFonts w:hint="eastAsia"/>
        </w:rPr>
      </w:pPr>
      <w:r>
        <w:t xml:space="preserve">配置和管理数据备份，包括 </w:t>
      </w:r>
      <w:proofErr w:type="spellStart"/>
      <w:r>
        <w:t>NiFi</w:t>
      </w:r>
      <w:proofErr w:type="spellEnd"/>
      <w:r>
        <w:t xml:space="preserve"> 管理配置和工程师维护的代码逻辑</w:t>
      </w:r>
    </w:p>
    <w:p w14:paraId="169D7DC4" w14:textId="77777777" w:rsidR="00E74253" w:rsidRDefault="00023023" w:rsidP="00394661">
      <w:pPr>
        <w:rPr>
          <w:rFonts w:hint="eastAsia"/>
        </w:rPr>
      </w:pPr>
      <w:r>
        <w:t>确保配置和代码逻辑的安全性和可恢复性</w:t>
      </w:r>
    </w:p>
    <w:p w14:paraId="32EE97DA" w14:textId="77777777" w:rsidR="00E74253" w:rsidRDefault="00023023" w:rsidP="00394661">
      <w:pPr>
        <w:rPr>
          <w:rFonts w:hint="eastAsia"/>
        </w:rPr>
      </w:pPr>
      <w:r>
        <w:t>针对时序数据（如 QAR 数据），可从数据源重新集成，确保数据源的稳定性和</w:t>
      </w:r>
      <w:proofErr w:type="gramStart"/>
      <w:r>
        <w:t>可</w:t>
      </w:r>
      <w:proofErr w:type="gramEnd"/>
      <w:r>
        <w:t>访问性</w:t>
      </w:r>
    </w:p>
    <w:p w14:paraId="06446343" w14:textId="4F236334" w:rsidR="00E74253" w:rsidRDefault="00394661" w:rsidP="00394661">
      <w:pPr>
        <w:pStyle w:val="2"/>
        <w:rPr>
          <w:rFonts w:hint="eastAsia"/>
        </w:rPr>
      </w:pPr>
      <w:bookmarkStart w:id="99" w:name="_Toc172710022"/>
      <w:r>
        <w:rPr>
          <w:rFonts w:hint="eastAsia"/>
        </w:rPr>
        <w:t>7</w:t>
      </w:r>
      <w:r w:rsidR="00023023">
        <w:t>.5、功能开发阶段</w:t>
      </w:r>
      <w:bookmarkEnd w:id="99"/>
    </w:p>
    <w:p w14:paraId="08A0A562" w14:textId="77777777" w:rsidR="00E74253" w:rsidRDefault="00023023" w:rsidP="00394661">
      <w:pPr>
        <w:rPr>
          <w:rFonts w:hint="eastAsia"/>
        </w:rPr>
      </w:pPr>
      <w:r>
        <w:rPr>
          <w:b/>
        </w:rPr>
        <w:t>时间安排：第6-12周（2024年7月22日 - 2024年9月8日）</w:t>
      </w:r>
    </w:p>
    <w:p w14:paraId="15F5623E" w14:textId="77777777" w:rsidR="00E74253" w:rsidRDefault="00023023" w:rsidP="00394661">
      <w:pPr>
        <w:rPr>
          <w:rFonts w:hint="eastAsia"/>
        </w:rPr>
      </w:pPr>
      <w:r>
        <w:rPr>
          <w:b/>
        </w:rPr>
        <w:t>数据采集处理器开发</w:t>
      </w:r>
    </w:p>
    <w:p w14:paraId="01C69C80" w14:textId="77777777" w:rsidR="00E74253" w:rsidRDefault="00023023" w:rsidP="00394661">
      <w:pPr>
        <w:rPr>
          <w:rFonts w:hint="eastAsia"/>
        </w:rPr>
      </w:pPr>
      <w:r>
        <w:t>实现 QAR 数据源接入的处理器</w:t>
      </w:r>
    </w:p>
    <w:p w14:paraId="3B6E81EA" w14:textId="77777777" w:rsidR="00E74253" w:rsidRDefault="00023023" w:rsidP="00394661">
      <w:pPr>
        <w:rPr>
          <w:rFonts w:hint="eastAsia"/>
        </w:rPr>
      </w:pPr>
      <w:r>
        <w:t>开发数据采集处理功能</w:t>
      </w:r>
    </w:p>
    <w:p w14:paraId="197AB652" w14:textId="77777777" w:rsidR="00E74253" w:rsidRDefault="00023023" w:rsidP="00394661">
      <w:pPr>
        <w:rPr>
          <w:rFonts w:hint="eastAsia"/>
        </w:rPr>
      </w:pPr>
      <w:r>
        <w:rPr>
          <w:b/>
        </w:rPr>
        <w:t>数据处理处理器开发</w:t>
      </w:r>
    </w:p>
    <w:p w14:paraId="13B116C6" w14:textId="77777777" w:rsidR="00E74253" w:rsidRDefault="00023023" w:rsidP="00394661">
      <w:pPr>
        <w:rPr>
          <w:rFonts w:hint="eastAsia"/>
        </w:rPr>
      </w:pPr>
      <w:r>
        <w:t xml:space="preserve">开发和集成 Apache </w:t>
      </w:r>
      <w:proofErr w:type="spellStart"/>
      <w:r>
        <w:t>NiFi</w:t>
      </w:r>
      <w:proofErr w:type="spellEnd"/>
      <w:r>
        <w:t xml:space="preserve"> 的数据处理器</w:t>
      </w:r>
    </w:p>
    <w:p w14:paraId="0BC35923" w14:textId="77777777" w:rsidR="00E74253" w:rsidRDefault="00023023" w:rsidP="00394661">
      <w:pPr>
        <w:rPr>
          <w:rFonts w:hint="eastAsia"/>
        </w:rPr>
      </w:pPr>
      <w:r>
        <w:t>实现数据的实时处理和传输</w:t>
      </w:r>
    </w:p>
    <w:p w14:paraId="603F57D3" w14:textId="77777777" w:rsidR="00E74253" w:rsidRDefault="00023023" w:rsidP="00394661">
      <w:pPr>
        <w:rPr>
          <w:rFonts w:hint="eastAsia"/>
        </w:rPr>
      </w:pPr>
      <w:r>
        <w:rPr>
          <w:b/>
        </w:rPr>
        <w:t>数据存储处理器开发</w:t>
      </w:r>
    </w:p>
    <w:p w14:paraId="791917C2" w14:textId="77777777" w:rsidR="00E74253" w:rsidRDefault="00023023" w:rsidP="00394661">
      <w:pPr>
        <w:rPr>
          <w:rFonts w:hint="eastAsia"/>
        </w:rPr>
      </w:pPr>
      <w:r>
        <w:t xml:space="preserve">开发与 Apache </w:t>
      </w:r>
      <w:proofErr w:type="spellStart"/>
      <w:r>
        <w:t>IoTDB</w:t>
      </w:r>
      <w:proofErr w:type="spellEnd"/>
      <w:r>
        <w:t xml:space="preserve"> 集成的处理器</w:t>
      </w:r>
    </w:p>
    <w:p w14:paraId="52B17313" w14:textId="77777777" w:rsidR="00E74253" w:rsidRDefault="00023023" w:rsidP="00394661">
      <w:pPr>
        <w:rPr>
          <w:rFonts w:hint="eastAsia"/>
        </w:rPr>
      </w:pPr>
      <w:r>
        <w:t>实现时序数据的高效存储和管理</w:t>
      </w:r>
    </w:p>
    <w:p w14:paraId="7C9874A5" w14:textId="77777777" w:rsidR="00E74253" w:rsidRDefault="00023023" w:rsidP="00394661">
      <w:pPr>
        <w:rPr>
          <w:rFonts w:hint="eastAsia"/>
        </w:rPr>
      </w:pPr>
      <w:r>
        <w:rPr>
          <w:b/>
        </w:rPr>
        <w:t>数据分析处理器开发</w:t>
      </w:r>
    </w:p>
    <w:p w14:paraId="7FBFC87C" w14:textId="77777777" w:rsidR="00E74253" w:rsidRDefault="00023023" w:rsidP="00394661">
      <w:pPr>
        <w:rPr>
          <w:rFonts w:hint="eastAsia"/>
        </w:rPr>
      </w:pPr>
      <w:r>
        <w:t>开发和集成多种数据挖掘算法处理器</w:t>
      </w:r>
    </w:p>
    <w:p w14:paraId="7B7B48A3" w14:textId="77777777" w:rsidR="00E74253" w:rsidRDefault="00023023" w:rsidP="00394661">
      <w:pPr>
        <w:rPr>
          <w:rFonts w:hint="eastAsia"/>
        </w:rPr>
      </w:pPr>
      <w:r>
        <w:t>提供接口支持工程师扩展开发新的处理器</w:t>
      </w:r>
    </w:p>
    <w:p w14:paraId="2EA8AA21" w14:textId="77777777" w:rsidR="00E74253" w:rsidRDefault="00023023" w:rsidP="00394661">
      <w:pPr>
        <w:rPr>
          <w:rFonts w:hint="eastAsia"/>
        </w:rPr>
      </w:pPr>
      <w:r>
        <w:rPr>
          <w:b/>
        </w:rPr>
        <w:t>管理界面开发</w:t>
      </w:r>
    </w:p>
    <w:p w14:paraId="17938A9C" w14:textId="77777777" w:rsidR="00E74253" w:rsidRDefault="00023023" w:rsidP="00394661">
      <w:pPr>
        <w:rPr>
          <w:rFonts w:hint="eastAsia"/>
        </w:rPr>
      </w:pPr>
      <w:r>
        <w:t>需求分析与界面设计</w:t>
      </w:r>
    </w:p>
    <w:p w14:paraId="12393540" w14:textId="77777777" w:rsidR="00E74253" w:rsidRDefault="00023023" w:rsidP="00394661">
      <w:pPr>
        <w:rPr>
          <w:rFonts w:hint="eastAsia"/>
        </w:rPr>
      </w:pPr>
      <w:r>
        <w:t>前端开发与后端集成</w:t>
      </w:r>
    </w:p>
    <w:p w14:paraId="37BCA307" w14:textId="77777777" w:rsidR="00E74253" w:rsidRDefault="00023023" w:rsidP="00394661">
      <w:pPr>
        <w:rPr>
          <w:rFonts w:hint="eastAsia"/>
        </w:rPr>
      </w:pPr>
      <w:r>
        <w:t>界面测试与用户体验优化</w:t>
      </w:r>
    </w:p>
    <w:p w14:paraId="5AC72805" w14:textId="232D979B" w:rsidR="00E74253" w:rsidRDefault="00394661" w:rsidP="00394661">
      <w:pPr>
        <w:pStyle w:val="2"/>
        <w:rPr>
          <w:rFonts w:hint="eastAsia"/>
        </w:rPr>
      </w:pPr>
      <w:bookmarkStart w:id="100" w:name="_Toc172710023"/>
      <w:r>
        <w:rPr>
          <w:rFonts w:hint="eastAsia"/>
        </w:rPr>
        <w:t>7</w:t>
      </w:r>
      <w:r w:rsidR="00023023">
        <w:t>.6、客户Python使用模式的技术验证、设计与开发</w:t>
      </w:r>
      <w:bookmarkEnd w:id="100"/>
    </w:p>
    <w:p w14:paraId="255737E9" w14:textId="77777777" w:rsidR="00E74253" w:rsidRDefault="00023023" w:rsidP="00394661">
      <w:pPr>
        <w:rPr>
          <w:rFonts w:hint="eastAsia"/>
        </w:rPr>
      </w:pPr>
      <w:r>
        <w:rPr>
          <w:b/>
        </w:rPr>
        <w:t>时间安排：第13-15周（2024年9月9日 - 2024年9月30日）</w:t>
      </w:r>
    </w:p>
    <w:p w14:paraId="1E08B54C" w14:textId="77777777" w:rsidR="00E74253" w:rsidRDefault="00023023" w:rsidP="00394661">
      <w:pPr>
        <w:rPr>
          <w:rFonts w:hint="eastAsia"/>
        </w:rPr>
      </w:pPr>
      <w:r>
        <w:rPr>
          <w:b/>
        </w:rPr>
        <w:t>离线计算模式</w:t>
      </w:r>
    </w:p>
    <w:p w14:paraId="4F1FDB4E" w14:textId="77777777" w:rsidR="00E74253" w:rsidRDefault="00023023" w:rsidP="00394661">
      <w:pPr>
        <w:rPr>
          <w:rFonts w:hint="eastAsia"/>
        </w:rPr>
      </w:pPr>
      <w:r>
        <w:t>设计数据接入的技术方案，支持客户用 Python 接入数据，进行数据离线计算</w:t>
      </w:r>
    </w:p>
    <w:p w14:paraId="142D301B" w14:textId="77777777" w:rsidR="00E74253" w:rsidRDefault="00023023" w:rsidP="00394661">
      <w:pPr>
        <w:rPr>
          <w:rFonts w:hint="eastAsia"/>
        </w:rPr>
      </w:pPr>
      <w:r>
        <w:rPr>
          <w:b/>
        </w:rPr>
        <w:t>代码逻辑移植模式</w:t>
      </w:r>
    </w:p>
    <w:p w14:paraId="249B3D73" w14:textId="77777777" w:rsidR="00E74253" w:rsidRDefault="00023023" w:rsidP="00394661">
      <w:pPr>
        <w:rPr>
          <w:rFonts w:hint="eastAsia"/>
        </w:rPr>
      </w:pPr>
      <w:r>
        <w:t>确定客户使用的工作模式和代码逻辑，以调研收集的主要需求实现相应的代码</w:t>
      </w:r>
    </w:p>
    <w:p w14:paraId="72911CBF" w14:textId="77777777" w:rsidR="00E74253" w:rsidRDefault="00023023" w:rsidP="00394661">
      <w:pPr>
        <w:rPr>
          <w:rFonts w:hint="eastAsia"/>
        </w:rPr>
      </w:pPr>
      <w:r>
        <w:t xml:space="preserve">将代码移植到 </w:t>
      </w:r>
      <w:proofErr w:type="spellStart"/>
      <w:r>
        <w:t>NiFi</w:t>
      </w:r>
      <w:proofErr w:type="spellEnd"/>
      <w:r>
        <w:t xml:space="preserve"> 中，可能通过以下两种方式：</w:t>
      </w:r>
    </w:p>
    <w:p w14:paraId="4408BF87" w14:textId="77777777" w:rsidR="00E74253" w:rsidRDefault="00023023" w:rsidP="00394661">
      <w:pPr>
        <w:rPr>
          <w:rFonts w:hint="eastAsia"/>
        </w:rPr>
      </w:pPr>
      <w:r>
        <w:lastRenderedPageBreak/>
        <w:t xml:space="preserve">改写成 </w:t>
      </w:r>
      <w:proofErr w:type="spellStart"/>
      <w:r>
        <w:t>NiFi</w:t>
      </w:r>
      <w:proofErr w:type="spellEnd"/>
      <w:r>
        <w:t xml:space="preserve"> Processor</w:t>
      </w:r>
    </w:p>
    <w:p w14:paraId="1EA86680" w14:textId="77777777" w:rsidR="00E74253" w:rsidRDefault="00023023" w:rsidP="00394661">
      <w:pPr>
        <w:rPr>
          <w:rFonts w:hint="eastAsia"/>
        </w:rPr>
      </w:pPr>
      <w:r>
        <w:t>使用固定的 Processor 执行存储和配置的代码片段（例如数据监控规则）</w:t>
      </w:r>
    </w:p>
    <w:p w14:paraId="3D7108C7" w14:textId="77777777" w:rsidR="00E74253" w:rsidRDefault="00023023" w:rsidP="00394661">
      <w:pPr>
        <w:rPr>
          <w:rFonts w:hint="eastAsia"/>
        </w:rPr>
      </w:pPr>
      <w:r>
        <w:t>验证代码移植后的可行性和性能</w:t>
      </w:r>
    </w:p>
    <w:p w14:paraId="346A90B0" w14:textId="3FB4B5C6" w:rsidR="00E74253" w:rsidRDefault="00394661" w:rsidP="00394661">
      <w:pPr>
        <w:pStyle w:val="2"/>
        <w:rPr>
          <w:rFonts w:hint="eastAsia"/>
        </w:rPr>
      </w:pPr>
      <w:bookmarkStart w:id="101" w:name="_Toc172710024"/>
      <w:r>
        <w:rPr>
          <w:rFonts w:hint="eastAsia"/>
        </w:rPr>
        <w:t>7</w:t>
      </w:r>
      <w:r w:rsidR="00023023">
        <w:t>.7、测试与优化阶段</w:t>
      </w:r>
      <w:bookmarkEnd w:id="101"/>
    </w:p>
    <w:p w14:paraId="773D73F8" w14:textId="77777777" w:rsidR="00E74253" w:rsidRDefault="00023023" w:rsidP="00394661">
      <w:pPr>
        <w:rPr>
          <w:rFonts w:hint="eastAsia"/>
        </w:rPr>
      </w:pPr>
      <w:r>
        <w:rPr>
          <w:b/>
        </w:rPr>
        <w:t>时间安排：第17-18周（2024年10月8日 - 2024年10月20日）</w:t>
      </w:r>
    </w:p>
    <w:p w14:paraId="0B96EE9A" w14:textId="77777777" w:rsidR="00E74253" w:rsidRDefault="00023023" w:rsidP="00394661">
      <w:pPr>
        <w:rPr>
          <w:rFonts w:hint="eastAsia"/>
        </w:rPr>
      </w:pPr>
      <w:r>
        <w:t>进行单元测试和集成测试</w:t>
      </w:r>
    </w:p>
    <w:p w14:paraId="384C4703" w14:textId="77777777" w:rsidR="00E74253" w:rsidRDefault="00023023" w:rsidP="00394661">
      <w:pPr>
        <w:rPr>
          <w:rFonts w:hint="eastAsia"/>
        </w:rPr>
      </w:pPr>
      <w:r>
        <w:t>识别并修复系统中的错误和缺陷</w:t>
      </w:r>
    </w:p>
    <w:p w14:paraId="614D195A" w14:textId="77777777" w:rsidR="00E74253" w:rsidRDefault="00023023" w:rsidP="00394661">
      <w:pPr>
        <w:rPr>
          <w:rFonts w:hint="eastAsia"/>
        </w:rPr>
      </w:pPr>
      <w:r>
        <w:t>优化系统性能，确保满足需求</w:t>
      </w:r>
    </w:p>
    <w:p w14:paraId="65D274AC" w14:textId="77777777" w:rsidR="00E74253" w:rsidRDefault="00023023" w:rsidP="00394661">
      <w:pPr>
        <w:rPr>
          <w:rFonts w:hint="eastAsia"/>
        </w:rPr>
      </w:pPr>
      <w:r>
        <w:t>对管理界面进行全面测试，确保易用性和稳定性</w:t>
      </w:r>
    </w:p>
    <w:p w14:paraId="55D2E8AA" w14:textId="42C6C646" w:rsidR="00E74253" w:rsidRDefault="00394661" w:rsidP="00394661">
      <w:pPr>
        <w:pStyle w:val="2"/>
        <w:rPr>
          <w:rFonts w:hint="eastAsia"/>
        </w:rPr>
      </w:pPr>
      <w:bookmarkStart w:id="102" w:name="_Toc172710025"/>
      <w:r>
        <w:rPr>
          <w:rFonts w:hint="eastAsia"/>
        </w:rPr>
        <w:t>7</w:t>
      </w:r>
      <w:r w:rsidR="00023023">
        <w:t>.8、文档编写与培训阶段</w:t>
      </w:r>
      <w:bookmarkEnd w:id="102"/>
    </w:p>
    <w:p w14:paraId="1734971B" w14:textId="77777777" w:rsidR="00E74253" w:rsidRDefault="00023023" w:rsidP="00394661">
      <w:pPr>
        <w:rPr>
          <w:rFonts w:hint="eastAsia"/>
        </w:rPr>
      </w:pPr>
      <w:r>
        <w:rPr>
          <w:b/>
        </w:rPr>
        <w:t>时间安排：第19周（2024年10月21日 - 2024年10月27日）</w:t>
      </w:r>
    </w:p>
    <w:p w14:paraId="57959603" w14:textId="77777777" w:rsidR="00E74253" w:rsidRDefault="00023023" w:rsidP="00394661">
      <w:pPr>
        <w:rPr>
          <w:rFonts w:hint="eastAsia"/>
        </w:rPr>
      </w:pPr>
      <w:r>
        <w:t>编写详细的用户手册和技术文档</w:t>
      </w:r>
    </w:p>
    <w:p w14:paraId="20A8DB91" w14:textId="77777777" w:rsidR="00E74253" w:rsidRDefault="00023023" w:rsidP="00394661">
      <w:pPr>
        <w:rPr>
          <w:rFonts w:hint="eastAsia"/>
        </w:rPr>
      </w:pPr>
      <w:r>
        <w:t>对甲方工程师进行系统使用和开发培训</w:t>
      </w:r>
    </w:p>
    <w:p w14:paraId="08FC016D" w14:textId="50DB03D3" w:rsidR="00E74253" w:rsidRDefault="00394661" w:rsidP="00394661">
      <w:pPr>
        <w:pStyle w:val="2"/>
        <w:rPr>
          <w:rFonts w:hint="eastAsia"/>
        </w:rPr>
      </w:pPr>
      <w:bookmarkStart w:id="103" w:name="_Toc172710026"/>
      <w:r>
        <w:rPr>
          <w:rFonts w:hint="eastAsia"/>
        </w:rPr>
        <w:t>7</w:t>
      </w:r>
      <w:r w:rsidR="00023023">
        <w:t>.9、实施部署与试运行阶段</w:t>
      </w:r>
      <w:bookmarkEnd w:id="103"/>
    </w:p>
    <w:p w14:paraId="46CF6B78" w14:textId="77777777" w:rsidR="00E74253" w:rsidRDefault="00023023" w:rsidP="00394661">
      <w:pPr>
        <w:rPr>
          <w:rFonts w:hint="eastAsia"/>
        </w:rPr>
      </w:pPr>
      <w:r>
        <w:rPr>
          <w:b/>
        </w:rPr>
        <w:t>时间安排：待定，预计第20周（2024年10月28日 - 2024年11月3日）</w:t>
      </w:r>
    </w:p>
    <w:p w14:paraId="1E5AAF44" w14:textId="77777777" w:rsidR="00E74253" w:rsidRDefault="00023023" w:rsidP="00394661">
      <w:pPr>
        <w:rPr>
          <w:rFonts w:hint="eastAsia"/>
        </w:rPr>
      </w:pPr>
      <w:r>
        <w:t>进行系统的实施部署</w:t>
      </w:r>
    </w:p>
    <w:p w14:paraId="180280EC" w14:textId="77777777" w:rsidR="00E74253" w:rsidRDefault="00023023" w:rsidP="00394661">
      <w:pPr>
        <w:rPr>
          <w:rFonts w:hint="eastAsia"/>
        </w:rPr>
      </w:pPr>
      <w:r>
        <w:t>进行系统的试运行，收集反馈</w:t>
      </w:r>
    </w:p>
    <w:p w14:paraId="3318A092" w14:textId="77777777" w:rsidR="00E74253" w:rsidRDefault="00023023" w:rsidP="00394661">
      <w:pPr>
        <w:rPr>
          <w:rFonts w:hint="eastAsia"/>
        </w:rPr>
      </w:pPr>
      <w:r>
        <w:t>根据反馈进行调整和优化</w:t>
      </w:r>
    </w:p>
    <w:p w14:paraId="52D4DBC7" w14:textId="00600E23" w:rsidR="00E74253" w:rsidRDefault="00394661" w:rsidP="00394661">
      <w:pPr>
        <w:pStyle w:val="2"/>
        <w:rPr>
          <w:rFonts w:hint="eastAsia"/>
        </w:rPr>
      </w:pPr>
      <w:bookmarkStart w:id="104" w:name="_Toc172710027"/>
      <w:r>
        <w:rPr>
          <w:rFonts w:hint="eastAsia"/>
        </w:rPr>
        <w:t>7</w:t>
      </w:r>
      <w:r w:rsidR="00023023">
        <w:t>.10、项目验收与总结阶段</w:t>
      </w:r>
      <w:bookmarkEnd w:id="104"/>
    </w:p>
    <w:p w14:paraId="4B0039DC" w14:textId="77777777" w:rsidR="00E74253" w:rsidRDefault="00023023" w:rsidP="00394661">
      <w:pPr>
        <w:rPr>
          <w:rFonts w:hint="eastAsia"/>
        </w:rPr>
      </w:pPr>
      <w:r>
        <w:rPr>
          <w:b/>
        </w:rPr>
        <w:t>时间安排：待定</w:t>
      </w:r>
    </w:p>
    <w:p w14:paraId="62B87B38" w14:textId="77777777" w:rsidR="00E74253" w:rsidRDefault="00023023" w:rsidP="00394661">
      <w:pPr>
        <w:rPr>
          <w:rFonts w:hint="eastAsia"/>
        </w:rPr>
      </w:pPr>
      <w:r>
        <w:t>进行项目验收测试</w:t>
      </w:r>
    </w:p>
    <w:p w14:paraId="5A5C0C6D" w14:textId="77777777" w:rsidR="00E74253" w:rsidRDefault="00023023" w:rsidP="00394661">
      <w:pPr>
        <w:rPr>
          <w:rFonts w:hint="eastAsia"/>
        </w:rPr>
      </w:pPr>
      <w:r>
        <w:t>收集项目反馈，整理改进建议</w:t>
      </w:r>
    </w:p>
    <w:p w14:paraId="18559FD2" w14:textId="77777777" w:rsidR="00E74253" w:rsidRDefault="00023023" w:rsidP="00394661">
      <w:pPr>
        <w:rPr>
          <w:rFonts w:hint="eastAsia"/>
        </w:rPr>
      </w:pPr>
      <w:r>
        <w:t>编写项目总结报告</w:t>
      </w:r>
    </w:p>
    <w:p w14:paraId="27E0F62F" w14:textId="77777777" w:rsidR="00E74253" w:rsidRDefault="00023023" w:rsidP="00394661">
      <w:pPr>
        <w:rPr>
          <w:rFonts w:hint="eastAsia"/>
        </w:rPr>
      </w:pPr>
      <w:r>
        <w:t>进行项目总结会议</w:t>
      </w:r>
    </w:p>
    <w:p w14:paraId="7C513A11" w14:textId="77777777" w:rsidR="00E74253" w:rsidRDefault="00E74253">
      <w:pPr>
        <w:spacing w:before="120" w:after="120" w:line="288" w:lineRule="auto"/>
        <w:ind w:firstLine="480"/>
        <w:rPr>
          <w:rFonts w:hint="eastAsia"/>
        </w:rPr>
      </w:pPr>
    </w:p>
    <w:p w14:paraId="532DABF0" w14:textId="77777777" w:rsidR="00E74253" w:rsidRDefault="00E74253">
      <w:pPr>
        <w:spacing w:before="120" w:after="120" w:line="288" w:lineRule="auto"/>
        <w:ind w:firstLine="480"/>
        <w:rPr>
          <w:rFonts w:hint="eastAsia"/>
        </w:rPr>
      </w:pPr>
    </w:p>
    <w:p w14:paraId="1A2A0981" w14:textId="77777777" w:rsidR="00E74253" w:rsidRDefault="00E74253">
      <w:pPr>
        <w:spacing w:before="120" w:after="120" w:line="288" w:lineRule="auto"/>
        <w:ind w:firstLine="480"/>
        <w:rPr>
          <w:rFonts w:hint="eastAsia"/>
        </w:rPr>
      </w:pPr>
    </w:p>
    <w:sectPr w:rsidR="00E74253">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5C38D" w14:textId="77777777" w:rsidR="007644D5" w:rsidRDefault="007644D5">
      <w:pPr>
        <w:ind w:firstLine="480"/>
        <w:rPr>
          <w:rFonts w:hint="eastAsia"/>
        </w:rPr>
      </w:pPr>
      <w:r>
        <w:separator/>
      </w:r>
    </w:p>
  </w:endnote>
  <w:endnote w:type="continuationSeparator" w:id="0">
    <w:p w14:paraId="5392D45D" w14:textId="77777777" w:rsidR="007644D5" w:rsidRDefault="007644D5">
      <w:pPr>
        <w:ind w:firstLine="480"/>
        <w:rPr>
          <w:rFonts w:hint="eastAsia"/>
        </w:rPr>
      </w:pPr>
      <w:r>
        <w:continuationSeparator/>
      </w:r>
    </w:p>
  </w:endnote>
  <w:endnote w:type="continuationNotice" w:id="1">
    <w:p w14:paraId="225F1850" w14:textId="77777777" w:rsidR="007644D5" w:rsidRDefault="007644D5">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CEB4D" w14:textId="77777777" w:rsidR="007644D5" w:rsidRDefault="007644D5">
      <w:pPr>
        <w:ind w:firstLine="480"/>
        <w:rPr>
          <w:rFonts w:hint="eastAsia"/>
        </w:rPr>
      </w:pPr>
      <w:r>
        <w:separator/>
      </w:r>
    </w:p>
  </w:footnote>
  <w:footnote w:type="continuationSeparator" w:id="0">
    <w:p w14:paraId="1A3E8AF3" w14:textId="77777777" w:rsidR="007644D5" w:rsidRDefault="007644D5">
      <w:pPr>
        <w:ind w:firstLine="480"/>
        <w:rPr>
          <w:rFonts w:hint="eastAsia"/>
        </w:rPr>
      </w:pPr>
      <w:r>
        <w:continuationSeparator/>
      </w:r>
    </w:p>
  </w:footnote>
  <w:footnote w:type="continuationNotice" w:id="1">
    <w:p w14:paraId="07CC4CEE" w14:textId="77777777" w:rsidR="007644D5" w:rsidRDefault="007644D5">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4E4E29"/>
    <w:multiLevelType w:val="singleLevel"/>
    <w:tmpl w:val="804E4E29"/>
    <w:lvl w:ilvl="0">
      <w:numFmt w:val="bullet"/>
      <w:lvlText w:val="￮"/>
      <w:lvlJc w:val="left"/>
      <w:rPr>
        <w:color w:val="3370FF"/>
      </w:rPr>
    </w:lvl>
  </w:abstractNum>
  <w:abstractNum w:abstractNumId="1" w15:restartNumberingAfterBreak="0">
    <w:nsid w:val="825EC3C5"/>
    <w:multiLevelType w:val="singleLevel"/>
    <w:tmpl w:val="825EC3C5"/>
    <w:lvl w:ilvl="0">
      <w:numFmt w:val="bullet"/>
      <w:lvlText w:val="￮"/>
      <w:lvlJc w:val="left"/>
      <w:rPr>
        <w:color w:val="3370FF"/>
      </w:rPr>
    </w:lvl>
  </w:abstractNum>
  <w:abstractNum w:abstractNumId="2" w15:restartNumberingAfterBreak="0">
    <w:nsid w:val="883B3669"/>
    <w:multiLevelType w:val="singleLevel"/>
    <w:tmpl w:val="883B3669"/>
    <w:lvl w:ilvl="0">
      <w:numFmt w:val="bullet"/>
      <w:lvlText w:val="￮"/>
      <w:lvlJc w:val="left"/>
      <w:rPr>
        <w:color w:val="3370FF"/>
      </w:rPr>
    </w:lvl>
  </w:abstractNum>
  <w:abstractNum w:abstractNumId="3" w15:restartNumberingAfterBreak="0">
    <w:nsid w:val="9C11E984"/>
    <w:multiLevelType w:val="singleLevel"/>
    <w:tmpl w:val="9C11E984"/>
    <w:lvl w:ilvl="0">
      <w:numFmt w:val="bullet"/>
      <w:lvlText w:val="￮"/>
      <w:lvlJc w:val="left"/>
      <w:rPr>
        <w:color w:val="3370FF"/>
      </w:rPr>
    </w:lvl>
  </w:abstractNum>
  <w:abstractNum w:abstractNumId="4" w15:restartNumberingAfterBreak="0">
    <w:nsid w:val="9F81B9F9"/>
    <w:multiLevelType w:val="singleLevel"/>
    <w:tmpl w:val="9F81B9F9"/>
    <w:lvl w:ilvl="0">
      <w:numFmt w:val="bullet"/>
      <w:lvlText w:val="￮"/>
      <w:lvlJc w:val="left"/>
      <w:rPr>
        <w:color w:val="3370FF"/>
      </w:rPr>
    </w:lvl>
  </w:abstractNum>
  <w:abstractNum w:abstractNumId="5" w15:restartNumberingAfterBreak="0">
    <w:nsid w:val="A9AC3AA7"/>
    <w:multiLevelType w:val="singleLevel"/>
    <w:tmpl w:val="A9AC3AA7"/>
    <w:lvl w:ilvl="0">
      <w:numFmt w:val="bullet"/>
      <w:lvlText w:val="￮"/>
      <w:lvlJc w:val="left"/>
      <w:rPr>
        <w:color w:val="3370FF"/>
      </w:rPr>
    </w:lvl>
  </w:abstractNum>
  <w:abstractNum w:abstractNumId="6" w15:restartNumberingAfterBreak="0">
    <w:nsid w:val="BCECA0B4"/>
    <w:multiLevelType w:val="singleLevel"/>
    <w:tmpl w:val="BCECA0B4"/>
    <w:lvl w:ilvl="0">
      <w:numFmt w:val="bullet"/>
      <w:lvlText w:val="￮"/>
      <w:lvlJc w:val="left"/>
      <w:rPr>
        <w:color w:val="3370FF"/>
      </w:rPr>
    </w:lvl>
  </w:abstractNum>
  <w:abstractNum w:abstractNumId="7" w15:restartNumberingAfterBreak="0">
    <w:nsid w:val="BF50FE6B"/>
    <w:multiLevelType w:val="singleLevel"/>
    <w:tmpl w:val="BF50FE6B"/>
    <w:lvl w:ilvl="0">
      <w:numFmt w:val="bullet"/>
      <w:lvlText w:val="￮"/>
      <w:lvlJc w:val="left"/>
      <w:rPr>
        <w:color w:val="3370FF"/>
      </w:rPr>
    </w:lvl>
  </w:abstractNum>
  <w:abstractNum w:abstractNumId="8" w15:restartNumberingAfterBreak="0">
    <w:nsid w:val="D1EB1714"/>
    <w:multiLevelType w:val="singleLevel"/>
    <w:tmpl w:val="D1EB1714"/>
    <w:lvl w:ilvl="0">
      <w:numFmt w:val="bullet"/>
      <w:lvlText w:val="•"/>
      <w:lvlJc w:val="left"/>
      <w:rPr>
        <w:color w:val="3370FF"/>
      </w:rPr>
    </w:lvl>
  </w:abstractNum>
  <w:abstractNum w:abstractNumId="9" w15:restartNumberingAfterBreak="0">
    <w:nsid w:val="E0294EC7"/>
    <w:multiLevelType w:val="singleLevel"/>
    <w:tmpl w:val="E0294EC7"/>
    <w:lvl w:ilvl="0">
      <w:numFmt w:val="bullet"/>
      <w:lvlText w:val="￮"/>
      <w:lvlJc w:val="left"/>
      <w:rPr>
        <w:color w:val="3370FF"/>
      </w:rPr>
    </w:lvl>
  </w:abstractNum>
  <w:abstractNum w:abstractNumId="10" w15:restartNumberingAfterBreak="0">
    <w:nsid w:val="F585BF25"/>
    <w:multiLevelType w:val="singleLevel"/>
    <w:tmpl w:val="F585BF25"/>
    <w:lvl w:ilvl="0">
      <w:numFmt w:val="bullet"/>
      <w:lvlText w:val="￮"/>
      <w:lvlJc w:val="left"/>
      <w:rPr>
        <w:color w:val="3370FF"/>
      </w:rPr>
    </w:lvl>
  </w:abstractNum>
  <w:abstractNum w:abstractNumId="11" w15:restartNumberingAfterBreak="0">
    <w:nsid w:val="01836A6D"/>
    <w:multiLevelType w:val="singleLevel"/>
    <w:tmpl w:val="01836A6D"/>
    <w:lvl w:ilvl="0">
      <w:numFmt w:val="bullet"/>
      <w:lvlText w:val="￮"/>
      <w:lvlJc w:val="left"/>
      <w:rPr>
        <w:color w:val="3370FF"/>
      </w:rPr>
    </w:lvl>
  </w:abstractNum>
  <w:abstractNum w:abstractNumId="12" w15:restartNumberingAfterBreak="0">
    <w:nsid w:val="01A7197E"/>
    <w:multiLevelType w:val="hybridMultilevel"/>
    <w:tmpl w:val="BFAA585C"/>
    <w:lvl w:ilvl="0" w:tplc="04090001">
      <w:start w:val="1"/>
      <w:numFmt w:val="bullet"/>
      <w:lvlText w:val=""/>
      <w:lvlJc w:val="left"/>
      <w:pPr>
        <w:ind w:left="880" w:hanging="440"/>
      </w:pPr>
      <w:rPr>
        <w:rFonts w:ascii="Wingdings" w:hAnsi="Wingdings" w:hint="default"/>
      </w:rPr>
    </w:lvl>
    <w:lvl w:ilvl="1" w:tplc="31DC3BF0">
      <w:start w:val="5"/>
      <w:numFmt w:val="bullet"/>
      <w:lvlText w:val="·"/>
      <w:lvlJc w:val="left"/>
      <w:pPr>
        <w:ind w:left="1240" w:hanging="360"/>
      </w:pPr>
      <w:rPr>
        <w:rFonts w:ascii="微软雅黑" w:eastAsia="微软雅黑" w:hAnsi="微软雅黑" w:cs="微软雅黑" w:hint="eastAsia"/>
        <w:b/>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036F7A12"/>
    <w:multiLevelType w:val="multilevel"/>
    <w:tmpl w:val="CA40AC5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51C2FAA"/>
    <w:multiLevelType w:val="hybridMultilevel"/>
    <w:tmpl w:val="997A80BE"/>
    <w:lvl w:ilvl="0" w:tplc="04090001">
      <w:start w:val="1"/>
      <w:numFmt w:val="bullet"/>
      <w:lvlText w:val=""/>
      <w:lvlJc w:val="left"/>
      <w:pPr>
        <w:ind w:left="920" w:hanging="440"/>
      </w:pPr>
      <w:rPr>
        <w:rFonts w:ascii="Wingdings" w:hAnsi="Wingdings" w:hint="default"/>
      </w:rPr>
    </w:lvl>
    <w:lvl w:ilvl="1" w:tplc="04090003">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055F2E00"/>
    <w:multiLevelType w:val="multilevel"/>
    <w:tmpl w:val="DF60074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81F2DB2"/>
    <w:multiLevelType w:val="hybridMultilevel"/>
    <w:tmpl w:val="8ADA514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0F0D0A13"/>
    <w:multiLevelType w:val="multilevel"/>
    <w:tmpl w:val="6C22C0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0D591E5"/>
    <w:multiLevelType w:val="singleLevel"/>
    <w:tmpl w:val="10D591E5"/>
    <w:lvl w:ilvl="0">
      <w:numFmt w:val="bullet"/>
      <w:lvlText w:val="￮"/>
      <w:lvlJc w:val="left"/>
      <w:rPr>
        <w:color w:val="3370FF"/>
      </w:rPr>
    </w:lvl>
  </w:abstractNum>
  <w:abstractNum w:abstractNumId="19" w15:restartNumberingAfterBreak="0">
    <w:nsid w:val="13AD12C4"/>
    <w:multiLevelType w:val="hybridMultilevel"/>
    <w:tmpl w:val="139EE0A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0" w15:restartNumberingAfterBreak="0">
    <w:nsid w:val="1AD50295"/>
    <w:multiLevelType w:val="singleLevel"/>
    <w:tmpl w:val="1AD50295"/>
    <w:lvl w:ilvl="0">
      <w:numFmt w:val="bullet"/>
      <w:lvlText w:val="￮"/>
      <w:lvlJc w:val="left"/>
      <w:rPr>
        <w:color w:val="3370FF"/>
      </w:rPr>
    </w:lvl>
  </w:abstractNum>
  <w:abstractNum w:abstractNumId="21" w15:restartNumberingAfterBreak="0">
    <w:nsid w:val="1C116605"/>
    <w:multiLevelType w:val="hybridMultilevel"/>
    <w:tmpl w:val="F930442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1CF2295F"/>
    <w:multiLevelType w:val="hybridMultilevel"/>
    <w:tmpl w:val="99C82786"/>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1F3145B5"/>
    <w:multiLevelType w:val="hybridMultilevel"/>
    <w:tmpl w:val="5664B0A6"/>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4" w15:restartNumberingAfterBreak="0">
    <w:nsid w:val="24837499"/>
    <w:multiLevelType w:val="hybridMultilevel"/>
    <w:tmpl w:val="E76471A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333713D9"/>
    <w:multiLevelType w:val="hybridMultilevel"/>
    <w:tmpl w:val="8B76A04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33BB3A76"/>
    <w:multiLevelType w:val="multilevel"/>
    <w:tmpl w:val="0360EFB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50710EE"/>
    <w:multiLevelType w:val="hybridMultilevel"/>
    <w:tmpl w:val="E91A278C"/>
    <w:lvl w:ilvl="0" w:tplc="E0D839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62C77D9"/>
    <w:multiLevelType w:val="multilevel"/>
    <w:tmpl w:val="00B2E7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8013D6B"/>
    <w:multiLevelType w:val="multilevel"/>
    <w:tmpl w:val="F224E54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A337B23"/>
    <w:multiLevelType w:val="multilevel"/>
    <w:tmpl w:val="74EE5BD6"/>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B3101D2"/>
    <w:multiLevelType w:val="hybridMultilevel"/>
    <w:tmpl w:val="D9063EC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3DA3462D"/>
    <w:multiLevelType w:val="hybridMultilevel"/>
    <w:tmpl w:val="C8A2AAF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3" w15:restartNumberingAfterBreak="0">
    <w:nsid w:val="3E1E32D7"/>
    <w:multiLevelType w:val="multilevel"/>
    <w:tmpl w:val="3F9248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EC96ABB"/>
    <w:multiLevelType w:val="hybridMultilevel"/>
    <w:tmpl w:val="8774E036"/>
    <w:lvl w:ilvl="0" w:tplc="0409000B">
      <w:start w:val="1"/>
      <w:numFmt w:val="bullet"/>
      <w:lvlText w:val=""/>
      <w:lvlJc w:val="left"/>
      <w:pPr>
        <w:ind w:left="1333" w:hanging="440"/>
      </w:pPr>
      <w:rPr>
        <w:rFonts w:ascii="Wingdings" w:hAnsi="Wingdings" w:hint="default"/>
      </w:rPr>
    </w:lvl>
    <w:lvl w:ilvl="1" w:tplc="04090003" w:tentative="1">
      <w:start w:val="1"/>
      <w:numFmt w:val="bullet"/>
      <w:lvlText w:val=""/>
      <w:lvlJc w:val="left"/>
      <w:pPr>
        <w:ind w:left="1773" w:hanging="440"/>
      </w:pPr>
      <w:rPr>
        <w:rFonts w:ascii="Wingdings" w:hAnsi="Wingdings" w:hint="default"/>
      </w:rPr>
    </w:lvl>
    <w:lvl w:ilvl="2" w:tplc="04090005" w:tentative="1">
      <w:start w:val="1"/>
      <w:numFmt w:val="bullet"/>
      <w:lvlText w:val=""/>
      <w:lvlJc w:val="left"/>
      <w:pPr>
        <w:ind w:left="2213" w:hanging="440"/>
      </w:pPr>
      <w:rPr>
        <w:rFonts w:ascii="Wingdings" w:hAnsi="Wingdings" w:hint="default"/>
      </w:rPr>
    </w:lvl>
    <w:lvl w:ilvl="3" w:tplc="04090001" w:tentative="1">
      <w:start w:val="1"/>
      <w:numFmt w:val="bullet"/>
      <w:lvlText w:val=""/>
      <w:lvlJc w:val="left"/>
      <w:pPr>
        <w:ind w:left="2653" w:hanging="440"/>
      </w:pPr>
      <w:rPr>
        <w:rFonts w:ascii="Wingdings" w:hAnsi="Wingdings" w:hint="default"/>
      </w:rPr>
    </w:lvl>
    <w:lvl w:ilvl="4" w:tplc="04090003" w:tentative="1">
      <w:start w:val="1"/>
      <w:numFmt w:val="bullet"/>
      <w:lvlText w:val=""/>
      <w:lvlJc w:val="left"/>
      <w:pPr>
        <w:ind w:left="3093" w:hanging="440"/>
      </w:pPr>
      <w:rPr>
        <w:rFonts w:ascii="Wingdings" w:hAnsi="Wingdings" w:hint="default"/>
      </w:rPr>
    </w:lvl>
    <w:lvl w:ilvl="5" w:tplc="04090005" w:tentative="1">
      <w:start w:val="1"/>
      <w:numFmt w:val="bullet"/>
      <w:lvlText w:val=""/>
      <w:lvlJc w:val="left"/>
      <w:pPr>
        <w:ind w:left="3533" w:hanging="440"/>
      </w:pPr>
      <w:rPr>
        <w:rFonts w:ascii="Wingdings" w:hAnsi="Wingdings" w:hint="default"/>
      </w:rPr>
    </w:lvl>
    <w:lvl w:ilvl="6" w:tplc="04090001" w:tentative="1">
      <w:start w:val="1"/>
      <w:numFmt w:val="bullet"/>
      <w:lvlText w:val=""/>
      <w:lvlJc w:val="left"/>
      <w:pPr>
        <w:ind w:left="3973" w:hanging="440"/>
      </w:pPr>
      <w:rPr>
        <w:rFonts w:ascii="Wingdings" w:hAnsi="Wingdings" w:hint="default"/>
      </w:rPr>
    </w:lvl>
    <w:lvl w:ilvl="7" w:tplc="04090003" w:tentative="1">
      <w:start w:val="1"/>
      <w:numFmt w:val="bullet"/>
      <w:lvlText w:val=""/>
      <w:lvlJc w:val="left"/>
      <w:pPr>
        <w:ind w:left="4413" w:hanging="440"/>
      </w:pPr>
      <w:rPr>
        <w:rFonts w:ascii="Wingdings" w:hAnsi="Wingdings" w:hint="default"/>
      </w:rPr>
    </w:lvl>
    <w:lvl w:ilvl="8" w:tplc="04090005" w:tentative="1">
      <w:start w:val="1"/>
      <w:numFmt w:val="bullet"/>
      <w:lvlText w:val=""/>
      <w:lvlJc w:val="left"/>
      <w:pPr>
        <w:ind w:left="4853" w:hanging="440"/>
      </w:pPr>
      <w:rPr>
        <w:rFonts w:ascii="Wingdings" w:hAnsi="Wingdings" w:hint="default"/>
      </w:rPr>
    </w:lvl>
  </w:abstractNum>
  <w:abstractNum w:abstractNumId="35" w15:restartNumberingAfterBreak="0">
    <w:nsid w:val="41133627"/>
    <w:multiLevelType w:val="multilevel"/>
    <w:tmpl w:val="4B904594"/>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78F7CDE"/>
    <w:multiLevelType w:val="multilevel"/>
    <w:tmpl w:val="684807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83C6C37"/>
    <w:multiLevelType w:val="hybridMultilevel"/>
    <w:tmpl w:val="8B5A824A"/>
    <w:lvl w:ilvl="0" w:tplc="0409000B">
      <w:start w:val="1"/>
      <w:numFmt w:val="bullet"/>
      <w:lvlText w:val=""/>
      <w:lvlJc w:val="left"/>
      <w:pPr>
        <w:ind w:left="1333" w:hanging="440"/>
      </w:pPr>
      <w:rPr>
        <w:rFonts w:ascii="Wingdings" w:hAnsi="Wingdings" w:hint="default"/>
      </w:rPr>
    </w:lvl>
    <w:lvl w:ilvl="1" w:tplc="04090003" w:tentative="1">
      <w:start w:val="1"/>
      <w:numFmt w:val="bullet"/>
      <w:lvlText w:val=""/>
      <w:lvlJc w:val="left"/>
      <w:pPr>
        <w:ind w:left="1773" w:hanging="440"/>
      </w:pPr>
      <w:rPr>
        <w:rFonts w:ascii="Wingdings" w:hAnsi="Wingdings" w:hint="default"/>
      </w:rPr>
    </w:lvl>
    <w:lvl w:ilvl="2" w:tplc="04090005" w:tentative="1">
      <w:start w:val="1"/>
      <w:numFmt w:val="bullet"/>
      <w:lvlText w:val=""/>
      <w:lvlJc w:val="left"/>
      <w:pPr>
        <w:ind w:left="2213" w:hanging="440"/>
      </w:pPr>
      <w:rPr>
        <w:rFonts w:ascii="Wingdings" w:hAnsi="Wingdings" w:hint="default"/>
      </w:rPr>
    </w:lvl>
    <w:lvl w:ilvl="3" w:tplc="04090001" w:tentative="1">
      <w:start w:val="1"/>
      <w:numFmt w:val="bullet"/>
      <w:lvlText w:val=""/>
      <w:lvlJc w:val="left"/>
      <w:pPr>
        <w:ind w:left="2653" w:hanging="440"/>
      </w:pPr>
      <w:rPr>
        <w:rFonts w:ascii="Wingdings" w:hAnsi="Wingdings" w:hint="default"/>
      </w:rPr>
    </w:lvl>
    <w:lvl w:ilvl="4" w:tplc="04090003" w:tentative="1">
      <w:start w:val="1"/>
      <w:numFmt w:val="bullet"/>
      <w:lvlText w:val=""/>
      <w:lvlJc w:val="left"/>
      <w:pPr>
        <w:ind w:left="3093" w:hanging="440"/>
      </w:pPr>
      <w:rPr>
        <w:rFonts w:ascii="Wingdings" w:hAnsi="Wingdings" w:hint="default"/>
      </w:rPr>
    </w:lvl>
    <w:lvl w:ilvl="5" w:tplc="04090005" w:tentative="1">
      <w:start w:val="1"/>
      <w:numFmt w:val="bullet"/>
      <w:lvlText w:val=""/>
      <w:lvlJc w:val="left"/>
      <w:pPr>
        <w:ind w:left="3533" w:hanging="440"/>
      </w:pPr>
      <w:rPr>
        <w:rFonts w:ascii="Wingdings" w:hAnsi="Wingdings" w:hint="default"/>
      </w:rPr>
    </w:lvl>
    <w:lvl w:ilvl="6" w:tplc="04090001" w:tentative="1">
      <w:start w:val="1"/>
      <w:numFmt w:val="bullet"/>
      <w:lvlText w:val=""/>
      <w:lvlJc w:val="left"/>
      <w:pPr>
        <w:ind w:left="3973" w:hanging="440"/>
      </w:pPr>
      <w:rPr>
        <w:rFonts w:ascii="Wingdings" w:hAnsi="Wingdings" w:hint="default"/>
      </w:rPr>
    </w:lvl>
    <w:lvl w:ilvl="7" w:tplc="04090003" w:tentative="1">
      <w:start w:val="1"/>
      <w:numFmt w:val="bullet"/>
      <w:lvlText w:val=""/>
      <w:lvlJc w:val="left"/>
      <w:pPr>
        <w:ind w:left="4413" w:hanging="440"/>
      </w:pPr>
      <w:rPr>
        <w:rFonts w:ascii="Wingdings" w:hAnsi="Wingdings" w:hint="default"/>
      </w:rPr>
    </w:lvl>
    <w:lvl w:ilvl="8" w:tplc="04090005" w:tentative="1">
      <w:start w:val="1"/>
      <w:numFmt w:val="bullet"/>
      <w:lvlText w:val=""/>
      <w:lvlJc w:val="left"/>
      <w:pPr>
        <w:ind w:left="4853" w:hanging="440"/>
      </w:pPr>
      <w:rPr>
        <w:rFonts w:ascii="Wingdings" w:hAnsi="Wingdings" w:hint="default"/>
      </w:rPr>
    </w:lvl>
  </w:abstractNum>
  <w:abstractNum w:abstractNumId="38" w15:restartNumberingAfterBreak="0">
    <w:nsid w:val="4A51D704"/>
    <w:multiLevelType w:val="singleLevel"/>
    <w:tmpl w:val="4A51D704"/>
    <w:lvl w:ilvl="0">
      <w:numFmt w:val="bullet"/>
      <w:lvlText w:val="￮"/>
      <w:lvlJc w:val="left"/>
      <w:rPr>
        <w:color w:val="3370FF"/>
      </w:rPr>
    </w:lvl>
  </w:abstractNum>
  <w:abstractNum w:abstractNumId="39" w15:restartNumberingAfterBreak="0">
    <w:nsid w:val="4CD1E351"/>
    <w:multiLevelType w:val="singleLevel"/>
    <w:tmpl w:val="4CD1E351"/>
    <w:lvl w:ilvl="0">
      <w:numFmt w:val="bullet"/>
      <w:lvlText w:val="￮"/>
      <w:lvlJc w:val="left"/>
      <w:rPr>
        <w:color w:val="3370FF"/>
      </w:rPr>
    </w:lvl>
  </w:abstractNum>
  <w:abstractNum w:abstractNumId="40" w15:restartNumberingAfterBreak="0">
    <w:nsid w:val="4E5552B0"/>
    <w:multiLevelType w:val="multilevel"/>
    <w:tmpl w:val="CDD271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0EA78E4"/>
    <w:multiLevelType w:val="multilevel"/>
    <w:tmpl w:val="25BC243C"/>
    <w:lvl w:ilvl="0">
      <w:start w:val="4"/>
      <w:numFmt w:val="decimal"/>
      <w:lvlText w:val="%1."/>
      <w:lvlJc w:val="left"/>
      <w:pPr>
        <w:ind w:left="950" w:hanging="950"/>
      </w:pPr>
      <w:rPr>
        <w:rFonts w:hint="default"/>
      </w:rPr>
    </w:lvl>
    <w:lvl w:ilvl="1">
      <w:start w:val="3"/>
      <w:numFmt w:val="decimal"/>
      <w:lvlText w:val="%1.%2."/>
      <w:lvlJc w:val="left"/>
      <w:pPr>
        <w:ind w:left="950" w:hanging="95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53A47D96"/>
    <w:multiLevelType w:val="hybridMultilevel"/>
    <w:tmpl w:val="A5D6731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554F6D38"/>
    <w:multiLevelType w:val="hybridMultilevel"/>
    <w:tmpl w:val="502E70E0"/>
    <w:lvl w:ilvl="0" w:tplc="40A0B7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5E053FF9"/>
    <w:multiLevelType w:val="multilevel"/>
    <w:tmpl w:val="0D96B6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10EFE5C"/>
    <w:multiLevelType w:val="singleLevel"/>
    <w:tmpl w:val="610EFE5C"/>
    <w:lvl w:ilvl="0">
      <w:numFmt w:val="bullet"/>
      <w:lvlText w:val="￮"/>
      <w:lvlJc w:val="left"/>
      <w:rPr>
        <w:color w:val="3370FF"/>
      </w:rPr>
    </w:lvl>
  </w:abstractNum>
  <w:abstractNum w:abstractNumId="46" w15:restartNumberingAfterBreak="0">
    <w:nsid w:val="678D4FAE"/>
    <w:multiLevelType w:val="hybridMultilevel"/>
    <w:tmpl w:val="BDBA2140"/>
    <w:lvl w:ilvl="0" w:tplc="0409000B">
      <w:start w:val="1"/>
      <w:numFmt w:val="bullet"/>
      <w:lvlText w:val=""/>
      <w:lvlJc w:val="left"/>
      <w:pPr>
        <w:ind w:left="1333" w:hanging="440"/>
      </w:pPr>
      <w:rPr>
        <w:rFonts w:ascii="Wingdings" w:hAnsi="Wingdings" w:hint="default"/>
      </w:rPr>
    </w:lvl>
    <w:lvl w:ilvl="1" w:tplc="04090003" w:tentative="1">
      <w:start w:val="1"/>
      <w:numFmt w:val="bullet"/>
      <w:lvlText w:val=""/>
      <w:lvlJc w:val="left"/>
      <w:pPr>
        <w:ind w:left="1773" w:hanging="440"/>
      </w:pPr>
      <w:rPr>
        <w:rFonts w:ascii="Wingdings" w:hAnsi="Wingdings" w:hint="default"/>
      </w:rPr>
    </w:lvl>
    <w:lvl w:ilvl="2" w:tplc="04090005" w:tentative="1">
      <w:start w:val="1"/>
      <w:numFmt w:val="bullet"/>
      <w:lvlText w:val=""/>
      <w:lvlJc w:val="left"/>
      <w:pPr>
        <w:ind w:left="2213" w:hanging="440"/>
      </w:pPr>
      <w:rPr>
        <w:rFonts w:ascii="Wingdings" w:hAnsi="Wingdings" w:hint="default"/>
      </w:rPr>
    </w:lvl>
    <w:lvl w:ilvl="3" w:tplc="04090001" w:tentative="1">
      <w:start w:val="1"/>
      <w:numFmt w:val="bullet"/>
      <w:lvlText w:val=""/>
      <w:lvlJc w:val="left"/>
      <w:pPr>
        <w:ind w:left="2653" w:hanging="440"/>
      </w:pPr>
      <w:rPr>
        <w:rFonts w:ascii="Wingdings" w:hAnsi="Wingdings" w:hint="default"/>
      </w:rPr>
    </w:lvl>
    <w:lvl w:ilvl="4" w:tplc="04090003" w:tentative="1">
      <w:start w:val="1"/>
      <w:numFmt w:val="bullet"/>
      <w:lvlText w:val=""/>
      <w:lvlJc w:val="left"/>
      <w:pPr>
        <w:ind w:left="3093" w:hanging="440"/>
      </w:pPr>
      <w:rPr>
        <w:rFonts w:ascii="Wingdings" w:hAnsi="Wingdings" w:hint="default"/>
      </w:rPr>
    </w:lvl>
    <w:lvl w:ilvl="5" w:tplc="04090005" w:tentative="1">
      <w:start w:val="1"/>
      <w:numFmt w:val="bullet"/>
      <w:lvlText w:val=""/>
      <w:lvlJc w:val="left"/>
      <w:pPr>
        <w:ind w:left="3533" w:hanging="440"/>
      </w:pPr>
      <w:rPr>
        <w:rFonts w:ascii="Wingdings" w:hAnsi="Wingdings" w:hint="default"/>
      </w:rPr>
    </w:lvl>
    <w:lvl w:ilvl="6" w:tplc="04090001" w:tentative="1">
      <w:start w:val="1"/>
      <w:numFmt w:val="bullet"/>
      <w:lvlText w:val=""/>
      <w:lvlJc w:val="left"/>
      <w:pPr>
        <w:ind w:left="3973" w:hanging="440"/>
      </w:pPr>
      <w:rPr>
        <w:rFonts w:ascii="Wingdings" w:hAnsi="Wingdings" w:hint="default"/>
      </w:rPr>
    </w:lvl>
    <w:lvl w:ilvl="7" w:tplc="04090003" w:tentative="1">
      <w:start w:val="1"/>
      <w:numFmt w:val="bullet"/>
      <w:lvlText w:val=""/>
      <w:lvlJc w:val="left"/>
      <w:pPr>
        <w:ind w:left="4413" w:hanging="440"/>
      </w:pPr>
      <w:rPr>
        <w:rFonts w:ascii="Wingdings" w:hAnsi="Wingdings" w:hint="default"/>
      </w:rPr>
    </w:lvl>
    <w:lvl w:ilvl="8" w:tplc="04090005" w:tentative="1">
      <w:start w:val="1"/>
      <w:numFmt w:val="bullet"/>
      <w:lvlText w:val=""/>
      <w:lvlJc w:val="left"/>
      <w:pPr>
        <w:ind w:left="4853" w:hanging="440"/>
      </w:pPr>
      <w:rPr>
        <w:rFonts w:ascii="Wingdings" w:hAnsi="Wingdings" w:hint="default"/>
      </w:rPr>
    </w:lvl>
  </w:abstractNum>
  <w:abstractNum w:abstractNumId="47" w15:restartNumberingAfterBreak="0">
    <w:nsid w:val="68B298F7"/>
    <w:multiLevelType w:val="singleLevel"/>
    <w:tmpl w:val="68B298F7"/>
    <w:lvl w:ilvl="0">
      <w:numFmt w:val="bullet"/>
      <w:lvlText w:val="•"/>
      <w:lvlJc w:val="left"/>
      <w:rPr>
        <w:color w:val="3370FF"/>
      </w:rPr>
    </w:lvl>
  </w:abstractNum>
  <w:abstractNum w:abstractNumId="48" w15:restartNumberingAfterBreak="0">
    <w:nsid w:val="6AAA431F"/>
    <w:multiLevelType w:val="multilevel"/>
    <w:tmpl w:val="A378AF28"/>
    <w:lvl w:ilvl="0">
      <w:start w:val="4"/>
      <w:numFmt w:val="decimal"/>
      <w:lvlText w:val="%1."/>
      <w:lvlJc w:val="left"/>
      <w:pPr>
        <w:ind w:left="810" w:hanging="810"/>
      </w:pPr>
      <w:rPr>
        <w:rFonts w:hint="default"/>
      </w:rPr>
    </w:lvl>
    <w:lvl w:ilvl="1">
      <w:start w:val="4"/>
      <w:numFmt w:val="decimal"/>
      <w:lvlText w:val="%1.%2、"/>
      <w:lvlJc w:val="left"/>
      <w:pPr>
        <w:ind w:left="810" w:hanging="81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9" w15:restartNumberingAfterBreak="0">
    <w:nsid w:val="6BD175CC"/>
    <w:multiLevelType w:val="hybridMultilevel"/>
    <w:tmpl w:val="C8D063C2"/>
    <w:lvl w:ilvl="0" w:tplc="FFFFFFFF">
      <w:start w:val="1"/>
      <w:numFmt w:val="bullet"/>
      <w:lvlText w:val=""/>
      <w:lvlJc w:val="left"/>
      <w:pPr>
        <w:ind w:left="880" w:hanging="440"/>
      </w:pPr>
      <w:rPr>
        <w:rFonts w:ascii="Wingdings" w:hAnsi="Wingdings" w:hint="default"/>
      </w:rPr>
    </w:lvl>
    <w:lvl w:ilvl="1" w:tplc="04090001">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50" w15:restartNumberingAfterBreak="0">
    <w:nsid w:val="6EE22F3E"/>
    <w:multiLevelType w:val="multilevel"/>
    <w:tmpl w:val="3C58800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FD62941"/>
    <w:multiLevelType w:val="multilevel"/>
    <w:tmpl w:val="A62EC3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5464BE5"/>
    <w:multiLevelType w:val="multilevel"/>
    <w:tmpl w:val="8DC89B6E"/>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E2A68E3"/>
    <w:multiLevelType w:val="hybridMultilevel"/>
    <w:tmpl w:val="6478C404"/>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983000658">
    <w:abstractNumId w:val="15"/>
  </w:num>
  <w:num w:numId="2" w16cid:durableId="1273436970">
    <w:abstractNumId w:val="29"/>
  </w:num>
  <w:num w:numId="3" w16cid:durableId="1638606864">
    <w:abstractNumId w:val="26"/>
  </w:num>
  <w:num w:numId="4" w16cid:durableId="837573983">
    <w:abstractNumId w:val="50"/>
  </w:num>
  <w:num w:numId="5" w16cid:durableId="301077707">
    <w:abstractNumId w:val="13"/>
  </w:num>
  <w:num w:numId="6" w16cid:durableId="1889948526">
    <w:abstractNumId w:val="30"/>
  </w:num>
  <w:num w:numId="7" w16cid:durableId="1410156287">
    <w:abstractNumId w:val="52"/>
  </w:num>
  <w:num w:numId="8" w16cid:durableId="150147688">
    <w:abstractNumId w:val="35"/>
  </w:num>
  <w:num w:numId="9" w16cid:durableId="232816003">
    <w:abstractNumId w:val="51"/>
  </w:num>
  <w:num w:numId="10" w16cid:durableId="1252085022">
    <w:abstractNumId w:val="33"/>
  </w:num>
  <w:num w:numId="11" w16cid:durableId="758793436">
    <w:abstractNumId w:val="17"/>
  </w:num>
  <w:num w:numId="12" w16cid:durableId="1022169907">
    <w:abstractNumId w:val="44"/>
  </w:num>
  <w:num w:numId="13" w16cid:durableId="947548370">
    <w:abstractNumId w:val="28"/>
  </w:num>
  <w:num w:numId="14" w16cid:durableId="441799914">
    <w:abstractNumId w:val="40"/>
  </w:num>
  <w:num w:numId="15" w16cid:durableId="1005743554">
    <w:abstractNumId w:val="36"/>
  </w:num>
  <w:num w:numId="16" w16cid:durableId="932401308">
    <w:abstractNumId w:val="37"/>
  </w:num>
  <w:num w:numId="17" w16cid:durableId="1750346922">
    <w:abstractNumId w:val="34"/>
  </w:num>
  <w:num w:numId="18" w16cid:durableId="705911062">
    <w:abstractNumId w:val="46"/>
  </w:num>
  <w:num w:numId="19" w16cid:durableId="1078668231">
    <w:abstractNumId w:val="43"/>
  </w:num>
  <w:num w:numId="20" w16cid:durableId="1274248076">
    <w:abstractNumId w:val="41"/>
  </w:num>
  <w:num w:numId="21" w16cid:durableId="41681832">
    <w:abstractNumId w:val="27"/>
  </w:num>
  <w:num w:numId="22" w16cid:durableId="982006087">
    <w:abstractNumId w:val="24"/>
  </w:num>
  <w:num w:numId="23" w16cid:durableId="103504959">
    <w:abstractNumId w:val="19"/>
  </w:num>
  <w:num w:numId="24" w16cid:durableId="304896243">
    <w:abstractNumId w:val="25"/>
  </w:num>
  <w:num w:numId="25" w16cid:durableId="1631278990">
    <w:abstractNumId w:val="31"/>
  </w:num>
  <w:num w:numId="26" w16cid:durableId="36710360">
    <w:abstractNumId w:val="48"/>
  </w:num>
  <w:num w:numId="27" w16cid:durableId="660432570">
    <w:abstractNumId w:val="32"/>
  </w:num>
  <w:num w:numId="28" w16cid:durableId="1742169044">
    <w:abstractNumId w:val="12"/>
  </w:num>
  <w:num w:numId="29" w16cid:durableId="1432041656">
    <w:abstractNumId w:val="21"/>
  </w:num>
  <w:num w:numId="30" w16cid:durableId="1995840593">
    <w:abstractNumId w:val="14"/>
  </w:num>
  <w:num w:numId="31" w16cid:durableId="478692886">
    <w:abstractNumId w:val="16"/>
  </w:num>
  <w:num w:numId="32" w16cid:durableId="1481078690">
    <w:abstractNumId w:val="42"/>
  </w:num>
  <w:num w:numId="33" w16cid:durableId="147287438">
    <w:abstractNumId w:val="53"/>
  </w:num>
  <w:num w:numId="34" w16cid:durableId="2045908483">
    <w:abstractNumId w:val="23"/>
  </w:num>
  <w:num w:numId="35" w16cid:durableId="1718045533">
    <w:abstractNumId w:val="49"/>
  </w:num>
  <w:num w:numId="36" w16cid:durableId="1321691775">
    <w:abstractNumId w:val="22"/>
  </w:num>
  <w:num w:numId="37" w16cid:durableId="827287032">
    <w:abstractNumId w:val="8"/>
  </w:num>
  <w:num w:numId="38" w16cid:durableId="605501940">
    <w:abstractNumId w:val="47"/>
  </w:num>
  <w:num w:numId="39" w16cid:durableId="159581538">
    <w:abstractNumId w:val="0"/>
  </w:num>
  <w:num w:numId="40" w16cid:durableId="1108819163">
    <w:abstractNumId w:val="6"/>
  </w:num>
  <w:num w:numId="41" w16cid:durableId="1289774999">
    <w:abstractNumId w:val="10"/>
  </w:num>
  <w:num w:numId="42" w16cid:durableId="2006856636">
    <w:abstractNumId w:val="39"/>
  </w:num>
  <w:num w:numId="43" w16cid:durableId="76826588">
    <w:abstractNumId w:val="18"/>
  </w:num>
  <w:num w:numId="44" w16cid:durableId="1637949464">
    <w:abstractNumId w:val="3"/>
  </w:num>
  <w:num w:numId="45" w16cid:durableId="453908000">
    <w:abstractNumId w:val="9"/>
  </w:num>
  <w:num w:numId="46" w16cid:durableId="1685941469">
    <w:abstractNumId w:val="20"/>
  </w:num>
  <w:num w:numId="47" w16cid:durableId="2051028123">
    <w:abstractNumId w:val="38"/>
  </w:num>
  <w:num w:numId="48" w16cid:durableId="2054890142">
    <w:abstractNumId w:val="5"/>
  </w:num>
  <w:num w:numId="49" w16cid:durableId="199712665">
    <w:abstractNumId w:val="45"/>
  </w:num>
  <w:num w:numId="50" w16cid:durableId="502816923">
    <w:abstractNumId w:val="1"/>
  </w:num>
  <w:num w:numId="51" w16cid:durableId="369116445">
    <w:abstractNumId w:val="2"/>
  </w:num>
  <w:num w:numId="52" w16cid:durableId="1768118173">
    <w:abstractNumId w:val="11"/>
  </w:num>
  <w:num w:numId="53" w16cid:durableId="1249077550">
    <w:abstractNumId w:val="4"/>
  </w:num>
  <w:num w:numId="54" w16cid:durableId="1644895914">
    <w:abstractNumId w:val="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53"/>
    <w:rsid w:val="000003EB"/>
    <w:rsid w:val="00010214"/>
    <w:rsid w:val="0001388A"/>
    <w:rsid w:val="00020CB9"/>
    <w:rsid w:val="00023023"/>
    <w:rsid w:val="00023057"/>
    <w:rsid w:val="00026347"/>
    <w:rsid w:val="00027EC1"/>
    <w:rsid w:val="00036E67"/>
    <w:rsid w:val="000437A9"/>
    <w:rsid w:val="000738FE"/>
    <w:rsid w:val="00074318"/>
    <w:rsid w:val="00085FC7"/>
    <w:rsid w:val="000C774A"/>
    <w:rsid w:val="000F4CBF"/>
    <w:rsid w:val="00103906"/>
    <w:rsid w:val="0013155E"/>
    <w:rsid w:val="00150FD0"/>
    <w:rsid w:val="00151914"/>
    <w:rsid w:val="00164380"/>
    <w:rsid w:val="00170BB9"/>
    <w:rsid w:val="00181EFE"/>
    <w:rsid w:val="00185BAD"/>
    <w:rsid w:val="00187955"/>
    <w:rsid w:val="00191F50"/>
    <w:rsid w:val="001B33A3"/>
    <w:rsid w:val="001B39F0"/>
    <w:rsid w:val="001C20A5"/>
    <w:rsid w:val="001D001D"/>
    <w:rsid w:val="001E061E"/>
    <w:rsid w:val="001E747C"/>
    <w:rsid w:val="002041B8"/>
    <w:rsid w:val="00220DAD"/>
    <w:rsid w:val="00224130"/>
    <w:rsid w:val="00227A25"/>
    <w:rsid w:val="00234A42"/>
    <w:rsid w:val="002621D0"/>
    <w:rsid w:val="0026417F"/>
    <w:rsid w:val="00274307"/>
    <w:rsid w:val="0029586C"/>
    <w:rsid w:val="002A4691"/>
    <w:rsid w:val="002B0B99"/>
    <w:rsid w:val="002B1BE1"/>
    <w:rsid w:val="002B1E23"/>
    <w:rsid w:val="002B5287"/>
    <w:rsid w:val="002E1EEA"/>
    <w:rsid w:val="002F1C10"/>
    <w:rsid w:val="002F50AF"/>
    <w:rsid w:val="00314380"/>
    <w:rsid w:val="003156C5"/>
    <w:rsid w:val="00320F39"/>
    <w:rsid w:val="00323F65"/>
    <w:rsid w:val="003359E7"/>
    <w:rsid w:val="00340159"/>
    <w:rsid w:val="00343650"/>
    <w:rsid w:val="0035416F"/>
    <w:rsid w:val="003566E1"/>
    <w:rsid w:val="0037370E"/>
    <w:rsid w:val="00390D69"/>
    <w:rsid w:val="00394661"/>
    <w:rsid w:val="003A25CA"/>
    <w:rsid w:val="003A2EA1"/>
    <w:rsid w:val="003A69F0"/>
    <w:rsid w:val="003C4DE0"/>
    <w:rsid w:val="003C5473"/>
    <w:rsid w:val="003C74C7"/>
    <w:rsid w:val="003D4A47"/>
    <w:rsid w:val="003D4F98"/>
    <w:rsid w:val="003F1645"/>
    <w:rsid w:val="003F1685"/>
    <w:rsid w:val="003F3F0B"/>
    <w:rsid w:val="00400127"/>
    <w:rsid w:val="00404AEE"/>
    <w:rsid w:val="004153EC"/>
    <w:rsid w:val="00415C89"/>
    <w:rsid w:val="004332AB"/>
    <w:rsid w:val="00454073"/>
    <w:rsid w:val="00465D74"/>
    <w:rsid w:val="004705E4"/>
    <w:rsid w:val="004709C9"/>
    <w:rsid w:val="0047751E"/>
    <w:rsid w:val="004B4FD6"/>
    <w:rsid w:val="004D6CDB"/>
    <w:rsid w:val="004E7F92"/>
    <w:rsid w:val="0051039B"/>
    <w:rsid w:val="005347E3"/>
    <w:rsid w:val="00540F7D"/>
    <w:rsid w:val="005412DB"/>
    <w:rsid w:val="005578F7"/>
    <w:rsid w:val="00557A0F"/>
    <w:rsid w:val="005763E2"/>
    <w:rsid w:val="00580960"/>
    <w:rsid w:val="005956B1"/>
    <w:rsid w:val="005A31AF"/>
    <w:rsid w:val="005A494F"/>
    <w:rsid w:val="005C3635"/>
    <w:rsid w:val="006327DD"/>
    <w:rsid w:val="00633A23"/>
    <w:rsid w:val="00642D0D"/>
    <w:rsid w:val="00652E68"/>
    <w:rsid w:val="0065600D"/>
    <w:rsid w:val="00661C5D"/>
    <w:rsid w:val="00661CDC"/>
    <w:rsid w:val="00672359"/>
    <w:rsid w:val="00676A05"/>
    <w:rsid w:val="0068616A"/>
    <w:rsid w:val="00690920"/>
    <w:rsid w:val="0069273B"/>
    <w:rsid w:val="006944CC"/>
    <w:rsid w:val="00695B09"/>
    <w:rsid w:val="006A571F"/>
    <w:rsid w:val="006B075F"/>
    <w:rsid w:val="006B31CD"/>
    <w:rsid w:val="006D3628"/>
    <w:rsid w:val="006E1D76"/>
    <w:rsid w:val="006E3262"/>
    <w:rsid w:val="007008AC"/>
    <w:rsid w:val="00707194"/>
    <w:rsid w:val="007350DF"/>
    <w:rsid w:val="0073528F"/>
    <w:rsid w:val="0073717C"/>
    <w:rsid w:val="00741629"/>
    <w:rsid w:val="007501D2"/>
    <w:rsid w:val="0075167E"/>
    <w:rsid w:val="00755B49"/>
    <w:rsid w:val="00756DBC"/>
    <w:rsid w:val="00757EEE"/>
    <w:rsid w:val="007644D5"/>
    <w:rsid w:val="00774C80"/>
    <w:rsid w:val="00794B92"/>
    <w:rsid w:val="007A616C"/>
    <w:rsid w:val="007D3D5D"/>
    <w:rsid w:val="007F1673"/>
    <w:rsid w:val="00826820"/>
    <w:rsid w:val="008303DC"/>
    <w:rsid w:val="00861F00"/>
    <w:rsid w:val="008621FE"/>
    <w:rsid w:val="00862536"/>
    <w:rsid w:val="008647B3"/>
    <w:rsid w:val="00870D26"/>
    <w:rsid w:val="00875EF2"/>
    <w:rsid w:val="00880509"/>
    <w:rsid w:val="0089457D"/>
    <w:rsid w:val="00894A2B"/>
    <w:rsid w:val="00894E1C"/>
    <w:rsid w:val="008964B1"/>
    <w:rsid w:val="008B08A4"/>
    <w:rsid w:val="008B4C79"/>
    <w:rsid w:val="008C58D0"/>
    <w:rsid w:val="008D5467"/>
    <w:rsid w:val="008D6B49"/>
    <w:rsid w:val="008E3F45"/>
    <w:rsid w:val="00920E1C"/>
    <w:rsid w:val="00947C46"/>
    <w:rsid w:val="009A0A34"/>
    <w:rsid w:val="009A6FC2"/>
    <w:rsid w:val="009B007C"/>
    <w:rsid w:val="009B0FA3"/>
    <w:rsid w:val="009E1CF9"/>
    <w:rsid w:val="009E587C"/>
    <w:rsid w:val="009F301D"/>
    <w:rsid w:val="00A06F66"/>
    <w:rsid w:val="00A073A1"/>
    <w:rsid w:val="00A17806"/>
    <w:rsid w:val="00A308F2"/>
    <w:rsid w:val="00A31682"/>
    <w:rsid w:val="00A31B0D"/>
    <w:rsid w:val="00A3248E"/>
    <w:rsid w:val="00A342A8"/>
    <w:rsid w:val="00A375F2"/>
    <w:rsid w:val="00A51D29"/>
    <w:rsid w:val="00A61DEE"/>
    <w:rsid w:val="00A650CF"/>
    <w:rsid w:val="00A904A4"/>
    <w:rsid w:val="00A9113B"/>
    <w:rsid w:val="00A97C0C"/>
    <w:rsid w:val="00AA05F3"/>
    <w:rsid w:val="00AA1036"/>
    <w:rsid w:val="00AB0948"/>
    <w:rsid w:val="00AC2772"/>
    <w:rsid w:val="00AD1003"/>
    <w:rsid w:val="00AD21A4"/>
    <w:rsid w:val="00AF6895"/>
    <w:rsid w:val="00B11DA3"/>
    <w:rsid w:val="00B1467A"/>
    <w:rsid w:val="00B20E42"/>
    <w:rsid w:val="00B30F3F"/>
    <w:rsid w:val="00B412EE"/>
    <w:rsid w:val="00B413B7"/>
    <w:rsid w:val="00B456A7"/>
    <w:rsid w:val="00B63A50"/>
    <w:rsid w:val="00B70AD1"/>
    <w:rsid w:val="00B735EF"/>
    <w:rsid w:val="00B77D36"/>
    <w:rsid w:val="00BC4634"/>
    <w:rsid w:val="00BD5D7A"/>
    <w:rsid w:val="00C229E3"/>
    <w:rsid w:val="00C36F78"/>
    <w:rsid w:val="00C63971"/>
    <w:rsid w:val="00C80438"/>
    <w:rsid w:val="00C81BB1"/>
    <w:rsid w:val="00C83F3B"/>
    <w:rsid w:val="00CB2E97"/>
    <w:rsid w:val="00CC0C96"/>
    <w:rsid w:val="00CC2754"/>
    <w:rsid w:val="00CC633F"/>
    <w:rsid w:val="00CC7372"/>
    <w:rsid w:val="00CD44DE"/>
    <w:rsid w:val="00D35457"/>
    <w:rsid w:val="00D4743C"/>
    <w:rsid w:val="00D5126A"/>
    <w:rsid w:val="00D64E8D"/>
    <w:rsid w:val="00D6538B"/>
    <w:rsid w:val="00D8502A"/>
    <w:rsid w:val="00D95E21"/>
    <w:rsid w:val="00DD3160"/>
    <w:rsid w:val="00DD3FF8"/>
    <w:rsid w:val="00DE68B2"/>
    <w:rsid w:val="00E42FBE"/>
    <w:rsid w:val="00E569A3"/>
    <w:rsid w:val="00E6652E"/>
    <w:rsid w:val="00E6687B"/>
    <w:rsid w:val="00E74253"/>
    <w:rsid w:val="00E828F9"/>
    <w:rsid w:val="00E87BA4"/>
    <w:rsid w:val="00E9729D"/>
    <w:rsid w:val="00EA78F0"/>
    <w:rsid w:val="00EB110C"/>
    <w:rsid w:val="00EB6115"/>
    <w:rsid w:val="00EC4A92"/>
    <w:rsid w:val="00EC77F1"/>
    <w:rsid w:val="00ED08F0"/>
    <w:rsid w:val="00ED4619"/>
    <w:rsid w:val="00ED7CA5"/>
    <w:rsid w:val="00F0772D"/>
    <w:rsid w:val="00F11536"/>
    <w:rsid w:val="00F13A49"/>
    <w:rsid w:val="00F2192E"/>
    <w:rsid w:val="00F313A0"/>
    <w:rsid w:val="00F459DA"/>
    <w:rsid w:val="00FB4083"/>
    <w:rsid w:val="00FB4444"/>
    <w:rsid w:val="00FB792A"/>
    <w:rsid w:val="00FC03E0"/>
    <w:rsid w:val="00FC2CB2"/>
    <w:rsid w:val="00FC5875"/>
    <w:rsid w:val="00FE6F7F"/>
    <w:rsid w:val="03601A80"/>
    <w:rsid w:val="0C89F7D1"/>
    <w:rsid w:val="12439F53"/>
    <w:rsid w:val="17C930A8"/>
    <w:rsid w:val="1851B470"/>
    <w:rsid w:val="19C351A1"/>
    <w:rsid w:val="2383240C"/>
    <w:rsid w:val="238380DF"/>
    <w:rsid w:val="25CC1092"/>
    <w:rsid w:val="2831618F"/>
    <w:rsid w:val="2DB43220"/>
    <w:rsid w:val="38A055B2"/>
    <w:rsid w:val="3B4AC8AD"/>
    <w:rsid w:val="483F0C6A"/>
    <w:rsid w:val="4C826848"/>
    <w:rsid w:val="51C650D3"/>
    <w:rsid w:val="57E489A1"/>
    <w:rsid w:val="5941F612"/>
    <w:rsid w:val="5F1B1E16"/>
    <w:rsid w:val="6FA8AD3C"/>
    <w:rsid w:val="6FAEC18F"/>
    <w:rsid w:val="705BD65B"/>
    <w:rsid w:val="71B03BF0"/>
    <w:rsid w:val="74CD030C"/>
    <w:rsid w:val="76716AEE"/>
    <w:rsid w:val="791E6014"/>
    <w:rsid w:val="7FB96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43993"/>
  <w15:docId w15:val="{B8780A38-8B2F-4A1F-8B96-2CC19C97C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0960"/>
    <w:pPr>
      <w:widowControl w:val="0"/>
      <w:adjustRightInd w:val="0"/>
      <w:snapToGrid w:val="0"/>
      <w:spacing w:after="0" w:line="240" w:lineRule="auto"/>
    </w:pPr>
    <w:rPr>
      <w:rFonts w:ascii="微软雅黑" w:eastAsia="微软雅黑" w:hAnsi="微软雅黑" w:cs="微软雅黑"/>
      <w:sz w:val="24"/>
    </w:rPr>
  </w:style>
  <w:style w:type="paragraph" w:styleId="1">
    <w:name w:val="heading 1"/>
    <w:basedOn w:val="a"/>
    <w:next w:val="a"/>
    <w:link w:val="10"/>
    <w:autoRedefine/>
    <w:uiPriority w:val="9"/>
    <w:qFormat/>
    <w:rsid w:val="00B11DA3"/>
    <w:pPr>
      <w:keepNext/>
      <w:keepLines/>
      <w:spacing w:before="200" w:after="200"/>
      <w:outlineLvl w:val="0"/>
    </w:pPr>
    <w:rPr>
      <w:b/>
      <w:bCs/>
      <w:kern w:val="44"/>
      <w:sz w:val="36"/>
      <w:szCs w:val="36"/>
    </w:rPr>
  </w:style>
  <w:style w:type="paragraph" w:styleId="2">
    <w:name w:val="heading 2"/>
    <w:basedOn w:val="a"/>
    <w:next w:val="a"/>
    <w:link w:val="20"/>
    <w:uiPriority w:val="9"/>
    <w:unhideWhenUsed/>
    <w:qFormat/>
    <w:rsid w:val="003F3F0B"/>
    <w:pPr>
      <w:keepNext/>
      <w:keepLines/>
      <w:spacing w:before="120" w:after="120"/>
      <w:outlineLvl w:val="1"/>
    </w:pPr>
    <w:rPr>
      <w:b/>
      <w:bCs/>
      <w:sz w:val="32"/>
      <w:szCs w:val="32"/>
    </w:rPr>
  </w:style>
  <w:style w:type="paragraph" w:styleId="3">
    <w:name w:val="heading 3"/>
    <w:basedOn w:val="a"/>
    <w:next w:val="a"/>
    <w:link w:val="30"/>
    <w:uiPriority w:val="9"/>
    <w:unhideWhenUsed/>
    <w:qFormat/>
    <w:rsid w:val="003566E1"/>
    <w:pPr>
      <w:keepNext/>
      <w:keepLines/>
      <w:outlineLvl w:val="2"/>
    </w:pPr>
    <w:rPr>
      <w:b/>
      <w:bCs/>
      <w:sz w:val="28"/>
      <w:szCs w:val="30"/>
    </w:rPr>
  </w:style>
  <w:style w:type="paragraph" w:styleId="4">
    <w:name w:val="heading 4"/>
    <w:basedOn w:val="a"/>
    <w:next w:val="a"/>
    <w:link w:val="40"/>
    <w:uiPriority w:val="9"/>
    <w:unhideWhenUsed/>
    <w:qFormat/>
    <w:rsid w:val="00C6397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1F00"/>
    <w:pPr>
      <w:tabs>
        <w:tab w:val="center" w:pos="4153"/>
        <w:tab w:val="right" w:pos="8306"/>
      </w:tabs>
      <w:jc w:val="center"/>
    </w:pPr>
    <w:rPr>
      <w:sz w:val="18"/>
      <w:szCs w:val="18"/>
    </w:rPr>
  </w:style>
  <w:style w:type="character" w:customStyle="1" w:styleId="a4">
    <w:name w:val="页眉 字符"/>
    <w:basedOn w:val="a0"/>
    <w:link w:val="a3"/>
    <w:uiPriority w:val="99"/>
    <w:rsid w:val="00861F00"/>
    <w:rPr>
      <w:sz w:val="18"/>
      <w:szCs w:val="18"/>
    </w:rPr>
  </w:style>
  <w:style w:type="paragraph" w:styleId="a5">
    <w:name w:val="footer"/>
    <w:basedOn w:val="a"/>
    <w:link w:val="a6"/>
    <w:uiPriority w:val="99"/>
    <w:unhideWhenUsed/>
    <w:rsid w:val="00861F00"/>
    <w:pPr>
      <w:tabs>
        <w:tab w:val="center" w:pos="4153"/>
        <w:tab w:val="right" w:pos="8306"/>
      </w:tabs>
    </w:pPr>
    <w:rPr>
      <w:sz w:val="18"/>
      <w:szCs w:val="18"/>
    </w:rPr>
  </w:style>
  <w:style w:type="character" w:customStyle="1" w:styleId="a6">
    <w:name w:val="页脚 字符"/>
    <w:basedOn w:val="a0"/>
    <w:link w:val="a5"/>
    <w:uiPriority w:val="99"/>
    <w:rsid w:val="00861F00"/>
    <w:rPr>
      <w:sz w:val="18"/>
      <w:szCs w:val="18"/>
    </w:rPr>
  </w:style>
  <w:style w:type="character" w:customStyle="1" w:styleId="10">
    <w:name w:val="标题 1 字符"/>
    <w:basedOn w:val="a0"/>
    <w:link w:val="1"/>
    <w:uiPriority w:val="9"/>
    <w:rsid w:val="00B11DA3"/>
    <w:rPr>
      <w:rFonts w:ascii="微软雅黑" w:eastAsia="微软雅黑" w:hAnsi="微软雅黑" w:cs="微软雅黑"/>
      <w:b/>
      <w:bCs/>
      <w:kern w:val="44"/>
      <w:sz w:val="36"/>
      <w:szCs w:val="36"/>
    </w:rPr>
  </w:style>
  <w:style w:type="character" w:customStyle="1" w:styleId="20">
    <w:name w:val="标题 2 字符"/>
    <w:basedOn w:val="a0"/>
    <w:link w:val="2"/>
    <w:uiPriority w:val="9"/>
    <w:rsid w:val="003F3F0B"/>
    <w:rPr>
      <w:rFonts w:ascii="微软雅黑" w:eastAsia="微软雅黑" w:hAnsi="微软雅黑" w:cs="微软雅黑"/>
      <w:b/>
      <w:bCs/>
      <w:sz w:val="32"/>
      <w:szCs w:val="32"/>
    </w:rPr>
  </w:style>
  <w:style w:type="character" w:customStyle="1" w:styleId="30">
    <w:name w:val="标题 3 字符"/>
    <w:basedOn w:val="a0"/>
    <w:link w:val="3"/>
    <w:uiPriority w:val="9"/>
    <w:rsid w:val="003566E1"/>
    <w:rPr>
      <w:rFonts w:ascii="微软雅黑" w:eastAsia="微软雅黑" w:hAnsi="微软雅黑" w:cs="微软雅黑"/>
      <w:b/>
      <w:bCs/>
      <w:sz w:val="28"/>
      <w:szCs w:val="30"/>
    </w:rPr>
  </w:style>
  <w:style w:type="paragraph" w:styleId="TOC">
    <w:name w:val="TOC Heading"/>
    <w:basedOn w:val="1"/>
    <w:next w:val="a"/>
    <w:uiPriority w:val="39"/>
    <w:unhideWhenUsed/>
    <w:qFormat/>
    <w:rsid w:val="009B0FA3"/>
    <w:pPr>
      <w:widowControl/>
      <w:adjustRightInd/>
      <w:snapToGrid/>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TOC1">
    <w:name w:val="toc 1"/>
    <w:basedOn w:val="a"/>
    <w:next w:val="a"/>
    <w:autoRedefine/>
    <w:uiPriority w:val="39"/>
    <w:unhideWhenUsed/>
    <w:rsid w:val="009B0FA3"/>
  </w:style>
  <w:style w:type="paragraph" w:styleId="TOC2">
    <w:name w:val="toc 2"/>
    <w:basedOn w:val="a"/>
    <w:next w:val="a"/>
    <w:autoRedefine/>
    <w:uiPriority w:val="39"/>
    <w:unhideWhenUsed/>
    <w:rsid w:val="009B0FA3"/>
    <w:pPr>
      <w:ind w:leftChars="200" w:left="420"/>
    </w:pPr>
  </w:style>
  <w:style w:type="paragraph" w:styleId="TOC3">
    <w:name w:val="toc 3"/>
    <w:basedOn w:val="a"/>
    <w:next w:val="a"/>
    <w:autoRedefine/>
    <w:uiPriority w:val="39"/>
    <w:unhideWhenUsed/>
    <w:rsid w:val="009B0FA3"/>
    <w:pPr>
      <w:ind w:leftChars="400" w:left="840"/>
    </w:pPr>
  </w:style>
  <w:style w:type="character" w:styleId="a7">
    <w:name w:val="Hyperlink"/>
    <w:basedOn w:val="a0"/>
    <w:uiPriority w:val="99"/>
    <w:unhideWhenUsed/>
    <w:rsid w:val="009B0FA3"/>
    <w:rPr>
      <w:color w:val="467886" w:themeColor="hyperlink"/>
      <w:u w:val="single"/>
    </w:rPr>
  </w:style>
  <w:style w:type="paragraph" w:styleId="a8">
    <w:name w:val="List Paragraph"/>
    <w:basedOn w:val="a"/>
    <w:uiPriority w:val="34"/>
    <w:qFormat/>
    <w:rsid w:val="00D95E21"/>
    <w:pPr>
      <w:ind w:firstLineChars="200" w:firstLine="420"/>
    </w:pPr>
  </w:style>
  <w:style w:type="character" w:customStyle="1" w:styleId="40">
    <w:name w:val="标题 4 字符"/>
    <w:basedOn w:val="a0"/>
    <w:link w:val="4"/>
    <w:uiPriority w:val="9"/>
    <w:rsid w:val="00C63971"/>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70398">
      <w:bodyDiv w:val="1"/>
      <w:marLeft w:val="0"/>
      <w:marRight w:val="0"/>
      <w:marTop w:val="0"/>
      <w:marBottom w:val="0"/>
      <w:divBdr>
        <w:top w:val="none" w:sz="0" w:space="0" w:color="auto"/>
        <w:left w:val="none" w:sz="0" w:space="0" w:color="auto"/>
        <w:bottom w:val="none" w:sz="0" w:space="0" w:color="auto"/>
        <w:right w:val="none" w:sz="0" w:space="0" w:color="auto"/>
      </w:divBdr>
      <w:divsChild>
        <w:div w:id="958998745">
          <w:marLeft w:val="0"/>
          <w:marRight w:val="0"/>
          <w:marTop w:val="0"/>
          <w:marBottom w:val="0"/>
          <w:divBdr>
            <w:top w:val="none" w:sz="0" w:space="0" w:color="auto"/>
            <w:left w:val="none" w:sz="0" w:space="0" w:color="auto"/>
            <w:bottom w:val="none" w:sz="0" w:space="0" w:color="auto"/>
            <w:right w:val="none" w:sz="0" w:space="0" w:color="auto"/>
          </w:divBdr>
          <w:divsChild>
            <w:div w:id="1793984984">
              <w:marLeft w:val="0"/>
              <w:marRight w:val="0"/>
              <w:marTop w:val="0"/>
              <w:marBottom w:val="0"/>
              <w:divBdr>
                <w:top w:val="none" w:sz="0" w:space="0" w:color="auto"/>
                <w:left w:val="none" w:sz="0" w:space="0" w:color="auto"/>
                <w:bottom w:val="none" w:sz="0" w:space="0" w:color="auto"/>
                <w:right w:val="none" w:sz="0" w:space="0" w:color="auto"/>
              </w:divBdr>
              <w:divsChild>
                <w:div w:id="534079588">
                  <w:marLeft w:val="0"/>
                  <w:marRight w:val="0"/>
                  <w:marTop w:val="0"/>
                  <w:marBottom w:val="0"/>
                  <w:divBdr>
                    <w:top w:val="none" w:sz="0" w:space="0" w:color="auto"/>
                    <w:left w:val="none" w:sz="0" w:space="0" w:color="auto"/>
                    <w:bottom w:val="none" w:sz="0" w:space="0" w:color="auto"/>
                    <w:right w:val="none" w:sz="0" w:space="0" w:color="auto"/>
                  </w:divBdr>
                  <w:divsChild>
                    <w:div w:id="1260988459">
                      <w:marLeft w:val="0"/>
                      <w:marRight w:val="0"/>
                      <w:marTop w:val="0"/>
                      <w:marBottom w:val="0"/>
                      <w:divBdr>
                        <w:top w:val="none" w:sz="0" w:space="0" w:color="auto"/>
                        <w:left w:val="none" w:sz="0" w:space="0" w:color="auto"/>
                        <w:bottom w:val="none" w:sz="0" w:space="0" w:color="auto"/>
                        <w:right w:val="none" w:sz="0" w:space="0" w:color="auto"/>
                      </w:divBdr>
                      <w:divsChild>
                        <w:div w:id="1909000308">
                          <w:marLeft w:val="0"/>
                          <w:marRight w:val="0"/>
                          <w:marTop w:val="0"/>
                          <w:marBottom w:val="0"/>
                          <w:divBdr>
                            <w:top w:val="none" w:sz="0" w:space="0" w:color="auto"/>
                            <w:left w:val="none" w:sz="0" w:space="0" w:color="auto"/>
                            <w:bottom w:val="none" w:sz="0" w:space="0" w:color="auto"/>
                            <w:right w:val="none" w:sz="0" w:space="0" w:color="auto"/>
                          </w:divBdr>
                          <w:divsChild>
                            <w:div w:id="48503212">
                              <w:marLeft w:val="0"/>
                              <w:marRight w:val="0"/>
                              <w:marTop w:val="0"/>
                              <w:marBottom w:val="0"/>
                              <w:divBdr>
                                <w:top w:val="none" w:sz="0" w:space="0" w:color="auto"/>
                                <w:left w:val="none" w:sz="0" w:space="0" w:color="auto"/>
                                <w:bottom w:val="none" w:sz="0" w:space="0" w:color="auto"/>
                                <w:right w:val="none" w:sz="0" w:space="0" w:color="auto"/>
                              </w:divBdr>
                              <w:divsChild>
                                <w:div w:id="1830439611">
                                  <w:marLeft w:val="0"/>
                                  <w:marRight w:val="0"/>
                                  <w:marTop w:val="0"/>
                                  <w:marBottom w:val="0"/>
                                  <w:divBdr>
                                    <w:top w:val="none" w:sz="0" w:space="0" w:color="auto"/>
                                    <w:left w:val="none" w:sz="0" w:space="0" w:color="auto"/>
                                    <w:bottom w:val="none" w:sz="0" w:space="0" w:color="auto"/>
                                    <w:right w:val="none" w:sz="0" w:space="0" w:color="auto"/>
                                  </w:divBdr>
                                  <w:divsChild>
                                    <w:div w:id="724526136">
                                      <w:marLeft w:val="0"/>
                                      <w:marRight w:val="0"/>
                                      <w:marTop w:val="0"/>
                                      <w:marBottom w:val="0"/>
                                      <w:divBdr>
                                        <w:top w:val="none" w:sz="0" w:space="0" w:color="auto"/>
                                        <w:left w:val="none" w:sz="0" w:space="0" w:color="auto"/>
                                        <w:bottom w:val="none" w:sz="0" w:space="0" w:color="auto"/>
                                        <w:right w:val="none" w:sz="0" w:space="0" w:color="auto"/>
                                      </w:divBdr>
                                      <w:divsChild>
                                        <w:div w:id="413012057">
                                          <w:marLeft w:val="0"/>
                                          <w:marRight w:val="0"/>
                                          <w:marTop w:val="0"/>
                                          <w:marBottom w:val="0"/>
                                          <w:divBdr>
                                            <w:top w:val="none" w:sz="0" w:space="0" w:color="auto"/>
                                            <w:left w:val="none" w:sz="0" w:space="0" w:color="auto"/>
                                            <w:bottom w:val="none" w:sz="0" w:space="0" w:color="auto"/>
                                            <w:right w:val="none" w:sz="0" w:space="0" w:color="auto"/>
                                          </w:divBdr>
                                          <w:divsChild>
                                            <w:div w:id="261913813">
                                              <w:marLeft w:val="0"/>
                                              <w:marRight w:val="0"/>
                                              <w:marTop w:val="0"/>
                                              <w:marBottom w:val="0"/>
                                              <w:divBdr>
                                                <w:top w:val="none" w:sz="0" w:space="0" w:color="auto"/>
                                                <w:left w:val="none" w:sz="0" w:space="0" w:color="auto"/>
                                                <w:bottom w:val="none" w:sz="0" w:space="0" w:color="auto"/>
                                                <w:right w:val="none" w:sz="0" w:space="0" w:color="auto"/>
                                              </w:divBdr>
                                              <w:divsChild>
                                                <w:div w:id="1973366401">
                                                  <w:marLeft w:val="0"/>
                                                  <w:marRight w:val="0"/>
                                                  <w:marTop w:val="0"/>
                                                  <w:marBottom w:val="0"/>
                                                  <w:divBdr>
                                                    <w:top w:val="none" w:sz="0" w:space="0" w:color="auto"/>
                                                    <w:left w:val="none" w:sz="0" w:space="0" w:color="auto"/>
                                                    <w:bottom w:val="none" w:sz="0" w:space="0" w:color="auto"/>
                                                    <w:right w:val="none" w:sz="0" w:space="0" w:color="auto"/>
                                                  </w:divBdr>
                                                  <w:divsChild>
                                                    <w:div w:id="60760830">
                                                      <w:marLeft w:val="0"/>
                                                      <w:marRight w:val="0"/>
                                                      <w:marTop w:val="0"/>
                                                      <w:marBottom w:val="0"/>
                                                      <w:divBdr>
                                                        <w:top w:val="none" w:sz="0" w:space="0" w:color="auto"/>
                                                        <w:left w:val="none" w:sz="0" w:space="0" w:color="auto"/>
                                                        <w:bottom w:val="none" w:sz="0" w:space="0" w:color="auto"/>
                                                        <w:right w:val="none" w:sz="0" w:space="0" w:color="auto"/>
                                                      </w:divBdr>
                                                      <w:divsChild>
                                                        <w:div w:id="581986198">
                                                          <w:marLeft w:val="0"/>
                                                          <w:marRight w:val="0"/>
                                                          <w:marTop w:val="0"/>
                                                          <w:marBottom w:val="0"/>
                                                          <w:divBdr>
                                                            <w:top w:val="none" w:sz="0" w:space="0" w:color="auto"/>
                                                            <w:left w:val="none" w:sz="0" w:space="0" w:color="auto"/>
                                                            <w:bottom w:val="none" w:sz="0" w:space="0" w:color="auto"/>
                                                            <w:right w:val="none" w:sz="0" w:space="0" w:color="auto"/>
                                                          </w:divBdr>
                                                          <w:divsChild>
                                                            <w:div w:id="1727608743">
                                                              <w:marLeft w:val="0"/>
                                                              <w:marRight w:val="0"/>
                                                              <w:marTop w:val="0"/>
                                                              <w:marBottom w:val="0"/>
                                                              <w:divBdr>
                                                                <w:top w:val="none" w:sz="0" w:space="0" w:color="auto"/>
                                                                <w:left w:val="none" w:sz="0" w:space="0" w:color="auto"/>
                                                                <w:bottom w:val="none" w:sz="0" w:space="0" w:color="auto"/>
                                                                <w:right w:val="none" w:sz="0" w:space="0" w:color="auto"/>
                                                              </w:divBdr>
                                                              <w:divsChild>
                                                                <w:div w:id="1143697218">
                                                                  <w:marLeft w:val="0"/>
                                                                  <w:marRight w:val="0"/>
                                                                  <w:marTop w:val="0"/>
                                                                  <w:marBottom w:val="0"/>
                                                                  <w:divBdr>
                                                                    <w:top w:val="none" w:sz="0" w:space="0" w:color="auto"/>
                                                                    <w:left w:val="none" w:sz="0" w:space="0" w:color="auto"/>
                                                                    <w:bottom w:val="none" w:sz="0" w:space="0" w:color="auto"/>
                                                                    <w:right w:val="none" w:sz="0" w:space="0" w:color="auto"/>
                                                                  </w:divBdr>
                                                                  <w:divsChild>
                                                                    <w:div w:id="238944681">
                                                                      <w:marLeft w:val="0"/>
                                                                      <w:marRight w:val="0"/>
                                                                      <w:marTop w:val="0"/>
                                                                      <w:marBottom w:val="0"/>
                                                                      <w:divBdr>
                                                                        <w:top w:val="none" w:sz="0" w:space="0" w:color="auto"/>
                                                                        <w:left w:val="none" w:sz="0" w:space="0" w:color="auto"/>
                                                                        <w:bottom w:val="none" w:sz="0" w:space="0" w:color="auto"/>
                                                                        <w:right w:val="none" w:sz="0" w:space="0" w:color="auto"/>
                                                                      </w:divBdr>
                                                                      <w:divsChild>
                                                                        <w:div w:id="975185289">
                                                                          <w:marLeft w:val="0"/>
                                                                          <w:marRight w:val="0"/>
                                                                          <w:marTop w:val="0"/>
                                                                          <w:marBottom w:val="0"/>
                                                                          <w:divBdr>
                                                                            <w:top w:val="none" w:sz="0" w:space="0" w:color="auto"/>
                                                                            <w:left w:val="none" w:sz="0" w:space="0" w:color="auto"/>
                                                                            <w:bottom w:val="none" w:sz="0" w:space="0" w:color="auto"/>
                                                                            <w:right w:val="none" w:sz="0" w:space="0" w:color="auto"/>
                                                                          </w:divBdr>
                                                                          <w:divsChild>
                                                                            <w:div w:id="19430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1343073">
      <w:bodyDiv w:val="1"/>
      <w:marLeft w:val="0"/>
      <w:marRight w:val="0"/>
      <w:marTop w:val="0"/>
      <w:marBottom w:val="0"/>
      <w:divBdr>
        <w:top w:val="none" w:sz="0" w:space="0" w:color="auto"/>
        <w:left w:val="none" w:sz="0" w:space="0" w:color="auto"/>
        <w:bottom w:val="none" w:sz="0" w:space="0" w:color="auto"/>
        <w:right w:val="none" w:sz="0" w:space="0" w:color="auto"/>
      </w:divBdr>
      <w:divsChild>
        <w:div w:id="59377262">
          <w:marLeft w:val="0"/>
          <w:marRight w:val="0"/>
          <w:marTop w:val="0"/>
          <w:marBottom w:val="0"/>
          <w:divBdr>
            <w:top w:val="none" w:sz="0" w:space="0" w:color="auto"/>
            <w:left w:val="none" w:sz="0" w:space="0" w:color="auto"/>
            <w:bottom w:val="none" w:sz="0" w:space="0" w:color="auto"/>
            <w:right w:val="none" w:sz="0" w:space="0" w:color="auto"/>
          </w:divBdr>
          <w:divsChild>
            <w:div w:id="1520508627">
              <w:marLeft w:val="0"/>
              <w:marRight w:val="0"/>
              <w:marTop w:val="0"/>
              <w:marBottom w:val="0"/>
              <w:divBdr>
                <w:top w:val="none" w:sz="0" w:space="0" w:color="auto"/>
                <w:left w:val="none" w:sz="0" w:space="0" w:color="auto"/>
                <w:bottom w:val="none" w:sz="0" w:space="0" w:color="auto"/>
                <w:right w:val="none" w:sz="0" w:space="0" w:color="auto"/>
              </w:divBdr>
              <w:divsChild>
                <w:div w:id="808208545">
                  <w:marLeft w:val="0"/>
                  <w:marRight w:val="0"/>
                  <w:marTop w:val="0"/>
                  <w:marBottom w:val="0"/>
                  <w:divBdr>
                    <w:top w:val="none" w:sz="0" w:space="0" w:color="auto"/>
                    <w:left w:val="none" w:sz="0" w:space="0" w:color="auto"/>
                    <w:bottom w:val="none" w:sz="0" w:space="0" w:color="auto"/>
                    <w:right w:val="none" w:sz="0" w:space="0" w:color="auto"/>
                  </w:divBdr>
                  <w:divsChild>
                    <w:div w:id="1197620036">
                      <w:marLeft w:val="0"/>
                      <w:marRight w:val="0"/>
                      <w:marTop w:val="0"/>
                      <w:marBottom w:val="0"/>
                      <w:divBdr>
                        <w:top w:val="none" w:sz="0" w:space="0" w:color="auto"/>
                        <w:left w:val="none" w:sz="0" w:space="0" w:color="auto"/>
                        <w:bottom w:val="none" w:sz="0" w:space="0" w:color="auto"/>
                        <w:right w:val="none" w:sz="0" w:space="0" w:color="auto"/>
                      </w:divBdr>
                      <w:divsChild>
                        <w:div w:id="1361516617">
                          <w:marLeft w:val="0"/>
                          <w:marRight w:val="0"/>
                          <w:marTop w:val="0"/>
                          <w:marBottom w:val="0"/>
                          <w:divBdr>
                            <w:top w:val="none" w:sz="0" w:space="0" w:color="auto"/>
                            <w:left w:val="none" w:sz="0" w:space="0" w:color="auto"/>
                            <w:bottom w:val="none" w:sz="0" w:space="0" w:color="auto"/>
                            <w:right w:val="none" w:sz="0" w:space="0" w:color="auto"/>
                          </w:divBdr>
                          <w:divsChild>
                            <w:div w:id="352263259">
                              <w:marLeft w:val="0"/>
                              <w:marRight w:val="0"/>
                              <w:marTop w:val="0"/>
                              <w:marBottom w:val="0"/>
                              <w:divBdr>
                                <w:top w:val="none" w:sz="0" w:space="0" w:color="auto"/>
                                <w:left w:val="none" w:sz="0" w:space="0" w:color="auto"/>
                                <w:bottom w:val="none" w:sz="0" w:space="0" w:color="auto"/>
                                <w:right w:val="none" w:sz="0" w:space="0" w:color="auto"/>
                              </w:divBdr>
                              <w:divsChild>
                                <w:div w:id="1802993653">
                                  <w:marLeft w:val="0"/>
                                  <w:marRight w:val="0"/>
                                  <w:marTop w:val="0"/>
                                  <w:marBottom w:val="0"/>
                                  <w:divBdr>
                                    <w:top w:val="none" w:sz="0" w:space="0" w:color="auto"/>
                                    <w:left w:val="none" w:sz="0" w:space="0" w:color="auto"/>
                                    <w:bottom w:val="none" w:sz="0" w:space="0" w:color="auto"/>
                                    <w:right w:val="none" w:sz="0" w:space="0" w:color="auto"/>
                                  </w:divBdr>
                                  <w:divsChild>
                                    <w:div w:id="1933973578">
                                      <w:marLeft w:val="0"/>
                                      <w:marRight w:val="0"/>
                                      <w:marTop w:val="0"/>
                                      <w:marBottom w:val="0"/>
                                      <w:divBdr>
                                        <w:top w:val="none" w:sz="0" w:space="0" w:color="auto"/>
                                        <w:left w:val="none" w:sz="0" w:space="0" w:color="auto"/>
                                        <w:bottom w:val="none" w:sz="0" w:space="0" w:color="auto"/>
                                        <w:right w:val="none" w:sz="0" w:space="0" w:color="auto"/>
                                      </w:divBdr>
                                      <w:divsChild>
                                        <w:div w:id="1005787995">
                                          <w:marLeft w:val="0"/>
                                          <w:marRight w:val="0"/>
                                          <w:marTop w:val="0"/>
                                          <w:marBottom w:val="0"/>
                                          <w:divBdr>
                                            <w:top w:val="none" w:sz="0" w:space="0" w:color="auto"/>
                                            <w:left w:val="none" w:sz="0" w:space="0" w:color="auto"/>
                                            <w:bottom w:val="none" w:sz="0" w:space="0" w:color="auto"/>
                                            <w:right w:val="none" w:sz="0" w:space="0" w:color="auto"/>
                                          </w:divBdr>
                                          <w:divsChild>
                                            <w:div w:id="1418021941">
                                              <w:marLeft w:val="0"/>
                                              <w:marRight w:val="0"/>
                                              <w:marTop w:val="0"/>
                                              <w:marBottom w:val="0"/>
                                              <w:divBdr>
                                                <w:top w:val="none" w:sz="0" w:space="0" w:color="auto"/>
                                                <w:left w:val="none" w:sz="0" w:space="0" w:color="auto"/>
                                                <w:bottom w:val="none" w:sz="0" w:space="0" w:color="auto"/>
                                                <w:right w:val="none" w:sz="0" w:space="0" w:color="auto"/>
                                              </w:divBdr>
                                              <w:divsChild>
                                                <w:div w:id="864099005">
                                                  <w:marLeft w:val="0"/>
                                                  <w:marRight w:val="0"/>
                                                  <w:marTop w:val="0"/>
                                                  <w:marBottom w:val="0"/>
                                                  <w:divBdr>
                                                    <w:top w:val="none" w:sz="0" w:space="0" w:color="auto"/>
                                                    <w:left w:val="none" w:sz="0" w:space="0" w:color="auto"/>
                                                    <w:bottom w:val="none" w:sz="0" w:space="0" w:color="auto"/>
                                                    <w:right w:val="none" w:sz="0" w:space="0" w:color="auto"/>
                                                  </w:divBdr>
                                                  <w:divsChild>
                                                    <w:div w:id="242684764">
                                                      <w:marLeft w:val="0"/>
                                                      <w:marRight w:val="0"/>
                                                      <w:marTop w:val="0"/>
                                                      <w:marBottom w:val="0"/>
                                                      <w:divBdr>
                                                        <w:top w:val="none" w:sz="0" w:space="0" w:color="auto"/>
                                                        <w:left w:val="none" w:sz="0" w:space="0" w:color="auto"/>
                                                        <w:bottom w:val="none" w:sz="0" w:space="0" w:color="auto"/>
                                                        <w:right w:val="none" w:sz="0" w:space="0" w:color="auto"/>
                                                      </w:divBdr>
                                                      <w:divsChild>
                                                        <w:div w:id="1917590267">
                                                          <w:marLeft w:val="0"/>
                                                          <w:marRight w:val="0"/>
                                                          <w:marTop w:val="0"/>
                                                          <w:marBottom w:val="0"/>
                                                          <w:divBdr>
                                                            <w:top w:val="none" w:sz="0" w:space="0" w:color="auto"/>
                                                            <w:left w:val="none" w:sz="0" w:space="0" w:color="auto"/>
                                                            <w:bottom w:val="none" w:sz="0" w:space="0" w:color="auto"/>
                                                            <w:right w:val="none" w:sz="0" w:space="0" w:color="auto"/>
                                                          </w:divBdr>
                                                          <w:divsChild>
                                                            <w:div w:id="1521897444">
                                                              <w:marLeft w:val="0"/>
                                                              <w:marRight w:val="0"/>
                                                              <w:marTop w:val="0"/>
                                                              <w:marBottom w:val="0"/>
                                                              <w:divBdr>
                                                                <w:top w:val="none" w:sz="0" w:space="0" w:color="auto"/>
                                                                <w:left w:val="none" w:sz="0" w:space="0" w:color="auto"/>
                                                                <w:bottom w:val="none" w:sz="0" w:space="0" w:color="auto"/>
                                                                <w:right w:val="none" w:sz="0" w:space="0" w:color="auto"/>
                                                              </w:divBdr>
                                                              <w:divsChild>
                                                                <w:div w:id="1316257329">
                                                                  <w:marLeft w:val="0"/>
                                                                  <w:marRight w:val="0"/>
                                                                  <w:marTop w:val="0"/>
                                                                  <w:marBottom w:val="0"/>
                                                                  <w:divBdr>
                                                                    <w:top w:val="none" w:sz="0" w:space="0" w:color="auto"/>
                                                                    <w:left w:val="none" w:sz="0" w:space="0" w:color="auto"/>
                                                                    <w:bottom w:val="none" w:sz="0" w:space="0" w:color="auto"/>
                                                                    <w:right w:val="none" w:sz="0" w:space="0" w:color="auto"/>
                                                                  </w:divBdr>
                                                                  <w:divsChild>
                                                                    <w:div w:id="2021814732">
                                                                      <w:marLeft w:val="0"/>
                                                                      <w:marRight w:val="0"/>
                                                                      <w:marTop w:val="0"/>
                                                                      <w:marBottom w:val="0"/>
                                                                      <w:divBdr>
                                                                        <w:top w:val="none" w:sz="0" w:space="0" w:color="auto"/>
                                                                        <w:left w:val="none" w:sz="0" w:space="0" w:color="auto"/>
                                                                        <w:bottom w:val="none" w:sz="0" w:space="0" w:color="auto"/>
                                                                        <w:right w:val="none" w:sz="0" w:space="0" w:color="auto"/>
                                                                      </w:divBdr>
                                                                      <w:divsChild>
                                                                        <w:div w:id="1691450189">
                                                                          <w:marLeft w:val="0"/>
                                                                          <w:marRight w:val="0"/>
                                                                          <w:marTop w:val="0"/>
                                                                          <w:marBottom w:val="0"/>
                                                                          <w:divBdr>
                                                                            <w:top w:val="none" w:sz="0" w:space="0" w:color="auto"/>
                                                                            <w:left w:val="none" w:sz="0" w:space="0" w:color="auto"/>
                                                                            <w:bottom w:val="none" w:sz="0" w:space="0" w:color="auto"/>
                                                                            <w:right w:val="none" w:sz="0" w:space="0" w:color="auto"/>
                                                                          </w:divBdr>
                                                                          <w:divsChild>
                                                                            <w:div w:id="75328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3D59BAFB53B84FAE4145B3567C36B3" ma:contentTypeVersion="5" ma:contentTypeDescription="Create a new document." ma:contentTypeScope="" ma:versionID="bb1c3687d65136959678a3129a4c24aa">
  <xsd:schema xmlns:xsd="http://www.w3.org/2001/XMLSchema" xmlns:xs="http://www.w3.org/2001/XMLSchema" xmlns:p="http://schemas.microsoft.com/office/2006/metadata/properties" xmlns:ns3="df132c4a-d4a4-4ef9-9173-47491923186d" targetNamespace="http://schemas.microsoft.com/office/2006/metadata/properties" ma:root="true" ma:fieldsID="149a22f9e1145b3a4dbc70bff9a0927a" ns3:_="">
    <xsd:import namespace="df132c4a-d4a4-4ef9-9173-47491923186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32c4a-d4a4-4ef9-9173-47491923186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079DE9-D84E-404A-B3C3-9A1F84D82B14}">
  <ds:schemaRefs>
    <ds:schemaRef ds:uri="http://schemas.openxmlformats.org/officeDocument/2006/bibliography"/>
  </ds:schemaRefs>
</ds:datastoreItem>
</file>

<file path=customXml/itemProps2.xml><?xml version="1.0" encoding="utf-8"?>
<ds:datastoreItem xmlns:ds="http://schemas.openxmlformats.org/officeDocument/2006/customXml" ds:itemID="{6228A980-F04F-4841-9A73-9F95455FBE18}">
  <ds:schemaRefs>
    <ds:schemaRef ds:uri="http://schemas.microsoft.com/sharepoint/v3/contenttype/forms"/>
  </ds:schemaRefs>
</ds:datastoreItem>
</file>

<file path=customXml/itemProps3.xml><?xml version="1.0" encoding="utf-8"?>
<ds:datastoreItem xmlns:ds="http://schemas.openxmlformats.org/officeDocument/2006/customXml" ds:itemID="{7C85A446-401B-4C97-8282-A30F21FE611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E0FB71-37A0-4C8E-AD53-3E74E3A9E2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132c4a-d4a4-4ef9-9173-474919231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3511</Words>
  <Characters>20014</Characters>
  <Application>Microsoft Office Word</Application>
  <DocSecurity>0</DocSecurity>
  <Lines>166</Lines>
  <Paragraphs>46</Paragraphs>
  <ScaleCrop>false</ScaleCrop>
  <Company/>
  <LinksUpToDate>false</LinksUpToDate>
  <CharactersWithSpaces>23479</CharactersWithSpaces>
  <SharedDoc>false</SharedDoc>
  <HLinks>
    <vt:vector size="258" baseType="variant">
      <vt:variant>
        <vt:i4>1769522</vt:i4>
      </vt:variant>
      <vt:variant>
        <vt:i4>254</vt:i4>
      </vt:variant>
      <vt:variant>
        <vt:i4>0</vt:i4>
      </vt:variant>
      <vt:variant>
        <vt:i4>5</vt:i4>
      </vt:variant>
      <vt:variant>
        <vt:lpwstr/>
      </vt:variant>
      <vt:variant>
        <vt:lpwstr>_Toc172558462</vt:lpwstr>
      </vt:variant>
      <vt:variant>
        <vt:i4>1769522</vt:i4>
      </vt:variant>
      <vt:variant>
        <vt:i4>248</vt:i4>
      </vt:variant>
      <vt:variant>
        <vt:i4>0</vt:i4>
      </vt:variant>
      <vt:variant>
        <vt:i4>5</vt:i4>
      </vt:variant>
      <vt:variant>
        <vt:lpwstr/>
      </vt:variant>
      <vt:variant>
        <vt:lpwstr>_Toc172558461</vt:lpwstr>
      </vt:variant>
      <vt:variant>
        <vt:i4>1769522</vt:i4>
      </vt:variant>
      <vt:variant>
        <vt:i4>242</vt:i4>
      </vt:variant>
      <vt:variant>
        <vt:i4>0</vt:i4>
      </vt:variant>
      <vt:variant>
        <vt:i4>5</vt:i4>
      </vt:variant>
      <vt:variant>
        <vt:lpwstr/>
      </vt:variant>
      <vt:variant>
        <vt:lpwstr>_Toc172558460</vt:lpwstr>
      </vt:variant>
      <vt:variant>
        <vt:i4>1572914</vt:i4>
      </vt:variant>
      <vt:variant>
        <vt:i4>236</vt:i4>
      </vt:variant>
      <vt:variant>
        <vt:i4>0</vt:i4>
      </vt:variant>
      <vt:variant>
        <vt:i4>5</vt:i4>
      </vt:variant>
      <vt:variant>
        <vt:lpwstr/>
      </vt:variant>
      <vt:variant>
        <vt:lpwstr>_Toc172558459</vt:lpwstr>
      </vt:variant>
      <vt:variant>
        <vt:i4>1572914</vt:i4>
      </vt:variant>
      <vt:variant>
        <vt:i4>230</vt:i4>
      </vt:variant>
      <vt:variant>
        <vt:i4>0</vt:i4>
      </vt:variant>
      <vt:variant>
        <vt:i4>5</vt:i4>
      </vt:variant>
      <vt:variant>
        <vt:lpwstr/>
      </vt:variant>
      <vt:variant>
        <vt:lpwstr>_Toc172558458</vt:lpwstr>
      </vt:variant>
      <vt:variant>
        <vt:i4>1572914</vt:i4>
      </vt:variant>
      <vt:variant>
        <vt:i4>224</vt:i4>
      </vt:variant>
      <vt:variant>
        <vt:i4>0</vt:i4>
      </vt:variant>
      <vt:variant>
        <vt:i4>5</vt:i4>
      </vt:variant>
      <vt:variant>
        <vt:lpwstr/>
      </vt:variant>
      <vt:variant>
        <vt:lpwstr>_Toc172558457</vt:lpwstr>
      </vt:variant>
      <vt:variant>
        <vt:i4>1572914</vt:i4>
      </vt:variant>
      <vt:variant>
        <vt:i4>218</vt:i4>
      </vt:variant>
      <vt:variant>
        <vt:i4>0</vt:i4>
      </vt:variant>
      <vt:variant>
        <vt:i4>5</vt:i4>
      </vt:variant>
      <vt:variant>
        <vt:lpwstr/>
      </vt:variant>
      <vt:variant>
        <vt:lpwstr>_Toc172558456</vt:lpwstr>
      </vt:variant>
      <vt:variant>
        <vt:i4>1572914</vt:i4>
      </vt:variant>
      <vt:variant>
        <vt:i4>212</vt:i4>
      </vt:variant>
      <vt:variant>
        <vt:i4>0</vt:i4>
      </vt:variant>
      <vt:variant>
        <vt:i4>5</vt:i4>
      </vt:variant>
      <vt:variant>
        <vt:lpwstr/>
      </vt:variant>
      <vt:variant>
        <vt:lpwstr>_Toc172558455</vt:lpwstr>
      </vt:variant>
      <vt:variant>
        <vt:i4>1572914</vt:i4>
      </vt:variant>
      <vt:variant>
        <vt:i4>206</vt:i4>
      </vt:variant>
      <vt:variant>
        <vt:i4>0</vt:i4>
      </vt:variant>
      <vt:variant>
        <vt:i4>5</vt:i4>
      </vt:variant>
      <vt:variant>
        <vt:lpwstr/>
      </vt:variant>
      <vt:variant>
        <vt:lpwstr>_Toc172558454</vt:lpwstr>
      </vt:variant>
      <vt:variant>
        <vt:i4>1572914</vt:i4>
      </vt:variant>
      <vt:variant>
        <vt:i4>200</vt:i4>
      </vt:variant>
      <vt:variant>
        <vt:i4>0</vt:i4>
      </vt:variant>
      <vt:variant>
        <vt:i4>5</vt:i4>
      </vt:variant>
      <vt:variant>
        <vt:lpwstr/>
      </vt:variant>
      <vt:variant>
        <vt:lpwstr>_Toc172558453</vt:lpwstr>
      </vt:variant>
      <vt:variant>
        <vt:i4>1572914</vt:i4>
      </vt:variant>
      <vt:variant>
        <vt:i4>194</vt:i4>
      </vt:variant>
      <vt:variant>
        <vt:i4>0</vt:i4>
      </vt:variant>
      <vt:variant>
        <vt:i4>5</vt:i4>
      </vt:variant>
      <vt:variant>
        <vt:lpwstr/>
      </vt:variant>
      <vt:variant>
        <vt:lpwstr>_Toc172558452</vt:lpwstr>
      </vt:variant>
      <vt:variant>
        <vt:i4>1572914</vt:i4>
      </vt:variant>
      <vt:variant>
        <vt:i4>188</vt:i4>
      </vt:variant>
      <vt:variant>
        <vt:i4>0</vt:i4>
      </vt:variant>
      <vt:variant>
        <vt:i4>5</vt:i4>
      </vt:variant>
      <vt:variant>
        <vt:lpwstr/>
      </vt:variant>
      <vt:variant>
        <vt:lpwstr>_Toc172558451</vt:lpwstr>
      </vt:variant>
      <vt:variant>
        <vt:i4>1572914</vt:i4>
      </vt:variant>
      <vt:variant>
        <vt:i4>182</vt:i4>
      </vt:variant>
      <vt:variant>
        <vt:i4>0</vt:i4>
      </vt:variant>
      <vt:variant>
        <vt:i4>5</vt:i4>
      </vt:variant>
      <vt:variant>
        <vt:lpwstr/>
      </vt:variant>
      <vt:variant>
        <vt:lpwstr>_Toc172558450</vt:lpwstr>
      </vt:variant>
      <vt:variant>
        <vt:i4>1638450</vt:i4>
      </vt:variant>
      <vt:variant>
        <vt:i4>176</vt:i4>
      </vt:variant>
      <vt:variant>
        <vt:i4>0</vt:i4>
      </vt:variant>
      <vt:variant>
        <vt:i4>5</vt:i4>
      </vt:variant>
      <vt:variant>
        <vt:lpwstr/>
      </vt:variant>
      <vt:variant>
        <vt:lpwstr>_Toc172558449</vt:lpwstr>
      </vt:variant>
      <vt:variant>
        <vt:i4>1638450</vt:i4>
      </vt:variant>
      <vt:variant>
        <vt:i4>170</vt:i4>
      </vt:variant>
      <vt:variant>
        <vt:i4>0</vt:i4>
      </vt:variant>
      <vt:variant>
        <vt:i4>5</vt:i4>
      </vt:variant>
      <vt:variant>
        <vt:lpwstr/>
      </vt:variant>
      <vt:variant>
        <vt:lpwstr>_Toc172558448</vt:lpwstr>
      </vt:variant>
      <vt:variant>
        <vt:i4>1638450</vt:i4>
      </vt:variant>
      <vt:variant>
        <vt:i4>164</vt:i4>
      </vt:variant>
      <vt:variant>
        <vt:i4>0</vt:i4>
      </vt:variant>
      <vt:variant>
        <vt:i4>5</vt:i4>
      </vt:variant>
      <vt:variant>
        <vt:lpwstr/>
      </vt:variant>
      <vt:variant>
        <vt:lpwstr>_Toc172558447</vt:lpwstr>
      </vt:variant>
      <vt:variant>
        <vt:i4>1638450</vt:i4>
      </vt:variant>
      <vt:variant>
        <vt:i4>158</vt:i4>
      </vt:variant>
      <vt:variant>
        <vt:i4>0</vt:i4>
      </vt:variant>
      <vt:variant>
        <vt:i4>5</vt:i4>
      </vt:variant>
      <vt:variant>
        <vt:lpwstr/>
      </vt:variant>
      <vt:variant>
        <vt:lpwstr>_Toc172558446</vt:lpwstr>
      </vt:variant>
      <vt:variant>
        <vt:i4>1638450</vt:i4>
      </vt:variant>
      <vt:variant>
        <vt:i4>152</vt:i4>
      </vt:variant>
      <vt:variant>
        <vt:i4>0</vt:i4>
      </vt:variant>
      <vt:variant>
        <vt:i4>5</vt:i4>
      </vt:variant>
      <vt:variant>
        <vt:lpwstr/>
      </vt:variant>
      <vt:variant>
        <vt:lpwstr>_Toc172558445</vt:lpwstr>
      </vt:variant>
      <vt:variant>
        <vt:i4>1638450</vt:i4>
      </vt:variant>
      <vt:variant>
        <vt:i4>146</vt:i4>
      </vt:variant>
      <vt:variant>
        <vt:i4>0</vt:i4>
      </vt:variant>
      <vt:variant>
        <vt:i4>5</vt:i4>
      </vt:variant>
      <vt:variant>
        <vt:lpwstr/>
      </vt:variant>
      <vt:variant>
        <vt:lpwstr>_Toc172558444</vt:lpwstr>
      </vt:variant>
      <vt:variant>
        <vt:i4>1638450</vt:i4>
      </vt:variant>
      <vt:variant>
        <vt:i4>140</vt:i4>
      </vt:variant>
      <vt:variant>
        <vt:i4>0</vt:i4>
      </vt:variant>
      <vt:variant>
        <vt:i4>5</vt:i4>
      </vt:variant>
      <vt:variant>
        <vt:lpwstr/>
      </vt:variant>
      <vt:variant>
        <vt:lpwstr>_Toc172558443</vt:lpwstr>
      </vt:variant>
      <vt:variant>
        <vt:i4>1638450</vt:i4>
      </vt:variant>
      <vt:variant>
        <vt:i4>134</vt:i4>
      </vt:variant>
      <vt:variant>
        <vt:i4>0</vt:i4>
      </vt:variant>
      <vt:variant>
        <vt:i4>5</vt:i4>
      </vt:variant>
      <vt:variant>
        <vt:lpwstr/>
      </vt:variant>
      <vt:variant>
        <vt:lpwstr>_Toc172558442</vt:lpwstr>
      </vt:variant>
      <vt:variant>
        <vt:i4>1638450</vt:i4>
      </vt:variant>
      <vt:variant>
        <vt:i4>128</vt:i4>
      </vt:variant>
      <vt:variant>
        <vt:i4>0</vt:i4>
      </vt:variant>
      <vt:variant>
        <vt:i4>5</vt:i4>
      </vt:variant>
      <vt:variant>
        <vt:lpwstr/>
      </vt:variant>
      <vt:variant>
        <vt:lpwstr>_Toc172558441</vt:lpwstr>
      </vt:variant>
      <vt:variant>
        <vt:i4>1638450</vt:i4>
      </vt:variant>
      <vt:variant>
        <vt:i4>122</vt:i4>
      </vt:variant>
      <vt:variant>
        <vt:i4>0</vt:i4>
      </vt:variant>
      <vt:variant>
        <vt:i4>5</vt:i4>
      </vt:variant>
      <vt:variant>
        <vt:lpwstr/>
      </vt:variant>
      <vt:variant>
        <vt:lpwstr>_Toc172558440</vt:lpwstr>
      </vt:variant>
      <vt:variant>
        <vt:i4>1966130</vt:i4>
      </vt:variant>
      <vt:variant>
        <vt:i4>116</vt:i4>
      </vt:variant>
      <vt:variant>
        <vt:i4>0</vt:i4>
      </vt:variant>
      <vt:variant>
        <vt:i4>5</vt:i4>
      </vt:variant>
      <vt:variant>
        <vt:lpwstr/>
      </vt:variant>
      <vt:variant>
        <vt:lpwstr>_Toc172558439</vt:lpwstr>
      </vt:variant>
      <vt:variant>
        <vt:i4>1966130</vt:i4>
      </vt:variant>
      <vt:variant>
        <vt:i4>110</vt:i4>
      </vt:variant>
      <vt:variant>
        <vt:i4>0</vt:i4>
      </vt:variant>
      <vt:variant>
        <vt:i4>5</vt:i4>
      </vt:variant>
      <vt:variant>
        <vt:lpwstr/>
      </vt:variant>
      <vt:variant>
        <vt:lpwstr>_Toc172558438</vt:lpwstr>
      </vt:variant>
      <vt:variant>
        <vt:i4>1966130</vt:i4>
      </vt:variant>
      <vt:variant>
        <vt:i4>104</vt:i4>
      </vt:variant>
      <vt:variant>
        <vt:i4>0</vt:i4>
      </vt:variant>
      <vt:variant>
        <vt:i4>5</vt:i4>
      </vt:variant>
      <vt:variant>
        <vt:lpwstr/>
      </vt:variant>
      <vt:variant>
        <vt:lpwstr>_Toc172558437</vt:lpwstr>
      </vt:variant>
      <vt:variant>
        <vt:i4>1966130</vt:i4>
      </vt:variant>
      <vt:variant>
        <vt:i4>98</vt:i4>
      </vt:variant>
      <vt:variant>
        <vt:i4>0</vt:i4>
      </vt:variant>
      <vt:variant>
        <vt:i4>5</vt:i4>
      </vt:variant>
      <vt:variant>
        <vt:lpwstr/>
      </vt:variant>
      <vt:variant>
        <vt:lpwstr>_Toc172558436</vt:lpwstr>
      </vt:variant>
      <vt:variant>
        <vt:i4>1966130</vt:i4>
      </vt:variant>
      <vt:variant>
        <vt:i4>92</vt:i4>
      </vt:variant>
      <vt:variant>
        <vt:i4>0</vt:i4>
      </vt:variant>
      <vt:variant>
        <vt:i4>5</vt:i4>
      </vt:variant>
      <vt:variant>
        <vt:lpwstr/>
      </vt:variant>
      <vt:variant>
        <vt:lpwstr>_Toc172558435</vt:lpwstr>
      </vt:variant>
      <vt:variant>
        <vt:i4>1966130</vt:i4>
      </vt:variant>
      <vt:variant>
        <vt:i4>86</vt:i4>
      </vt:variant>
      <vt:variant>
        <vt:i4>0</vt:i4>
      </vt:variant>
      <vt:variant>
        <vt:i4>5</vt:i4>
      </vt:variant>
      <vt:variant>
        <vt:lpwstr/>
      </vt:variant>
      <vt:variant>
        <vt:lpwstr>_Toc172558434</vt:lpwstr>
      </vt:variant>
      <vt:variant>
        <vt:i4>1966130</vt:i4>
      </vt:variant>
      <vt:variant>
        <vt:i4>80</vt:i4>
      </vt:variant>
      <vt:variant>
        <vt:i4>0</vt:i4>
      </vt:variant>
      <vt:variant>
        <vt:i4>5</vt:i4>
      </vt:variant>
      <vt:variant>
        <vt:lpwstr/>
      </vt:variant>
      <vt:variant>
        <vt:lpwstr>_Toc172558433</vt:lpwstr>
      </vt:variant>
      <vt:variant>
        <vt:i4>1966130</vt:i4>
      </vt:variant>
      <vt:variant>
        <vt:i4>74</vt:i4>
      </vt:variant>
      <vt:variant>
        <vt:i4>0</vt:i4>
      </vt:variant>
      <vt:variant>
        <vt:i4>5</vt:i4>
      </vt:variant>
      <vt:variant>
        <vt:lpwstr/>
      </vt:variant>
      <vt:variant>
        <vt:lpwstr>_Toc172558432</vt:lpwstr>
      </vt:variant>
      <vt:variant>
        <vt:i4>1966130</vt:i4>
      </vt:variant>
      <vt:variant>
        <vt:i4>68</vt:i4>
      </vt:variant>
      <vt:variant>
        <vt:i4>0</vt:i4>
      </vt:variant>
      <vt:variant>
        <vt:i4>5</vt:i4>
      </vt:variant>
      <vt:variant>
        <vt:lpwstr/>
      </vt:variant>
      <vt:variant>
        <vt:lpwstr>_Toc172558431</vt:lpwstr>
      </vt:variant>
      <vt:variant>
        <vt:i4>1966130</vt:i4>
      </vt:variant>
      <vt:variant>
        <vt:i4>62</vt:i4>
      </vt:variant>
      <vt:variant>
        <vt:i4>0</vt:i4>
      </vt:variant>
      <vt:variant>
        <vt:i4>5</vt:i4>
      </vt:variant>
      <vt:variant>
        <vt:lpwstr/>
      </vt:variant>
      <vt:variant>
        <vt:lpwstr>_Toc172558430</vt:lpwstr>
      </vt:variant>
      <vt:variant>
        <vt:i4>2031666</vt:i4>
      </vt:variant>
      <vt:variant>
        <vt:i4>56</vt:i4>
      </vt:variant>
      <vt:variant>
        <vt:i4>0</vt:i4>
      </vt:variant>
      <vt:variant>
        <vt:i4>5</vt:i4>
      </vt:variant>
      <vt:variant>
        <vt:lpwstr/>
      </vt:variant>
      <vt:variant>
        <vt:lpwstr>_Toc172558429</vt:lpwstr>
      </vt:variant>
      <vt:variant>
        <vt:i4>2031666</vt:i4>
      </vt:variant>
      <vt:variant>
        <vt:i4>50</vt:i4>
      </vt:variant>
      <vt:variant>
        <vt:i4>0</vt:i4>
      </vt:variant>
      <vt:variant>
        <vt:i4>5</vt:i4>
      </vt:variant>
      <vt:variant>
        <vt:lpwstr/>
      </vt:variant>
      <vt:variant>
        <vt:lpwstr>_Toc172558428</vt:lpwstr>
      </vt:variant>
      <vt:variant>
        <vt:i4>2031666</vt:i4>
      </vt:variant>
      <vt:variant>
        <vt:i4>44</vt:i4>
      </vt:variant>
      <vt:variant>
        <vt:i4>0</vt:i4>
      </vt:variant>
      <vt:variant>
        <vt:i4>5</vt:i4>
      </vt:variant>
      <vt:variant>
        <vt:lpwstr/>
      </vt:variant>
      <vt:variant>
        <vt:lpwstr>_Toc172558427</vt:lpwstr>
      </vt:variant>
      <vt:variant>
        <vt:i4>2031666</vt:i4>
      </vt:variant>
      <vt:variant>
        <vt:i4>38</vt:i4>
      </vt:variant>
      <vt:variant>
        <vt:i4>0</vt:i4>
      </vt:variant>
      <vt:variant>
        <vt:i4>5</vt:i4>
      </vt:variant>
      <vt:variant>
        <vt:lpwstr/>
      </vt:variant>
      <vt:variant>
        <vt:lpwstr>_Toc172558426</vt:lpwstr>
      </vt:variant>
      <vt:variant>
        <vt:i4>2031666</vt:i4>
      </vt:variant>
      <vt:variant>
        <vt:i4>32</vt:i4>
      </vt:variant>
      <vt:variant>
        <vt:i4>0</vt:i4>
      </vt:variant>
      <vt:variant>
        <vt:i4>5</vt:i4>
      </vt:variant>
      <vt:variant>
        <vt:lpwstr/>
      </vt:variant>
      <vt:variant>
        <vt:lpwstr>_Toc172558425</vt:lpwstr>
      </vt:variant>
      <vt:variant>
        <vt:i4>2031666</vt:i4>
      </vt:variant>
      <vt:variant>
        <vt:i4>26</vt:i4>
      </vt:variant>
      <vt:variant>
        <vt:i4>0</vt:i4>
      </vt:variant>
      <vt:variant>
        <vt:i4>5</vt:i4>
      </vt:variant>
      <vt:variant>
        <vt:lpwstr/>
      </vt:variant>
      <vt:variant>
        <vt:lpwstr>_Toc172558424</vt:lpwstr>
      </vt:variant>
      <vt:variant>
        <vt:i4>2031666</vt:i4>
      </vt:variant>
      <vt:variant>
        <vt:i4>20</vt:i4>
      </vt:variant>
      <vt:variant>
        <vt:i4>0</vt:i4>
      </vt:variant>
      <vt:variant>
        <vt:i4>5</vt:i4>
      </vt:variant>
      <vt:variant>
        <vt:lpwstr/>
      </vt:variant>
      <vt:variant>
        <vt:lpwstr>_Toc172558423</vt:lpwstr>
      </vt:variant>
      <vt:variant>
        <vt:i4>2031666</vt:i4>
      </vt:variant>
      <vt:variant>
        <vt:i4>14</vt:i4>
      </vt:variant>
      <vt:variant>
        <vt:i4>0</vt:i4>
      </vt:variant>
      <vt:variant>
        <vt:i4>5</vt:i4>
      </vt:variant>
      <vt:variant>
        <vt:lpwstr/>
      </vt:variant>
      <vt:variant>
        <vt:lpwstr>_Toc172558422</vt:lpwstr>
      </vt:variant>
      <vt:variant>
        <vt:i4>2031666</vt:i4>
      </vt:variant>
      <vt:variant>
        <vt:i4>8</vt:i4>
      </vt:variant>
      <vt:variant>
        <vt:i4>0</vt:i4>
      </vt:variant>
      <vt:variant>
        <vt:i4>5</vt:i4>
      </vt:variant>
      <vt:variant>
        <vt:lpwstr/>
      </vt:variant>
      <vt:variant>
        <vt:lpwstr>_Toc172558421</vt:lpwstr>
      </vt:variant>
      <vt:variant>
        <vt:i4>2031666</vt:i4>
      </vt:variant>
      <vt:variant>
        <vt:i4>2</vt:i4>
      </vt:variant>
      <vt:variant>
        <vt:i4>0</vt:i4>
      </vt:variant>
      <vt:variant>
        <vt:i4>5</vt:i4>
      </vt:variant>
      <vt:variant>
        <vt:lpwstr/>
      </vt:variant>
      <vt:variant>
        <vt:lpwstr>_Toc172558420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Apache POI</dc:creator>
  <cp:keywords/>
  <cp:lastModifiedBy>Qianxiao Zhang 张千晓</cp:lastModifiedBy>
  <cp:revision>2</cp:revision>
  <dcterms:created xsi:type="dcterms:W3CDTF">2025-04-11T03:54:00Z</dcterms:created>
  <dcterms:modified xsi:type="dcterms:W3CDTF">2025-04-11T03:54:00Z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0x010100353D59BAFB53B84FAE4145B3567C36B3</vt:lpwstr>
  </property>
</Properties>
</file>