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新汉报告SOP</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任务：</w:t>
      </w:r>
      <w:bookmarkEnd w:id="0"/>
    </w:p>
    <w:p>
      <w:pPr>
        <w:pStyle w:val="3"/>
        <w:spacing w:before="300" w:after="120" w:line="288" w:lineRule="auto"/>
        <w:ind w:left="0"/>
        <w:jc w:val="left"/>
        <w:outlineLvl w:val="2"/>
      </w:pPr>
      <w:bookmarkStart w:name="heading_1" w:id="1"/>
      <w:r>
        <w:rPr>
          <w:rFonts w:eastAsia="等线" w:ascii="Arial" w:cs="Arial" w:hAnsi="Arial"/>
          <w:color w:val="3370ff"/>
          <w:sz w:val="30"/>
        </w:rPr>
        <w:t xml:space="preserve">1.1 </w:t>
      </w:r>
      <w:r>
        <w:rPr>
          <w:rFonts w:eastAsia="等线" w:ascii="Arial" w:cs="Arial" w:hAnsi="Arial"/>
          <w:b w:val="true"/>
          <w:sz w:val="30"/>
        </w:rPr>
        <w:t>待完成项:</w:t>
      </w:r>
      <w:bookmarkEnd w:id="1"/>
    </w:p>
    <w:p>
      <w:pPr>
        <w:numPr>
          <w:numId w:val="1"/>
        </w:numPr>
        <w:spacing w:before="120" w:after="120" w:line="288" w:lineRule="auto"/>
        <w:ind w:left="0"/>
        <w:jc w:val="left"/>
      </w:pPr>
      <w:r>
        <w:rPr>
          <w:rFonts w:eastAsia="等线" w:ascii="Arial" w:cs="Arial" w:hAnsi="Arial"/>
          <w:sz w:val="22"/>
        </w:rPr>
        <w:t>三楼和四楼串联的报告。</w:t>
      </w:r>
    </w:p>
    <w:p>
      <w:pPr>
        <w:numPr>
          <w:numId w:val="2"/>
        </w:numPr>
        <w:spacing w:before="120" w:after="120" w:line="288" w:lineRule="auto"/>
        <w:ind w:left="0"/>
        <w:jc w:val="left"/>
      </w:pPr>
      <w:r>
        <w:rPr>
          <w:rFonts w:eastAsia="等线" w:ascii="Arial" w:cs="Arial" w:hAnsi="Arial"/>
          <w:sz w:val="22"/>
        </w:rPr>
        <w:t>四楼两条产线的报告。</w:t>
      </w: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1.2 </w:t>
      </w:r>
      <w:r>
        <w:rPr>
          <w:rFonts w:eastAsia="等线" w:ascii="Arial" w:cs="Arial" w:hAnsi="Arial"/>
          <w:b w:val="true"/>
          <w:sz w:val="30"/>
        </w:rPr>
        <w:t>三楼和四楼串联的报告：</w:t>
      </w:r>
      <w:bookmarkEnd w:id="2"/>
    </w:p>
    <w:p>
      <w:pPr>
        <w:numPr>
          <w:numId w:val="3"/>
        </w:numPr>
        <w:spacing w:before="120" w:after="120" w:line="288" w:lineRule="auto"/>
        <w:ind w:left="0"/>
        <w:jc w:val="left"/>
      </w:pPr>
      <w:r>
        <w:rPr>
          <w:rFonts w:eastAsia="等线" w:ascii="Arial" w:cs="Arial" w:hAnsi="Arial"/>
          <w:sz w:val="22"/>
        </w:rPr>
        <w:t>在工位信息上补充四楼信息。</w:t>
      </w:r>
    </w:p>
    <w:p>
      <w:pPr>
        <w:numPr>
          <w:numId w:val="4"/>
        </w:numPr>
        <w:spacing w:before="120" w:after="120" w:line="288" w:lineRule="auto"/>
        <w:ind w:left="0"/>
        <w:jc w:val="left"/>
      </w:pPr>
      <w:r>
        <w:rPr>
          <w:rFonts w:eastAsia="等线" w:ascii="Arial" w:cs="Arial" w:hAnsi="Arial"/>
          <w:sz w:val="22"/>
        </w:rPr>
        <w:t>将补充信息与报告一起喂给AI，结合提示词，输出完整报告。</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我是汽車電子部件產線的工程师，目前附件中涉及到的产线补充了后续的加工步骤，加工流程和节拍见下表：</w:t>
              <w:br/>
              <w:br/>
            </w:r>
            <w:r>
              <w:rPr>
                <w:rFonts w:eastAsia="等线" w:ascii="Arial" w:cs="Arial" w:hAnsi="Arial"/>
                <w:sz w:val="22"/>
              </w:rPr>
              <w:t>请根据我补充的信息，优化附件的报告内容。但不要优化后续加工流程的节拍的工位前后关系，仅需将后续生产内容完善在方案中，做数据统计和展示。</w:t>
            </w:r>
          </w:p>
          <w:p>
            <w:pPr>
              <w:spacing w:before="120" w:after="120" w:line="288" w:lineRule="auto"/>
              <w:ind w:left="0"/>
              <w:jc w:val="left"/>
            </w:pPr>
            <w:r>
              <w:rPr>
                <w:rFonts w:eastAsia="等线" w:ascii="Arial" w:cs="Arial" w:hAnsi="Arial"/>
                <w:sz w:val="22"/>
              </w:rPr>
              <w:t>中文繁体输出。</w:t>
            </w:r>
          </w:p>
          <w:p>
            <w:pPr>
              <w:spacing w:before="120" w:after="120" w:line="288" w:lineRule="auto"/>
              <w:ind w:left="0"/>
              <w:jc w:val="left"/>
            </w:pPr>
            <w:r>
              <w:rPr>
                <w:rFonts w:eastAsia="等线" w:ascii="Arial" w:cs="Arial" w:hAnsi="Arial"/>
                <w:sz w:val="22"/>
              </w:rPr>
              <w:t>（记得带3F报告附件。）</w:t>
            </w:r>
          </w:p>
        </w:tc>
      </w:tr>
    </w:tbl>
    <w:p>
      <w:pPr>
        <w:pStyle w:val="3"/>
        <w:spacing w:before="300" w:after="120" w:line="288" w:lineRule="auto"/>
        <w:ind w:left="0"/>
        <w:jc w:val="left"/>
        <w:outlineLvl w:val="2"/>
      </w:pPr>
      <w:bookmarkStart w:name="heading_3" w:id="3"/>
      <w:r>
        <w:rPr>
          <w:rFonts w:eastAsia="等线" w:ascii="Arial" w:cs="Arial" w:hAnsi="Arial"/>
          <w:color w:val="3370ff"/>
          <w:sz w:val="30"/>
        </w:rPr>
        <w:t xml:space="preserve">1.3 </w:t>
      </w:r>
      <w:r>
        <w:rPr>
          <w:rFonts w:eastAsia="等线" w:ascii="Arial" w:cs="Arial" w:hAnsi="Arial"/>
          <w:b w:val="true"/>
          <w:sz w:val="30"/>
        </w:rPr>
        <w:t>四楼两条产线的报告：</w:t>
      </w:r>
      <w:bookmarkEnd w:id="3"/>
    </w:p>
    <w:p>
      <w:pPr>
        <w:numPr>
          <w:numId w:val="5"/>
        </w:numPr>
        <w:spacing w:before="120" w:after="120" w:line="288" w:lineRule="auto"/>
        <w:ind w:left="0"/>
        <w:jc w:val="left"/>
      </w:pPr>
      <w:r>
        <w:rPr>
          <w:rFonts w:eastAsia="等线" w:ascii="Arial" w:cs="Arial" w:hAnsi="Arial"/>
          <w:sz w:val="22"/>
        </w:rPr>
        <w:t>删除64008和捷豹工位，重新出同样数据的报告。</w:t>
      </w:r>
    </w:p>
    <w:p>
      <w:pPr>
        <w:numPr>
          <w:numId w:val="6"/>
        </w:numPr>
        <w:spacing w:before="120" w:after="120" w:line="288" w:lineRule="auto"/>
        <w:ind w:left="0"/>
        <w:jc w:val="left"/>
      </w:pPr>
      <w:r>
        <w:rPr>
          <w:rFonts w:eastAsia="等线" w:ascii="Arial" w:cs="Arial" w:hAnsi="Arial"/>
          <w:sz w:val="22"/>
        </w:rPr>
        <w:t>将信息补充给AI，结合提示词，输出完整报告。</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我是汽車電子部件產線的工程师，目前产线64008和捷豹已被删除，请删除报告中涉及到该产线的内容和指标，并重新出不改变文档结构的报告。</w:t>
            </w:r>
          </w:p>
        </w:tc>
      </w:tr>
    </w:tbl>
    <w:p>
      <w:pPr>
        <w:pStyle w:val="2"/>
        <w:spacing w:before="320" w:after="120" w:line="288" w:lineRule="auto"/>
        <w:ind w:left="0"/>
        <w:jc w:val="left"/>
        <w:outlineLvl w:val="1"/>
      </w:pPr>
      <w:bookmarkStart w:name="heading_4" w:id="4"/>
      <w:r>
        <w:rPr>
          <w:rFonts w:eastAsia="等线" w:ascii="Arial" w:cs="Arial" w:hAnsi="Arial"/>
          <w:color w:val="3370ff"/>
          <w:sz w:val="32"/>
        </w:rPr>
        <w:t xml:space="preserve">2. </w:t>
      </w:r>
      <w:r>
        <w:rPr>
          <w:rFonts w:eastAsia="等线" w:ascii="Arial" w:cs="Arial" w:hAnsi="Arial"/>
          <w:b w:val="true"/>
          <w:sz w:val="32"/>
        </w:rPr>
        <w:t>后续新报告执行步骤：</w:t>
      </w:r>
      <w:bookmarkEnd w:id="4"/>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是汽車電子部件產線的工程师，目前除了附件报告中的一个产线，还有另外一层工厂的四个产线归我负责。该层工厂生产四个产品：产品1、产品2、产品3、产品4（具体的产品根据你表格里的内容来写），具体的生产节拍和生产产线顺序如下（表格粘贴文字上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请参考附件中报告章节划分、报告内容，给我输出模拟分析对比该四个产品在工厂满员与未满员状态下的各类指标情况。核心目标需要体现出：在人工缩减（實現成本降低）的情况下，保證產能和 OEE 不變。</w:t>
            </w:r>
          </w:p>
          <w:p>
            <w:pPr>
              <w:spacing w:before="120" w:after="120" w:line="288" w:lineRule="auto"/>
              <w:ind w:left="0"/>
              <w:jc w:val="left"/>
            </w:pPr>
            <w:r>
              <w:rPr>
                <w:rFonts w:eastAsia="等线" w:ascii="Arial" w:cs="Arial" w:hAnsi="Arial"/>
                <w:sz w:val="22"/>
              </w:rPr>
              <w:t>请用中文繁体给我输出。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文档输出后，补充提示词：</w:t>
            </w:r>
          </w:p>
          <w:p>
            <w:pPr>
              <w:spacing w:before="120" w:after="120" w:line="288" w:lineRule="auto"/>
              <w:ind w:left="0"/>
              <w:jc w:val="left"/>
            </w:pPr>
            <w:r>
              <w:rPr>
                <w:rFonts w:eastAsia="等线" w:ascii="Arial" w:cs="Arial" w:hAnsi="Arial"/>
                <w:sz w:val="22"/>
              </w:rPr>
              <w:t>请在核心指标对比模块给我添加：機台設備稼動率、人員稼動率。两个对比图表。</w:t>
            </w:r>
          </w:p>
        </w:tc>
      </w:tr>
    </w:tbl>
    <w:p>
      <w:pPr>
        <w:pStyle w:val="2"/>
        <w:spacing w:before="320" w:after="120" w:line="288" w:lineRule="auto"/>
        <w:ind w:left="0"/>
        <w:jc w:val="left"/>
        <w:outlineLvl w:val="1"/>
      </w:pPr>
      <w:bookmarkStart w:name="heading_5" w:id="5"/>
      <w:r>
        <w:rPr>
          <w:rFonts w:eastAsia="等线" w:ascii="Arial" w:cs="Arial" w:hAnsi="Arial"/>
          <w:color w:val="3370ff"/>
          <w:sz w:val="32"/>
        </w:rPr>
        <w:t xml:space="preserve">3. </w:t>
      </w:r>
      <w:r>
        <w:rPr>
          <w:rFonts w:eastAsia="等线" w:ascii="Arial" w:cs="Arial" w:hAnsi="Arial"/>
          <w:b w:val="true"/>
          <w:sz w:val="32"/>
        </w:rPr>
        <w:t>场景搭建问题</w:t>
      </w:r>
      <w:bookmarkEnd w:id="5"/>
    </w:p>
    <w:p>
      <w:pPr>
        <w:pStyle w:val="4"/>
        <w:spacing w:before="260" w:after="120" w:line="288" w:lineRule="auto"/>
        <w:ind w:left="0"/>
        <w:jc w:val="left"/>
        <w:outlineLvl w:val="3"/>
      </w:pPr>
      <w:bookmarkStart w:name="heading_6" w:id="6"/>
      <w:r>
        <w:rPr>
          <w:rFonts w:eastAsia="等线" w:ascii="Arial" w:cs="Arial" w:hAnsi="Arial"/>
          <w:color w:val="3370ff"/>
          <w:sz w:val="28"/>
        </w:rPr>
        <w:t xml:space="preserve">3.1.1 </w:t>
      </w:r>
      <w:r>
        <w:rPr>
          <w:rFonts w:eastAsia="等线" w:ascii="Arial" w:cs="Arial" w:hAnsi="Arial"/>
          <w:b w:val="true"/>
          <w:sz w:val="28"/>
        </w:rPr>
        <w:t>关于真实数据太慢的问题</w:t>
      </w:r>
      <w:bookmarkEnd w:id="6"/>
    </w:p>
    <w:p>
      <w:pPr>
        <w:spacing w:before="120" w:after="120" w:line="288" w:lineRule="auto"/>
        <w:ind w:left="0"/>
        <w:jc w:val="left"/>
      </w:pPr>
      <w:r>
        <w:rPr>
          <w:rFonts w:eastAsia="等线" w:ascii="Arial" w:cs="Arial" w:hAnsi="Arial"/>
          <w:sz w:val="22"/>
          <w:shd w:fill="fff67a"/>
        </w:rPr>
        <w:t>四楼大场景：</w:t>
      </w:r>
    </w:p>
    <w:p>
      <w:pPr>
        <w:spacing w:before="120" w:after="120" w:line="288" w:lineRule="auto"/>
        <w:ind w:left="0" w:firstLine="420"/>
        <w:jc w:val="left"/>
      </w:pPr>
      <w:r>
        <w:rPr>
          <w:rFonts w:eastAsia="等线" w:ascii="Arial" w:cs="Arial" w:hAnsi="Arial"/>
          <w:sz w:val="22"/>
          <w:shd w:fill="fff67a"/>
        </w:rPr>
        <w:t>包含两个视频，搭建的和整个能动的演示视频（8.29）</w:t>
      </w:r>
      <w:r>
        <w:rPr>
          <w:rFonts w:eastAsia="等线" w:ascii="Arial" w:cs="Arial" w:hAnsi="Arial"/>
          <w:b w:val="true"/>
          <w:sz w:val="22"/>
          <w:shd w:fill="fff67a"/>
        </w:rPr>
        <w:t>70%</w:t>
      </w:r>
      <w:r>
        <w:rPr>
          <w:rFonts w:eastAsia="等线" w:ascii="Arial" w:cs="Arial" w:hAnsi="Arial"/>
          <w:sz w:val="22"/>
          <w:shd w:fill="fff67a"/>
        </w:rPr>
        <w:t>；和运行的数据（9.4）等剑哥回来解决。</w:t>
      </w:r>
    </w:p>
    <w:p>
      <w:pPr>
        <w:spacing w:before="120" w:after="120" w:line="288" w:lineRule="auto"/>
        <w:ind w:left="0" w:firstLine="420"/>
        <w:jc w:val="left"/>
      </w:pPr>
      <w:r>
        <w:rPr>
          <w:rFonts w:eastAsia="等线" w:ascii="Arial" w:cs="Arial" w:hAnsi="Arial"/>
          <w:sz w:val="22"/>
        </w:rPr>
        <w:t>（四楼结果是真的数据，其他过程中的视频是假的）</w:t>
      </w:r>
    </w:p>
    <w:p>
      <w:pPr>
        <w:spacing w:before="120" w:after="120" w:line="288" w:lineRule="auto"/>
        <w:ind w:left="0"/>
        <w:jc w:val="left"/>
      </w:pPr>
      <w:r>
        <w:rPr>
          <w:rFonts w:eastAsia="等线" w:ascii="Arial" w:cs="Arial" w:hAnsi="Arial"/>
          <w:sz w:val="22"/>
          <w:shd w:fill="fff67a"/>
        </w:rPr>
        <w:t>三楼场景：</w:t>
      </w:r>
    </w:p>
    <w:p>
      <w:pPr>
        <w:spacing w:before="120" w:after="120" w:line="288" w:lineRule="auto"/>
        <w:ind w:left="0" w:firstLine="420"/>
        <w:jc w:val="left"/>
      </w:pPr>
      <w:r>
        <w:rPr>
          <w:rFonts w:eastAsia="等线" w:ascii="Arial" w:cs="Arial" w:hAnsi="Arial"/>
          <w:sz w:val="22"/>
          <w:shd w:fill="fff67a"/>
        </w:rPr>
        <w:t>目前人工变自动的场景弄完了，视频也弄完了。真实的数据等剑哥回来弄。</w:t>
      </w:r>
    </w:p>
    <w:p>
      <w:pPr>
        <w:spacing w:before="120" w:after="120" w:line="288" w:lineRule="auto"/>
        <w:ind w:left="0"/>
        <w:jc w:val="left"/>
      </w:pPr>
      <w:r>
        <w:rPr>
          <w:rFonts w:eastAsia="等线" w:ascii="Arial" w:cs="Arial" w:hAnsi="Arial"/>
          <w:sz w:val="22"/>
        </w:rPr>
        <w:t>四楼小场景：</w:t>
      </w:r>
    </w:p>
    <w:p>
      <w:pPr>
        <w:spacing w:before="120" w:after="120" w:line="288" w:lineRule="auto"/>
        <w:ind w:left="0" w:firstLine="420"/>
        <w:jc w:val="left"/>
      </w:pPr>
      <w:r>
        <w:rPr>
          <w:rFonts w:eastAsia="等线" w:ascii="Arial" w:cs="Arial" w:hAnsi="Arial"/>
          <w:sz w:val="22"/>
        </w:rPr>
        <w:t>以前已经发过视频给项目经理，其他优化等8.29之后再说。</w:t>
      </w:r>
    </w:p>
    <w:p>
      <w:pPr>
        <w:pStyle w:val="4"/>
        <w:spacing w:before="260" w:after="120" w:line="288" w:lineRule="auto"/>
        <w:ind w:left="0"/>
        <w:jc w:val="left"/>
        <w:outlineLvl w:val="3"/>
      </w:pPr>
      <w:bookmarkStart w:name="heading_7" w:id="7"/>
      <w:r>
        <w:rPr>
          <w:rFonts w:eastAsia="等线" w:ascii="Arial" w:cs="Arial" w:hAnsi="Arial"/>
          <w:color w:val="3370ff"/>
          <w:sz w:val="28"/>
        </w:rPr>
        <w:t xml:space="preserve">3.1.2 </w:t>
      </w:r>
      <w:r>
        <w:rPr>
          <w:rFonts w:eastAsia="等线" w:ascii="Arial" w:cs="Arial" w:hAnsi="Arial"/>
          <w:b w:val="true"/>
          <w:sz w:val="28"/>
        </w:rPr>
        <w:t>添加属性体现距离，暂时只三楼做，只需要存下来。</w:t>
      </w:r>
      <w:bookmarkEnd w:id="7"/>
    </w:p>
    <w:p>
      <w:pPr>
        <w:pStyle w:val="4"/>
        <w:spacing w:before="260" w:after="120" w:line="288" w:lineRule="auto"/>
        <w:ind w:left="0"/>
        <w:jc w:val="left"/>
        <w:outlineLvl w:val="3"/>
      </w:pPr>
      <w:bookmarkStart w:name="heading_8" w:id="8"/>
      <w:r>
        <w:rPr>
          <w:rFonts w:eastAsia="等线" w:ascii="Arial" w:cs="Arial" w:hAnsi="Arial"/>
          <w:color w:val="3370ff"/>
          <w:sz w:val="28"/>
        </w:rPr>
        <w:t xml:space="preserve">3.1.3 </w:t>
      </w:r>
      <w:r>
        <w:rPr>
          <w:rFonts w:eastAsia="等线" w:ascii="Arial" w:cs="Arial" w:hAnsi="Arial"/>
          <w:b w:val="true"/>
          <w:sz w:val="28"/>
        </w:rPr>
        <w:t>四楼产线2和产线3调整视频，体现产能。</w:t>
      </w:r>
      <w:bookmarkEnd w:id="8"/>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3.1.4 </w:t>
      </w:r>
      <w:r>
        <w:rPr>
          <w:rFonts w:eastAsia="等线" w:ascii="Arial" w:cs="Arial" w:hAnsi="Arial"/>
          <w:b w:val="true"/>
          <w:sz w:val="28"/>
        </w:rPr>
        <w:t>三楼和四楼串联的问题。</w:t>
      </w:r>
      <w:bookmarkEnd w:id="9"/>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41493">
    <w:lvl>
      <w:start w:val="1"/>
      <w:numFmt w:val="decimal"/>
      <w:suff w:val="tab"/>
      <w:lvlText w:val="%1."/>
      <w:rPr>
        <w:color w:val="3370ff"/>
      </w:rPr>
    </w:lvl>
  </w:abstractNum>
  <w:abstractNum w:abstractNumId="1241494">
    <w:lvl>
      <w:start w:val="2"/>
      <w:numFmt w:val="decimal"/>
      <w:suff w:val="tab"/>
      <w:lvlText w:val="%1."/>
      <w:rPr>
        <w:color w:val="3370ff"/>
      </w:rPr>
    </w:lvl>
  </w:abstractNum>
  <w:abstractNum w:abstractNumId="1241495">
    <w:lvl>
      <w:start w:val="1"/>
      <w:numFmt w:val="decimal"/>
      <w:suff w:val="tab"/>
      <w:lvlText w:val="%1."/>
      <w:rPr>
        <w:color w:val="3370ff"/>
      </w:rPr>
    </w:lvl>
  </w:abstractNum>
  <w:abstractNum w:abstractNumId="1241496">
    <w:lvl>
      <w:start w:val="2"/>
      <w:numFmt w:val="decimal"/>
      <w:suff w:val="tab"/>
      <w:lvlText w:val="%1."/>
      <w:rPr>
        <w:color w:val="3370ff"/>
      </w:rPr>
    </w:lvl>
  </w:abstractNum>
  <w:abstractNum w:abstractNumId="1241497">
    <w:lvl>
      <w:start w:val="1"/>
      <w:numFmt w:val="decimal"/>
      <w:suff w:val="tab"/>
      <w:lvlText w:val="%1."/>
      <w:rPr>
        <w:color w:val="3370ff"/>
      </w:rPr>
    </w:lvl>
  </w:abstractNum>
  <w:abstractNum w:abstractNumId="1241498">
    <w:lvl>
      <w:start w:val="2"/>
      <w:numFmt w:val="decimal"/>
      <w:suff w:val="tab"/>
      <w:lvlText w:val="%1."/>
      <w:rPr>
        <w:color w:val="3370ff"/>
      </w:rPr>
    </w:lvl>
  </w:abstractNum>
  <w:num w:numId="1">
    <w:abstractNumId w:val="1241493"/>
  </w:num>
  <w:num w:numId="2">
    <w:abstractNumId w:val="1241494"/>
  </w:num>
  <w:num w:numId="3">
    <w:abstractNumId w:val="1241495"/>
  </w:num>
  <w:num w:numId="4">
    <w:abstractNumId w:val="1241496"/>
  </w:num>
  <w:num w:numId="5">
    <w:abstractNumId w:val="1241497"/>
  </w:num>
  <w:num w:numId="6">
    <w:abstractNumId w:val="124149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2025-08-25T08:32:59Z</dcterms:created>
  <dc:creator>Apache POI</dc:creator>
</cp:coreProperties>
</file>