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B082D" w14:textId="14528999" w:rsidR="00095024" w:rsidRPr="00711BC8" w:rsidRDefault="00095024" w:rsidP="00095024">
      <w:pPr>
        <w:pStyle w:val="SMHeading"/>
        <w:spacing w:line="360" w:lineRule="auto"/>
      </w:pPr>
      <w:r w:rsidRPr="00711BC8">
        <w:t>Source of 150 TEM images</w:t>
      </w:r>
      <w:r w:rsidR="00FC1223" w:rsidRPr="00711BC8">
        <w:t xml:space="preserve"> containing biogenic magnetite grains</w:t>
      </w:r>
      <w:r w:rsidRPr="00711BC8">
        <w:t xml:space="preserve"> for</w:t>
      </w:r>
      <w:bookmarkStart w:id="0" w:name="_GoBack"/>
      <w:bookmarkEnd w:id="0"/>
      <w:r w:rsidRPr="00711BC8">
        <w:t xml:space="preserve"> training and validation</w:t>
      </w:r>
      <w:r w:rsidR="00E93890" w:rsidRPr="00711BC8">
        <w:t>.</w:t>
      </w:r>
    </w:p>
    <w:tbl>
      <w:tblPr>
        <w:tblStyle w:val="affff9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4253"/>
      </w:tblGrid>
      <w:tr w:rsidR="002C778B" w:rsidRPr="00711BC8" w14:paraId="49105E41" w14:textId="77777777" w:rsidTr="00E93890">
        <w:trPr>
          <w:jc w:val="center"/>
        </w:trPr>
        <w:tc>
          <w:tcPr>
            <w:tcW w:w="2405" w:type="dxa"/>
          </w:tcPr>
          <w:p w14:paraId="055DCCC0" w14:textId="49C95E6A" w:rsidR="002C778B" w:rsidRPr="00711BC8" w:rsidRDefault="002C778B" w:rsidP="001758C5">
            <w:pPr>
              <w:rPr>
                <w:b/>
                <w:bCs/>
                <w:kern w:val="32"/>
                <w:sz w:val="20"/>
              </w:rPr>
            </w:pPr>
            <w:r w:rsidRPr="00711BC8">
              <w:rPr>
                <w:b/>
                <w:bCs/>
                <w:kern w:val="32"/>
                <w:sz w:val="20"/>
              </w:rPr>
              <w:t>Image index number</w:t>
            </w:r>
          </w:p>
        </w:tc>
        <w:tc>
          <w:tcPr>
            <w:tcW w:w="4253" w:type="dxa"/>
          </w:tcPr>
          <w:p w14:paraId="7A8485DD" w14:textId="647DF12A" w:rsidR="002C778B" w:rsidRPr="00711BC8" w:rsidRDefault="002C778B" w:rsidP="001758C5">
            <w:pPr>
              <w:rPr>
                <w:b/>
                <w:bCs/>
                <w:kern w:val="32"/>
                <w:sz w:val="20"/>
              </w:rPr>
            </w:pPr>
            <w:r w:rsidRPr="00711BC8">
              <w:rPr>
                <w:b/>
                <w:bCs/>
                <w:kern w:val="32"/>
                <w:sz w:val="20"/>
              </w:rPr>
              <w:t>Image source</w:t>
            </w:r>
          </w:p>
        </w:tc>
      </w:tr>
      <w:tr w:rsidR="002C778B" w:rsidRPr="00711BC8" w14:paraId="52566C4C" w14:textId="77777777" w:rsidTr="00E93890">
        <w:trPr>
          <w:jc w:val="center"/>
        </w:trPr>
        <w:tc>
          <w:tcPr>
            <w:tcW w:w="2405" w:type="dxa"/>
          </w:tcPr>
          <w:p w14:paraId="13FCBDE8" w14:textId="30618D94" w:rsidR="002C778B" w:rsidRPr="00711BC8" w:rsidRDefault="002C778B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0</w:t>
            </w:r>
          </w:p>
        </w:tc>
        <w:tc>
          <w:tcPr>
            <w:tcW w:w="4253" w:type="dxa"/>
          </w:tcPr>
          <w:p w14:paraId="620E1C09" w14:textId="2D821717" w:rsidR="002C778B" w:rsidRPr="00711BC8" w:rsidRDefault="002C778B" w:rsidP="001758C5">
            <w:pPr>
              <w:rPr>
                <w:bCs/>
                <w:kern w:val="32"/>
                <w:sz w:val="20"/>
              </w:rPr>
            </w:pPr>
            <w:r w:rsidRPr="00711BC8">
              <w:rPr>
                <w:bCs/>
                <w:kern w:val="32"/>
                <w:sz w:val="20"/>
              </w:rPr>
              <w:t>Bazylinski &amp; Frankel, 2004</w:t>
            </w:r>
          </w:p>
        </w:tc>
      </w:tr>
      <w:tr w:rsidR="00292817" w:rsidRPr="00711BC8" w14:paraId="2B99E720" w14:textId="77777777" w:rsidTr="00E93890">
        <w:trPr>
          <w:jc w:val="center"/>
        </w:trPr>
        <w:tc>
          <w:tcPr>
            <w:tcW w:w="2405" w:type="dxa"/>
          </w:tcPr>
          <w:p w14:paraId="0D894B98" w14:textId="7C1D1AD6" w:rsidR="00292817" w:rsidRPr="00711BC8" w:rsidRDefault="00292817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1-5, 7</w:t>
            </w:r>
          </w:p>
        </w:tc>
        <w:tc>
          <w:tcPr>
            <w:tcW w:w="4253" w:type="dxa"/>
          </w:tcPr>
          <w:p w14:paraId="6725AE3A" w14:textId="60C6C2AC" w:rsidR="00292817" w:rsidRPr="00711BC8" w:rsidRDefault="00292817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Chang et al., 201</w:t>
            </w:r>
            <w:r w:rsidR="00C10037" w:rsidRPr="00711BC8">
              <w:rPr>
                <w:bCs/>
                <w:kern w:val="32"/>
                <w:sz w:val="20"/>
                <w:lang w:eastAsia="zh-CN"/>
              </w:rPr>
              <w:t>6</w:t>
            </w:r>
          </w:p>
        </w:tc>
      </w:tr>
      <w:tr w:rsidR="00292817" w:rsidRPr="00711BC8" w14:paraId="2775F300" w14:textId="77777777" w:rsidTr="00E93890">
        <w:trPr>
          <w:jc w:val="center"/>
        </w:trPr>
        <w:tc>
          <w:tcPr>
            <w:tcW w:w="2405" w:type="dxa"/>
          </w:tcPr>
          <w:p w14:paraId="4CF6CF90" w14:textId="415A39A0" w:rsidR="00292817" w:rsidRPr="00711BC8" w:rsidRDefault="00292817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6, 31, 51-64</w:t>
            </w:r>
          </w:p>
        </w:tc>
        <w:tc>
          <w:tcPr>
            <w:tcW w:w="4253" w:type="dxa"/>
          </w:tcPr>
          <w:p w14:paraId="33859A1C" w14:textId="3D618751" w:rsidR="00292817" w:rsidRPr="00711BC8" w:rsidRDefault="00292817" w:rsidP="001758C5">
            <w:pPr>
              <w:rPr>
                <w:bCs/>
                <w:kern w:val="32"/>
                <w:sz w:val="20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Zhang et al., 2021</w:t>
            </w:r>
          </w:p>
        </w:tc>
      </w:tr>
      <w:tr w:rsidR="00292817" w:rsidRPr="00711BC8" w14:paraId="3F00BA51" w14:textId="77777777" w:rsidTr="00E93890">
        <w:trPr>
          <w:jc w:val="center"/>
        </w:trPr>
        <w:tc>
          <w:tcPr>
            <w:tcW w:w="2405" w:type="dxa"/>
          </w:tcPr>
          <w:p w14:paraId="65947C00" w14:textId="1FE82533" w:rsidR="00292817" w:rsidRPr="00711BC8" w:rsidRDefault="00292817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8-16</w:t>
            </w:r>
          </w:p>
        </w:tc>
        <w:tc>
          <w:tcPr>
            <w:tcW w:w="4253" w:type="dxa"/>
          </w:tcPr>
          <w:p w14:paraId="0C65F8A6" w14:textId="12C35837" w:rsidR="00292817" w:rsidRPr="00711BC8" w:rsidRDefault="00292817" w:rsidP="001758C5">
            <w:pPr>
              <w:rPr>
                <w:bCs/>
                <w:kern w:val="32"/>
                <w:sz w:val="20"/>
              </w:rPr>
            </w:pPr>
            <w:proofErr w:type="spellStart"/>
            <w:r w:rsidRPr="00711BC8">
              <w:rPr>
                <w:bCs/>
                <w:kern w:val="32"/>
                <w:sz w:val="20"/>
                <w:lang w:eastAsia="zh-CN"/>
              </w:rPr>
              <w:t>Channell</w:t>
            </w:r>
            <w:proofErr w:type="spellEnd"/>
            <w:r w:rsidRPr="00711BC8">
              <w:rPr>
                <w:bCs/>
                <w:kern w:val="32"/>
                <w:sz w:val="20"/>
                <w:lang w:eastAsia="zh-CN"/>
              </w:rPr>
              <w:t xml:space="preserve"> et al., 2013</w:t>
            </w:r>
          </w:p>
        </w:tc>
      </w:tr>
      <w:tr w:rsidR="00292817" w:rsidRPr="00711BC8" w14:paraId="169650C1" w14:textId="77777777" w:rsidTr="00E93890">
        <w:trPr>
          <w:jc w:val="center"/>
        </w:trPr>
        <w:tc>
          <w:tcPr>
            <w:tcW w:w="2405" w:type="dxa"/>
          </w:tcPr>
          <w:p w14:paraId="0D119DD9" w14:textId="01A23041" w:rsidR="00292817" w:rsidRPr="00711BC8" w:rsidRDefault="00292817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17-19</w:t>
            </w:r>
          </w:p>
        </w:tc>
        <w:tc>
          <w:tcPr>
            <w:tcW w:w="4253" w:type="dxa"/>
          </w:tcPr>
          <w:p w14:paraId="77E13AB6" w14:textId="6BB0A21D" w:rsidR="00292817" w:rsidRPr="00711BC8" w:rsidRDefault="00292817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He &amp; Pan, 2020</w:t>
            </w:r>
          </w:p>
        </w:tc>
      </w:tr>
      <w:tr w:rsidR="00292817" w:rsidRPr="00711BC8" w14:paraId="060D3A1C" w14:textId="77777777" w:rsidTr="00E93890">
        <w:trPr>
          <w:jc w:val="center"/>
        </w:trPr>
        <w:tc>
          <w:tcPr>
            <w:tcW w:w="2405" w:type="dxa"/>
          </w:tcPr>
          <w:p w14:paraId="6F243480" w14:textId="2458F21A" w:rsidR="00292817" w:rsidRPr="00711BC8" w:rsidRDefault="00292817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20, 22-24</w:t>
            </w:r>
          </w:p>
        </w:tc>
        <w:tc>
          <w:tcPr>
            <w:tcW w:w="4253" w:type="dxa"/>
          </w:tcPr>
          <w:p w14:paraId="5AFF0FC7" w14:textId="641D878E" w:rsidR="00292817" w:rsidRPr="00711BC8" w:rsidRDefault="00292817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Kopp et al., 2009</w:t>
            </w:r>
          </w:p>
        </w:tc>
      </w:tr>
      <w:tr w:rsidR="00292817" w:rsidRPr="00711BC8" w14:paraId="3548D5CD" w14:textId="77777777" w:rsidTr="00E93890">
        <w:trPr>
          <w:jc w:val="center"/>
        </w:trPr>
        <w:tc>
          <w:tcPr>
            <w:tcW w:w="2405" w:type="dxa"/>
          </w:tcPr>
          <w:p w14:paraId="19183043" w14:textId="254E521B" w:rsidR="00292817" w:rsidRPr="00711BC8" w:rsidRDefault="00292817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21</w:t>
            </w:r>
          </w:p>
        </w:tc>
        <w:tc>
          <w:tcPr>
            <w:tcW w:w="4253" w:type="dxa"/>
          </w:tcPr>
          <w:p w14:paraId="5000444B" w14:textId="53D4BC44" w:rsidR="00292817" w:rsidRPr="00711BC8" w:rsidRDefault="00292817" w:rsidP="001758C5">
            <w:pPr>
              <w:rPr>
                <w:bCs/>
                <w:kern w:val="32"/>
                <w:sz w:val="20"/>
              </w:rPr>
            </w:pPr>
            <w:proofErr w:type="spellStart"/>
            <w:r w:rsidRPr="00711BC8">
              <w:rPr>
                <w:bCs/>
                <w:kern w:val="32"/>
                <w:sz w:val="20"/>
              </w:rPr>
              <w:t>Housen</w:t>
            </w:r>
            <w:proofErr w:type="spellEnd"/>
            <w:r w:rsidRPr="00711BC8">
              <w:rPr>
                <w:bCs/>
                <w:kern w:val="32"/>
                <w:sz w:val="20"/>
              </w:rPr>
              <w:t xml:space="preserve"> &amp; Moskowitz, 2005</w:t>
            </w:r>
          </w:p>
        </w:tc>
      </w:tr>
      <w:tr w:rsidR="00292817" w:rsidRPr="00711BC8" w14:paraId="756E9326" w14:textId="77777777" w:rsidTr="00E93890">
        <w:trPr>
          <w:jc w:val="center"/>
        </w:trPr>
        <w:tc>
          <w:tcPr>
            <w:tcW w:w="2405" w:type="dxa"/>
          </w:tcPr>
          <w:p w14:paraId="09A23E5B" w14:textId="3FA3A67B" w:rsidR="00292817" w:rsidRPr="00711BC8" w:rsidRDefault="00292817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25-27</w:t>
            </w:r>
          </w:p>
        </w:tc>
        <w:tc>
          <w:tcPr>
            <w:tcW w:w="4253" w:type="dxa"/>
          </w:tcPr>
          <w:p w14:paraId="303ED498" w14:textId="101EEBD7" w:rsidR="00292817" w:rsidRPr="00711BC8" w:rsidRDefault="00292817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Kopp</w:t>
            </w:r>
            <w:r w:rsidR="00EC0C9F" w:rsidRPr="00711BC8">
              <w:rPr>
                <w:bCs/>
                <w:kern w:val="32"/>
                <w:sz w:val="20"/>
                <w:lang w:eastAsia="zh-CN"/>
              </w:rPr>
              <w:t xml:space="preserve"> et al.</w:t>
            </w:r>
            <w:r w:rsidRPr="00711BC8">
              <w:rPr>
                <w:bCs/>
                <w:kern w:val="32"/>
                <w:sz w:val="20"/>
                <w:lang w:eastAsia="zh-CN"/>
              </w:rPr>
              <w:t>, 2007</w:t>
            </w:r>
          </w:p>
        </w:tc>
      </w:tr>
      <w:tr w:rsidR="00292817" w:rsidRPr="00711BC8" w14:paraId="3D6B2C4E" w14:textId="77777777" w:rsidTr="00E93890">
        <w:trPr>
          <w:jc w:val="center"/>
        </w:trPr>
        <w:tc>
          <w:tcPr>
            <w:tcW w:w="2405" w:type="dxa"/>
          </w:tcPr>
          <w:p w14:paraId="2E100108" w14:textId="42AEADD9" w:rsidR="00292817" w:rsidRPr="00711BC8" w:rsidRDefault="00292817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28-30</w:t>
            </w:r>
            <w:r w:rsidR="0036143A" w:rsidRPr="00711BC8">
              <w:rPr>
                <w:bCs/>
                <w:kern w:val="32"/>
                <w:sz w:val="20"/>
                <w:lang w:eastAsia="zh-CN"/>
              </w:rPr>
              <w:t>, 32</w:t>
            </w:r>
          </w:p>
        </w:tc>
        <w:tc>
          <w:tcPr>
            <w:tcW w:w="4253" w:type="dxa"/>
          </w:tcPr>
          <w:p w14:paraId="37045CDC" w14:textId="39E331BF" w:rsidR="00292817" w:rsidRPr="00711BC8" w:rsidRDefault="00292817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Lascu</w:t>
            </w:r>
            <w:r w:rsidR="00EC0C9F" w:rsidRPr="00711BC8">
              <w:rPr>
                <w:bCs/>
                <w:kern w:val="32"/>
                <w:sz w:val="20"/>
                <w:lang w:eastAsia="zh-CN"/>
              </w:rPr>
              <w:t xml:space="preserve"> and </w:t>
            </w:r>
            <w:r w:rsidR="00EC0C9F" w:rsidRPr="00711BC8">
              <w:rPr>
                <w:sz w:val="20"/>
              </w:rPr>
              <w:t>Plank</w:t>
            </w:r>
            <w:r w:rsidRPr="00711BC8">
              <w:rPr>
                <w:bCs/>
                <w:kern w:val="32"/>
                <w:sz w:val="20"/>
                <w:lang w:eastAsia="zh-CN"/>
              </w:rPr>
              <w:t>, 2013</w:t>
            </w:r>
          </w:p>
        </w:tc>
      </w:tr>
      <w:tr w:rsidR="00292817" w:rsidRPr="00711BC8" w14:paraId="5CC9C92A" w14:textId="77777777" w:rsidTr="00E93890">
        <w:trPr>
          <w:jc w:val="center"/>
        </w:trPr>
        <w:tc>
          <w:tcPr>
            <w:tcW w:w="2405" w:type="dxa"/>
          </w:tcPr>
          <w:p w14:paraId="538F71A5" w14:textId="17290159" w:rsidR="00292817" w:rsidRPr="00711BC8" w:rsidRDefault="0036143A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33-34</w:t>
            </w:r>
          </w:p>
        </w:tc>
        <w:tc>
          <w:tcPr>
            <w:tcW w:w="4253" w:type="dxa"/>
          </w:tcPr>
          <w:p w14:paraId="4107A174" w14:textId="1D23E298" w:rsidR="00292817" w:rsidRPr="00711BC8" w:rsidRDefault="0036143A" w:rsidP="001758C5">
            <w:pPr>
              <w:rPr>
                <w:bCs/>
                <w:kern w:val="32"/>
                <w:sz w:val="20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Usui</w:t>
            </w:r>
            <w:r w:rsidR="00EC0C9F" w:rsidRPr="00711BC8">
              <w:rPr>
                <w:bCs/>
                <w:kern w:val="32"/>
                <w:sz w:val="20"/>
                <w:lang w:eastAsia="zh-CN"/>
              </w:rPr>
              <w:t xml:space="preserve"> et al.</w:t>
            </w:r>
            <w:r w:rsidRPr="00711BC8">
              <w:rPr>
                <w:bCs/>
                <w:kern w:val="32"/>
                <w:sz w:val="20"/>
                <w:lang w:eastAsia="zh-CN"/>
              </w:rPr>
              <w:t>, 2017</w:t>
            </w:r>
          </w:p>
        </w:tc>
      </w:tr>
      <w:tr w:rsidR="00292817" w:rsidRPr="00711BC8" w14:paraId="6C3A5590" w14:textId="77777777" w:rsidTr="00E93890">
        <w:trPr>
          <w:jc w:val="center"/>
        </w:trPr>
        <w:tc>
          <w:tcPr>
            <w:tcW w:w="2405" w:type="dxa"/>
          </w:tcPr>
          <w:p w14:paraId="5C0B8A94" w14:textId="5F0C9CC2" w:rsidR="00292817" w:rsidRPr="00711BC8" w:rsidRDefault="00292817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35-38</w:t>
            </w:r>
          </w:p>
        </w:tc>
        <w:tc>
          <w:tcPr>
            <w:tcW w:w="4253" w:type="dxa"/>
          </w:tcPr>
          <w:p w14:paraId="41D0397D" w14:textId="5936107F" w:rsidR="00292817" w:rsidRPr="00711BC8" w:rsidRDefault="00292817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Usui</w:t>
            </w:r>
            <w:r w:rsidR="00EC0C9F" w:rsidRPr="00711BC8">
              <w:rPr>
                <w:sz w:val="20"/>
              </w:rPr>
              <w:t xml:space="preserve"> &amp;</w:t>
            </w:r>
            <w:r w:rsidR="00EC0C9F" w:rsidRPr="00711BC8">
              <w:rPr>
                <w:bCs/>
                <w:kern w:val="32"/>
                <w:sz w:val="20"/>
                <w:lang w:eastAsia="zh-CN"/>
              </w:rPr>
              <w:t xml:space="preserve"> Yamazaki</w:t>
            </w:r>
            <w:r w:rsidRPr="00711BC8">
              <w:rPr>
                <w:bCs/>
                <w:kern w:val="32"/>
                <w:sz w:val="20"/>
                <w:lang w:eastAsia="zh-CN"/>
              </w:rPr>
              <w:t>, 2021</w:t>
            </w:r>
          </w:p>
        </w:tc>
      </w:tr>
      <w:tr w:rsidR="00292817" w:rsidRPr="00711BC8" w14:paraId="2218DD57" w14:textId="77777777" w:rsidTr="00E93890">
        <w:trPr>
          <w:jc w:val="center"/>
        </w:trPr>
        <w:tc>
          <w:tcPr>
            <w:tcW w:w="2405" w:type="dxa"/>
          </w:tcPr>
          <w:p w14:paraId="14F15766" w14:textId="386CBE27" w:rsidR="00292817" w:rsidRPr="00711BC8" w:rsidRDefault="00292817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39-40</w:t>
            </w:r>
          </w:p>
        </w:tc>
        <w:tc>
          <w:tcPr>
            <w:tcW w:w="4253" w:type="dxa"/>
          </w:tcPr>
          <w:p w14:paraId="09B28EB1" w14:textId="7F675859" w:rsidR="00292817" w:rsidRPr="00711BC8" w:rsidRDefault="00292817" w:rsidP="001758C5">
            <w:pPr>
              <w:rPr>
                <w:bCs/>
                <w:kern w:val="32"/>
                <w:sz w:val="20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Yamazaki</w:t>
            </w:r>
            <w:r w:rsidR="00EC0C9F" w:rsidRPr="00711BC8">
              <w:rPr>
                <w:bCs/>
                <w:kern w:val="32"/>
                <w:sz w:val="20"/>
                <w:lang w:eastAsia="zh-CN"/>
              </w:rPr>
              <w:t xml:space="preserve"> et al.</w:t>
            </w:r>
            <w:r w:rsidRPr="00711BC8">
              <w:rPr>
                <w:bCs/>
                <w:kern w:val="32"/>
                <w:sz w:val="20"/>
                <w:lang w:eastAsia="zh-CN"/>
              </w:rPr>
              <w:t>, 2020</w:t>
            </w:r>
          </w:p>
        </w:tc>
      </w:tr>
      <w:tr w:rsidR="00292817" w:rsidRPr="00711BC8" w14:paraId="3CE5B23B" w14:textId="77777777" w:rsidTr="00E93890">
        <w:trPr>
          <w:jc w:val="center"/>
        </w:trPr>
        <w:tc>
          <w:tcPr>
            <w:tcW w:w="2405" w:type="dxa"/>
          </w:tcPr>
          <w:p w14:paraId="4C00F5E8" w14:textId="7F9F31B0" w:rsidR="00292817" w:rsidRPr="00711BC8" w:rsidRDefault="00292817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41-44</w:t>
            </w:r>
          </w:p>
        </w:tc>
        <w:tc>
          <w:tcPr>
            <w:tcW w:w="4253" w:type="dxa"/>
          </w:tcPr>
          <w:p w14:paraId="5BE6B61F" w14:textId="5A8DE0C2" w:rsidR="00292817" w:rsidRPr="00711BC8" w:rsidRDefault="00292817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Yamazaki</w:t>
            </w:r>
            <w:r w:rsidR="00EC0C9F" w:rsidRPr="00711BC8">
              <w:rPr>
                <w:bCs/>
                <w:kern w:val="32"/>
                <w:sz w:val="20"/>
                <w:lang w:eastAsia="zh-CN"/>
              </w:rPr>
              <w:t xml:space="preserve"> et al.</w:t>
            </w:r>
            <w:r w:rsidRPr="00711BC8">
              <w:rPr>
                <w:bCs/>
                <w:kern w:val="32"/>
                <w:sz w:val="20"/>
                <w:lang w:eastAsia="zh-CN"/>
              </w:rPr>
              <w:t>, 2019</w:t>
            </w:r>
          </w:p>
        </w:tc>
      </w:tr>
      <w:tr w:rsidR="00292817" w:rsidRPr="00711BC8" w14:paraId="4CF67730" w14:textId="77777777" w:rsidTr="00E93890">
        <w:trPr>
          <w:jc w:val="center"/>
        </w:trPr>
        <w:tc>
          <w:tcPr>
            <w:tcW w:w="2405" w:type="dxa"/>
          </w:tcPr>
          <w:p w14:paraId="2EF01F8F" w14:textId="5BE2E096" w:rsidR="00292817" w:rsidRPr="00711BC8" w:rsidRDefault="00292817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45-48</w:t>
            </w:r>
          </w:p>
        </w:tc>
        <w:tc>
          <w:tcPr>
            <w:tcW w:w="4253" w:type="dxa"/>
          </w:tcPr>
          <w:p w14:paraId="4CF77954" w14:textId="01E5A4E9" w:rsidR="00292817" w:rsidRPr="00711BC8" w:rsidRDefault="00292817" w:rsidP="001758C5">
            <w:pPr>
              <w:rPr>
                <w:bCs/>
                <w:kern w:val="32"/>
                <w:sz w:val="20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Yamazaki</w:t>
            </w:r>
            <w:r w:rsidR="00EC0C9F" w:rsidRPr="00711BC8">
              <w:rPr>
                <w:bCs/>
                <w:kern w:val="32"/>
                <w:sz w:val="20"/>
                <w:lang w:eastAsia="zh-CN"/>
              </w:rPr>
              <w:t xml:space="preserve"> &amp; Horiuchi</w:t>
            </w:r>
            <w:r w:rsidRPr="00711BC8">
              <w:rPr>
                <w:bCs/>
                <w:kern w:val="32"/>
                <w:sz w:val="20"/>
                <w:lang w:eastAsia="zh-CN"/>
              </w:rPr>
              <w:t>, 2016</w:t>
            </w:r>
          </w:p>
        </w:tc>
      </w:tr>
      <w:tr w:rsidR="00292817" w:rsidRPr="00711BC8" w14:paraId="216E29B9" w14:textId="77777777" w:rsidTr="00E93890">
        <w:trPr>
          <w:jc w:val="center"/>
        </w:trPr>
        <w:tc>
          <w:tcPr>
            <w:tcW w:w="2405" w:type="dxa"/>
          </w:tcPr>
          <w:p w14:paraId="0BA17BA4" w14:textId="6AECEE76" w:rsidR="00292817" w:rsidRPr="00711BC8" w:rsidRDefault="00292817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49-5</w:t>
            </w:r>
            <w:r w:rsidR="0036143A" w:rsidRPr="00711BC8">
              <w:rPr>
                <w:bCs/>
                <w:kern w:val="32"/>
                <w:sz w:val="20"/>
                <w:lang w:eastAsia="zh-CN"/>
              </w:rPr>
              <w:t>0</w:t>
            </w:r>
          </w:p>
        </w:tc>
        <w:tc>
          <w:tcPr>
            <w:tcW w:w="4253" w:type="dxa"/>
          </w:tcPr>
          <w:p w14:paraId="4D110809" w14:textId="55E14CA1" w:rsidR="00292817" w:rsidRPr="00711BC8" w:rsidRDefault="00292817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Yamazaki, 201</w:t>
            </w:r>
            <w:r w:rsidR="0036143A" w:rsidRPr="00711BC8">
              <w:rPr>
                <w:bCs/>
                <w:kern w:val="32"/>
                <w:sz w:val="20"/>
                <w:lang w:eastAsia="zh-CN"/>
              </w:rPr>
              <w:t>2</w:t>
            </w:r>
          </w:p>
        </w:tc>
      </w:tr>
      <w:tr w:rsidR="00292817" w:rsidRPr="00711BC8" w14:paraId="64B61AD5" w14:textId="77777777" w:rsidTr="00E93890">
        <w:trPr>
          <w:jc w:val="center"/>
        </w:trPr>
        <w:tc>
          <w:tcPr>
            <w:tcW w:w="2405" w:type="dxa"/>
          </w:tcPr>
          <w:p w14:paraId="58857015" w14:textId="62E950C8" w:rsidR="00292817" w:rsidRPr="00711BC8" w:rsidRDefault="00292817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65-103</w:t>
            </w:r>
            <w:r w:rsidR="00095024" w:rsidRPr="00711BC8">
              <w:rPr>
                <w:bCs/>
                <w:kern w:val="32"/>
                <w:sz w:val="20"/>
                <w:lang w:eastAsia="zh-CN"/>
              </w:rPr>
              <w:t>, 112</w:t>
            </w:r>
          </w:p>
        </w:tc>
        <w:tc>
          <w:tcPr>
            <w:tcW w:w="4253" w:type="dxa"/>
          </w:tcPr>
          <w:p w14:paraId="1229B29E" w14:textId="31B7CD37" w:rsidR="00292817" w:rsidRPr="00711BC8" w:rsidRDefault="00EC0C9F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E</w:t>
            </w:r>
            <w:r w:rsidR="00095024" w:rsidRPr="00711BC8">
              <w:rPr>
                <w:bCs/>
                <w:kern w:val="32"/>
                <w:sz w:val="20"/>
                <w:lang w:eastAsia="zh-CN"/>
              </w:rPr>
              <w:t>xperimental data produced in our group</w:t>
            </w:r>
          </w:p>
        </w:tc>
      </w:tr>
      <w:tr w:rsidR="00292817" w:rsidRPr="00711BC8" w14:paraId="3B592D2A" w14:textId="77777777" w:rsidTr="00E93890">
        <w:trPr>
          <w:jc w:val="center"/>
        </w:trPr>
        <w:tc>
          <w:tcPr>
            <w:tcW w:w="2405" w:type="dxa"/>
          </w:tcPr>
          <w:p w14:paraId="39304980" w14:textId="73ECDD87" w:rsidR="00292817" w:rsidRPr="00711BC8" w:rsidRDefault="0036143A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104</w:t>
            </w:r>
          </w:p>
        </w:tc>
        <w:tc>
          <w:tcPr>
            <w:tcW w:w="4253" w:type="dxa"/>
          </w:tcPr>
          <w:p w14:paraId="0C809177" w14:textId="0A50E87C" w:rsidR="00292817" w:rsidRPr="00711BC8" w:rsidRDefault="0036143A" w:rsidP="001758C5">
            <w:pPr>
              <w:rPr>
                <w:bCs/>
                <w:kern w:val="32"/>
                <w:sz w:val="20"/>
                <w:lang w:eastAsia="zh-CN"/>
              </w:rPr>
            </w:pPr>
            <w:proofErr w:type="spellStart"/>
            <w:r w:rsidRPr="00711BC8">
              <w:rPr>
                <w:bCs/>
                <w:kern w:val="32"/>
                <w:sz w:val="20"/>
                <w:lang w:eastAsia="zh-CN"/>
              </w:rPr>
              <w:t>Hanzlik</w:t>
            </w:r>
            <w:proofErr w:type="spellEnd"/>
            <w:r w:rsidRPr="00711BC8">
              <w:rPr>
                <w:bCs/>
                <w:kern w:val="32"/>
                <w:sz w:val="20"/>
                <w:lang w:eastAsia="zh-CN"/>
              </w:rPr>
              <w:t xml:space="preserve"> et al., 2002</w:t>
            </w:r>
          </w:p>
        </w:tc>
      </w:tr>
      <w:tr w:rsidR="00292817" w:rsidRPr="00711BC8" w14:paraId="7913F904" w14:textId="77777777" w:rsidTr="00E93890">
        <w:trPr>
          <w:jc w:val="center"/>
        </w:trPr>
        <w:tc>
          <w:tcPr>
            <w:tcW w:w="2405" w:type="dxa"/>
          </w:tcPr>
          <w:p w14:paraId="6726812B" w14:textId="6320BFAB" w:rsidR="00292817" w:rsidRPr="00711BC8" w:rsidRDefault="0036143A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105</w:t>
            </w:r>
          </w:p>
        </w:tc>
        <w:tc>
          <w:tcPr>
            <w:tcW w:w="4253" w:type="dxa"/>
          </w:tcPr>
          <w:p w14:paraId="4B363173" w14:textId="649EC826" w:rsidR="00292817" w:rsidRPr="00711BC8" w:rsidRDefault="0036143A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Kopp et al., 2006</w:t>
            </w:r>
          </w:p>
        </w:tc>
      </w:tr>
      <w:tr w:rsidR="00292817" w:rsidRPr="00711BC8" w14:paraId="46FAA52F" w14:textId="77777777" w:rsidTr="00E93890">
        <w:trPr>
          <w:jc w:val="center"/>
        </w:trPr>
        <w:tc>
          <w:tcPr>
            <w:tcW w:w="2405" w:type="dxa"/>
          </w:tcPr>
          <w:p w14:paraId="0E451268" w14:textId="76AFDD8B" w:rsidR="00292817" w:rsidRPr="00711BC8" w:rsidRDefault="0036143A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106</w:t>
            </w:r>
          </w:p>
        </w:tc>
        <w:tc>
          <w:tcPr>
            <w:tcW w:w="4253" w:type="dxa"/>
          </w:tcPr>
          <w:p w14:paraId="0ADFCE51" w14:textId="50AC2FC8" w:rsidR="00292817" w:rsidRPr="00711BC8" w:rsidRDefault="0036143A" w:rsidP="001758C5">
            <w:pPr>
              <w:rPr>
                <w:bCs/>
                <w:kern w:val="32"/>
                <w:sz w:val="20"/>
              </w:rPr>
            </w:pPr>
            <w:r w:rsidRPr="00711BC8">
              <w:rPr>
                <w:bCs/>
                <w:kern w:val="32"/>
                <w:sz w:val="20"/>
              </w:rPr>
              <w:t>Zhou et al. 2010</w:t>
            </w:r>
          </w:p>
        </w:tc>
      </w:tr>
      <w:tr w:rsidR="0036143A" w:rsidRPr="00711BC8" w14:paraId="54648D9F" w14:textId="77777777" w:rsidTr="00E93890">
        <w:trPr>
          <w:jc w:val="center"/>
        </w:trPr>
        <w:tc>
          <w:tcPr>
            <w:tcW w:w="2405" w:type="dxa"/>
          </w:tcPr>
          <w:p w14:paraId="64C1EA75" w14:textId="12A9DD4E" w:rsidR="0036143A" w:rsidRPr="00711BC8" w:rsidRDefault="0036143A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107</w:t>
            </w:r>
            <w:r w:rsidR="008B7704" w:rsidRPr="00711BC8">
              <w:rPr>
                <w:bCs/>
                <w:kern w:val="32"/>
                <w:sz w:val="20"/>
                <w:lang w:eastAsia="zh-CN"/>
              </w:rPr>
              <w:t>, 141, 142, 149</w:t>
            </w:r>
          </w:p>
        </w:tc>
        <w:tc>
          <w:tcPr>
            <w:tcW w:w="4253" w:type="dxa"/>
          </w:tcPr>
          <w:p w14:paraId="7E4C68FC" w14:textId="6F24692E" w:rsidR="0036143A" w:rsidRPr="00711BC8" w:rsidRDefault="0036143A" w:rsidP="001758C5">
            <w:pPr>
              <w:rPr>
                <w:bCs/>
                <w:kern w:val="32"/>
                <w:sz w:val="20"/>
              </w:rPr>
            </w:pPr>
            <w:proofErr w:type="spellStart"/>
            <w:r w:rsidRPr="00711BC8">
              <w:rPr>
                <w:bCs/>
                <w:kern w:val="32"/>
                <w:sz w:val="20"/>
              </w:rPr>
              <w:t>Prozorov</w:t>
            </w:r>
            <w:proofErr w:type="spellEnd"/>
            <w:r w:rsidRPr="00711BC8">
              <w:rPr>
                <w:bCs/>
                <w:kern w:val="32"/>
                <w:sz w:val="20"/>
              </w:rPr>
              <w:t xml:space="preserve"> et al., 2007</w:t>
            </w:r>
          </w:p>
        </w:tc>
      </w:tr>
      <w:tr w:rsidR="0036143A" w:rsidRPr="00711BC8" w14:paraId="0B05CB6C" w14:textId="77777777" w:rsidTr="00E93890">
        <w:trPr>
          <w:jc w:val="center"/>
        </w:trPr>
        <w:tc>
          <w:tcPr>
            <w:tcW w:w="2405" w:type="dxa"/>
          </w:tcPr>
          <w:p w14:paraId="3099F331" w14:textId="54788C84" w:rsidR="0036143A" w:rsidRPr="00711BC8" w:rsidRDefault="0036143A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108</w:t>
            </w:r>
          </w:p>
        </w:tc>
        <w:tc>
          <w:tcPr>
            <w:tcW w:w="4253" w:type="dxa"/>
          </w:tcPr>
          <w:p w14:paraId="1D135DE5" w14:textId="52638227" w:rsidR="0036143A" w:rsidRPr="00711BC8" w:rsidRDefault="0036143A" w:rsidP="001758C5">
            <w:pPr>
              <w:rPr>
                <w:bCs/>
                <w:kern w:val="32"/>
                <w:sz w:val="20"/>
              </w:rPr>
            </w:pPr>
            <w:r w:rsidRPr="00711BC8">
              <w:rPr>
                <w:bCs/>
                <w:kern w:val="32"/>
                <w:sz w:val="20"/>
              </w:rPr>
              <w:t>Amor et al., 2015</w:t>
            </w:r>
          </w:p>
        </w:tc>
      </w:tr>
      <w:tr w:rsidR="0036143A" w:rsidRPr="00711BC8" w14:paraId="3AF771EF" w14:textId="77777777" w:rsidTr="00E93890">
        <w:trPr>
          <w:jc w:val="center"/>
        </w:trPr>
        <w:tc>
          <w:tcPr>
            <w:tcW w:w="2405" w:type="dxa"/>
          </w:tcPr>
          <w:p w14:paraId="7859AEAB" w14:textId="4B1E73C9" w:rsidR="0036143A" w:rsidRPr="00711BC8" w:rsidRDefault="0036143A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109</w:t>
            </w:r>
          </w:p>
        </w:tc>
        <w:tc>
          <w:tcPr>
            <w:tcW w:w="4253" w:type="dxa"/>
          </w:tcPr>
          <w:p w14:paraId="238EDE6B" w14:textId="15154832" w:rsidR="0036143A" w:rsidRPr="00711BC8" w:rsidRDefault="0036143A" w:rsidP="001758C5">
            <w:pPr>
              <w:rPr>
                <w:bCs/>
                <w:kern w:val="32"/>
                <w:sz w:val="20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Chang et al., 2012</w:t>
            </w:r>
          </w:p>
        </w:tc>
      </w:tr>
      <w:tr w:rsidR="0036143A" w:rsidRPr="00711BC8" w14:paraId="2B33D984" w14:textId="77777777" w:rsidTr="00E93890">
        <w:trPr>
          <w:jc w:val="center"/>
        </w:trPr>
        <w:tc>
          <w:tcPr>
            <w:tcW w:w="2405" w:type="dxa"/>
          </w:tcPr>
          <w:p w14:paraId="41DAA71B" w14:textId="5DB07290" w:rsidR="0036143A" w:rsidRPr="00711BC8" w:rsidRDefault="0036143A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110</w:t>
            </w:r>
          </w:p>
        </w:tc>
        <w:tc>
          <w:tcPr>
            <w:tcW w:w="4253" w:type="dxa"/>
          </w:tcPr>
          <w:p w14:paraId="7C498302" w14:textId="7497AFF1" w:rsidR="0036143A" w:rsidRPr="00711BC8" w:rsidRDefault="0036143A" w:rsidP="001758C5">
            <w:pPr>
              <w:rPr>
                <w:bCs/>
                <w:kern w:val="32"/>
                <w:sz w:val="20"/>
              </w:rPr>
            </w:pPr>
            <w:proofErr w:type="spellStart"/>
            <w:r w:rsidRPr="00711BC8">
              <w:rPr>
                <w:bCs/>
                <w:kern w:val="32"/>
                <w:sz w:val="20"/>
              </w:rPr>
              <w:t>Dunin</w:t>
            </w:r>
            <w:proofErr w:type="spellEnd"/>
            <w:r w:rsidRPr="00711BC8">
              <w:rPr>
                <w:bCs/>
                <w:kern w:val="32"/>
                <w:sz w:val="20"/>
              </w:rPr>
              <w:t>-Borkowski et al., 1998</w:t>
            </w:r>
          </w:p>
        </w:tc>
      </w:tr>
      <w:tr w:rsidR="0036143A" w:rsidRPr="00711BC8" w14:paraId="72FD1336" w14:textId="77777777" w:rsidTr="00E93890">
        <w:trPr>
          <w:jc w:val="center"/>
        </w:trPr>
        <w:tc>
          <w:tcPr>
            <w:tcW w:w="2405" w:type="dxa"/>
          </w:tcPr>
          <w:p w14:paraId="7F2C651B" w14:textId="0E4AC768" w:rsidR="0036143A" w:rsidRPr="00711BC8" w:rsidRDefault="0036143A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111</w:t>
            </w:r>
          </w:p>
        </w:tc>
        <w:tc>
          <w:tcPr>
            <w:tcW w:w="4253" w:type="dxa"/>
          </w:tcPr>
          <w:p w14:paraId="652FB9F0" w14:textId="7AE49E15" w:rsidR="0036143A" w:rsidRPr="00711BC8" w:rsidRDefault="0036143A" w:rsidP="001758C5">
            <w:pPr>
              <w:rPr>
                <w:bCs/>
                <w:kern w:val="32"/>
                <w:sz w:val="20"/>
              </w:rPr>
            </w:pPr>
            <w:r w:rsidRPr="00711BC8">
              <w:rPr>
                <w:bCs/>
                <w:kern w:val="32"/>
                <w:sz w:val="20"/>
              </w:rPr>
              <w:t>Mao et al., 2014</w:t>
            </w:r>
          </w:p>
        </w:tc>
      </w:tr>
      <w:tr w:rsidR="0036143A" w:rsidRPr="00711BC8" w14:paraId="5FE3690E" w14:textId="77777777" w:rsidTr="00E93890">
        <w:trPr>
          <w:jc w:val="center"/>
        </w:trPr>
        <w:tc>
          <w:tcPr>
            <w:tcW w:w="2405" w:type="dxa"/>
          </w:tcPr>
          <w:p w14:paraId="25D6D003" w14:textId="477B6FB9" w:rsidR="0036143A" w:rsidRPr="00711BC8" w:rsidRDefault="0036143A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113</w:t>
            </w:r>
          </w:p>
        </w:tc>
        <w:tc>
          <w:tcPr>
            <w:tcW w:w="4253" w:type="dxa"/>
          </w:tcPr>
          <w:p w14:paraId="3CF6B751" w14:textId="5265D5DE" w:rsidR="0036143A" w:rsidRPr="00711BC8" w:rsidRDefault="00402E49" w:rsidP="001758C5">
            <w:pPr>
              <w:rPr>
                <w:bCs/>
                <w:kern w:val="32"/>
                <w:sz w:val="20"/>
              </w:rPr>
            </w:pPr>
            <w:r w:rsidRPr="00711BC8">
              <w:rPr>
                <w:bCs/>
                <w:kern w:val="32"/>
                <w:sz w:val="20"/>
              </w:rPr>
              <w:t>Meldrum et al., 1993b</w:t>
            </w:r>
          </w:p>
        </w:tc>
      </w:tr>
      <w:tr w:rsidR="0036143A" w:rsidRPr="00711BC8" w14:paraId="1E1C1BC5" w14:textId="77777777" w:rsidTr="00E93890">
        <w:trPr>
          <w:jc w:val="center"/>
        </w:trPr>
        <w:tc>
          <w:tcPr>
            <w:tcW w:w="2405" w:type="dxa"/>
          </w:tcPr>
          <w:p w14:paraId="324214A1" w14:textId="20336A56" w:rsidR="0036143A" w:rsidRPr="00711BC8" w:rsidRDefault="0036143A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114</w:t>
            </w:r>
          </w:p>
        </w:tc>
        <w:tc>
          <w:tcPr>
            <w:tcW w:w="4253" w:type="dxa"/>
          </w:tcPr>
          <w:p w14:paraId="2C1E3676" w14:textId="71985826" w:rsidR="0036143A" w:rsidRPr="00711BC8" w:rsidRDefault="0036143A" w:rsidP="001758C5">
            <w:pPr>
              <w:rPr>
                <w:bCs/>
                <w:kern w:val="32"/>
                <w:sz w:val="20"/>
              </w:rPr>
            </w:pPr>
            <w:r w:rsidRPr="00711BC8">
              <w:rPr>
                <w:bCs/>
                <w:kern w:val="32"/>
                <w:sz w:val="20"/>
              </w:rPr>
              <w:t>Kobayashi et al., 2006</w:t>
            </w:r>
          </w:p>
        </w:tc>
      </w:tr>
      <w:tr w:rsidR="0036143A" w:rsidRPr="00711BC8" w14:paraId="6CA0A787" w14:textId="77777777" w:rsidTr="00E93890">
        <w:trPr>
          <w:jc w:val="center"/>
        </w:trPr>
        <w:tc>
          <w:tcPr>
            <w:tcW w:w="2405" w:type="dxa"/>
          </w:tcPr>
          <w:p w14:paraId="3762124F" w14:textId="21031FA8" w:rsidR="0036143A" w:rsidRPr="00711BC8" w:rsidRDefault="0036143A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115</w:t>
            </w:r>
          </w:p>
        </w:tc>
        <w:tc>
          <w:tcPr>
            <w:tcW w:w="4253" w:type="dxa"/>
          </w:tcPr>
          <w:p w14:paraId="48652DF3" w14:textId="090F5954" w:rsidR="0036143A" w:rsidRPr="00711BC8" w:rsidRDefault="00402E49" w:rsidP="001758C5">
            <w:pPr>
              <w:rPr>
                <w:bCs/>
                <w:kern w:val="32"/>
                <w:sz w:val="20"/>
              </w:rPr>
            </w:pPr>
            <w:proofErr w:type="spellStart"/>
            <w:r w:rsidRPr="00711BC8">
              <w:rPr>
                <w:bCs/>
                <w:kern w:val="32"/>
                <w:sz w:val="20"/>
              </w:rPr>
              <w:t>Abraçado</w:t>
            </w:r>
            <w:proofErr w:type="spellEnd"/>
            <w:r w:rsidR="0036143A" w:rsidRPr="00711BC8">
              <w:rPr>
                <w:bCs/>
                <w:kern w:val="32"/>
                <w:sz w:val="20"/>
              </w:rPr>
              <w:t xml:space="preserve"> et al., 2010</w:t>
            </w:r>
          </w:p>
        </w:tc>
      </w:tr>
      <w:tr w:rsidR="0036143A" w:rsidRPr="00711BC8" w14:paraId="3625CAEF" w14:textId="77777777" w:rsidTr="00E93890">
        <w:trPr>
          <w:jc w:val="center"/>
        </w:trPr>
        <w:tc>
          <w:tcPr>
            <w:tcW w:w="2405" w:type="dxa"/>
          </w:tcPr>
          <w:p w14:paraId="4485646F" w14:textId="0D6F1842" w:rsidR="0036143A" w:rsidRPr="00711BC8" w:rsidRDefault="0036143A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116, 123</w:t>
            </w:r>
            <w:r w:rsidR="008B7704" w:rsidRPr="00711BC8">
              <w:rPr>
                <w:bCs/>
                <w:kern w:val="32"/>
                <w:sz w:val="20"/>
                <w:lang w:eastAsia="zh-CN"/>
              </w:rPr>
              <w:t>, 146</w:t>
            </w:r>
          </w:p>
        </w:tc>
        <w:tc>
          <w:tcPr>
            <w:tcW w:w="4253" w:type="dxa"/>
          </w:tcPr>
          <w:p w14:paraId="4C6ABEC8" w14:textId="04E31CF5" w:rsidR="0036143A" w:rsidRPr="00711BC8" w:rsidRDefault="0036143A" w:rsidP="001758C5">
            <w:pPr>
              <w:rPr>
                <w:bCs/>
                <w:kern w:val="32"/>
                <w:sz w:val="20"/>
              </w:rPr>
            </w:pPr>
            <w:proofErr w:type="spellStart"/>
            <w:r w:rsidRPr="00711BC8">
              <w:rPr>
                <w:bCs/>
                <w:kern w:val="32"/>
                <w:sz w:val="20"/>
              </w:rPr>
              <w:t>Devouard</w:t>
            </w:r>
            <w:proofErr w:type="spellEnd"/>
            <w:r w:rsidRPr="00711BC8">
              <w:rPr>
                <w:bCs/>
                <w:kern w:val="32"/>
                <w:sz w:val="20"/>
              </w:rPr>
              <w:t xml:space="preserve"> et al., 1998</w:t>
            </w:r>
          </w:p>
        </w:tc>
      </w:tr>
      <w:tr w:rsidR="0036143A" w:rsidRPr="00711BC8" w14:paraId="05C5F962" w14:textId="77777777" w:rsidTr="00E93890">
        <w:trPr>
          <w:jc w:val="center"/>
        </w:trPr>
        <w:tc>
          <w:tcPr>
            <w:tcW w:w="2405" w:type="dxa"/>
          </w:tcPr>
          <w:p w14:paraId="62E70937" w14:textId="787BFDBC" w:rsidR="0036143A" w:rsidRPr="00711BC8" w:rsidRDefault="0036143A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117</w:t>
            </w:r>
          </w:p>
        </w:tc>
        <w:tc>
          <w:tcPr>
            <w:tcW w:w="4253" w:type="dxa"/>
          </w:tcPr>
          <w:p w14:paraId="54596D61" w14:textId="5046EC62" w:rsidR="0036143A" w:rsidRPr="00711BC8" w:rsidRDefault="0036143A" w:rsidP="001758C5">
            <w:pPr>
              <w:rPr>
                <w:bCs/>
                <w:kern w:val="32"/>
                <w:sz w:val="20"/>
              </w:rPr>
            </w:pPr>
            <w:proofErr w:type="spellStart"/>
            <w:r w:rsidRPr="00711BC8">
              <w:rPr>
                <w:bCs/>
                <w:kern w:val="32"/>
                <w:sz w:val="20"/>
              </w:rPr>
              <w:t>Hanzlik</w:t>
            </w:r>
            <w:proofErr w:type="spellEnd"/>
            <w:r w:rsidRPr="00711BC8">
              <w:rPr>
                <w:bCs/>
                <w:kern w:val="32"/>
                <w:sz w:val="20"/>
              </w:rPr>
              <w:t xml:space="preserve"> et al., 1996</w:t>
            </w:r>
          </w:p>
        </w:tc>
      </w:tr>
      <w:tr w:rsidR="0036143A" w:rsidRPr="00711BC8" w14:paraId="5DBB80B1" w14:textId="77777777" w:rsidTr="00E93890">
        <w:trPr>
          <w:jc w:val="center"/>
        </w:trPr>
        <w:tc>
          <w:tcPr>
            <w:tcW w:w="2405" w:type="dxa"/>
          </w:tcPr>
          <w:p w14:paraId="16FCE199" w14:textId="6794B18F" w:rsidR="0036143A" w:rsidRPr="00711BC8" w:rsidRDefault="0036143A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118</w:t>
            </w:r>
          </w:p>
        </w:tc>
        <w:tc>
          <w:tcPr>
            <w:tcW w:w="4253" w:type="dxa"/>
          </w:tcPr>
          <w:p w14:paraId="7E675882" w14:textId="4801D4F0" w:rsidR="0036143A" w:rsidRPr="00711BC8" w:rsidRDefault="0036143A" w:rsidP="001758C5">
            <w:pPr>
              <w:rPr>
                <w:bCs/>
                <w:kern w:val="32"/>
                <w:sz w:val="20"/>
              </w:rPr>
            </w:pPr>
            <w:r w:rsidRPr="00711BC8">
              <w:rPr>
                <w:bCs/>
                <w:kern w:val="32"/>
                <w:sz w:val="20"/>
              </w:rPr>
              <w:t>Frankel et al., 1979</w:t>
            </w:r>
          </w:p>
        </w:tc>
      </w:tr>
      <w:tr w:rsidR="0036143A" w:rsidRPr="00711BC8" w14:paraId="3071E0CA" w14:textId="77777777" w:rsidTr="00E93890">
        <w:trPr>
          <w:jc w:val="center"/>
        </w:trPr>
        <w:tc>
          <w:tcPr>
            <w:tcW w:w="2405" w:type="dxa"/>
          </w:tcPr>
          <w:p w14:paraId="7D44DDBD" w14:textId="7860CD08" w:rsidR="0036143A" w:rsidRPr="00711BC8" w:rsidRDefault="0036143A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119</w:t>
            </w:r>
          </w:p>
        </w:tc>
        <w:tc>
          <w:tcPr>
            <w:tcW w:w="4253" w:type="dxa"/>
          </w:tcPr>
          <w:p w14:paraId="55FB9AE3" w14:textId="304F9DB9" w:rsidR="0036143A" w:rsidRPr="00711BC8" w:rsidRDefault="0036143A" w:rsidP="001758C5">
            <w:pPr>
              <w:rPr>
                <w:bCs/>
                <w:kern w:val="32"/>
                <w:sz w:val="20"/>
              </w:rPr>
            </w:pPr>
            <w:r w:rsidRPr="00711BC8">
              <w:rPr>
                <w:bCs/>
                <w:kern w:val="32"/>
                <w:sz w:val="20"/>
              </w:rPr>
              <w:t>Fischer et al., 2011</w:t>
            </w:r>
          </w:p>
        </w:tc>
      </w:tr>
      <w:tr w:rsidR="0036143A" w:rsidRPr="00711BC8" w14:paraId="610229BB" w14:textId="77777777" w:rsidTr="00E93890">
        <w:trPr>
          <w:jc w:val="center"/>
        </w:trPr>
        <w:tc>
          <w:tcPr>
            <w:tcW w:w="2405" w:type="dxa"/>
          </w:tcPr>
          <w:p w14:paraId="1BC9758F" w14:textId="3F74CEA3" w:rsidR="0036143A" w:rsidRPr="00711BC8" w:rsidRDefault="0036143A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120</w:t>
            </w:r>
            <w:r w:rsidR="008B7704" w:rsidRPr="00711BC8">
              <w:rPr>
                <w:bCs/>
                <w:kern w:val="32"/>
                <w:sz w:val="20"/>
                <w:lang w:eastAsia="zh-CN"/>
              </w:rPr>
              <w:t>, 138</w:t>
            </w:r>
          </w:p>
        </w:tc>
        <w:tc>
          <w:tcPr>
            <w:tcW w:w="4253" w:type="dxa"/>
          </w:tcPr>
          <w:p w14:paraId="1AAFB011" w14:textId="089A9087" w:rsidR="0036143A" w:rsidRPr="00711BC8" w:rsidRDefault="0036143A" w:rsidP="001758C5">
            <w:pPr>
              <w:rPr>
                <w:bCs/>
                <w:kern w:val="32"/>
                <w:sz w:val="20"/>
              </w:rPr>
            </w:pPr>
            <w:r w:rsidRPr="00711BC8">
              <w:rPr>
                <w:bCs/>
                <w:kern w:val="32"/>
                <w:sz w:val="20"/>
              </w:rPr>
              <w:t>Lang &amp; Shuler, 2006</w:t>
            </w:r>
          </w:p>
        </w:tc>
      </w:tr>
      <w:tr w:rsidR="0036143A" w:rsidRPr="00711BC8" w14:paraId="068AE1D9" w14:textId="77777777" w:rsidTr="00E93890">
        <w:trPr>
          <w:jc w:val="center"/>
        </w:trPr>
        <w:tc>
          <w:tcPr>
            <w:tcW w:w="2405" w:type="dxa"/>
          </w:tcPr>
          <w:p w14:paraId="2B07D58F" w14:textId="0CD43F5D" w:rsidR="0036143A" w:rsidRPr="00711BC8" w:rsidRDefault="0036143A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121</w:t>
            </w:r>
          </w:p>
        </w:tc>
        <w:tc>
          <w:tcPr>
            <w:tcW w:w="4253" w:type="dxa"/>
          </w:tcPr>
          <w:p w14:paraId="669894A1" w14:textId="03744F2C" w:rsidR="0036143A" w:rsidRPr="00711BC8" w:rsidRDefault="00402E49" w:rsidP="001758C5">
            <w:pPr>
              <w:rPr>
                <w:bCs/>
                <w:kern w:val="32"/>
                <w:sz w:val="20"/>
              </w:rPr>
            </w:pPr>
            <w:proofErr w:type="spellStart"/>
            <w:r w:rsidRPr="00711BC8">
              <w:rPr>
                <w:bCs/>
                <w:kern w:val="32"/>
                <w:sz w:val="20"/>
              </w:rPr>
              <w:t>Pósfai</w:t>
            </w:r>
            <w:proofErr w:type="spellEnd"/>
            <w:r w:rsidR="0036143A" w:rsidRPr="00711BC8">
              <w:rPr>
                <w:bCs/>
                <w:kern w:val="32"/>
                <w:sz w:val="20"/>
              </w:rPr>
              <w:t xml:space="preserve"> et al., 2006</w:t>
            </w:r>
          </w:p>
        </w:tc>
      </w:tr>
      <w:tr w:rsidR="0036143A" w:rsidRPr="00711BC8" w14:paraId="1BC5386F" w14:textId="77777777" w:rsidTr="00E93890">
        <w:trPr>
          <w:jc w:val="center"/>
        </w:trPr>
        <w:tc>
          <w:tcPr>
            <w:tcW w:w="2405" w:type="dxa"/>
          </w:tcPr>
          <w:p w14:paraId="7EE23F04" w14:textId="12374B19" w:rsidR="0036143A" w:rsidRPr="00711BC8" w:rsidRDefault="0036143A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122</w:t>
            </w:r>
          </w:p>
        </w:tc>
        <w:tc>
          <w:tcPr>
            <w:tcW w:w="4253" w:type="dxa"/>
          </w:tcPr>
          <w:p w14:paraId="489874CA" w14:textId="7B6921A9" w:rsidR="0036143A" w:rsidRPr="00711BC8" w:rsidRDefault="0036143A" w:rsidP="001758C5">
            <w:pPr>
              <w:rPr>
                <w:bCs/>
                <w:kern w:val="32"/>
                <w:sz w:val="20"/>
              </w:rPr>
            </w:pPr>
            <w:r w:rsidRPr="00711BC8">
              <w:rPr>
                <w:bCs/>
                <w:kern w:val="32"/>
                <w:sz w:val="20"/>
              </w:rPr>
              <w:t>Xiang et al., 2007</w:t>
            </w:r>
          </w:p>
        </w:tc>
      </w:tr>
      <w:tr w:rsidR="0036143A" w:rsidRPr="00711BC8" w14:paraId="3699F697" w14:textId="77777777" w:rsidTr="00E93890">
        <w:trPr>
          <w:jc w:val="center"/>
        </w:trPr>
        <w:tc>
          <w:tcPr>
            <w:tcW w:w="2405" w:type="dxa"/>
          </w:tcPr>
          <w:p w14:paraId="7812C600" w14:textId="5EED49F2" w:rsidR="0036143A" w:rsidRPr="00711BC8" w:rsidRDefault="0036143A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12</w:t>
            </w:r>
            <w:r w:rsidR="006761A5" w:rsidRPr="00711BC8">
              <w:rPr>
                <w:bCs/>
                <w:kern w:val="32"/>
                <w:sz w:val="20"/>
                <w:lang w:eastAsia="zh-CN"/>
              </w:rPr>
              <w:t>4</w:t>
            </w:r>
          </w:p>
        </w:tc>
        <w:tc>
          <w:tcPr>
            <w:tcW w:w="4253" w:type="dxa"/>
          </w:tcPr>
          <w:p w14:paraId="0342D960" w14:textId="6F08BBFD" w:rsidR="0036143A" w:rsidRPr="00711BC8" w:rsidRDefault="006761A5" w:rsidP="001758C5">
            <w:pPr>
              <w:rPr>
                <w:bCs/>
                <w:kern w:val="32"/>
                <w:sz w:val="20"/>
              </w:rPr>
            </w:pPr>
            <w:r w:rsidRPr="00711BC8">
              <w:rPr>
                <w:bCs/>
                <w:kern w:val="32"/>
                <w:sz w:val="20"/>
              </w:rPr>
              <w:t>Moskowitz et al., 2008</w:t>
            </w:r>
          </w:p>
        </w:tc>
      </w:tr>
      <w:tr w:rsidR="0036143A" w:rsidRPr="00711BC8" w14:paraId="4C649B12" w14:textId="77777777" w:rsidTr="00E93890">
        <w:trPr>
          <w:jc w:val="center"/>
        </w:trPr>
        <w:tc>
          <w:tcPr>
            <w:tcW w:w="2405" w:type="dxa"/>
          </w:tcPr>
          <w:p w14:paraId="4B95D9F8" w14:textId="7F9AE5C9" w:rsidR="0036143A" w:rsidRPr="00711BC8" w:rsidRDefault="006761A5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125, 131, 134</w:t>
            </w:r>
          </w:p>
        </w:tc>
        <w:tc>
          <w:tcPr>
            <w:tcW w:w="4253" w:type="dxa"/>
          </w:tcPr>
          <w:p w14:paraId="4ED7EB24" w14:textId="4C28AAD7" w:rsidR="0036143A" w:rsidRPr="00711BC8" w:rsidRDefault="006761A5" w:rsidP="001758C5">
            <w:pPr>
              <w:rPr>
                <w:bCs/>
                <w:kern w:val="32"/>
                <w:sz w:val="20"/>
              </w:rPr>
            </w:pPr>
            <w:proofErr w:type="spellStart"/>
            <w:r w:rsidRPr="00711BC8">
              <w:rPr>
                <w:bCs/>
                <w:kern w:val="32"/>
                <w:sz w:val="20"/>
              </w:rPr>
              <w:t>Staniland</w:t>
            </w:r>
            <w:proofErr w:type="spellEnd"/>
            <w:r w:rsidRPr="00711BC8">
              <w:rPr>
                <w:bCs/>
                <w:kern w:val="32"/>
                <w:sz w:val="20"/>
              </w:rPr>
              <w:t xml:space="preserve"> et al., 2009</w:t>
            </w:r>
          </w:p>
        </w:tc>
      </w:tr>
      <w:tr w:rsidR="0036143A" w:rsidRPr="00711BC8" w14:paraId="1EE1017D" w14:textId="77777777" w:rsidTr="00E93890">
        <w:trPr>
          <w:jc w:val="center"/>
        </w:trPr>
        <w:tc>
          <w:tcPr>
            <w:tcW w:w="2405" w:type="dxa"/>
          </w:tcPr>
          <w:p w14:paraId="4A9DD6F5" w14:textId="5058931C" w:rsidR="0036143A" w:rsidRPr="00711BC8" w:rsidRDefault="006761A5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126</w:t>
            </w:r>
          </w:p>
        </w:tc>
        <w:tc>
          <w:tcPr>
            <w:tcW w:w="4253" w:type="dxa"/>
          </w:tcPr>
          <w:p w14:paraId="244C518B" w14:textId="63C57FBA" w:rsidR="0036143A" w:rsidRPr="00711BC8" w:rsidRDefault="005D5614" w:rsidP="001758C5">
            <w:pPr>
              <w:rPr>
                <w:bCs/>
                <w:kern w:val="32"/>
                <w:sz w:val="20"/>
              </w:rPr>
            </w:pPr>
            <w:proofErr w:type="spellStart"/>
            <w:r w:rsidRPr="00711BC8">
              <w:rPr>
                <w:bCs/>
                <w:kern w:val="32"/>
                <w:sz w:val="20"/>
              </w:rPr>
              <w:t>Alphandéry</w:t>
            </w:r>
            <w:proofErr w:type="spellEnd"/>
            <w:r w:rsidRPr="00711BC8">
              <w:rPr>
                <w:bCs/>
                <w:kern w:val="32"/>
                <w:sz w:val="20"/>
              </w:rPr>
              <w:t xml:space="preserve"> </w:t>
            </w:r>
            <w:r w:rsidR="006761A5" w:rsidRPr="00711BC8">
              <w:rPr>
                <w:bCs/>
                <w:kern w:val="32"/>
                <w:sz w:val="20"/>
              </w:rPr>
              <w:t>et al., 2009</w:t>
            </w:r>
          </w:p>
        </w:tc>
      </w:tr>
      <w:tr w:rsidR="0036143A" w:rsidRPr="00711BC8" w14:paraId="6BF7DE53" w14:textId="77777777" w:rsidTr="00E93890">
        <w:trPr>
          <w:jc w:val="center"/>
        </w:trPr>
        <w:tc>
          <w:tcPr>
            <w:tcW w:w="2405" w:type="dxa"/>
          </w:tcPr>
          <w:p w14:paraId="3902D088" w14:textId="6603E548" w:rsidR="0036143A" w:rsidRPr="00711BC8" w:rsidRDefault="006761A5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127</w:t>
            </w:r>
          </w:p>
        </w:tc>
        <w:tc>
          <w:tcPr>
            <w:tcW w:w="4253" w:type="dxa"/>
          </w:tcPr>
          <w:p w14:paraId="3C06CD1E" w14:textId="2E52BF89" w:rsidR="0036143A" w:rsidRPr="00711BC8" w:rsidRDefault="006761A5" w:rsidP="001758C5">
            <w:pPr>
              <w:rPr>
                <w:bCs/>
                <w:kern w:val="32"/>
                <w:sz w:val="20"/>
              </w:rPr>
            </w:pPr>
            <w:proofErr w:type="spellStart"/>
            <w:r w:rsidRPr="00711BC8">
              <w:rPr>
                <w:bCs/>
                <w:kern w:val="32"/>
                <w:sz w:val="20"/>
              </w:rPr>
              <w:t>Bauerlein</w:t>
            </w:r>
            <w:proofErr w:type="spellEnd"/>
            <w:r w:rsidRPr="00711BC8">
              <w:rPr>
                <w:bCs/>
                <w:kern w:val="32"/>
                <w:sz w:val="20"/>
              </w:rPr>
              <w:t>, 2003</w:t>
            </w:r>
          </w:p>
        </w:tc>
      </w:tr>
      <w:tr w:rsidR="0036143A" w:rsidRPr="00711BC8" w14:paraId="72C15E18" w14:textId="77777777" w:rsidTr="00E93890">
        <w:trPr>
          <w:jc w:val="center"/>
        </w:trPr>
        <w:tc>
          <w:tcPr>
            <w:tcW w:w="2405" w:type="dxa"/>
          </w:tcPr>
          <w:p w14:paraId="1F18FB9C" w14:textId="60791FE9" w:rsidR="0036143A" w:rsidRPr="00711BC8" w:rsidRDefault="006761A5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128, 130</w:t>
            </w:r>
          </w:p>
        </w:tc>
        <w:tc>
          <w:tcPr>
            <w:tcW w:w="4253" w:type="dxa"/>
          </w:tcPr>
          <w:p w14:paraId="1C79410D" w14:textId="6C720B86" w:rsidR="0036143A" w:rsidRPr="00711BC8" w:rsidRDefault="005D5614" w:rsidP="001758C5">
            <w:pPr>
              <w:rPr>
                <w:bCs/>
                <w:kern w:val="32"/>
                <w:sz w:val="20"/>
              </w:rPr>
            </w:pPr>
            <w:proofErr w:type="spellStart"/>
            <w:r w:rsidRPr="00711BC8">
              <w:rPr>
                <w:bCs/>
                <w:kern w:val="32"/>
                <w:sz w:val="20"/>
              </w:rPr>
              <w:t>Lefèvre</w:t>
            </w:r>
            <w:proofErr w:type="spellEnd"/>
            <w:r w:rsidR="006761A5" w:rsidRPr="00711BC8">
              <w:rPr>
                <w:bCs/>
                <w:kern w:val="32"/>
                <w:sz w:val="20"/>
              </w:rPr>
              <w:t xml:space="preserve"> et al., 2011</w:t>
            </w:r>
          </w:p>
        </w:tc>
      </w:tr>
      <w:tr w:rsidR="0036143A" w:rsidRPr="00711BC8" w14:paraId="7783BC55" w14:textId="77777777" w:rsidTr="00E93890">
        <w:trPr>
          <w:jc w:val="center"/>
        </w:trPr>
        <w:tc>
          <w:tcPr>
            <w:tcW w:w="2405" w:type="dxa"/>
          </w:tcPr>
          <w:p w14:paraId="7F43BEC5" w14:textId="26E11E2E" w:rsidR="0036143A" w:rsidRPr="00711BC8" w:rsidRDefault="006761A5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129</w:t>
            </w:r>
          </w:p>
        </w:tc>
        <w:tc>
          <w:tcPr>
            <w:tcW w:w="4253" w:type="dxa"/>
          </w:tcPr>
          <w:p w14:paraId="64FA75BD" w14:textId="7A174BF7" w:rsidR="0036143A" w:rsidRPr="00711BC8" w:rsidRDefault="006761A5" w:rsidP="001758C5">
            <w:pPr>
              <w:rPr>
                <w:bCs/>
                <w:kern w:val="32"/>
                <w:sz w:val="20"/>
              </w:rPr>
            </w:pPr>
            <w:proofErr w:type="spellStart"/>
            <w:r w:rsidRPr="00711BC8">
              <w:rPr>
                <w:bCs/>
                <w:kern w:val="32"/>
                <w:sz w:val="20"/>
              </w:rPr>
              <w:t>Faivre</w:t>
            </w:r>
            <w:proofErr w:type="spellEnd"/>
            <w:r w:rsidRPr="00711BC8">
              <w:rPr>
                <w:bCs/>
                <w:kern w:val="32"/>
                <w:sz w:val="20"/>
              </w:rPr>
              <w:t xml:space="preserve"> &amp;</w:t>
            </w:r>
            <w:r w:rsidR="005D5614" w:rsidRPr="00711BC8">
              <w:rPr>
                <w:bCs/>
                <w:kern w:val="32"/>
                <w:sz w:val="20"/>
              </w:rPr>
              <w:t xml:space="preserve"> </w:t>
            </w:r>
            <w:proofErr w:type="spellStart"/>
            <w:r w:rsidR="005D5614" w:rsidRPr="00711BC8">
              <w:rPr>
                <w:bCs/>
                <w:kern w:val="32"/>
                <w:sz w:val="20"/>
              </w:rPr>
              <w:t>Schüler</w:t>
            </w:r>
            <w:proofErr w:type="spellEnd"/>
            <w:r w:rsidRPr="00711BC8">
              <w:rPr>
                <w:bCs/>
                <w:kern w:val="32"/>
                <w:sz w:val="20"/>
              </w:rPr>
              <w:t>, 2008</w:t>
            </w:r>
          </w:p>
        </w:tc>
      </w:tr>
      <w:tr w:rsidR="0036143A" w:rsidRPr="00711BC8" w14:paraId="18D1A740" w14:textId="77777777" w:rsidTr="00E93890">
        <w:trPr>
          <w:jc w:val="center"/>
        </w:trPr>
        <w:tc>
          <w:tcPr>
            <w:tcW w:w="2405" w:type="dxa"/>
          </w:tcPr>
          <w:p w14:paraId="13DCFF91" w14:textId="05F7BE71" w:rsidR="0036143A" w:rsidRPr="00711BC8" w:rsidRDefault="006761A5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132-133</w:t>
            </w:r>
          </w:p>
        </w:tc>
        <w:tc>
          <w:tcPr>
            <w:tcW w:w="4253" w:type="dxa"/>
          </w:tcPr>
          <w:p w14:paraId="20452CBA" w14:textId="74A192B4" w:rsidR="0036143A" w:rsidRPr="00711BC8" w:rsidRDefault="006761A5" w:rsidP="001758C5">
            <w:pPr>
              <w:rPr>
                <w:bCs/>
                <w:kern w:val="32"/>
                <w:sz w:val="20"/>
              </w:rPr>
            </w:pPr>
            <w:proofErr w:type="spellStart"/>
            <w:r w:rsidRPr="00711BC8">
              <w:rPr>
                <w:bCs/>
                <w:kern w:val="32"/>
                <w:sz w:val="20"/>
              </w:rPr>
              <w:t>Busigny</w:t>
            </w:r>
            <w:proofErr w:type="spellEnd"/>
            <w:r w:rsidRPr="00711BC8">
              <w:rPr>
                <w:bCs/>
                <w:kern w:val="32"/>
                <w:sz w:val="20"/>
              </w:rPr>
              <w:t xml:space="preserve"> et al., 2021</w:t>
            </w:r>
          </w:p>
        </w:tc>
      </w:tr>
      <w:tr w:rsidR="0036143A" w:rsidRPr="00711BC8" w14:paraId="2A339854" w14:textId="77777777" w:rsidTr="00E93890">
        <w:trPr>
          <w:jc w:val="center"/>
        </w:trPr>
        <w:tc>
          <w:tcPr>
            <w:tcW w:w="2405" w:type="dxa"/>
          </w:tcPr>
          <w:p w14:paraId="3E0A0742" w14:textId="5CF6B7FF" w:rsidR="0036143A" w:rsidRPr="00711BC8" w:rsidRDefault="006761A5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135-137</w:t>
            </w:r>
          </w:p>
        </w:tc>
        <w:tc>
          <w:tcPr>
            <w:tcW w:w="4253" w:type="dxa"/>
          </w:tcPr>
          <w:p w14:paraId="21C553FB" w14:textId="37DDD484" w:rsidR="0036143A" w:rsidRPr="00711BC8" w:rsidRDefault="006761A5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Liu et al., 2020</w:t>
            </w:r>
          </w:p>
        </w:tc>
      </w:tr>
      <w:tr w:rsidR="0036143A" w:rsidRPr="00711BC8" w14:paraId="08EE3250" w14:textId="77777777" w:rsidTr="00E93890">
        <w:trPr>
          <w:jc w:val="center"/>
        </w:trPr>
        <w:tc>
          <w:tcPr>
            <w:tcW w:w="2405" w:type="dxa"/>
          </w:tcPr>
          <w:p w14:paraId="1867A7AF" w14:textId="61D0619D" w:rsidR="0036143A" w:rsidRPr="00711BC8" w:rsidRDefault="008B7704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139, 145</w:t>
            </w:r>
          </w:p>
        </w:tc>
        <w:tc>
          <w:tcPr>
            <w:tcW w:w="4253" w:type="dxa"/>
          </w:tcPr>
          <w:p w14:paraId="5B989DE5" w14:textId="1F3EC7F0" w:rsidR="0036143A" w:rsidRPr="00711BC8" w:rsidRDefault="008B7704" w:rsidP="001758C5">
            <w:pPr>
              <w:rPr>
                <w:bCs/>
                <w:kern w:val="32"/>
                <w:sz w:val="20"/>
              </w:rPr>
            </w:pPr>
            <w:r w:rsidRPr="00711BC8">
              <w:rPr>
                <w:bCs/>
                <w:kern w:val="32"/>
                <w:sz w:val="20"/>
              </w:rPr>
              <w:t>Meldrum et al., 1993</w:t>
            </w:r>
            <w:r w:rsidR="00402E49" w:rsidRPr="00711BC8">
              <w:rPr>
                <w:bCs/>
                <w:kern w:val="32"/>
                <w:sz w:val="20"/>
              </w:rPr>
              <w:t>a</w:t>
            </w:r>
          </w:p>
        </w:tc>
      </w:tr>
      <w:tr w:rsidR="008B7704" w:rsidRPr="00711BC8" w14:paraId="2A9D835C" w14:textId="77777777" w:rsidTr="00E93890">
        <w:trPr>
          <w:jc w:val="center"/>
        </w:trPr>
        <w:tc>
          <w:tcPr>
            <w:tcW w:w="2405" w:type="dxa"/>
          </w:tcPr>
          <w:p w14:paraId="7416FBF2" w14:textId="5F8147DC" w:rsidR="008B7704" w:rsidRPr="00711BC8" w:rsidRDefault="008B7704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140</w:t>
            </w:r>
          </w:p>
        </w:tc>
        <w:tc>
          <w:tcPr>
            <w:tcW w:w="4253" w:type="dxa"/>
          </w:tcPr>
          <w:p w14:paraId="30CC59CB" w14:textId="426AF9F9" w:rsidR="008B7704" w:rsidRPr="00711BC8" w:rsidRDefault="008B7704" w:rsidP="001758C5">
            <w:pPr>
              <w:rPr>
                <w:bCs/>
                <w:kern w:val="32"/>
                <w:sz w:val="20"/>
              </w:rPr>
            </w:pPr>
            <w:r w:rsidRPr="00711BC8">
              <w:rPr>
                <w:bCs/>
                <w:kern w:val="32"/>
                <w:sz w:val="20"/>
              </w:rPr>
              <w:t>Li &amp; Pan, 2012</w:t>
            </w:r>
          </w:p>
        </w:tc>
      </w:tr>
      <w:tr w:rsidR="008B7704" w:rsidRPr="00711BC8" w14:paraId="3F3F51BF" w14:textId="77777777" w:rsidTr="00E93890">
        <w:trPr>
          <w:jc w:val="center"/>
        </w:trPr>
        <w:tc>
          <w:tcPr>
            <w:tcW w:w="2405" w:type="dxa"/>
          </w:tcPr>
          <w:p w14:paraId="77C52641" w14:textId="4AE300C1" w:rsidR="008B7704" w:rsidRPr="00711BC8" w:rsidRDefault="008B7704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143</w:t>
            </w:r>
          </w:p>
        </w:tc>
        <w:tc>
          <w:tcPr>
            <w:tcW w:w="4253" w:type="dxa"/>
          </w:tcPr>
          <w:p w14:paraId="6159708A" w14:textId="0753B10F" w:rsidR="008B7704" w:rsidRPr="00711BC8" w:rsidRDefault="008B7704" w:rsidP="001758C5">
            <w:pPr>
              <w:rPr>
                <w:bCs/>
                <w:kern w:val="32"/>
                <w:sz w:val="20"/>
              </w:rPr>
            </w:pPr>
            <w:r w:rsidRPr="00711BC8">
              <w:rPr>
                <w:bCs/>
                <w:kern w:val="32"/>
                <w:sz w:val="20"/>
              </w:rPr>
              <w:t>Li et al., 2009</w:t>
            </w:r>
          </w:p>
        </w:tc>
      </w:tr>
      <w:tr w:rsidR="008B7704" w:rsidRPr="00711BC8" w14:paraId="32EAA14B" w14:textId="77777777" w:rsidTr="00E93890">
        <w:trPr>
          <w:jc w:val="center"/>
        </w:trPr>
        <w:tc>
          <w:tcPr>
            <w:tcW w:w="2405" w:type="dxa"/>
          </w:tcPr>
          <w:p w14:paraId="7B2FF0A3" w14:textId="28BA4619" w:rsidR="008B7704" w:rsidRPr="00711BC8" w:rsidRDefault="008B7704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144</w:t>
            </w:r>
          </w:p>
        </w:tc>
        <w:tc>
          <w:tcPr>
            <w:tcW w:w="4253" w:type="dxa"/>
          </w:tcPr>
          <w:p w14:paraId="792F9EC3" w14:textId="13165821" w:rsidR="008B7704" w:rsidRPr="00711BC8" w:rsidRDefault="008B7704" w:rsidP="001758C5">
            <w:pPr>
              <w:rPr>
                <w:bCs/>
                <w:kern w:val="32"/>
                <w:sz w:val="20"/>
              </w:rPr>
            </w:pPr>
            <w:r w:rsidRPr="00711BC8">
              <w:rPr>
                <w:bCs/>
                <w:kern w:val="32"/>
                <w:sz w:val="20"/>
              </w:rPr>
              <w:t>Pan et al., 2009</w:t>
            </w:r>
          </w:p>
        </w:tc>
      </w:tr>
      <w:tr w:rsidR="008B7704" w:rsidRPr="00711BC8" w14:paraId="4B0C6D5A" w14:textId="77777777" w:rsidTr="00E93890">
        <w:trPr>
          <w:trHeight w:val="64"/>
          <w:jc w:val="center"/>
        </w:trPr>
        <w:tc>
          <w:tcPr>
            <w:tcW w:w="2405" w:type="dxa"/>
          </w:tcPr>
          <w:p w14:paraId="3E047CAF" w14:textId="003BCD56" w:rsidR="008B7704" w:rsidRPr="00711BC8" w:rsidRDefault="008B7704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147</w:t>
            </w:r>
          </w:p>
        </w:tc>
        <w:tc>
          <w:tcPr>
            <w:tcW w:w="4253" w:type="dxa"/>
          </w:tcPr>
          <w:p w14:paraId="4D30251B" w14:textId="61D67E0F" w:rsidR="008B7704" w:rsidRPr="00711BC8" w:rsidRDefault="008B7704" w:rsidP="001758C5">
            <w:pPr>
              <w:rPr>
                <w:bCs/>
                <w:kern w:val="32"/>
                <w:sz w:val="20"/>
              </w:rPr>
            </w:pPr>
            <w:r w:rsidRPr="00711BC8">
              <w:rPr>
                <w:bCs/>
                <w:kern w:val="32"/>
                <w:sz w:val="20"/>
              </w:rPr>
              <w:t>Timko et al., 2009</w:t>
            </w:r>
          </w:p>
        </w:tc>
      </w:tr>
      <w:tr w:rsidR="008B7704" w:rsidRPr="00711BC8" w14:paraId="0B418A49" w14:textId="77777777" w:rsidTr="00E93890">
        <w:trPr>
          <w:jc w:val="center"/>
        </w:trPr>
        <w:tc>
          <w:tcPr>
            <w:tcW w:w="2405" w:type="dxa"/>
          </w:tcPr>
          <w:p w14:paraId="36CBE8CB" w14:textId="052E3904" w:rsidR="008B7704" w:rsidRPr="00711BC8" w:rsidRDefault="008B7704" w:rsidP="001758C5">
            <w:pPr>
              <w:rPr>
                <w:bCs/>
                <w:kern w:val="32"/>
                <w:sz w:val="20"/>
                <w:lang w:eastAsia="zh-CN"/>
              </w:rPr>
            </w:pPr>
            <w:r w:rsidRPr="00711BC8">
              <w:rPr>
                <w:bCs/>
                <w:kern w:val="32"/>
                <w:sz w:val="20"/>
                <w:lang w:eastAsia="zh-CN"/>
              </w:rPr>
              <w:t>148</w:t>
            </w:r>
          </w:p>
        </w:tc>
        <w:tc>
          <w:tcPr>
            <w:tcW w:w="4253" w:type="dxa"/>
          </w:tcPr>
          <w:p w14:paraId="47AE7815" w14:textId="14E71CC2" w:rsidR="008B7704" w:rsidRPr="00711BC8" w:rsidRDefault="008B7704" w:rsidP="001758C5">
            <w:pPr>
              <w:rPr>
                <w:bCs/>
                <w:kern w:val="32"/>
                <w:sz w:val="20"/>
              </w:rPr>
            </w:pPr>
            <w:r w:rsidRPr="00711BC8">
              <w:rPr>
                <w:bCs/>
                <w:kern w:val="32"/>
                <w:sz w:val="20"/>
              </w:rPr>
              <w:t>Popa et al., 2009</w:t>
            </w:r>
          </w:p>
        </w:tc>
      </w:tr>
    </w:tbl>
    <w:p w14:paraId="34A463C6" w14:textId="086D7A9B" w:rsidR="00402E49" w:rsidRPr="00093450" w:rsidRDefault="00981AA2" w:rsidP="00402E49">
      <w:pPr>
        <w:pStyle w:val="SMcaption"/>
        <w:spacing w:before="120" w:after="120" w:line="360" w:lineRule="auto"/>
        <w:rPr>
          <w:b/>
          <w:color w:val="000000" w:themeColor="text1"/>
        </w:rPr>
      </w:pPr>
      <w:r w:rsidRPr="00093450">
        <w:rPr>
          <w:b/>
          <w:color w:val="000000" w:themeColor="text1"/>
        </w:rPr>
        <w:lastRenderedPageBreak/>
        <w:t>References for Supporting Information</w:t>
      </w:r>
    </w:p>
    <w:p w14:paraId="50A3FEFB" w14:textId="58796CE4" w:rsidR="00402E49" w:rsidRPr="00093450" w:rsidRDefault="00402E49" w:rsidP="00031A5A">
      <w:pPr>
        <w:pStyle w:val="SMcaption"/>
        <w:spacing w:before="120" w:after="120" w:line="360" w:lineRule="auto"/>
        <w:ind w:left="480" w:hangingChars="200" w:hanging="480"/>
        <w:rPr>
          <w:b/>
          <w:color w:val="000000" w:themeColor="text1"/>
        </w:rPr>
      </w:pPr>
      <w:proofErr w:type="spellStart"/>
      <w:r w:rsidRPr="00093450">
        <w:rPr>
          <w:rFonts w:eastAsia="Times New Roman"/>
          <w:color w:val="000000" w:themeColor="text1"/>
          <w:szCs w:val="24"/>
        </w:rPr>
        <w:t>Abraçado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L. G., Abreu, F.,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Keim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C. N., Campos, A. P. C.,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Lins</w:t>
      </w:r>
      <w:proofErr w:type="spellEnd"/>
      <w:r w:rsidRPr="00093450">
        <w:rPr>
          <w:rFonts w:eastAsia="Times New Roman"/>
          <w:color w:val="000000" w:themeColor="text1"/>
          <w:szCs w:val="24"/>
        </w:rPr>
        <w:t>, U., &amp; Farina, M. (2011). Magnetosome chain superstructure in uncultured magnetotactic bacteria.</w:t>
      </w:r>
      <w:r w:rsidRPr="00093450">
        <w:rPr>
          <w:rFonts w:eastAsia="Times New Roman"/>
          <w:i/>
          <w:iCs/>
          <w:color w:val="000000" w:themeColor="text1"/>
          <w:szCs w:val="24"/>
        </w:rPr>
        <w:t> Physical Biology, 7</w:t>
      </w:r>
      <w:r w:rsidRPr="00093450">
        <w:rPr>
          <w:rFonts w:eastAsia="Times New Roman"/>
          <w:color w:val="000000" w:themeColor="text1"/>
          <w:szCs w:val="24"/>
        </w:rPr>
        <w:t>(4), 046016</w:t>
      </w:r>
      <w:r w:rsidR="003B5886" w:rsidRPr="00093450">
        <w:rPr>
          <w:rFonts w:eastAsia="Times New Roman"/>
          <w:color w:val="000000" w:themeColor="text1"/>
          <w:szCs w:val="24"/>
        </w:rPr>
        <w:t>–</w:t>
      </w:r>
      <w:r w:rsidRPr="00093450">
        <w:rPr>
          <w:rFonts w:eastAsia="Times New Roman"/>
          <w:color w:val="000000" w:themeColor="text1"/>
          <w:szCs w:val="24"/>
        </w:rPr>
        <w:t>046016. </w:t>
      </w:r>
      <w:hyperlink r:id="rId7" w:tgtFrame="_blank" w:history="1">
        <w:r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https://doi.org/10.1088/1478-3975/7/4/046016</w:t>
        </w:r>
      </w:hyperlink>
    </w:p>
    <w:p w14:paraId="606CA898" w14:textId="69FCB521" w:rsidR="00402E49" w:rsidRPr="00093450" w:rsidRDefault="00402E49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proofErr w:type="spellStart"/>
      <w:r w:rsidRPr="00093450">
        <w:rPr>
          <w:rFonts w:eastAsia="Times New Roman"/>
          <w:color w:val="000000" w:themeColor="text1"/>
          <w:szCs w:val="24"/>
        </w:rPr>
        <w:t>Alphandéry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E., Ding, Y., Ngo, A. T., Wang, Z. L., Wu, L. F., &amp; </w:t>
      </w:r>
      <w:proofErr w:type="spellStart"/>
      <w:r w:rsidRPr="00093450">
        <w:rPr>
          <w:rFonts w:eastAsia="Times New Roman"/>
          <w:color w:val="000000" w:themeColor="text1"/>
          <w:szCs w:val="24"/>
        </w:rPr>
        <w:t>Pileni</w:t>
      </w:r>
      <w:proofErr w:type="spellEnd"/>
      <w:r w:rsidRPr="00093450">
        <w:rPr>
          <w:rFonts w:eastAsia="Times New Roman"/>
          <w:color w:val="000000" w:themeColor="text1"/>
          <w:szCs w:val="24"/>
        </w:rPr>
        <w:t>, M. P. (2009). Assemblies of aligned magnetotactic bacteria and extracted magnetosomes: What is the main factor responsible for the magnetic anisotropy?</w:t>
      </w:r>
      <w:r w:rsidRPr="00093450">
        <w:rPr>
          <w:rFonts w:eastAsia="Times New Roman"/>
          <w:i/>
          <w:iCs/>
          <w:color w:val="000000" w:themeColor="text1"/>
          <w:szCs w:val="24"/>
        </w:rPr>
        <w:t> ACS Nano, 3</w:t>
      </w:r>
      <w:r w:rsidRPr="00093450">
        <w:rPr>
          <w:rFonts w:eastAsia="Times New Roman"/>
          <w:color w:val="000000" w:themeColor="text1"/>
          <w:szCs w:val="24"/>
        </w:rPr>
        <w:t>(6), 1539</w:t>
      </w:r>
      <w:r w:rsidR="003B5886" w:rsidRPr="00093450">
        <w:rPr>
          <w:rFonts w:eastAsia="Times New Roman"/>
          <w:color w:val="000000" w:themeColor="text1"/>
          <w:szCs w:val="24"/>
        </w:rPr>
        <w:t>–</w:t>
      </w:r>
      <w:r w:rsidRPr="00093450">
        <w:rPr>
          <w:rFonts w:eastAsia="Times New Roman"/>
          <w:color w:val="000000" w:themeColor="text1"/>
          <w:szCs w:val="24"/>
        </w:rPr>
        <w:t>1547.</w:t>
      </w:r>
      <w:r w:rsidR="005D5614" w:rsidRPr="00093450">
        <w:rPr>
          <w:rFonts w:eastAsia="Times New Roman"/>
          <w:color w:val="000000" w:themeColor="text1"/>
          <w:szCs w:val="24"/>
        </w:rPr>
        <w:t xml:space="preserve"> </w:t>
      </w:r>
      <w:hyperlink r:id="rId8" w:history="1">
        <w:r w:rsidR="005D5614"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https://doi.org/10.1021/nn900289n</w:t>
        </w:r>
      </w:hyperlink>
    </w:p>
    <w:p w14:paraId="176E821B" w14:textId="6A997E1F" w:rsidR="005D5614" w:rsidRPr="00093450" w:rsidRDefault="0004646D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r w:rsidRPr="00093450">
        <w:rPr>
          <w:rFonts w:eastAsia="Times New Roman"/>
          <w:color w:val="000000" w:themeColor="text1"/>
          <w:szCs w:val="24"/>
        </w:rPr>
        <w:t xml:space="preserve">Amor, M.,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Busigny</w:t>
      </w:r>
      <w:proofErr w:type="spellEnd"/>
      <w:r w:rsidRPr="00093450">
        <w:rPr>
          <w:rFonts w:eastAsia="Times New Roman"/>
          <w:color w:val="000000" w:themeColor="text1"/>
          <w:szCs w:val="24"/>
        </w:rPr>
        <w:t>, V., Durand-</w:t>
      </w:r>
      <w:proofErr w:type="spellStart"/>
      <w:r w:rsidRPr="00093450">
        <w:rPr>
          <w:rFonts w:eastAsia="Times New Roman"/>
          <w:color w:val="000000" w:themeColor="text1"/>
          <w:szCs w:val="24"/>
        </w:rPr>
        <w:t>Dubief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M.,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Tharaud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M., Ona-Nguema, G.,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Gélabert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A.,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Alphandéry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E.,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Menguy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N., Benedetti, M. F.,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Chebbi</w:t>
      </w:r>
      <w:proofErr w:type="spellEnd"/>
      <w:r w:rsidRPr="00093450">
        <w:rPr>
          <w:rFonts w:eastAsia="Times New Roman"/>
          <w:color w:val="000000" w:themeColor="text1"/>
          <w:szCs w:val="24"/>
        </w:rPr>
        <w:t>, I., &amp; Guyot, F. (2015). Chemical signature of magnetotactic bacteria.</w:t>
      </w:r>
      <w:r w:rsidRPr="00093450">
        <w:rPr>
          <w:rFonts w:eastAsia="Times New Roman"/>
          <w:i/>
          <w:iCs/>
          <w:color w:val="000000" w:themeColor="text1"/>
          <w:szCs w:val="24"/>
        </w:rPr>
        <w:t> Proceedings of the National Academy of Sciences, 112</w:t>
      </w:r>
      <w:r w:rsidRPr="00093450">
        <w:rPr>
          <w:rFonts w:eastAsia="Times New Roman"/>
          <w:color w:val="000000" w:themeColor="text1"/>
          <w:szCs w:val="24"/>
        </w:rPr>
        <w:t>(6), 1699</w:t>
      </w:r>
      <w:r w:rsidR="003B5886" w:rsidRPr="00093450">
        <w:rPr>
          <w:rFonts w:eastAsia="Times New Roman"/>
          <w:color w:val="000000" w:themeColor="text1"/>
          <w:szCs w:val="24"/>
        </w:rPr>
        <w:t>–</w:t>
      </w:r>
      <w:r w:rsidRPr="00093450">
        <w:rPr>
          <w:rFonts w:eastAsia="Times New Roman"/>
          <w:color w:val="000000" w:themeColor="text1"/>
          <w:szCs w:val="24"/>
        </w:rPr>
        <w:t>1703. </w:t>
      </w:r>
      <w:hyperlink r:id="rId9" w:tgtFrame="_blank" w:history="1">
        <w:r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https://doi.org/10.1073/pnas.1414112112</w:t>
        </w:r>
      </w:hyperlink>
    </w:p>
    <w:p w14:paraId="6FAEE396" w14:textId="15086BFC" w:rsidR="005D5614" w:rsidRPr="00093450" w:rsidRDefault="005D5614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proofErr w:type="spellStart"/>
      <w:r w:rsidRPr="00093450">
        <w:rPr>
          <w:rFonts w:eastAsia="Times New Roman"/>
          <w:color w:val="000000" w:themeColor="text1"/>
          <w:szCs w:val="24"/>
        </w:rPr>
        <w:t>Bauerlein</w:t>
      </w:r>
      <w:proofErr w:type="spellEnd"/>
      <w:r w:rsidRPr="00093450">
        <w:rPr>
          <w:rFonts w:eastAsia="Times New Roman"/>
          <w:color w:val="000000" w:themeColor="text1"/>
          <w:szCs w:val="24"/>
        </w:rPr>
        <w:t>, E. (2003). Biomineralization of unicellular organisms: An unusual membrane biochemistry for the production of inorganic nano- and microstructures.</w:t>
      </w:r>
      <w:r w:rsidRPr="00093450">
        <w:rPr>
          <w:rFonts w:eastAsia="Times New Roman"/>
          <w:i/>
          <w:iCs/>
          <w:color w:val="000000" w:themeColor="text1"/>
          <w:szCs w:val="24"/>
        </w:rPr>
        <w:t> </w:t>
      </w:r>
      <w:proofErr w:type="spellStart"/>
      <w:r w:rsidRPr="00093450">
        <w:rPr>
          <w:rFonts w:eastAsia="Times New Roman"/>
          <w:i/>
          <w:iCs/>
          <w:color w:val="000000" w:themeColor="text1"/>
          <w:szCs w:val="24"/>
        </w:rPr>
        <w:t>Angewandte</w:t>
      </w:r>
      <w:proofErr w:type="spellEnd"/>
      <w:r w:rsidRPr="00093450">
        <w:rPr>
          <w:rFonts w:eastAsia="Times New Roman"/>
          <w:i/>
          <w:iCs/>
          <w:color w:val="000000" w:themeColor="text1"/>
          <w:szCs w:val="24"/>
        </w:rPr>
        <w:t xml:space="preserve"> </w:t>
      </w:r>
      <w:proofErr w:type="spellStart"/>
      <w:r w:rsidRPr="00093450">
        <w:rPr>
          <w:rFonts w:eastAsia="Times New Roman"/>
          <w:i/>
          <w:iCs/>
          <w:color w:val="000000" w:themeColor="text1"/>
          <w:szCs w:val="24"/>
        </w:rPr>
        <w:t>Chemie</w:t>
      </w:r>
      <w:proofErr w:type="spellEnd"/>
      <w:r w:rsidRPr="00093450">
        <w:rPr>
          <w:rFonts w:eastAsia="Times New Roman"/>
          <w:i/>
          <w:iCs/>
          <w:color w:val="000000" w:themeColor="text1"/>
          <w:szCs w:val="24"/>
        </w:rPr>
        <w:t xml:space="preserve"> (International Ed.), 42</w:t>
      </w:r>
      <w:r w:rsidRPr="00093450">
        <w:rPr>
          <w:rFonts w:eastAsia="Times New Roman"/>
          <w:color w:val="000000" w:themeColor="text1"/>
          <w:szCs w:val="24"/>
        </w:rPr>
        <w:t>(6), 614</w:t>
      </w:r>
      <w:r w:rsidR="003B5886" w:rsidRPr="00093450">
        <w:rPr>
          <w:rFonts w:eastAsia="Times New Roman"/>
          <w:color w:val="000000" w:themeColor="text1"/>
          <w:szCs w:val="24"/>
        </w:rPr>
        <w:t>–</w:t>
      </w:r>
      <w:r w:rsidRPr="00093450">
        <w:rPr>
          <w:rFonts w:eastAsia="Times New Roman"/>
          <w:color w:val="000000" w:themeColor="text1"/>
          <w:szCs w:val="24"/>
        </w:rPr>
        <w:t>641. </w:t>
      </w:r>
      <w:hyperlink r:id="rId10" w:tgtFrame="_blank" w:history="1">
        <w:r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https://doi.org/10.1002/anie.200390176</w:t>
        </w:r>
      </w:hyperlink>
    </w:p>
    <w:p w14:paraId="1D356E5D" w14:textId="45534157" w:rsidR="005D5614" w:rsidRPr="00093450" w:rsidRDefault="00EC0C9F" w:rsidP="00031A5A">
      <w:pPr>
        <w:shd w:val="clear" w:color="auto" w:fill="FFFFFF"/>
        <w:spacing w:line="360" w:lineRule="auto"/>
        <w:ind w:left="480" w:hangingChars="200" w:hanging="480"/>
        <w:rPr>
          <w:rStyle w:val="affff5"/>
          <w:rFonts w:eastAsia="Times New Roman"/>
          <w:color w:val="000000" w:themeColor="text1"/>
          <w:szCs w:val="24"/>
          <w:u w:val="none"/>
        </w:rPr>
      </w:pPr>
      <w:r w:rsidRPr="00093450">
        <w:rPr>
          <w:rFonts w:eastAsia="Times New Roman"/>
          <w:color w:val="000000" w:themeColor="text1"/>
          <w:szCs w:val="24"/>
        </w:rPr>
        <w:t xml:space="preserve">Bazylinski, D. A., &amp; Frankel, R. B. (2004). Magnetosome formation in prokaryotes. </w:t>
      </w:r>
      <w:r w:rsidRPr="00093450">
        <w:rPr>
          <w:rFonts w:eastAsia="Times New Roman"/>
          <w:i/>
          <w:color w:val="000000" w:themeColor="text1"/>
          <w:szCs w:val="24"/>
        </w:rPr>
        <w:t>Nature Reviews Microbiology, 2</w:t>
      </w:r>
      <w:r w:rsidRPr="00093450">
        <w:rPr>
          <w:rFonts w:eastAsia="Times New Roman"/>
          <w:color w:val="000000" w:themeColor="text1"/>
          <w:szCs w:val="24"/>
        </w:rPr>
        <w:t xml:space="preserve">(3), 217–230. </w:t>
      </w:r>
      <w:hyperlink r:id="rId11" w:history="1">
        <w:r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https://doi.org/10.1038/nrmicro842</w:t>
        </w:r>
      </w:hyperlink>
    </w:p>
    <w:p w14:paraId="5D1BE02C" w14:textId="09DE9366" w:rsidR="005D5614" w:rsidRPr="00093450" w:rsidRDefault="005D5614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proofErr w:type="spellStart"/>
      <w:r w:rsidRPr="00093450">
        <w:rPr>
          <w:rFonts w:eastAsia="Times New Roman"/>
          <w:color w:val="000000" w:themeColor="text1"/>
          <w:szCs w:val="24"/>
        </w:rPr>
        <w:t>Busigny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V.,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Mathon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F. P.,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Jézéquel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D.,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Bidaud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C. C.,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Viollier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E.,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Bardoux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G.,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Bourrand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J.,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Benzerara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K.,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Duprat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E.,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Menguy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N.,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Monteil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C. L., &amp; Lefevre, C. T. (2021). Mass collection of magnetotactic bacteria from the permanently stratified ferruginous Lake </w:t>
      </w:r>
      <w:proofErr w:type="spellStart"/>
      <w:r w:rsidRPr="00093450">
        <w:rPr>
          <w:rFonts w:eastAsia="Times New Roman"/>
          <w:color w:val="000000" w:themeColor="text1"/>
          <w:szCs w:val="24"/>
        </w:rPr>
        <w:t>Pavin</w:t>
      </w:r>
      <w:proofErr w:type="spellEnd"/>
      <w:r w:rsidRPr="00093450">
        <w:rPr>
          <w:rFonts w:eastAsia="Times New Roman"/>
          <w:color w:val="000000" w:themeColor="text1"/>
          <w:szCs w:val="24"/>
        </w:rPr>
        <w:t>, France.</w:t>
      </w:r>
      <w:r w:rsidRPr="00093450">
        <w:rPr>
          <w:rFonts w:eastAsia="Times New Roman"/>
          <w:i/>
          <w:iCs/>
          <w:color w:val="000000" w:themeColor="text1"/>
          <w:szCs w:val="24"/>
        </w:rPr>
        <w:t> Environmental Microbiology, 24</w:t>
      </w:r>
      <w:r w:rsidRPr="00093450">
        <w:rPr>
          <w:rFonts w:eastAsia="Times New Roman"/>
          <w:color w:val="000000" w:themeColor="text1"/>
          <w:szCs w:val="24"/>
        </w:rPr>
        <w:t>(2), 721</w:t>
      </w:r>
      <w:r w:rsidR="003B5886" w:rsidRPr="00093450">
        <w:rPr>
          <w:rFonts w:eastAsia="Times New Roman"/>
          <w:color w:val="000000" w:themeColor="text1"/>
          <w:szCs w:val="24"/>
        </w:rPr>
        <w:t>–</w:t>
      </w:r>
      <w:r w:rsidRPr="00093450">
        <w:rPr>
          <w:rFonts w:eastAsia="Times New Roman"/>
          <w:color w:val="000000" w:themeColor="text1"/>
          <w:szCs w:val="24"/>
        </w:rPr>
        <w:t xml:space="preserve">736. </w:t>
      </w:r>
      <w:hyperlink r:id="rId12" w:history="1">
        <w:r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https://doi.org/10.1111/1462-2920.15458</w:t>
        </w:r>
      </w:hyperlink>
    </w:p>
    <w:p w14:paraId="5C631F63" w14:textId="25FE90A2" w:rsidR="00067E07" w:rsidRPr="00093450" w:rsidRDefault="00C10037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r w:rsidRPr="00093450">
        <w:rPr>
          <w:rFonts w:eastAsia="Times New Roman"/>
          <w:color w:val="000000" w:themeColor="text1"/>
          <w:szCs w:val="24"/>
        </w:rPr>
        <w:t>Chang</w:t>
      </w:r>
      <w:r w:rsidRPr="00BC5C2F">
        <w:rPr>
          <w:rFonts w:eastAsia="Times New Roman"/>
          <w:color w:val="000000" w:themeColor="text1"/>
          <w:szCs w:val="24"/>
        </w:rPr>
        <w:t xml:space="preserve">, L., Heslop, D., Roberts, A. P., Rey, D., &amp; Mohamed, K. J. (2016). Discrimination of biogenic and detrital magnetite through a double </w:t>
      </w:r>
      <w:r w:rsidR="00BC5C2F" w:rsidRPr="00BC5C2F">
        <w:rPr>
          <w:rFonts w:eastAsia="Times New Roman"/>
          <w:color w:val="000000" w:themeColor="text1"/>
          <w:szCs w:val="24"/>
        </w:rPr>
        <w:t>V</w:t>
      </w:r>
      <w:r w:rsidRPr="00BC5C2F">
        <w:rPr>
          <w:rFonts w:eastAsia="Times New Roman"/>
          <w:color w:val="000000" w:themeColor="text1"/>
          <w:szCs w:val="24"/>
        </w:rPr>
        <w:t>erwey transition temperature.</w:t>
      </w:r>
      <w:r w:rsidRPr="00BC5C2F">
        <w:rPr>
          <w:rFonts w:eastAsia="Times New Roman"/>
          <w:i/>
          <w:iCs/>
          <w:color w:val="000000" w:themeColor="text1"/>
          <w:szCs w:val="24"/>
        </w:rPr>
        <w:t> Journal of Geophysical Research</w:t>
      </w:r>
      <w:r w:rsidR="00A101F1">
        <w:rPr>
          <w:rFonts w:eastAsia="Times New Roman"/>
          <w:i/>
          <w:iCs/>
          <w:color w:val="000000" w:themeColor="text1"/>
          <w:szCs w:val="24"/>
        </w:rPr>
        <w:t>:</w:t>
      </w:r>
      <w:r w:rsidRPr="00BC5C2F">
        <w:rPr>
          <w:rFonts w:eastAsia="Times New Roman"/>
          <w:i/>
          <w:iCs/>
          <w:color w:val="000000" w:themeColor="text1"/>
          <w:szCs w:val="24"/>
        </w:rPr>
        <w:t xml:space="preserve"> Solid Earth, 121</w:t>
      </w:r>
      <w:r w:rsidRPr="00BC5C2F">
        <w:rPr>
          <w:rFonts w:eastAsia="Times New Roman"/>
          <w:color w:val="000000" w:themeColor="text1"/>
          <w:szCs w:val="24"/>
        </w:rPr>
        <w:t>(1), 3</w:t>
      </w:r>
      <w:r w:rsidR="003B5886" w:rsidRPr="00BC5C2F">
        <w:rPr>
          <w:rFonts w:eastAsia="Times New Roman"/>
          <w:color w:val="000000" w:themeColor="text1"/>
          <w:szCs w:val="24"/>
        </w:rPr>
        <w:t>–</w:t>
      </w:r>
      <w:r w:rsidRPr="00BC5C2F">
        <w:rPr>
          <w:rFonts w:eastAsia="Times New Roman"/>
          <w:color w:val="000000" w:themeColor="text1"/>
          <w:szCs w:val="24"/>
        </w:rPr>
        <w:t>14.</w:t>
      </w:r>
      <w:r w:rsidR="00BC5C2F" w:rsidRPr="00BC5C2F">
        <w:rPr>
          <w:rFonts w:eastAsia="Times New Roman"/>
          <w:color w:val="000000" w:themeColor="text1"/>
          <w:szCs w:val="24"/>
        </w:rPr>
        <w:t xml:space="preserve"> </w:t>
      </w:r>
      <w:hyperlink r:id="rId13" w:history="1">
        <w:r w:rsidR="00BC5C2F" w:rsidRPr="00BC5C2F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https://doi.org/10.1002/2015JB012485</w:t>
        </w:r>
      </w:hyperlink>
    </w:p>
    <w:p w14:paraId="5E06C521" w14:textId="653647FC" w:rsidR="00067E07" w:rsidRPr="00093450" w:rsidRDefault="00067E07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r w:rsidRPr="00093450">
        <w:rPr>
          <w:rFonts w:eastAsia="Times New Roman"/>
          <w:color w:val="000000" w:themeColor="text1"/>
          <w:szCs w:val="24"/>
        </w:rPr>
        <w:t xml:space="preserve">Chang, L., Roberts, A. P., Williams, W., Fitz Gerald, J. D.,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Larrasoana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J. C.,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Jovane</w:t>
      </w:r>
      <w:proofErr w:type="spellEnd"/>
      <w:r w:rsidRPr="00093450">
        <w:rPr>
          <w:rFonts w:eastAsia="Times New Roman"/>
          <w:color w:val="000000" w:themeColor="text1"/>
          <w:szCs w:val="24"/>
        </w:rPr>
        <w:t>, L., &amp; Muxworthy, A. R. (2012). Giant magnetofossils and hyperthermal events.</w:t>
      </w:r>
      <w:r w:rsidRPr="00093450">
        <w:rPr>
          <w:rFonts w:eastAsia="Times New Roman"/>
          <w:i/>
          <w:iCs/>
          <w:color w:val="000000" w:themeColor="text1"/>
          <w:szCs w:val="24"/>
        </w:rPr>
        <w:t> Earth and Planetary Science Letters, 351-352</w:t>
      </w:r>
      <w:r w:rsidRPr="00093450">
        <w:rPr>
          <w:rFonts w:eastAsia="Times New Roman"/>
          <w:color w:val="000000" w:themeColor="text1"/>
          <w:szCs w:val="24"/>
        </w:rPr>
        <w:t>, 258</w:t>
      </w:r>
      <w:r w:rsidR="003B5886" w:rsidRPr="00093450">
        <w:rPr>
          <w:rFonts w:eastAsia="Times New Roman"/>
          <w:color w:val="000000" w:themeColor="text1"/>
          <w:szCs w:val="24"/>
        </w:rPr>
        <w:t>–</w:t>
      </w:r>
      <w:r w:rsidRPr="00093450">
        <w:rPr>
          <w:rFonts w:eastAsia="Times New Roman"/>
          <w:color w:val="000000" w:themeColor="text1"/>
          <w:szCs w:val="24"/>
        </w:rPr>
        <w:t xml:space="preserve">269. </w:t>
      </w:r>
      <w:hyperlink r:id="rId14" w:history="1">
        <w:r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https://doi.org/10.1016/j.epsl.2012.07.031</w:t>
        </w:r>
      </w:hyperlink>
    </w:p>
    <w:p w14:paraId="7749DA32" w14:textId="40C70F76" w:rsidR="00402E49" w:rsidRPr="00093450" w:rsidRDefault="00C10037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r w:rsidRPr="00093450">
        <w:rPr>
          <w:rFonts w:eastAsia="Times New Roman"/>
          <w:color w:val="000000" w:themeColor="text1"/>
          <w:szCs w:val="24"/>
        </w:rPr>
        <w:lastRenderedPageBreak/>
        <w:t xml:space="preserve">Channell, J. E. T.,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Hodell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D. A.,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Margari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V., Skinner, L. C.,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Tzedakis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P. C., &amp; Kesler, M. S. (2013). Biogenic magnetite, detrital hematite, and relative paleointensity in </w:t>
      </w:r>
      <w:r w:rsidR="00BC5C2F">
        <w:rPr>
          <w:rFonts w:eastAsia="Times New Roman"/>
          <w:color w:val="000000" w:themeColor="text1"/>
          <w:szCs w:val="24"/>
        </w:rPr>
        <w:t>Q</w:t>
      </w:r>
      <w:r w:rsidRPr="00093450">
        <w:rPr>
          <w:rFonts w:eastAsia="Times New Roman"/>
          <w:color w:val="000000" w:themeColor="text1"/>
          <w:szCs w:val="24"/>
        </w:rPr>
        <w:t xml:space="preserve">uaternary sediments from the southwest </w:t>
      </w:r>
      <w:r w:rsidR="00BC5C2F">
        <w:rPr>
          <w:rFonts w:eastAsia="Times New Roman"/>
          <w:color w:val="000000" w:themeColor="text1"/>
          <w:szCs w:val="24"/>
        </w:rPr>
        <w:t>I</w:t>
      </w:r>
      <w:r w:rsidRPr="00093450">
        <w:rPr>
          <w:rFonts w:eastAsia="Times New Roman"/>
          <w:color w:val="000000" w:themeColor="text1"/>
          <w:szCs w:val="24"/>
        </w:rPr>
        <w:t>berian margin.</w:t>
      </w:r>
      <w:r w:rsidRPr="00093450">
        <w:rPr>
          <w:rFonts w:eastAsia="Times New Roman"/>
          <w:i/>
          <w:iCs/>
          <w:color w:val="000000" w:themeColor="text1"/>
          <w:szCs w:val="24"/>
        </w:rPr>
        <w:t> Earth and Planetary Science Letters, 376</w:t>
      </w:r>
      <w:r w:rsidRPr="00093450">
        <w:rPr>
          <w:rFonts w:eastAsia="Times New Roman"/>
          <w:color w:val="000000" w:themeColor="text1"/>
          <w:szCs w:val="24"/>
        </w:rPr>
        <w:t>, 99</w:t>
      </w:r>
      <w:r w:rsidR="003B5886" w:rsidRPr="00093450">
        <w:rPr>
          <w:rFonts w:eastAsia="Times New Roman"/>
          <w:color w:val="000000" w:themeColor="text1"/>
          <w:szCs w:val="24"/>
        </w:rPr>
        <w:t>–</w:t>
      </w:r>
      <w:r w:rsidRPr="00093450">
        <w:rPr>
          <w:rFonts w:eastAsia="Times New Roman"/>
          <w:color w:val="000000" w:themeColor="text1"/>
          <w:szCs w:val="24"/>
        </w:rPr>
        <w:t>109. </w:t>
      </w:r>
      <w:hyperlink r:id="rId15" w:tgtFrame="_blank" w:history="1">
        <w:r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https://doi.org/10.1016/j.epsl.2013.06.026</w:t>
        </w:r>
      </w:hyperlink>
    </w:p>
    <w:p w14:paraId="7BE25A0F" w14:textId="7DE781CA" w:rsidR="00402E49" w:rsidRPr="00093450" w:rsidRDefault="00402E49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proofErr w:type="spellStart"/>
      <w:r w:rsidRPr="00093450">
        <w:rPr>
          <w:rFonts w:eastAsia="Times New Roman"/>
          <w:color w:val="000000" w:themeColor="text1"/>
          <w:szCs w:val="24"/>
        </w:rPr>
        <w:t>Devouard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B.,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Posfai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M., Hua, X., Bazylinski, D. A., Frankel, R. B., &amp; </w:t>
      </w:r>
      <w:proofErr w:type="spellStart"/>
      <w:r w:rsidRPr="00093450">
        <w:rPr>
          <w:rFonts w:eastAsia="Times New Roman"/>
          <w:color w:val="000000" w:themeColor="text1"/>
          <w:szCs w:val="24"/>
        </w:rPr>
        <w:t>Buseck</w:t>
      </w:r>
      <w:proofErr w:type="spellEnd"/>
      <w:r w:rsidRPr="00093450">
        <w:rPr>
          <w:rFonts w:eastAsia="Times New Roman"/>
          <w:color w:val="000000" w:themeColor="text1"/>
          <w:szCs w:val="24"/>
        </w:rPr>
        <w:t>, P. R. (1998). Magnetite from magnetotactic bacteria</w:t>
      </w:r>
      <w:r w:rsidR="00BC5C2F">
        <w:rPr>
          <w:rFonts w:eastAsia="Times New Roman"/>
          <w:color w:val="000000" w:themeColor="text1"/>
          <w:szCs w:val="24"/>
        </w:rPr>
        <w:t>:</w:t>
      </w:r>
      <w:r w:rsidRPr="00093450">
        <w:rPr>
          <w:rFonts w:eastAsia="Times New Roman"/>
          <w:color w:val="000000" w:themeColor="text1"/>
          <w:szCs w:val="24"/>
        </w:rPr>
        <w:t xml:space="preserve"> size distributions and twinning.</w:t>
      </w:r>
      <w:r w:rsidRPr="00093450">
        <w:rPr>
          <w:rFonts w:eastAsia="Times New Roman"/>
          <w:i/>
          <w:iCs/>
          <w:color w:val="000000" w:themeColor="text1"/>
          <w:szCs w:val="24"/>
        </w:rPr>
        <w:t> The American Mineralogist, 83</w:t>
      </w:r>
      <w:r w:rsidRPr="00093450">
        <w:rPr>
          <w:rFonts w:eastAsia="Times New Roman"/>
          <w:color w:val="000000" w:themeColor="text1"/>
          <w:szCs w:val="24"/>
        </w:rPr>
        <w:t>(11-12), 1387</w:t>
      </w:r>
      <w:r w:rsidR="003B5886" w:rsidRPr="00093450">
        <w:rPr>
          <w:rFonts w:eastAsia="Times New Roman"/>
          <w:color w:val="000000" w:themeColor="text1"/>
          <w:szCs w:val="24"/>
        </w:rPr>
        <w:t>–</w:t>
      </w:r>
      <w:r w:rsidRPr="00093450">
        <w:rPr>
          <w:rFonts w:eastAsia="Times New Roman"/>
          <w:color w:val="000000" w:themeColor="text1"/>
          <w:szCs w:val="24"/>
        </w:rPr>
        <w:t>1398. </w:t>
      </w:r>
      <w:hyperlink r:id="rId16" w:tgtFrame="_blank" w:history="1">
        <w:r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https://doi.org/10.2138/am-1998-11-1228</w:t>
        </w:r>
      </w:hyperlink>
    </w:p>
    <w:p w14:paraId="0CB9D565" w14:textId="09846206" w:rsidR="005D5614" w:rsidRPr="00093450" w:rsidRDefault="00067E07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proofErr w:type="spellStart"/>
      <w:r w:rsidRPr="00093450">
        <w:rPr>
          <w:rFonts w:eastAsia="Times New Roman"/>
          <w:color w:val="000000" w:themeColor="text1"/>
          <w:szCs w:val="24"/>
        </w:rPr>
        <w:t>Dunin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-Borkowski, R. E., McCartney, M. R., Frankel, R. B., Bazylinski, D. A.,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Pósfai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M., &amp; </w:t>
      </w:r>
      <w:proofErr w:type="spellStart"/>
      <w:r w:rsidRPr="00093450">
        <w:rPr>
          <w:rFonts w:eastAsia="Times New Roman"/>
          <w:color w:val="000000" w:themeColor="text1"/>
          <w:szCs w:val="24"/>
        </w:rPr>
        <w:t>Buseck</w:t>
      </w:r>
      <w:proofErr w:type="spellEnd"/>
      <w:r w:rsidRPr="00093450">
        <w:rPr>
          <w:rFonts w:eastAsia="Times New Roman"/>
          <w:color w:val="000000" w:themeColor="text1"/>
          <w:szCs w:val="24"/>
        </w:rPr>
        <w:t>, P. R. (1998). Magnetic microstructure of magnetotactic bacteria by electron holography.</w:t>
      </w:r>
      <w:r w:rsidRPr="00093450">
        <w:rPr>
          <w:rFonts w:eastAsia="Times New Roman"/>
          <w:i/>
          <w:iCs/>
          <w:color w:val="000000" w:themeColor="text1"/>
          <w:szCs w:val="24"/>
        </w:rPr>
        <w:t> Science, 282</w:t>
      </w:r>
      <w:r w:rsidRPr="00093450">
        <w:rPr>
          <w:rFonts w:eastAsia="Times New Roman"/>
          <w:color w:val="000000" w:themeColor="text1"/>
          <w:szCs w:val="24"/>
        </w:rPr>
        <w:t>(5395), 1868</w:t>
      </w:r>
      <w:r w:rsidR="003B5886" w:rsidRPr="00093450">
        <w:rPr>
          <w:rFonts w:eastAsia="Times New Roman"/>
          <w:color w:val="000000" w:themeColor="text1"/>
          <w:szCs w:val="24"/>
        </w:rPr>
        <w:t>–</w:t>
      </w:r>
      <w:r w:rsidRPr="00093450">
        <w:rPr>
          <w:rFonts w:eastAsia="Times New Roman"/>
          <w:color w:val="000000" w:themeColor="text1"/>
          <w:szCs w:val="24"/>
        </w:rPr>
        <w:t xml:space="preserve">1870. </w:t>
      </w:r>
      <w:hyperlink r:id="rId17" w:history="1">
        <w:r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https://doi.org/10.1126/science.282.5395.1868</w:t>
        </w:r>
      </w:hyperlink>
    </w:p>
    <w:p w14:paraId="67D544E3" w14:textId="48F59E40" w:rsidR="005D5614" w:rsidRPr="00093450" w:rsidRDefault="005D5614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proofErr w:type="spellStart"/>
      <w:r w:rsidRPr="00093450">
        <w:rPr>
          <w:rFonts w:eastAsia="Times New Roman"/>
          <w:color w:val="000000" w:themeColor="text1"/>
          <w:szCs w:val="24"/>
        </w:rPr>
        <w:t>Faivre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D., &amp; </w:t>
      </w:r>
      <w:proofErr w:type="spellStart"/>
      <w:r w:rsidRPr="00093450">
        <w:rPr>
          <w:rFonts w:eastAsia="Times New Roman"/>
          <w:color w:val="000000" w:themeColor="text1"/>
          <w:szCs w:val="24"/>
        </w:rPr>
        <w:t>Schüler</w:t>
      </w:r>
      <w:proofErr w:type="spellEnd"/>
      <w:r w:rsidRPr="00093450">
        <w:rPr>
          <w:rFonts w:eastAsia="Times New Roman"/>
          <w:color w:val="000000" w:themeColor="text1"/>
          <w:szCs w:val="24"/>
        </w:rPr>
        <w:t>, D. (2008). Magnetotactic bacteria and magnetosomes.</w:t>
      </w:r>
      <w:r w:rsidRPr="00093450">
        <w:rPr>
          <w:rFonts w:eastAsia="Times New Roman"/>
          <w:i/>
          <w:iCs/>
          <w:color w:val="000000" w:themeColor="text1"/>
          <w:szCs w:val="24"/>
        </w:rPr>
        <w:t> Chemical Reviews, 108</w:t>
      </w:r>
      <w:r w:rsidRPr="00093450">
        <w:rPr>
          <w:rFonts w:eastAsia="Times New Roman"/>
          <w:color w:val="000000" w:themeColor="text1"/>
          <w:szCs w:val="24"/>
        </w:rPr>
        <w:t>(11), 4875</w:t>
      </w:r>
      <w:r w:rsidR="003B5886" w:rsidRPr="00093450">
        <w:rPr>
          <w:rFonts w:eastAsia="Times New Roman"/>
          <w:color w:val="000000" w:themeColor="text1"/>
          <w:szCs w:val="24"/>
        </w:rPr>
        <w:t>–</w:t>
      </w:r>
      <w:r w:rsidRPr="00093450">
        <w:rPr>
          <w:rFonts w:eastAsia="Times New Roman"/>
          <w:color w:val="000000" w:themeColor="text1"/>
          <w:szCs w:val="24"/>
        </w:rPr>
        <w:t>4898. </w:t>
      </w:r>
      <w:hyperlink r:id="rId18" w:tgtFrame="_blank" w:history="1">
        <w:r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https://doi.org/10.1021/cr078258w</w:t>
        </w:r>
      </w:hyperlink>
    </w:p>
    <w:p w14:paraId="7CD7616E" w14:textId="47376222" w:rsidR="00402E49" w:rsidRPr="00093450" w:rsidRDefault="00402E49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r w:rsidRPr="00093450">
        <w:rPr>
          <w:rFonts w:eastAsia="Times New Roman"/>
          <w:color w:val="000000" w:themeColor="text1"/>
          <w:szCs w:val="24"/>
        </w:rPr>
        <w:t xml:space="preserve">Fischer, A., Schmitz, M.,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Aichmayer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B.,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Fratzl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P., &amp; </w:t>
      </w:r>
      <w:proofErr w:type="spellStart"/>
      <w:r w:rsidRPr="00093450">
        <w:rPr>
          <w:rFonts w:eastAsia="Times New Roman"/>
          <w:color w:val="000000" w:themeColor="text1"/>
          <w:szCs w:val="24"/>
        </w:rPr>
        <w:t>Faivre</w:t>
      </w:r>
      <w:proofErr w:type="spellEnd"/>
      <w:r w:rsidRPr="00093450">
        <w:rPr>
          <w:rFonts w:eastAsia="Times New Roman"/>
          <w:color w:val="000000" w:themeColor="text1"/>
          <w:szCs w:val="24"/>
        </w:rPr>
        <w:t>, D. (2011). Structural purity of magnetite nanoparticles in magnetotactic bacteria.</w:t>
      </w:r>
      <w:r w:rsidRPr="00093450">
        <w:rPr>
          <w:rFonts w:eastAsia="Times New Roman"/>
          <w:i/>
          <w:iCs/>
          <w:color w:val="000000" w:themeColor="text1"/>
          <w:szCs w:val="24"/>
        </w:rPr>
        <w:t> Journal of the Royal Society Interface, 8</w:t>
      </w:r>
      <w:r w:rsidRPr="00093450">
        <w:rPr>
          <w:rFonts w:eastAsia="Times New Roman"/>
          <w:color w:val="000000" w:themeColor="text1"/>
          <w:szCs w:val="24"/>
        </w:rPr>
        <w:t>(60), 1011</w:t>
      </w:r>
      <w:r w:rsidR="003B5886" w:rsidRPr="00093450">
        <w:rPr>
          <w:rFonts w:eastAsia="Times New Roman"/>
          <w:color w:val="000000" w:themeColor="text1"/>
          <w:szCs w:val="24"/>
        </w:rPr>
        <w:t>–</w:t>
      </w:r>
      <w:r w:rsidRPr="00093450">
        <w:rPr>
          <w:rFonts w:eastAsia="Times New Roman"/>
          <w:color w:val="000000" w:themeColor="text1"/>
          <w:szCs w:val="24"/>
        </w:rPr>
        <w:t>1018. </w:t>
      </w:r>
      <w:hyperlink r:id="rId19" w:tgtFrame="_blank" w:history="1">
        <w:r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https://doi.org/10.1098/rsif.2010.0576</w:t>
        </w:r>
      </w:hyperlink>
    </w:p>
    <w:p w14:paraId="4B868DE7" w14:textId="03DCE230" w:rsidR="00402E49" w:rsidRPr="00093450" w:rsidRDefault="00402E49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r w:rsidRPr="00093450">
        <w:rPr>
          <w:rFonts w:eastAsia="Times New Roman"/>
          <w:color w:val="000000" w:themeColor="text1"/>
          <w:szCs w:val="24"/>
        </w:rPr>
        <w:t>Frankel, R. B., Blakemore, R. P., &amp; Wolfe, R. S. (1979). Magnetite in freshwater magnetotactic bacteria.</w:t>
      </w:r>
      <w:r w:rsidRPr="00093450">
        <w:rPr>
          <w:rFonts w:eastAsia="Times New Roman"/>
          <w:i/>
          <w:iCs/>
          <w:color w:val="000000" w:themeColor="text1"/>
          <w:szCs w:val="24"/>
        </w:rPr>
        <w:t> Science, 203</w:t>
      </w:r>
      <w:r w:rsidRPr="00093450">
        <w:rPr>
          <w:rFonts w:eastAsia="Times New Roman"/>
          <w:color w:val="000000" w:themeColor="text1"/>
          <w:szCs w:val="24"/>
        </w:rPr>
        <w:t>(4387), 1355</w:t>
      </w:r>
      <w:r w:rsidR="003B5886" w:rsidRPr="00093450">
        <w:rPr>
          <w:rFonts w:eastAsia="Times New Roman"/>
          <w:color w:val="000000" w:themeColor="text1"/>
          <w:szCs w:val="24"/>
        </w:rPr>
        <w:t>–</w:t>
      </w:r>
      <w:r w:rsidRPr="00093450">
        <w:rPr>
          <w:rFonts w:eastAsia="Times New Roman"/>
          <w:color w:val="000000" w:themeColor="text1"/>
          <w:szCs w:val="24"/>
        </w:rPr>
        <w:t xml:space="preserve">1356. </w:t>
      </w:r>
      <w:hyperlink r:id="rId20" w:history="1">
        <w:r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https://doi.org/10.1126/science.203.4387.1355</w:t>
        </w:r>
      </w:hyperlink>
    </w:p>
    <w:p w14:paraId="6E109A1F" w14:textId="1D97B38C" w:rsidR="00402E49" w:rsidRPr="00093450" w:rsidRDefault="00402E49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r w:rsidRPr="00093450">
        <w:rPr>
          <w:rFonts w:eastAsia="Times New Roman"/>
          <w:color w:val="000000" w:themeColor="text1"/>
          <w:szCs w:val="24"/>
        </w:rPr>
        <w:t xml:space="preserve">Hanzlik, M.,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Winklhofer</w:t>
      </w:r>
      <w:proofErr w:type="spellEnd"/>
      <w:r w:rsidRPr="00093450">
        <w:rPr>
          <w:rFonts w:eastAsia="Times New Roman"/>
          <w:color w:val="000000" w:themeColor="text1"/>
          <w:szCs w:val="24"/>
        </w:rPr>
        <w:t>, M., &amp; Petersen, N. (1996). Spatial arrangement of chains of magnetosomes in magnetotactic bacteria.</w:t>
      </w:r>
      <w:r w:rsidRPr="00093450">
        <w:rPr>
          <w:rFonts w:eastAsia="Times New Roman"/>
          <w:i/>
          <w:iCs/>
          <w:color w:val="000000" w:themeColor="text1"/>
          <w:szCs w:val="24"/>
        </w:rPr>
        <w:t> Earth and Planetary Science Letters, 145</w:t>
      </w:r>
      <w:r w:rsidRPr="00093450">
        <w:rPr>
          <w:rFonts w:eastAsia="Times New Roman"/>
          <w:color w:val="000000" w:themeColor="text1"/>
          <w:szCs w:val="24"/>
        </w:rPr>
        <w:t>(1-4), 125</w:t>
      </w:r>
      <w:r w:rsidR="003B5886" w:rsidRPr="00093450">
        <w:rPr>
          <w:rFonts w:eastAsia="Times New Roman"/>
          <w:color w:val="000000" w:themeColor="text1"/>
          <w:szCs w:val="24"/>
        </w:rPr>
        <w:t>–</w:t>
      </w:r>
      <w:r w:rsidRPr="00093450">
        <w:rPr>
          <w:rFonts w:eastAsia="Times New Roman"/>
          <w:color w:val="000000" w:themeColor="text1"/>
          <w:szCs w:val="24"/>
        </w:rPr>
        <w:t>134. </w:t>
      </w:r>
      <w:hyperlink r:id="rId21" w:tgtFrame="_blank" w:history="1">
        <w:r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https://doi.org/10.1016/S0012-821X(96)00191-4</w:t>
        </w:r>
      </w:hyperlink>
    </w:p>
    <w:p w14:paraId="4093E535" w14:textId="3E7DB523" w:rsidR="004F5A85" w:rsidRPr="00093450" w:rsidRDefault="004F5A85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r w:rsidRPr="00093450">
        <w:rPr>
          <w:rFonts w:eastAsia="Times New Roman"/>
          <w:color w:val="000000" w:themeColor="text1"/>
          <w:szCs w:val="24"/>
        </w:rPr>
        <w:t xml:space="preserve">Hanzlik, M.,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Winklhofer</w:t>
      </w:r>
      <w:proofErr w:type="spellEnd"/>
      <w:r w:rsidRPr="00093450">
        <w:rPr>
          <w:rFonts w:eastAsia="Times New Roman"/>
          <w:color w:val="000000" w:themeColor="text1"/>
          <w:szCs w:val="24"/>
        </w:rPr>
        <w:t>, M., &amp; Petersen, N. (2002). Pulsed-field-remanence measurements on individual magnetotactic bacteria.</w:t>
      </w:r>
      <w:r w:rsidRPr="00093450">
        <w:rPr>
          <w:rFonts w:eastAsia="Times New Roman"/>
          <w:i/>
          <w:iCs/>
          <w:color w:val="000000" w:themeColor="text1"/>
          <w:szCs w:val="24"/>
        </w:rPr>
        <w:t> Journal of Magnetism and Magnetic Materials, 248</w:t>
      </w:r>
      <w:r w:rsidRPr="00093450">
        <w:rPr>
          <w:rFonts w:eastAsia="Times New Roman"/>
          <w:color w:val="000000" w:themeColor="text1"/>
          <w:szCs w:val="24"/>
        </w:rPr>
        <w:t>(2), 258</w:t>
      </w:r>
      <w:r w:rsidR="003B5886" w:rsidRPr="00093450">
        <w:rPr>
          <w:rFonts w:eastAsia="Times New Roman"/>
          <w:color w:val="000000" w:themeColor="text1"/>
          <w:szCs w:val="24"/>
        </w:rPr>
        <w:t>–</w:t>
      </w:r>
      <w:r w:rsidRPr="00093450">
        <w:rPr>
          <w:rFonts w:eastAsia="Times New Roman"/>
          <w:color w:val="000000" w:themeColor="text1"/>
          <w:szCs w:val="24"/>
        </w:rPr>
        <w:t>267.</w:t>
      </w:r>
      <w:r w:rsidR="00067E07" w:rsidRPr="00093450">
        <w:rPr>
          <w:rFonts w:eastAsia="等线" w:hint="eastAsia"/>
          <w:color w:val="000000" w:themeColor="text1"/>
          <w:szCs w:val="24"/>
          <w:lang w:eastAsia="zh-CN"/>
        </w:rPr>
        <w:t xml:space="preserve"> </w:t>
      </w:r>
      <w:hyperlink r:id="rId22" w:history="1">
        <w:r w:rsidR="00067E07"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https://doi.org/10.1016/S0304-8853(02)00353-0</w:t>
        </w:r>
      </w:hyperlink>
    </w:p>
    <w:p w14:paraId="1429CC14" w14:textId="44C5A60A" w:rsidR="004F5A85" w:rsidRPr="00093450" w:rsidRDefault="00C10037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r w:rsidRPr="00093450">
        <w:rPr>
          <w:rFonts w:eastAsia="Times New Roman"/>
          <w:color w:val="000000" w:themeColor="text1"/>
          <w:szCs w:val="24"/>
        </w:rPr>
        <w:t>He, K., &amp; Pan, Y. (2020). Magnetofossil abundance and diversity as paleoenvironmental proxies</w:t>
      </w:r>
      <w:r w:rsidRPr="00093450">
        <w:rPr>
          <w:rFonts w:ascii="宋体" w:hAnsi="宋体" w:cs="宋体" w:hint="eastAsia"/>
          <w:color w:val="000000" w:themeColor="text1"/>
          <w:szCs w:val="24"/>
          <w:lang w:eastAsia="zh-CN"/>
        </w:rPr>
        <w:t>:</w:t>
      </w:r>
      <w:r w:rsidRPr="00093450">
        <w:rPr>
          <w:rFonts w:eastAsia="Times New Roman"/>
          <w:color w:val="000000" w:themeColor="text1"/>
          <w:szCs w:val="24"/>
        </w:rPr>
        <w:t xml:space="preserve"> A case study from southwest Iberian margin sediments.</w:t>
      </w:r>
      <w:r w:rsidRPr="00093450">
        <w:rPr>
          <w:rFonts w:eastAsia="Times New Roman"/>
          <w:i/>
          <w:iCs/>
          <w:color w:val="000000" w:themeColor="text1"/>
          <w:szCs w:val="24"/>
        </w:rPr>
        <w:t> Geophysical Research Letters, 47</w:t>
      </w:r>
      <w:r w:rsidRPr="00093450">
        <w:rPr>
          <w:rFonts w:eastAsia="Times New Roman"/>
          <w:color w:val="000000" w:themeColor="text1"/>
          <w:szCs w:val="24"/>
        </w:rPr>
        <w:t>,</w:t>
      </w:r>
      <w:r w:rsidRPr="00093450">
        <w:rPr>
          <w:color w:val="000000" w:themeColor="text1"/>
        </w:rPr>
        <w:t xml:space="preserve"> </w:t>
      </w:r>
      <w:r w:rsidRPr="00093450">
        <w:rPr>
          <w:rFonts w:eastAsia="Times New Roman"/>
          <w:color w:val="000000" w:themeColor="text1"/>
          <w:szCs w:val="24"/>
        </w:rPr>
        <w:t>e2020GL087165. </w:t>
      </w:r>
      <w:hyperlink r:id="rId23" w:tgtFrame="_blank" w:history="1">
        <w:r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https://doi.org/10.1029/2020GL087165</w:t>
        </w:r>
      </w:hyperlink>
    </w:p>
    <w:p w14:paraId="22EC8458" w14:textId="29F2E8C4" w:rsidR="00402E49" w:rsidRPr="00093450" w:rsidRDefault="004F5A85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proofErr w:type="spellStart"/>
      <w:r w:rsidRPr="00093450">
        <w:rPr>
          <w:rFonts w:eastAsia="Times New Roman"/>
          <w:color w:val="000000" w:themeColor="text1"/>
          <w:szCs w:val="24"/>
        </w:rPr>
        <w:lastRenderedPageBreak/>
        <w:t>Housen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B. A., &amp; Moskowitz, B. M. (2006). Depth distribution of magnetofossils in near-surface sediments from the Blake/Bahama outer ridge, western north </w:t>
      </w:r>
      <w:r w:rsidR="00BC5C2F">
        <w:rPr>
          <w:rFonts w:eastAsia="Times New Roman"/>
          <w:color w:val="000000" w:themeColor="text1"/>
          <w:szCs w:val="24"/>
        </w:rPr>
        <w:t>A</w:t>
      </w:r>
      <w:r w:rsidRPr="00093450">
        <w:rPr>
          <w:rFonts w:eastAsia="Times New Roman"/>
          <w:color w:val="000000" w:themeColor="text1"/>
          <w:szCs w:val="24"/>
        </w:rPr>
        <w:t xml:space="preserve">tlantic </w:t>
      </w:r>
      <w:r w:rsidR="00A101F1">
        <w:rPr>
          <w:rFonts w:eastAsia="Times New Roman"/>
          <w:color w:val="000000" w:themeColor="text1"/>
          <w:szCs w:val="24"/>
        </w:rPr>
        <w:t>O</w:t>
      </w:r>
      <w:r w:rsidRPr="00093450">
        <w:rPr>
          <w:rFonts w:eastAsia="Times New Roman"/>
          <w:color w:val="000000" w:themeColor="text1"/>
          <w:szCs w:val="24"/>
        </w:rPr>
        <w:t>cean, determined by low-temperature magnetism.</w:t>
      </w:r>
      <w:r w:rsidRPr="00093450">
        <w:rPr>
          <w:rFonts w:eastAsia="Times New Roman"/>
          <w:i/>
          <w:iCs/>
          <w:color w:val="000000" w:themeColor="text1"/>
          <w:szCs w:val="24"/>
        </w:rPr>
        <w:t> Journal of Geophysical Research, 111</w:t>
      </w:r>
      <w:r w:rsidRPr="00093450">
        <w:rPr>
          <w:rFonts w:eastAsia="Times New Roman"/>
          <w:color w:val="000000" w:themeColor="text1"/>
          <w:szCs w:val="24"/>
        </w:rPr>
        <w:t>, G01005. </w:t>
      </w:r>
      <w:hyperlink r:id="rId24" w:tgtFrame="_blank" w:history="1">
        <w:r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https://doi.org/10.1029/2005JG000068</w:t>
        </w:r>
      </w:hyperlink>
    </w:p>
    <w:p w14:paraId="698D7591" w14:textId="16E2E39A" w:rsidR="00402E49" w:rsidRPr="00093450" w:rsidRDefault="00402E49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r w:rsidRPr="00093450">
        <w:rPr>
          <w:rFonts w:eastAsia="Times New Roman"/>
          <w:color w:val="000000" w:themeColor="text1"/>
          <w:szCs w:val="24"/>
        </w:rPr>
        <w:t xml:space="preserve">Kobayashi, A., Kirschvink, J. L., Nash, C. Z., Kopp, R. E., Sauer, D. A., Bertani, L. E.,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Voorhout</w:t>
      </w:r>
      <w:proofErr w:type="spellEnd"/>
      <w:r w:rsidRPr="00093450">
        <w:rPr>
          <w:rFonts w:eastAsia="Times New Roman"/>
          <w:color w:val="000000" w:themeColor="text1"/>
          <w:szCs w:val="24"/>
        </w:rPr>
        <w:t>, W. F., &amp; Taguchi, T. (2006). Experimental observation of magnetosome chain collapse in magnetotactic bacteria</w:t>
      </w:r>
      <w:r w:rsidR="00BC5C2F">
        <w:rPr>
          <w:rFonts w:eastAsia="Times New Roman"/>
          <w:color w:val="000000" w:themeColor="text1"/>
          <w:szCs w:val="24"/>
        </w:rPr>
        <w:t>:</w:t>
      </w:r>
      <w:r w:rsidRPr="00093450">
        <w:rPr>
          <w:rFonts w:eastAsia="Times New Roman"/>
          <w:color w:val="000000" w:themeColor="text1"/>
          <w:szCs w:val="24"/>
        </w:rPr>
        <w:t xml:space="preserve"> sedimentological, paleomagnetic, and evolutionary implications.</w:t>
      </w:r>
      <w:r w:rsidRPr="00093450">
        <w:rPr>
          <w:rFonts w:eastAsia="Times New Roman"/>
          <w:i/>
          <w:iCs/>
          <w:color w:val="000000" w:themeColor="text1"/>
          <w:szCs w:val="24"/>
        </w:rPr>
        <w:t> Earth and Planetary Science Letters, 245</w:t>
      </w:r>
      <w:r w:rsidRPr="00093450">
        <w:rPr>
          <w:rFonts w:eastAsia="Times New Roman"/>
          <w:color w:val="000000" w:themeColor="text1"/>
          <w:szCs w:val="24"/>
        </w:rPr>
        <w:t>(3-4), 538</w:t>
      </w:r>
      <w:r w:rsidR="003B5886" w:rsidRPr="00093450">
        <w:rPr>
          <w:rFonts w:eastAsia="Times New Roman"/>
          <w:color w:val="000000" w:themeColor="text1"/>
          <w:szCs w:val="24"/>
        </w:rPr>
        <w:t>–</w:t>
      </w:r>
      <w:r w:rsidRPr="00093450">
        <w:rPr>
          <w:rFonts w:eastAsia="Times New Roman"/>
          <w:color w:val="000000" w:themeColor="text1"/>
          <w:szCs w:val="24"/>
        </w:rPr>
        <w:t>550. </w:t>
      </w:r>
      <w:hyperlink r:id="rId25" w:tgtFrame="_blank" w:history="1">
        <w:r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https://doi.org/10.1016/j.epsl.2006.03.041</w:t>
        </w:r>
      </w:hyperlink>
    </w:p>
    <w:p w14:paraId="1D5A2E24" w14:textId="66D8799F" w:rsidR="004F5A85" w:rsidRPr="00093450" w:rsidRDefault="004F5A85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r w:rsidRPr="00093450">
        <w:rPr>
          <w:rFonts w:eastAsia="Times New Roman"/>
          <w:color w:val="000000" w:themeColor="text1"/>
          <w:szCs w:val="24"/>
        </w:rPr>
        <w:t>Kopp, R. E., Nash, C. Z., Kobayashi, A., Weiss, B. P., Bazylinski, D. A., &amp; Kirschvink, J. L. (2006). Ferromagnetic resonance spectroscopy for assessment of magnetic anisotropy and magnetostatic interactions</w:t>
      </w:r>
      <w:r w:rsidR="00BC5C2F">
        <w:rPr>
          <w:rFonts w:eastAsia="Times New Roman"/>
          <w:color w:val="000000" w:themeColor="text1"/>
          <w:szCs w:val="24"/>
        </w:rPr>
        <w:t>:</w:t>
      </w:r>
      <w:r w:rsidRPr="00093450">
        <w:rPr>
          <w:rFonts w:eastAsia="Times New Roman"/>
          <w:color w:val="000000" w:themeColor="text1"/>
          <w:szCs w:val="24"/>
        </w:rPr>
        <w:t xml:space="preserve"> </w:t>
      </w:r>
      <w:r w:rsidR="00BC5C2F">
        <w:rPr>
          <w:rFonts w:eastAsia="Times New Roman"/>
          <w:color w:val="000000" w:themeColor="text1"/>
          <w:szCs w:val="24"/>
        </w:rPr>
        <w:t>A</w:t>
      </w:r>
      <w:r w:rsidRPr="00093450">
        <w:rPr>
          <w:rFonts w:eastAsia="Times New Roman"/>
          <w:color w:val="000000" w:themeColor="text1"/>
          <w:szCs w:val="24"/>
        </w:rPr>
        <w:t xml:space="preserve"> case study of mutant magnetotactic bacteria.</w:t>
      </w:r>
      <w:r w:rsidRPr="00093450">
        <w:rPr>
          <w:rFonts w:eastAsia="Times New Roman"/>
          <w:i/>
          <w:iCs/>
          <w:color w:val="000000" w:themeColor="text1"/>
          <w:szCs w:val="24"/>
        </w:rPr>
        <w:t> Journal of Geophysical Research, 111</w:t>
      </w:r>
      <w:r w:rsidRPr="00093450">
        <w:rPr>
          <w:rFonts w:eastAsia="Times New Roman"/>
          <w:color w:val="000000" w:themeColor="text1"/>
          <w:szCs w:val="24"/>
        </w:rPr>
        <w:t>, B12S25.</w:t>
      </w:r>
      <w:r w:rsidR="00067E07" w:rsidRPr="00093450">
        <w:rPr>
          <w:rFonts w:eastAsia="Times New Roman"/>
          <w:color w:val="000000" w:themeColor="text1"/>
          <w:szCs w:val="24"/>
        </w:rPr>
        <w:t xml:space="preserve"> </w:t>
      </w:r>
      <w:hyperlink r:id="rId26" w:history="1">
        <w:r w:rsidR="00067E07"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https://doi.org/10.1029/2006JB004529</w:t>
        </w:r>
      </w:hyperlink>
    </w:p>
    <w:p w14:paraId="42FEFE54" w14:textId="13FA46BA" w:rsidR="00C10037" w:rsidRPr="00093450" w:rsidRDefault="00C10037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r w:rsidRPr="00093450">
        <w:rPr>
          <w:rFonts w:eastAsia="Times New Roman"/>
          <w:color w:val="000000" w:themeColor="text1"/>
          <w:szCs w:val="24"/>
        </w:rPr>
        <w:t xml:space="preserve">Kopp, R. E.,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Raub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T. D., Schumann, D., Vali, H., Smirnov, A. V., &amp; Kirschvink, J. L. (2007). Magnetofossil spike during the </w:t>
      </w:r>
      <w:r w:rsidR="00BC5C2F">
        <w:rPr>
          <w:rFonts w:eastAsia="Times New Roman"/>
          <w:color w:val="000000" w:themeColor="text1"/>
          <w:szCs w:val="24"/>
        </w:rPr>
        <w:t>P</w:t>
      </w:r>
      <w:r w:rsidRPr="00093450">
        <w:rPr>
          <w:rFonts w:eastAsia="Times New Roman"/>
          <w:color w:val="000000" w:themeColor="text1"/>
          <w:szCs w:val="24"/>
        </w:rPr>
        <w:t>aleocene-</w:t>
      </w:r>
      <w:r w:rsidR="00BC5C2F">
        <w:rPr>
          <w:rFonts w:eastAsia="Times New Roman"/>
          <w:color w:val="000000" w:themeColor="text1"/>
          <w:szCs w:val="24"/>
        </w:rPr>
        <w:t>E</w:t>
      </w:r>
      <w:r w:rsidRPr="00093450">
        <w:rPr>
          <w:rFonts w:eastAsia="Times New Roman"/>
          <w:color w:val="000000" w:themeColor="text1"/>
          <w:szCs w:val="24"/>
        </w:rPr>
        <w:t>ocene thermal maximum</w:t>
      </w:r>
      <w:r w:rsidR="00BC5C2F">
        <w:rPr>
          <w:rFonts w:eastAsia="Times New Roman"/>
          <w:color w:val="000000" w:themeColor="text1"/>
          <w:szCs w:val="24"/>
        </w:rPr>
        <w:t>: F</w:t>
      </w:r>
      <w:r w:rsidRPr="00093450">
        <w:rPr>
          <w:rFonts w:eastAsia="Times New Roman"/>
          <w:color w:val="000000" w:themeColor="text1"/>
          <w:szCs w:val="24"/>
        </w:rPr>
        <w:t xml:space="preserve">erromagnetic resonance, rock magnetic, and electron microscopy evidence from </w:t>
      </w:r>
      <w:proofErr w:type="spellStart"/>
      <w:r w:rsidR="00BC5C2F">
        <w:rPr>
          <w:rFonts w:eastAsia="Times New Roman"/>
          <w:color w:val="000000" w:themeColor="text1"/>
          <w:szCs w:val="24"/>
        </w:rPr>
        <w:t>A</w:t>
      </w:r>
      <w:r w:rsidRPr="00093450">
        <w:rPr>
          <w:rFonts w:eastAsia="Times New Roman"/>
          <w:color w:val="000000" w:themeColor="text1"/>
          <w:szCs w:val="24"/>
        </w:rPr>
        <w:t>ncora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</w:t>
      </w:r>
      <w:r w:rsidR="00BC5C2F">
        <w:rPr>
          <w:rFonts w:eastAsia="Times New Roman"/>
          <w:color w:val="000000" w:themeColor="text1"/>
          <w:szCs w:val="24"/>
        </w:rPr>
        <w:t>N</w:t>
      </w:r>
      <w:r w:rsidRPr="00093450">
        <w:rPr>
          <w:rFonts w:eastAsia="Times New Roman"/>
          <w:color w:val="000000" w:themeColor="text1"/>
          <w:szCs w:val="24"/>
        </w:rPr>
        <w:t xml:space="preserve">ew </w:t>
      </w:r>
      <w:r w:rsidR="00BC5C2F">
        <w:rPr>
          <w:rFonts w:eastAsia="Times New Roman"/>
          <w:color w:val="000000" w:themeColor="text1"/>
          <w:szCs w:val="24"/>
        </w:rPr>
        <w:t>J</w:t>
      </w:r>
      <w:r w:rsidRPr="00093450">
        <w:rPr>
          <w:rFonts w:eastAsia="Times New Roman"/>
          <w:color w:val="000000" w:themeColor="text1"/>
          <w:szCs w:val="24"/>
        </w:rPr>
        <w:t xml:space="preserve">ersey, </w:t>
      </w:r>
      <w:r w:rsidR="00BC5C2F">
        <w:rPr>
          <w:rFonts w:eastAsia="Times New Roman"/>
          <w:color w:val="000000" w:themeColor="text1"/>
          <w:szCs w:val="24"/>
        </w:rPr>
        <w:t>U</w:t>
      </w:r>
      <w:r w:rsidRPr="00093450">
        <w:rPr>
          <w:rFonts w:eastAsia="Times New Roman"/>
          <w:color w:val="000000" w:themeColor="text1"/>
          <w:szCs w:val="24"/>
        </w:rPr>
        <w:t xml:space="preserve">nited </w:t>
      </w:r>
      <w:r w:rsidR="00BC5C2F">
        <w:rPr>
          <w:rFonts w:eastAsia="Times New Roman"/>
          <w:color w:val="000000" w:themeColor="text1"/>
          <w:szCs w:val="24"/>
        </w:rPr>
        <w:t>S</w:t>
      </w:r>
      <w:r w:rsidRPr="00093450">
        <w:rPr>
          <w:rFonts w:eastAsia="Times New Roman"/>
          <w:color w:val="000000" w:themeColor="text1"/>
          <w:szCs w:val="24"/>
        </w:rPr>
        <w:t>tates.</w:t>
      </w:r>
      <w:r w:rsidRPr="00093450">
        <w:rPr>
          <w:rFonts w:eastAsia="Times New Roman"/>
          <w:i/>
          <w:iCs/>
          <w:color w:val="000000" w:themeColor="text1"/>
          <w:szCs w:val="24"/>
        </w:rPr>
        <w:t> Paleoceanography, 22</w:t>
      </w:r>
      <w:r w:rsidRPr="00093450">
        <w:rPr>
          <w:rFonts w:eastAsia="Times New Roman"/>
          <w:color w:val="000000" w:themeColor="text1"/>
          <w:szCs w:val="24"/>
        </w:rPr>
        <w:t>, PA4103.</w:t>
      </w:r>
      <w:r w:rsidR="00067E07" w:rsidRPr="00093450">
        <w:rPr>
          <w:rFonts w:eastAsia="Times New Roman"/>
          <w:color w:val="000000" w:themeColor="text1"/>
          <w:szCs w:val="24"/>
        </w:rPr>
        <w:t xml:space="preserve"> </w:t>
      </w:r>
      <w:hyperlink r:id="rId27" w:history="1">
        <w:r w:rsidR="00067E07"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https://doi.org/10.1029/2007PA001473</w:t>
        </w:r>
      </w:hyperlink>
    </w:p>
    <w:p w14:paraId="2F614554" w14:textId="76C94857" w:rsidR="00402E49" w:rsidRPr="00093450" w:rsidRDefault="00C10037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r w:rsidRPr="00093450">
        <w:rPr>
          <w:rFonts w:eastAsia="Times New Roman"/>
          <w:color w:val="000000" w:themeColor="text1"/>
          <w:szCs w:val="24"/>
        </w:rPr>
        <w:t xml:space="preserve">Kopp, R. E., Schumann, D.,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Raub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T. D.,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Powars</w:t>
      </w:r>
      <w:proofErr w:type="spellEnd"/>
      <w:r w:rsidRPr="00093450">
        <w:rPr>
          <w:rFonts w:eastAsia="Times New Roman"/>
          <w:color w:val="000000" w:themeColor="text1"/>
          <w:szCs w:val="24"/>
        </w:rPr>
        <w:t>, D. S., Godfrey, L. V., Swanson-</w:t>
      </w:r>
      <w:proofErr w:type="spellStart"/>
      <w:r w:rsidRPr="00093450">
        <w:rPr>
          <w:rFonts w:eastAsia="Times New Roman"/>
          <w:color w:val="000000" w:themeColor="text1"/>
          <w:szCs w:val="24"/>
        </w:rPr>
        <w:t>Hysell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N. L., Maloof, A. C., &amp; Vali, H. (2009). An </w:t>
      </w:r>
      <w:r w:rsidR="00C550B6">
        <w:rPr>
          <w:rFonts w:eastAsia="Times New Roman"/>
          <w:color w:val="000000" w:themeColor="text1"/>
          <w:szCs w:val="24"/>
        </w:rPr>
        <w:t>A</w:t>
      </w:r>
      <w:r w:rsidRPr="00093450">
        <w:rPr>
          <w:rFonts w:eastAsia="Times New Roman"/>
          <w:color w:val="000000" w:themeColor="text1"/>
          <w:szCs w:val="24"/>
        </w:rPr>
        <w:t xml:space="preserve">ppalachian </w:t>
      </w:r>
      <w:r w:rsidR="00C550B6">
        <w:rPr>
          <w:rFonts w:eastAsia="Times New Roman"/>
          <w:color w:val="000000" w:themeColor="text1"/>
          <w:szCs w:val="24"/>
        </w:rPr>
        <w:t>A</w:t>
      </w:r>
      <w:r w:rsidRPr="00093450">
        <w:rPr>
          <w:rFonts w:eastAsia="Times New Roman"/>
          <w:color w:val="000000" w:themeColor="text1"/>
          <w:szCs w:val="24"/>
        </w:rPr>
        <w:t xml:space="preserve">mazon? </w:t>
      </w:r>
      <w:r w:rsidR="00BC5C2F">
        <w:rPr>
          <w:rFonts w:eastAsia="Times New Roman"/>
          <w:color w:val="000000" w:themeColor="text1"/>
          <w:szCs w:val="24"/>
        </w:rPr>
        <w:t>M</w:t>
      </w:r>
      <w:r w:rsidRPr="00093450">
        <w:rPr>
          <w:rFonts w:eastAsia="Times New Roman"/>
          <w:color w:val="000000" w:themeColor="text1"/>
          <w:szCs w:val="24"/>
        </w:rPr>
        <w:t xml:space="preserve">agnetofossil evidence for the development of a tropical river-like system in the </w:t>
      </w:r>
      <w:r w:rsidR="00BC5C2F">
        <w:rPr>
          <w:rFonts w:eastAsia="Times New Roman"/>
          <w:color w:val="000000" w:themeColor="text1"/>
          <w:szCs w:val="24"/>
        </w:rPr>
        <w:t>m</w:t>
      </w:r>
      <w:r w:rsidRPr="00093450">
        <w:rPr>
          <w:rFonts w:eastAsia="Times New Roman"/>
          <w:color w:val="000000" w:themeColor="text1"/>
          <w:szCs w:val="24"/>
        </w:rPr>
        <w:t>id-</w:t>
      </w:r>
      <w:r w:rsidR="00BC5C2F">
        <w:rPr>
          <w:rFonts w:eastAsia="Times New Roman"/>
          <w:color w:val="000000" w:themeColor="text1"/>
          <w:szCs w:val="24"/>
        </w:rPr>
        <w:t>A</w:t>
      </w:r>
      <w:r w:rsidRPr="00093450">
        <w:rPr>
          <w:rFonts w:eastAsia="Times New Roman"/>
          <w:color w:val="000000" w:themeColor="text1"/>
          <w:szCs w:val="24"/>
        </w:rPr>
        <w:t xml:space="preserve">tlantic </w:t>
      </w:r>
      <w:r w:rsidR="00BC5C2F">
        <w:rPr>
          <w:rFonts w:eastAsia="Times New Roman"/>
          <w:color w:val="000000" w:themeColor="text1"/>
          <w:szCs w:val="24"/>
        </w:rPr>
        <w:t>U</w:t>
      </w:r>
      <w:r w:rsidRPr="00093450">
        <w:rPr>
          <w:rFonts w:eastAsia="Times New Roman"/>
          <w:color w:val="000000" w:themeColor="text1"/>
          <w:szCs w:val="24"/>
        </w:rPr>
        <w:t xml:space="preserve">nited </w:t>
      </w:r>
      <w:r w:rsidR="00BC5C2F">
        <w:rPr>
          <w:rFonts w:eastAsia="Times New Roman"/>
          <w:color w:val="000000" w:themeColor="text1"/>
          <w:szCs w:val="24"/>
        </w:rPr>
        <w:t>S</w:t>
      </w:r>
      <w:r w:rsidRPr="00093450">
        <w:rPr>
          <w:rFonts w:eastAsia="Times New Roman"/>
          <w:color w:val="000000" w:themeColor="text1"/>
          <w:szCs w:val="24"/>
        </w:rPr>
        <w:t xml:space="preserve">tates during the </w:t>
      </w:r>
      <w:r w:rsidR="00BC5C2F">
        <w:rPr>
          <w:rFonts w:eastAsia="Times New Roman"/>
          <w:color w:val="000000" w:themeColor="text1"/>
          <w:szCs w:val="24"/>
        </w:rPr>
        <w:t>P</w:t>
      </w:r>
      <w:r w:rsidRPr="00093450">
        <w:rPr>
          <w:rFonts w:eastAsia="Times New Roman"/>
          <w:color w:val="000000" w:themeColor="text1"/>
          <w:szCs w:val="24"/>
        </w:rPr>
        <w:t>aleocene-</w:t>
      </w:r>
      <w:r w:rsidR="00BC5C2F">
        <w:rPr>
          <w:rFonts w:eastAsia="Times New Roman"/>
          <w:color w:val="000000" w:themeColor="text1"/>
          <w:szCs w:val="24"/>
        </w:rPr>
        <w:t>E</w:t>
      </w:r>
      <w:r w:rsidRPr="00093450">
        <w:rPr>
          <w:rFonts w:eastAsia="Times New Roman"/>
          <w:color w:val="000000" w:themeColor="text1"/>
          <w:szCs w:val="24"/>
        </w:rPr>
        <w:t>ocene thermal</w:t>
      </w:r>
      <w:r w:rsidR="004F5A85" w:rsidRPr="00093450">
        <w:rPr>
          <w:rFonts w:eastAsia="Times New Roman"/>
          <w:color w:val="000000" w:themeColor="text1"/>
          <w:szCs w:val="24"/>
        </w:rPr>
        <w:t xml:space="preserve"> </w:t>
      </w:r>
      <w:r w:rsidRPr="00093450">
        <w:rPr>
          <w:rFonts w:eastAsia="Times New Roman"/>
          <w:color w:val="000000" w:themeColor="text1"/>
          <w:szCs w:val="24"/>
        </w:rPr>
        <w:t>maximum.</w:t>
      </w:r>
      <w:r w:rsidR="00067E07" w:rsidRPr="00093450">
        <w:rPr>
          <w:rFonts w:eastAsia="Times New Roman"/>
          <w:i/>
          <w:iCs/>
          <w:color w:val="000000" w:themeColor="text1"/>
          <w:szCs w:val="24"/>
        </w:rPr>
        <w:t xml:space="preserve"> </w:t>
      </w:r>
      <w:r w:rsidRPr="00093450">
        <w:rPr>
          <w:rFonts w:eastAsia="Times New Roman"/>
          <w:i/>
          <w:iCs/>
          <w:color w:val="000000" w:themeColor="text1"/>
          <w:szCs w:val="24"/>
        </w:rPr>
        <w:t>Paleoceanography, 24</w:t>
      </w:r>
      <w:r w:rsidRPr="00093450">
        <w:rPr>
          <w:rFonts w:eastAsia="Times New Roman"/>
          <w:color w:val="000000" w:themeColor="text1"/>
          <w:szCs w:val="24"/>
        </w:rPr>
        <w:t>, PA4211.</w:t>
      </w:r>
      <w:r w:rsidR="00067E07" w:rsidRPr="00093450">
        <w:rPr>
          <w:rFonts w:eastAsia="Times New Roman"/>
          <w:color w:val="000000" w:themeColor="text1"/>
          <w:szCs w:val="24"/>
        </w:rPr>
        <w:t xml:space="preserve"> </w:t>
      </w:r>
      <w:hyperlink r:id="rId28" w:history="1">
        <w:r w:rsidR="00067E07"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https://doi.org/10.1029/2009PA001783</w:t>
        </w:r>
      </w:hyperlink>
    </w:p>
    <w:p w14:paraId="682D0BA1" w14:textId="19BEC179" w:rsidR="00402E49" w:rsidRPr="00093450" w:rsidRDefault="00402E49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r w:rsidRPr="00093450">
        <w:rPr>
          <w:rFonts w:eastAsia="Times New Roman"/>
          <w:color w:val="000000" w:themeColor="text1"/>
          <w:szCs w:val="24"/>
        </w:rPr>
        <w:t xml:space="preserve">Lang, C., &amp; </w:t>
      </w:r>
      <w:proofErr w:type="spellStart"/>
      <w:r w:rsidRPr="00093450">
        <w:rPr>
          <w:rFonts w:eastAsia="Times New Roman"/>
          <w:color w:val="000000" w:themeColor="text1"/>
          <w:szCs w:val="24"/>
        </w:rPr>
        <w:t>Schüler</w:t>
      </w:r>
      <w:proofErr w:type="spellEnd"/>
      <w:r w:rsidRPr="00093450">
        <w:rPr>
          <w:rFonts w:eastAsia="Times New Roman"/>
          <w:color w:val="000000" w:themeColor="text1"/>
          <w:szCs w:val="24"/>
        </w:rPr>
        <w:t>, D. (2006). Biogenic nanoparticles: Production, characterization, and application of bacterial magnetosomes.</w:t>
      </w:r>
      <w:r w:rsidRPr="00093450">
        <w:rPr>
          <w:rFonts w:eastAsia="Times New Roman"/>
          <w:i/>
          <w:iCs/>
          <w:color w:val="000000" w:themeColor="text1"/>
          <w:szCs w:val="24"/>
        </w:rPr>
        <w:t> Journal of Physics</w:t>
      </w:r>
      <w:r w:rsidR="00A101F1">
        <w:rPr>
          <w:rFonts w:eastAsia="Times New Roman"/>
          <w:i/>
          <w:iCs/>
          <w:color w:val="000000" w:themeColor="text1"/>
          <w:szCs w:val="24"/>
        </w:rPr>
        <w:t>:</w:t>
      </w:r>
      <w:r w:rsidRPr="00093450">
        <w:rPr>
          <w:rFonts w:eastAsia="Times New Roman"/>
          <w:i/>
          <w:iCs/>
          <w:color w:val="000000" w:themeColor="text1"/>
          <w:szCs w:val="24"/>
        </w:rPr>
        <w:t xml:space="preserve"> Condensed Matter, 18</w:t>
      </w:r>
      <w:r w:rsidRPr="00093450">
        <w:rPr>
          <w:rFonts w:eastAsia="Times New Roman"/>
          <w:color w:val="000000" w:themeColor="text1"/>
          <w:szCs w:val="24"/>
        </w:rPr>
        <w:t>(38), S2815</w:t>
      </w:r>
      <w:r w:rsidR="003B5886" w:rsidRPr="00093450">
        <w:rPr>
          <w:rFonts w:eastAsia="Times New Roman"/>
          <w:color w:val="000000" w:themeColor="text1"/>
          <w:szCs w:val="24"/>
        </w:rPr>
        <w:t>–</w:t>
      </w:r>
      <w:r w:rsidRPr="00093450">
        <w:rPr>
          <w:rFonts w:eastAsia="Times New Roman"/>
          <w:color w:val="000000" w:themeColor="text1"/>
          <w:szCs w:val="24"/>
        </w:rPr>
        <w:t>S2828. </w:t>
      </w:r>
      <w:hyperlink r:id="rId29" w:tgtFrame="_blank" w:history="1">
        <w:r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https://doi.org/10.1088/0953-8984/18/38/S19</w:t>
        </w:r>
      </w:hyperlink>
    </w:p>
    <w:p w14:paraId="58404D57" w14:textId="43963A07" w:rsidR="004F5A85" w:rsidRPr="00093450" w:rsidRDefault="004F5A85" w:rsidP="00031A5A">
      <w:pPr>
        <w:shd w:val="clear" w:color="auto" w:fill="FFFFFF"/>
        <w:spacing w:line="360" w:lineRule="auto"/>
        <w:ind w:left="480" w:hangingChars="200" w:hanging="480"/>
        <w:rPr>
          <w:rStyle w:val="affff5"/>
          <w:rFonts w:eastAsia="Times New Roman"/>
          <w:color w:val="000000" w:themeColor="text1"/>
          <w:szCs w:val="24"/>
          <w:u w:val="none"/>
        </w:rPr>
      </w:pPr>
      <w:r w:rsidRPr="00093450">
        <w:rPr>
          <w:rFonts w:eastAsia="Times New Roman"/>
          <w:color w:val="000000" w:themeColor="text1"/>
          <w:szCs w:val="24"/>
        </w:rPr>
        <w:t>Lascu, I., &amp; Plank, C. (2013). A new dimension to sediment magnetism</w:t>
      </w:r>
      <w:r w:rsidR="00124D66">
        <w:rPr>
          <w:rFonts w:eastAsia="Times New Roman"/>
          <w:color w:val="000000" w:themeColor="text1"/>
          <w:szCs w:val="24"/>
        </w:rPr>
        <w:t>:</w:t>
      </w:r>
      <w:r w:rsidRPr="00093450">
        <w:rPr>
          <w:rFonts w:eastAsia="Times New Roman"/>
          <w:color w:val="000000" w:themeColor="text1"/>
          <w:szCs w:val="24"/>
        </w:rPr>
        <w:t xml:space="preserve"> charting the spatial variability of magnetic properties across lake basins.</w:t>
      </w:r>
      <w:r w:rsidRPr="00093450">
        <w:rPr>
          <w:rFonts w:eastAsia="Times New Roman"/>
          <w:i/>
          <w:iCs/>
          <w:color w:val="000000" w:themeColor="text1"/>
          <w:szCs w:val="24"/>
        </w:rPr>
        <w:t> Global and Planetary Change, 110</w:t>
      </w:r>
      <w:r w:rsidRPr="00093450">
        <w:rPr>
          <w:rFonts w:eastAsia="Times New Roman"/>
          <w:color w:val="000000" w:themeColor="text1"/>
          <w:szCs w:val="24"/>
        </w:rPr>
        <w:t>, 340</w:t>
      </w:r>
      <w:r w:rsidR="003B5886" w:rsidRPr="00093450">
        <w:rPr>
          <w:rFonts w:eastAsia="Times New Roman"/>
          <w:color w:val="000000" w:themeColor="text1"/>
          <w:szCs w:val="24"/>
        </w:rPr>
        <w:t>–</w:t>
      </w:r>
      <w:r w:rsidRPr="00093450">
        <w:rPr>
          <w:rFonts w:eastAsia="Times New Roman"/>
          <w:color w:val="000000" w:themeColor="text1"/>
          <w:szCs w:val="24"/>
        </w:rPr>
        <w:t>349. </w:t>
      </w:r>
      <w:hyperlink r:id="rId30" w:tgtFrame="_blank" w:history="1">
        <w:r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https://doi.org/10.1016/j.gloplacha.2013.03.013</w:t>
        </w:r>
      </w:hyperlink>
    </w:p>
    <w:p w14:paraId="475DEE23" w14:textId="77777777" w:rsidR="005D5614" w:rsidRPr="00093450" w:rsidRDefault="00EC0C9F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proofErr w:type="spellStart"/>
      <w:r w:rsidRPr="00093450">
        <w:rPr>
          <w:rFonts w:eastAsia="Times New Roman"/>
          <w:color w:val="000000" w:themeColor="text1"/>
          <w:szCs w:val="24"/>
        </w:rPr>
        <w:lastRenderedPageBreak/>
        <w:t>Lecun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Y.,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Bottou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L.,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Bengio</w:t>
      </w:r>
      <w:proofErr w:type="spellEnd"/>
      <w:r w:rsidRPr="00093450">
        <w:rPr>
          <w:rFonts w:eastAsia="Times New Roman"/>
          <w:color w:val="000000" w:themeColor="text1"/>
          <w:szCs w:val="24"/>
        </w:rPr>
        <w:t>, Y., &amp; Haffner, P. (1998). Gradient-based learning applied to document recognition.</w:t>
      </w:r>
      <w:r w:rsidRPr="00093450">
        <w:rPr>
          <w:rFonts w:eastAsia="Times New Roman"/>
          <w:i/>
          <w:color w:val="000000" w:themeColor="text1"/>
          <w:szCs w:val="24"/>
        </w:rPr>
        <w:t xml:space="preserve"> Proceedings of the IEEE, 86</w:t>
      </w:r>
      <w:r w:rsidRPr="00093450">
        <w:rPr>
          <w:rFonts w:eastAsia="Times New Roman"/>
          <w:color w:val="000000" w:themeColor="text1"/>
          <w:szCs w:val="24"/>
        </w:rPr>
        <w:t xml:space="preserve">(11), 2278–2324. </w:t>
      </w:r>
      <w:hyperlink r:id="rId31" w:history="1">
        <w:r w:rsidR="005D5614"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https://doi.org/10.1109/5.726791</w:t>
        </w:r>
      </w:hyperlink>
    </w:p>
    <w:p w14:paraId="2953E2D0" w14:textId="35437E2D" w:rsidR="005D5614" w:rsidRPr="00093450" w:rsidRDefault="005D5614" w:rsidP="00031A5A">
      <w:pPr>
        <w:shd w:val="clear" w:color="auto" w:fill="FFFFFF"/>
        <w:spacing w:line="360" w:lineRule="auto"/>
        <w:ind w:left="480" w:hangingChars="200" w:hanging="480"/>
        <w:rPr>
          <w:rStyle w:val="affff5"/>
          <w:rFonts w:eastAsia="Times New Roman"/>
          <w:color w:val="000000" w:themeColor="text1"/>
          <w:szCs w:val="24"/>
          <w:u w:val="none"/>
        </w:rPr>
      </w:pPr>
      <w:proofErr w:type="spellStart"/>
      <w:r w:rsidRPr="00093450">
        <w:rPr>
          <w:rFonts w:eastAsia="Times New Roman"/>
          <w:color w:val="000000" w:themeColor="text1"/>
          <w:szCs w:val="24"/>
        </w:rPr>
        <w:t>Lefèvre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C. T.,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Posfai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M., Abreu, F.,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Lins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U., Frankel, R. B., &amp; Bazylinski, D. A. (2011). Morphological features of elongated-anisotropic magnetosome crystals in magnetotactic bacteria of the </w:t>
      </w:r>
      <w:proofErr w:type="spellStart"/>
      <w:r w:rsidRPr="00093450">
        <w:rPr>
          <w:rFonts w:eastAsia="Times New Roman"/>
          <w:color w:val="000000" w:themeColor="text1"/>
          <w:szCs w:val="24"/>
        </w:rPr>
        <w:t>nitrospirae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 phylum and the deltaproteobacteria class.</w:t>
      </w:r>
      <w:r w:rsidRPr="00093450">
        <w:rPr>
          <w:rFonts w:eastAsia="Times New Roman"/>
          <w:i/>
          <w:iCs/>
          <w:color w:val="000000" w:themeColor="text1"/>
          <w:szCs w:val="24"/>
        </w:rPr>
        <w:t> Earth and Planetary Science Letters, 312</w:t>
      </w:r>
      <w:r w:rsidRPr="00093450">
        <w:rPr>
          <w:rFonts w:eastAsia="Times New Roman"/>
          <w:color w:val="000000" w:themeColor="text1"/>
          <w:szCs w:val="24"/>
        </w:rPr>
        <w:t>(1-2), 194</w:t>
      </w:r>
      <w:r w:rsidR="003B5886" w:rsidRPr="00093450">
        <w:rPr>
          <w:rFonts w:eastAsia="Times New Roman"/>
          <w:color w:val="000000" w:themeColor="text1"/>
          <w:szCs w:val="24"/>
        </w:rPr>
        <w:t>–</w:t>
      </w:r>
      <w:r w:rsidRPr="00093450">
        <w:rPr>
          <w:rFonts w:eastAsia="Times New Roman"/>
          <w:color w:val="000000" w:themeColor="text1"/>
          <w:szCs w:val="24"/>
        </w:rPr>
        <w:t>200.</w:t>
      </w:r>
      <w:r w:rsidR="003B5886" w:rsidRPr="00093450">
        <w:rPr>
          <w:rFonts w:eastAsia="Times New Roman"/>
          <w:color w:val="000000" w:themeColor="text1"/>
          <w:szCs w:val="24"/>
        </w:rPr>
        <w:t xml:space="preserve"> </w:t>
      </w:r>
      <w:hyperlink r:id="rId32" w:history="1">
        <w:r w:rsidR="003B5886"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https://doi.org/10.1016/j.epsl.2011.10.003</w:t>
        </w:r>
      </w:hyperlink>
    </w:p>
    <w:p w14:paraId="438FAE08" w14:textId="0A17257B" w:rsidR="005D5614" w:rsidRPr="00093450" w:rsidRDefault="00EC0C9F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r w:rsidRPr="00093450">
        <w:rPr>
          <w:rFonts w:eastAsia="Times New Roman"/>
          <w:color w:val="000000" w:themeColor="text1"/>
          <w:szCs w:val="24"/>
        </w:rPr>
        <w:t xml:space="preserve">Li, J., &amp; Pan, Y. (2012). Environmental factors affect magnetite magnetosome synthesis in </w:t>
      </w:r>
      <w:proofErr w:type="spellStart"/>
      <w:r w:rsidRPr="00093450">
        <w:rPr>
          <w:rFonts w:eastAsia="Times New Roman"/>
          <w:color w:val="000000" w:themeColor="text1"/>
          <w:szCs w:val="24"/>
        </w:rPr>
        <w:t>magnetospirillum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093450">
        <w:rPr>
          <w:rFonts w:eastAsia="Times New Roman"/>
          <w:color w:val="000000" w:themeColor="text1"/>
          <w:szCs w:val="24"/>
        </w:rPr>
        <w:t>magneticum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 AMB-1</w:t>
      </w:r>
      <w:r w:rsidR="00124D66">
        <w:rPr>
          <w:rFonts w:eastAsia="Times New Roman"/>
          <w:color w:val="000000" w:themeColor="text1"/>
          <w:szCs w:val="24"/>
        </w:rPr>
        <w:t>:</w:t>
      </w:r>
      <w:r w:rsidRPr="00093450">
        <w:rPr>
          <w:rFonts w:eastAsia="Times New Roman"/>
          <w:color w:val="000000" w:themeColor="text1"/>
          <w:szCs w:val="24"/>
        </w:rPr>
        <w:t xml:space="preserve"> </w:t>
      </w:r>
      <w:r w:rsidR="00124D66">
        <w:rPr>
          <w:rFonts w:eastAsia="Times New Roman"/>
          <w:color w:val="000000" w:themeColor="text1"/>
          <w:szCs w:val="24"/>
        </w:rPr>
        <w:t>I</w:t>
      </w:r>
      <w:r w:rsidRPr="00093450">
        <w:rPr>
          <w:rFonts w:eastAsia="Times New Roman"/>
          <w:color w:val="000000" w:themeColor="text1"/>
          <w:szCs w:val="24"/>
        </w:rPr>
        <w:t>mplications for biologically controlled mineralization.</w:t>
      </w:r>
      <w:r w:rsidRPr="00093450">
        <w:rPr>
          <w:rFonts w:eastAsia="Times New Roman"/>
          <w:i/>
          <w:color w:val="000000" w:themeColor="text1"/>
          <w:szCs w:val="24"/>
        </w:rPr>
        <w:t xml:space="preserve"> Geomicrobiology Journal, 29</w:t>
      </w:r>
      <w:r w:rsidRPr="00093450">
        <w:rPr>
          <w:rFonts w:eastAsia="Times New Roman"/>
          <w:color w:val="000000" w:themeColor="text1"/>
          <w:szCs w:val="24"/>
        </w:rPr>
        <w:t xml:space="preserve">(4), 362–373. </w:t>
      </w:r>
      <w:hyperlink r:id="rId33" w:history="1">
        <w:r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https://doi.org/10.1080/01490451.2011.565401</w:t>
        </w:r>
      </w:hyperlink>
    </w:p>
    <w:p w14:paraId="62AC8484" w14:textId="7E06144D" w:rsidR="005D5614" w:rsidRPr="00093450" w:rsidRDefault="005D5614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r w:rsidRPr="00093450">
        <w:rPr>
          <w:rFonts w:eastAsia="Times New Roman"/>
          <w:color w:val="000000" w:themeColor="text1"/>
          <w:szCs w:val="24"/>
        </w:rPr>
        <w:t xml:space="preserve">Li, J., Pan, Y., Chen, G., Liu, Q., Tian, L., &amp; Lin, W. (2009). Magnetite magnetosome and fragmental chain formation of </w:t>
      </w:r>
      <w:proofErr w:type="spellStart"/>
      <w:r w:rsidRPr="00093450">
        <w:rPr>
          <w:rFonts w:eastAsia="Times New Roman"/>
          <w:color w:val="000000" w:themeColor="text1"/>
          <w:szCs w:val="24"/>
        </w:rPr>
        <w:t>Magnetospirillum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093450">
        <w:rPr>
          <w:rFonts w:eastAsia="Times New Roman"/>
          <w:color w:val="000000" w:themeColor="text1"/>
          <w:szCs w:val="24"/>
        </w:rPr>
        <w:t>magneticum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 AMB-1: Transmission electron microscopy and magnetic observations.</w:t>
      </w:r>
      <w:r w:rsidRPr="00093450">
        <w:rPr>
          <w:rFonts w:eastAsia="Times New Roman"/>
          <w:i/>
          <w:iCs/>
          <w:color w:val="000000" w:themeColor="text1"/>
          <w:szCs w:val="24"/>
        </w:rPr>
        <w:t> Geophysical Journal International, 177</w:t>
      </w:r>
      <w:r w:rsidRPr="00093450">
        <w:rPr>
          <w:rFonts w:eastAsia="Times New Roman"/>
          <w:color w:val="000000" w:themeColor="text1"/>
          <w:szCs w:val="24"/>
        </w:rPr>
        <w:t>(1), 33</w:t>
      </w:r>
      <w:r w:rsidR="003B5886" w:rsidRPr="00093450">
        <w:rPr>
          <w:rFonts w:eastAsia="Times New Roman"/>
          <w:color w:val="000000" w:themeColor="text1"/>
          <w:szCs w:val="24"/>
        </w:rPr>
        <w:t>–</w:t>
      </w:r>
      <w:r w:rsidRPr="00093450">
        <w:rPr>
          <w:rFonts w:eastAsia="Times New Roman"/>
          <w:color w:val="000000" w:themeColor="text1"/>
          <w:szCs w:val="24"/>
        </w:rPr>
        <w:t>42. </w:t>
      </w:r>
      <w:hyperlink r:id="rId34" w:tgtFrame="_blank" w:history="1">
        <w:r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https://doi.org/10.1111/j.1365-246X.2009.04043.x</w:t>
        </w:r>
      </w:hyperlink>
    </w:p>
    <w:p w14:paraId="43206EC8" w14:textId="723FEEE3" w:rsidR="005D5614" w:rsidRPr="00093450" w:rsidRDefault="005D5614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r w:rsidRPr="00093450">
        <w:rPr>
          <w:rFonts w:eastAsia="Times New Roman"/>
          <w:color w:val="000000" w:themeColor="text1"/>
          <w:szCs w:val="24"/>
        </w:rPr>
        <w:t xml:space="preserve">Liu, P., Liu, Y., Zhao, X., Roberts, A. P., Zhang, H., Zheng, Y., Wang, F., Wang, L.,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Menguy</w:t>
      </w:r>
      <w:proofErr w:type="spellEnd"/>
      <w:r w:rsidRPr="00093450">
        <w:rPr>
          <w:rFonts w:eastAsia="Times New Roman"/>
          <w:color w:val="000000" w:themeColor="text1"/>
          <w:szCs w:val="24"/>
        </w:rPr>
        <w:t>, N., Pan, Y., &amp; Li, J. (2021). Diverse phylogeny and morphology of magnetite biomineralized by magnetotactic cocci.</w:t>
      </w:r>
      <w:r w:rsidRPr="00093450">
        <w:rPr>
          <w:rFonts w:eastAsia="Times New Roman"/>
          <w:i/>
          <w:iCs/>
          <w:color w:val="000000" w:themeColor="text1"/>
          <w:szCs w:val="24"/>
        </w:rPr>
        <w:t> Environmental Microbiology, 23</w:t>
      </w:r>
      <w:r w:rsidRPr="00093450">
        <w:rPr>
          <w:rFonts w:eastAsia="Times New Roman"/>
          <w:color w:val="000000" w:themeColor="text1"/>
          <w:szCs w:val="24"/>
        </w:rPr>
        <w:t>(2), 1115</w:t>
      </w:r>
      <w:r w:rsidR="003B5886" w:rsidRPr="00093450">
        <w:rPr>
          <w:rFonts w:eastAsia="Times New Roman"/>
          <w:color w:val="000000" w:themeColor="text1"/>
          <w:szCs w:val="24"/>
        </w:rPr>
        <w:t>–</w:t>
      </w:r>
      <w:r w:rsidRPr="00093450">
        <w:rPr>
          <w:rFonts w:eastAsia="Times New Roman"/>
          <w:color w:val="000000" w:themeColor="text1"/>
          <w:szCs w:val="24"/>
        </w:rPr>
        <w:t>1129. </w:t>
      </w:r>
      <w:hyperlink r:id="rId35" w:tgtFrame="_blank" w:history="1">
        <w:r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https://doi.org/10.1111/1462-2920.15254</w:t>
        </w:r>
      </w:hyperlink>
    </w:p>
    <w:p w14:paraId="59B52375" w14:textId="7CB37D29" w:rsidR="00402E49" w:rsidRPr="00093450" w:rsidRDefault="00067E07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r w:rsidRPr="00093450">
        <w:rPr>
          <w:rFonts w:eastAsia="Times New Roman"/>
          <w:color w:val="000000" w:themeColor="text1"/>
          <w:szCs w:val="24"/>
        </w:rPr>
        <w:t>Mao, X., Egli, R., Petersen, N., Hanzlik, M., &amp; Liu, X. (2014). Magneto-chemotaxis in sediment: First insights.</w:t>
      </w:r>
      <w:r w:rsidRPr="00093450">
        <w:rPr>
          <w:rFonts w:eastAsia="Times New Roman"/>
          <w:i/>
          <w:iCs/>
          <w:color w:val="000000" w:themeColor="text1"/>
          <w:szCs w:val="24"/>
        </w:rPr>
        <w:t> </w:t>
      </w:r>
      <w:proofErr w:type="spellStart"/>
      <w:r w:rsidRPr="00093450">
        <w:rPr>
          <w:rFonts w:eastAsia="Times New Roman"/>
          <w:i/>
          <w:iCs/>
          <w:color w:val="000000" w:themeColor="text1"/>
          <w:szCs w:val="24"/>
        </w:rPr>
        <w:t>PloS</w:t>
      </w:r>
      <w:proofErr w:type="spellEnd"/>
      <w:r w:rsidRPr="00093450">
        <w:rPr>
          <w:rFonts w:eastAsia="Times New Roman"/>
          <w:i/>
          <w:iCs/>
          <w:color w:val="000000" w:themeColor="text1"/>
          <w:szCs w:val="24"/>
        </w:rPr>
        <w:t xml:space="preserve"> One, 9</w:t>
      </w:r>
      <w:r w:rsidRPr="00093450">
        <w:rPr>
          <w:rFonts w:eastAsia="Times New Roman"/>
          <w:color w:val="000000" w:themeColor="text1"/>
          <w:szCs w:val="24"/>
        </w:rPr>
        <w:t xml:space="preserve">(7), e102810. </w:t>
      </w:r>
      <w:hyperlink r:id="rId36" w:history="1">
        <w:r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https://doi.org/10.1371/journal.pone.0102810</w:t>
        </w:r>
      </w:hyperlink>
    </w:p>
    <w:p w14:paraId="4139BFD7" w14:textId="79823256" w:rsidR="00402E49" w:rsidRPr="00093450" w:rsidRDefault="00402E49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r w:rsidRPr="00093450">
        <w:rPr>
          <w:rFonts w:eastAsia="Times New Roman"/>
          <w:color w:val="000000" w:themeColor="text1"/>
          <w:szCs w:val="24"/>
        </w:rPr>
        <w:t>Meldrum, F. C., Mann, S., Heywood, B. R., Frankel, R. B., &amp; Bazylinski, D. A. (1993). Electron microscopy study of magnetosomes in a cultured coccoid magnetotactic bacterium.</w:t>
      </w:r>
      <w:r w:rsidRPr="00093450">
        <w:rPr>
          <w:rFonts w:eastAsia="Times New Roman"/>
          <w:i/>
          <w:iCs/>
          <w:color w:val="000000" w:themeColor="text1"/>
          <w:szCs w:val="24"/>
        </w:rPr>
        <w:t> Proceedings of the Royal Society: Biological Sciences, 251</w:t>
      </w:r>
      <w:r w:rsidRPr="00093450">
        <w:rPr>
          <w:rFonts w:eastAsia="Times New Roman"/>
          <w:color w:val="000000" w:themeColor="text1"/>
          <w:szCs w:val="24"/>
        </w:rPr>
        <w:t>(1332), 231</w:t>
      </w:r>
      <w:r w:rsidR="003B5886" w:rsidRPr="00093450">
        <w:rPr>
          <w:rFonts w:eastAsia="Times New Roman"/>
          <w:color w:val="000000" w:themeColor="text1"/>
          <w:szCs w:val="24"/>
        </w:rPr>
        <w:t>–</w:t>
      </w:r>
      <w:r w:rsidRPr="00093450">
        <w:rPr>
          <w:rFonts w:eastAsia="Times New Roman"/>
          <w:color w:val="000000" w:themeColor="text1"/>
          <w:szCs w:val="24"/>
        </w:rPr>
        <w:t>236. </w:t>
      </w:r>
      <w:hyperlink r:id="rId37" w:tgtFrame="_blank" w:history="1">
        <w:r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https://doi.org/10.1098/rspb.1993.0034</w:t>
        </w:r>
      </w:hyperlink>
    </w:p>
    <w:p w14:paraId="22220568" w14:textId="20EA2E43" w:rsidR="00402E49" w:rsidRPr="00093450" w:rsidRDefault="00067E07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r w:rsidRPr="00093450">
        <w:rPr>
          <w:rFonts w:eastAsia="Times New Roman"/>
          <w:color w:val="000000" w:themeColor="text1"/>
          <w:szCs w:val="24"/>
        </w:rPr>
        <w:t>Meldrum, F. C., Mann, S., Heywood, B. R., Frankel, R. B., &amp; Bazylinski, D. A. (1993). Electron microscopy study of magnetosomes in two cultured vibrioid magnetotactic bacteria.</w:t>
      </w:r>
      <w:r w:rsidRPr="00093450">
        <w:rPr>
          <w:rFonts w:eastAsia="Times New Roman"/>
          <w:i/>
          <w:iCs/>
          <w:color w:val="000000" w:themeColor="text1"/>
          <w:szCs w:val="24"/>
        </w:rPr>
        <w:t> Proceedings of the Royal Society: Biological Sciences, 251</w:t>
      </w:r>
      <w:r w:rsidRPr="00093450">
        <w:rPr>
          <w:rFonts w:eastAsia="Times New Roman"/>
          <w:color w:val="000000" w:themeColor="text1"/>
          <w:szCs w:val="24"/>
        </w:rPr>
        <w:t>(1332), 237</w:t>
      </w:r>
      <w:r w:rsidR="003B5886" w:rsidRPr="00093450">
        <w:rPr>
          <w:rFonts w:eastAsia="Times New Roman"/>
          <w:color w:val="000000" w:themeColor="text1"/>
          <w:szCs w:val="24"/>
        </w:rPr>
        <w:t>–</w:t>
      </w:r>
      <w:r w:rsidRPr="00093450">
        <w:rPr>
          <w:rFonts w:eastAsia="Times New Roman"/>
          <w:color w:val="000000" w:themeColor="text1"/>
          <w:szCs w:val="24"/>
        </w:rPr>
        <w:t>242.</w:t>
      </w:r>
      <w:r w:rsidR="00402E49" w:rsidRPr="00093450">
        <w:rPr>
          <w:rFonts w:eastAsia="Times New Roman"/>
          <w:color w:val="000000" w:themeColor="text1"/>
          <w:szCs w:val="24"/>
        </w:rPr>
        <w:t xml:space="preserve"> </w:t>
      </w:r>
      <w:hyperlink r:id="rId38" w:history="1">
        <w:r w:rsidR="00402E49"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https://doi.org/10.1098/rspb.1993.0035</w:t>
        </w:r>
      </w:hyperlink>
    </w:p>
    <w:p w14:paraId="29255F9C" w14:textId="62BAEECA" w:rsidR="00067E07" w:rsidRPr="00093450" w:rsidRDefault="00402E49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r w:rsidRPr="00093450">
        <w:rPr>
          <w:rFonts w:eastAsia="Times New Roman"/>
          <w:color w:val="000000" w:themeColor="text1"/>
          <w:szCs w:val="24"/>
        </w:rPr>
        <w:lastRenderedPageBreak/>
        <w:t>Moskowitz, B. M., Bazylinski, D. A., Egli, R., Frankel, R. B., &amp; Edwards, K. J. (2008). Magnetic properties of marine magnetotactic bacteria in a seasonally stratified coastal pond (Salt Pond, MA, USA).</w:t>
      </w:r>
      <w:r w:rsidRPr="00093450">
        <w:rPr>
          <w:rFonts w:eastAsia="Times New Roman"/>
          <w:i/>
          <w:iCs/>
          <w:color w:val="000000" w:themeColor="text1"/>
          <w:szCs w:val="24"/>
        </w:rPr>
        <w:t> Geophysical Journal International, 174</w:t>
      </w:r>
      <w:r w:rsidRPr="00093450">
        <w:rPr>
          <w:rFonts w:eastAsia="Times New Roman"/>
          <w:color w:val="000000" w:themeColor="text1"/>
          <w:szCs w:val="24"/>
        </w:rPr>
        <w:t>(1), 75</w:t>
      </w:r>
      <w:r w:rsidR="003B5886" w:rsidRPr="00093450">
        <w:rPr>
          <w:rFonts w:eastAsia="Times New Roman"/>
          <w:color w:val="000000" w:themeColor="text1"/>
          <w:szCs w:val="24"/>
        </w:rPr>
        <w:t>–</w:t>
      </w:r>
      <w:r w:rsidRPr="00093450">
        <w:rPr>
          <w:rFonts w:eastAsia="Times New Roman"/>
          <w:color w:val="000000" w:themeColor="text1"/>
          <w:szCs w:val="24"/>
        </w:rPr>
        <w:t xml:space="preserve">92. </w:t>
      </w:r>
      <w:hyperlink r:id="rId39" w:history="1">
        <w:r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https://doi.org/10.1111/j.1365-246X.2008.03789.x</w:t>
        </w:r>
      </w:hyperlink>
    </w:p>
    <w:p w14:paraId="0088329F" w14:textId="638CC141" w:rsidR="006C5C71" w:rsidRPr="00093450" w:rsidRDefault="005D5614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r w:rsidRPr="00093450">
        <w:rPr>
          <w:rFonts w:eastAsia="Times New Roman"/>
          <w:color w:val="000000" w:themeColor="text1"/>
          <w:szCs w:val="24"/>
        </w:rPr>
        <w:t xml:space="preserve">Pan, Y., Lin, W., Tian, L., Zhu, R., &amp; Petersen, N. (2009). Combined approaches for characterization of an uncultivated magnetotactic coccus from lake </w:t>
      </w:r>
      <w:proofErr w:type="spellStart"/>
      <w:r w:rsidR="00C550B6">
        <w:rPr>
          <w:rFonts w:eastAsia="Times New Roman"/>
          <w:color w:val="000000" w:themeColor="text1"/>
          <w:szCs w:val="24"/>
        </w:rPr>
        <w:t>M</w:t>
      </w:r>
      <w:r w:rsidRPr="00093450">
        <w:rPr>
          <w:rFonts w:eastAsia="Times New Roman"/>
          <w:color w:val="000000" w:themeColor="text1"/>
          <w:szCs w:val="24"/>
        </w:rPr>
        <w:t>iyun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 near </w:t>
      </w:r>
      <w:r w:rsidR="00C550B6">
        <w:rPr>
          <w:rFonts w:eastAsia="Times New Roman"/>
          <w:color w:val="000000" w:themeColor="text1"/>
          <w:szCs w:val="24"/>
        </w:rPr>
        <w:t>B</w:t>
      </w:r>
      <w:r w:rsidRPr="00093450">
        <w:rPr>
          <w:rFonts w:eastAsia="Times New Roman"/>
          <w:color w:val="000000" w:themeColor="text1"/>
          <w:szCs w:val="24"/>
        </w:rPr>
        <w:t>eijing.</w:t>
      </w:r>
      <w:r w:rsidRPr="00093450">
        <w:rPr>
          <w:rFonts w:eastAsia="Times New Roman"/>
          <w:i/>
          <w:iCs/>
          <w:color w:val="000000" w:themeColor="text1"/>
          <w:szCs w:val="24"/>
        </w:rPr>
        <w:t> Geomicrobiology Journal, 26</w:t>
      </w:r>
      <w:r w:rsidRPr="00093450">
        <w:rPr>
          <w:rFonts w:eastAsia="Times New Roman"/>
          <w:color w:val="000000" w:themeColor="text1"/>
          <w:szCs w:val="24"/>
        </w:rPr>
        <w:t>(5), 313</w:t>
      </w:r>
      <w:r w:rsidR="003B5886" w:rsidRPr="00093450">
        <w:rPr>
          <w:rFonts w:eastAsia="Times New Roman"/>
          <w:color w:val="000000" w:themeColor="text1"/>
          <w:szCs w:val="24"/>
        </w:rPr>
        <w:t>–</w:t>
      </w:r>
      <w:r w:rsidRPr="00093450">
        <w:rPr>
          <w:rFonts w:eastAsia="Times New Roman"/>
          <w:color w:val="000000" w:themeColor="text1"/>
          <w:szCs w:val="24"/>
        </w:rPr>
        <w:t xml:space="preserve">320. </w:t>
      </w:r>
      <w:hyperlink r:id="rId40" w:history="1">
        <w:r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https://doi.org/10.1080/01490450902748633</w:t>
        </w:r>
      </w:hyperlink>
    </w:p>
    <w:p w14:paraId="6182AB06" w14:textId="69FDDA86" w:rsidR="006C5C71" w:rsidRPr="00093450" w:rsidRDefault="006C5C71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r w:rsidRPr="00093450">
        <w:rPr>
          <w:rFonts w:eastAsia="Times New Roman"/>
          <w:color w:val="000000" w:themeColor="text1"/>
          <w:szCs w:val="24"/>
        </w:rPr>
        <w:t xml:space="preserve">Popa, R., Fang, W.,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Nealson</w:t>
      </w:r>
      <w:proofErr w:type="spellEnd"/>
      <w:r w:rsidRPr="00093450">
        <w:rPr>
          <w:rFonts w:eastAsia="Times New Roman"/>
          <w:color w:val="000000" w:themeColor="text1"/>
          <w:szCs w:val="24"/>
        </w:rPr>
        <w:t>, K. H., Souza-</w:t>
      </w:r>
      <w:proofErr w:type="spellStart"/>
      <w:r w:rsidRPr="00093450">
        <w:rPr>
          <w:rFonts w:eastAsia="Times New Roman"/>
          <w:color w:val="000000" w:themeColor="text1"/>
          <w:szCs w:val="24"/>
        </w:rPr>
        <w:t>Egipsy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V.,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Berqú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T. S.,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Banerje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S. K., &amp; Penn, L. R. (2009). Effect of oxidative stress on the growth of magnetic particles in </w:t>
      </w:r>
      <w:proofErr w:type="spellStart"/>
      <w:r w:rsidRPr="00093450">
        <w:rPr>
          <w:rFonts w:eastAsia="Times New Roman"/>
          <w:color w:val="000000" w:themeColor="text1"/>
          <w:szCs w:val="24"/>
        </w:rPr>
        <w:t>magnetospirillum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 </w:t>
      </w:r>
      <w:proofErr w:type="spellStart"/>
      <w:r w:rsidRPr="00093450">
        <w:rPr>
          <w:rFonts w:eastAsia="Times New Roman"/>
          <w:color w:val="000000" w:themeColor="text1"/>
          <w:szCs w:val="24"/>
        </w:rPr>
        <w:t>magneticum</w:t>
      </w:r>
      <w:proofErr w:type="spellEnd"/>
      <w:r w:rsidRPr="00093450">
        <w:rPr>
          <w:rFonts w:eastAsia="Times New Roman"/>
          <w:color w:val="000000" w:themeColor="text1"/>
          <w:szCs w:val="24"/>
        </w:rPr>
        <w:t>.</w:t>
      </w:r>
      <w:r w:rsidRPr="00093450">
        <w:rPr>
          <w:rFonts w:eastAsia="Times New Roman"/>
          <w:i/>
          <w:iCs/>
          <w:color w:val="000000" w:themeColor="text1"/>
          <w:szCs w:val="24"/>
        </w:rPr>
        <w:t> International Microbiology, 12</w:t>
      </w:r>
      <w:r w:rsidRPr="00093450">
        <w:rPr>
          <w:rFonts w:eastAsia="Times New Roman"/>
          <w:color w:val="000000" w:themeColor="text1"/>
          <w:szCs w:val="24"/>
        </w:rPr>
        <w:t>(1), 49</w:t>
      </w:r>
      <w:r w:rsidR="003B5886" w:rsidRPr="00093450">
        <w:rPr>
          <w:rFonts w:eastAsia="Times New Roman"/>
          <w:color w:val="000000" w:themeColor="text1"/>
          <w:szCs w:val="24"/>
        </w:rPr>
        <w:t>–</w:t>
      </w:r>
      <w:r w:rsidRPr="00093450">
        <w:rPr>
          <w:rFonts w:eastAsia="Times New Roman"/>
          <w:color w:val="000000" w:themeColor="text1"/>
          <w:szCs w:val="24"/>
        </w:rPr>
        <w:t xml:space="preserve">57. </w:t>
      </w:r>
      <w:hyperlink r:id="rId41" w:history="1">
        <w:r w:rsidR="002155ED"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https://doi.org/10.2436/20.1501.01.81</w:t>
        </w:r>
      </w:hyperlink>
    </w:p>
    <w:p w14:paraId="12FC3778" w14:textId="774419CF" w:rsidR="00402E49" w:rsidRPr="00093450" w:rsidRDefault="00402E49" w:rsidP="00031A5A">
      <w:pPr>
        <w:shd w:val="clear" w:color="auto" w:fill="FFFFFF"/>
        <w:spacing w:line="360" w:lineRule="auto"/>
        <w:ind w:left="480" w:hangingChars="200" w:hanging="480"/>
        <w:rPr>
          <w:rStyle w:val="affff5"/>
          <w:rFonts w:eastAsia="Times New Roman"/>
          <w:color w:val="000000" w:themeColor="text1"/>
          <w:szCs w:val="24"/>
          <w:u w:val="none"/>
        </w:rPr>
      </w:pPr>
      <w:proofErr w:type="spellStart"/>
      <w:r w:rsidRPr="00093450">
        <w:rPr>
          <w:rFonts w:eastAsia="Times New Roman"/>
          <w:color w:val="000000" w:themeColor="text1"/>
          <w:szCs w:val="24"/>
        </w:rPr>
        <w:t>Pósfai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M., Kasama, T., &amp; </w:t>
      </w:r>
      <w:proofErr w:type="spellStart"/>
      <w:r w:rsidRPr="00093450">
        <w:rPr>
          <w:rFonts w:eastAsia="Times New Roman"/>
          <w:color w:val="000000" w:themeColor="text1"/>
          <w:szCs w:val="24"/>
        </w:rPr>
        <w:t>Dunin</w:t>
      </w:r>
      <w:proofErr w:type="spellEnd"/>
      <w:r w:rsidRPr="00093450">
        <w:rPr>
          <w:rFonts w:eastAsia="Times New Roman"/>
          <w:color w:val="000000" w:themeColor="text1"/>
          <w:szCs w:val="24"/>
        </w:rPr>
        <w:t>-Borkowski, R. E. (2006). Characterization of bacterial magnetic nanostructures using high-resolution transmission electron microscopy and off-axis electron holography. </w:t>
      </w:r>
      <w:r w:rsidRPr="00093450">
        <w:rPr>
          <w:rFonts w:eastAsia="Times New Roman"/>
          <w:i/>
          <w:iCs/>
          <w:color w:val="000000" w:themeColor="text1"/>
          <w:szCs w:val="24"/>
        </w:rPr>
        <w:t>Magnetoreception and magnetosomes in bacteria</w:t>
      </w:r>
      <w:r w:rsidRPr="00093450">
        <w:rPr>
          <w:rFonts w:eastAsia="Times New Roman"/>
          <w:color w:val="000000" w:themeColor="text1"/>
          <w:szCs w:val="24"/>
        </w:rPr>
        <w:t> (pp. 197-225). Springer Berlin Heidelberg. </w:t>
      </w:r>
      <w:hyperlink r:id="rId42" w:tgtFrame="_blank" w:history="1">
        <w:r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https://doi.org/10.1007/7171_044</w:t>
        </w:r>
      </w:hyperlink>
    </w:p>
    <w:p w14:paraId="377108F8" w14:textId="46110A56" w:rsidR="0004646D" w:rsidRPr="00093450" w:rsidRDefault="0004646D" w:rsidP="00031A5A">
      <w:pPr>
        <w:shd w:val="clear" w:color="auto" w:fill="FFFFFF"/>
        <w:spacing w:line="360" w:lineRule="auto"/>
        <w:ind w:left="480" w:hangingChars="200" w:hanging="480"/>
        <w:rPr>
          <w:rStyle w:val="affff5"/>
          <w:rFonts w:eastAsia="Times New Roman"/>
          <w:color w:val="000000" w:themeColor="text1"/>
          <w:szCs w:val="24"/>
          <w:u w:val="none"/>
        </w:rPr>
      </w:pPr>
      <w:proofErr w:type="spellStart"/>
      <w:r w:rsidRPr="00093450">
        <w:rPr>
          <w:rFonts w:eastAsia="Times New Roman"/>
          <w:color w:val="000000" w:themeColor="text1"/>
          <w:szCs w:val="24"/>
        </w:rPr>
        <w:t>Prozorov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R.,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Prozorov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T.,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Mallapragada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S. K., Narasimhan, B., Williams, T. J., &amp; Bazylinski, D. A. (2007). Magnetic irreversibility and the </w:t>
      </w:r>
      <w:r w:rsidR="00124D66">
        <w:rPr>
          <w:rFonts w:eastAsia="Times New Roman"/>
          <w:color w:val="000000" w:themeColor="text1"/>
          <w:szCs w:val="24"/>
        </w:rPr>
        <w:t>V</w:t>
      </w:r>
      <w:r w:rsidRPr="00093450">
        <w:rPr>
          <w:rFonts w:eastAsia="Times New Roman"/>
          <w:color w:val="000000" w:themeColor="text1"/>
          <w:szCs w:val="24"/>
        </w:rPr>
        <w:t>erwey transition in nanocrystalline bacterial magnetite.</w:t>
      </w:r>
      <w:r w:rsidRPr="00093450">
        <w:rPr>
          <w:rFonts w:eastAsia="Times New Roman"/>
          <w:i/>
          <w:iCs/>
          <w:color w:val="000000" w:themeColor="text1"/>
          <w:szCs w:val="24"/>
        </w:rPr>
        <w:t> Physical Review B, Condensed Matter and Materials Physics, 76</w:t>
      </w:r>
      <w:r w:rsidRPr="00093450">
        <w:rPr>
          <w:rFonts w:eastAsia="Times New Roman"/>
          <w:color w:val="000000" w:themeColor="text1"/>
          <w:szCs w:val="24"/>
        </w:rPr>
        <w:t>(5).</w:t>
      </w:r>
      <w:r w:rsidR="00067E07" w:rsidRPr="00093450">
        <w:rPr>
          <w:rFonts w:eastAsia="Times New Roman"/>
          <w:color w:val="000000" w:themeColor="text1"/>
          <w:szCs w:val="24"/>
        </w:rPr>
        <w:t xml:space="preserve"> </w:t>
      </w:r>
      <w:hyperlink r:id="rId43" w:history="1">
        <w:r w:rsidR="00067E07"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https://doi.org/10.1103/PhysRevB.76.054406</w:t>
        </w:r>
      </w:hyperlink>
    </w:p>
    <w:p w14:paraId="401FC875" w14:textId="77777777" w:rsidR="00402E49" w:rsidRPr="00093450" w:rsidRDefault="00EC0C9F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proofErr w:type="spellStart"/>
      <w:r w:rsidRPr="00093450">
        <w:rPr>
          <w:rFonts w:eastAsia="Times New Roman"/>
          <w:color w:val="000000" w:themeColor="text1"/>
          <w:szCs w:val="24"/>
        </w:rPr>
        <w:t>Ronneberger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O., Fischer, P., &amp; </w:t>
      </w:r>
      <w:proofErr w:type="spellStart"/>
      <w:r w:rsidRPr="00093450">
        <w:rPr>
          <w:rFonts w:eastAsia="Times New Roman"/>
          <w:color w:val="000000" w:themeColor="text1"/>
          <w:szCs w:val="24"/>
        </w:rPr>
        <w:t>Brox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T. (2015). U-net: Convolutional networks for biomedical image segmentation. </w:t>
      </w:r>
      <w:r w:rsidRPr="00093450">
        <w:rPr>
          <w:rFonts w:eastAsia="Times New Roman"/>
          <w:i/>
          <w:color w:val="000000" w:themeColor="text1"/>
          <w:szCs w:val="24"/>
        </w:rPr>
        <w:t>Medical image computing and computer-assisted intervention – MICCAI 2015</w:t>
      </w:r>
      <w:r w:rsidRPr="00093450">
        <w:rPr>
          <w:rFonts w:eastAsia="Times New Roman"/>
          <w:color w:val="000000" w:themeColor="text1"/>
          <w:szCs w:val="24"/>
        </w:rPr>
        <w:t xml:space="preserve"> (pp. 234–241). Springer International Publishing. </w:t>
      </w:r>
      <w:hyperlink r:id="rId44" w:history="1">
        <w:r w:rsidR="00402E49"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https://doi.org/10.1007/978-3-319-24574-4_28</w:t>
        </w:r>
      </w:hyperlink>
    </w:p>
    <w:p w14:paraId="5C4AE799" w14:textId="27AF3ACD" w:rsidR="005D5614" w:rsidRPr="00093450" w:rsidRDefault="00402E49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proofErr w:type="spellStart"/>
      <w:r w:rsidRPr="00093450">
        <w:rPr>
          <w:rFonts w:eastAsia="Times New Roman"/>
          <w:color w:val="000000" w:themeColor="text1"/>
          <w:szCs w:val="24"/>
        </w:rPr>
        <w:t>Staniland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S., Williams, W., Telling, N., Van Der </w:t>
      </w:r>
      <w:proofErr w:type="spellStart"/>
      <w:r w:rsidRPr="00093450">
        <w:rPr>
          <w:rFonts w:eastAsia="Times New Roman"/>
          <w:color w:val="000000" w:themeColor="text1"/>
          <w:szCs w:val="24"/>
        </w:rPr>
        <w:t>Laan</w:t>
      </w:r>
      <w:proofErr w:type="spellEnd"/>
      <w:r w:rsidRPr="00093450">
        <w:rPr>
          <w:rFonts w:eastAsia="Times New Roman"/>
          <w:color w:val="000000" w:themeColor="text1"/>
          <w:szCs w:val="24"/>
        </w:rPr>
        <w:t>, G., Harrison, A., &amp; Ward, B. (2008). Controlled cobalt doping of magnetosomes in vivo.</w:t>
      </w:r>
      <w:r w:rsidRPr="00093450">
        <w:rPr>
          <w:rFonts w:eastAsia="Times New Roman"/>
          <w:i/>
          <w:iCs/>
          <w:color w:val="000000" w:themeColor="text1"/>
          <w:szCs w:val="24"/>
        </w:rPr>
        <w:t> Nature Nanotechnology, 3</w:t>
      </w:r>
      <w:r w:rsidRPr="00093450">
        <w:rPr>
          <w:rFonts w:eastAsia="Times New Roman"/>
          <w:color w:val="000000" w:themeColor="text1"/>
          <w:szCs w:val="24"/>
        </w:rPr>
        <w:t>(3), 158</w:t>
      </w:r>
      <w:r w:rsidR="003B5886" w:rsidRPr="00093450">
        <w:rPr>
          <w:rFonts w:eastAsia="Times New Roman"/>
          <w:color w:val="000000" w:themeColor="text1"/>
          <w:szCs w:val="24"/>
        </w:rPr>
        <w:t>–</w:t>
      </w:r>
      <w:r w:rsidRPr="00093450">
        <w:rPr>
          <w:rFonts w:eastAsia="Times New Roman"/>
          <w:color w:val="000000" w:themeColor="text1"/>
          <w:szCs w:val="24"/>
        </w:rPr>
        <w:t>162. </w:t>
      </w:r>
      <w:hyperlink r:id="rId45" w:tgtFrame="_blank" w:history="1">
        <w:r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https://doi.org/10.1038/nnano.2008.35</w:t>
        </w:r>
      </w:hyperlink>
    </w:p>
    <w:p w14:paraId="5F4EF465" w14:textId="3B3962AE" w:rsidR="005D5614" w:rsidRPr="00093450" w:rsidRDefault="005D5614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r w:rsidRPr="00093450">
        <w:rPr>
          <w:rFonts w:eastAsia="Times New Roman"/>
          <w:color w:val="000000" w:themeColor="text1"/>
          <w:szCs w:val="24"/>
        </w:rPr>
        <w:t xml:space="preserve">Timko, M.,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Dzarova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A., Kovac, J.,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Skumiel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A.,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Józefczak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A.,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Hornowski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T.,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Gojżewski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H.,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Zavisova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V.,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Koneracka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M.,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Sprincova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A.,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Strbak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O.,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Kopcansky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P., &amp; </w:t>
      </w:r>
      <w:proofErr w:type="spellStart"/>
      <w:r w:rsidRPr="00093450">
        <w:rPr>
          <w:rFonts w:eastAsia="Times New Roman"/>
          <w:color w:val="000000" w:themeColor="text1"/>
          <w:szCs w:val="24"/>
        </w:rPr>
        <w:t>Tomasovicova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N. (2009). Magnetic properties and heating effect in bacterial </w:t>
      </w:r>
      <w:r w:rsidRPr="00093450">
        <w:rPr>
          <w:rFonts w:eastAsia="Times New Roman"/>
          <w:color w:val="000000" w:themeColor="text1"/>
          <w:szCs w:val="24"/>
        </w:rPr>
        <w:lastRenderedPageBreak/>
        <w:t>magnetic nanoparticles.</w:t>
      </w:r>
      <w:r w:rsidRPr="00093450">
        <w:rPr>
          <w:rFonts w:eastAsia="Times New Roman"/>
          <w:i/>
          <w:iCs/>
          <w:color w:val="000000" w:themeColor="text1"/>
          <w:szCs w:val="24"/>
        </w:rPr>
        <w:t> Journal of Magnetism and Magnetic Materials, 321</w:t>
      </w:r>
      <w:r w:rsidRPr="00093450">
        <w:rPr>
          <w:rFonts w:eastAsia="Times New Roman"/>
          <w:color w:val="000000" w:themeColor="text1"/>
          <w:szCs w:val="24"/>
        </w:rPr>
        <w:t>(10), 1521</w:t>
      </w:r>
      <w:r w:rsidR="003B5886" w:rsidRPr="00093450">
        <w:rPr>
          <w:rFonts w:eastAsia="Times New Roman"/>
          <w:color w:val="000000" w:themeColor="text1"/>
          <w:szCs w:val="24"/>
        </w:rPr>
        <w:t>–</w:t>
      </w:r>
      <w:r w:rsidRPr="00093450">
        <w:rPr>
          <w:rFonts w:eastAsia="Times New Roman"/>
          <w:color w:val="000000" w:themeColor="text1"/>
          <w:szCs w:val="24"/>
        </w:rPr>
        <w:t>1524. </w:t>
      </w:r>
      <w:hyperlink r:id="rId46" w:tgtFrame="_blank" w:history="1">
        <w:r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https://doi.org/10.1016/j.jmmm.2009.02.077</w:t>
        </w:r>
      </w:hyperlink>
    </w:p>
    <w:p w14:paraId="3041A0BA" w14:textId="2980D536" w:rsidR="004F5A85" w:rsidRPr="00093450" w:rsidRDefault="004F5A85" w:rsidP="00031A5A">
      <w:pPr>
        <w:widowControl w:val="0"/>
        <w:shd w:val="clear" w:color="auto" w:fill="FFFFFF"/>
        <w:spacing w:line="360" w:lineRule="auto"/>
        <w:ind w:left="480" w:hangingChars="200" w:hanging="480"/>
        <w:rPr>
          <w:color w:val="000000" w:themeColor="text1"/>
          <w:szCs w:val="24"/>
          <w:lang w:bidi="en-US"/>
        </w:rPr>
      </w:pPr>
      <w:r w:rsidRPr="00093450">
        <w:rPr>
          <w:color w:val="000000" w:themeColor="text1"/>
          <w:szCs w:val="24"/>
          <w:lang w:bidi="en-US"/>
        </w:rPr>
        <w:t xml:space="preserve">Usui, Y., &amp; Yamazaki, T. (2021). Non-chained, non-interacting, stable single-domain magnetite octahedra in deep-sea red clay: A new type of magnetofossil? </w:t>
      </w:r>
      <w:r w:rsidRPr="00093450">
        <w:rPr>
          <w:i/>
          <w:color w:val="000000" w:themeColor="text1"/>
          <w:szCs w:val="24"/>
          <w:lang w:bidi="en-US"/>
        </w:rPr>
        <w:t>Geochemistry, Geophysics, Geosystems, 22</w:t>
      </w:r>
      <w:r w:rsidRPr="00093450">
        <w:rPr>
          <w:color w:val="000000" w:themeColor="text1"/>
          <w:szCs w:val="24"/>
          <w:lang w:bidi="en-US"/>
        </w:rPr>
        <w:t>, e2021GC009770. https://doi.org/10.1029/2021GC009770</w:t>
      </w:r>
    </w:p>
    <w:p w14:paraId="57030265" w14:textId="26B4B156" w:rsidR="00402E49" w:rsidRPr="00093450" w:rsidRDefault="004F5A85" w:rsidP="00031A5A">
      <w:pPr>
        <w:widowControl w:val="0"/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r w:rsidRPr="00093450">
        <w:rPr>
          <w:rFonts w:eastAsia="Times New Roman"/>
          <w:color w:val="000000" w:themeColor="text1"/>
          <w:szCs w:val="24"/>
        </w:rPr>
        <w:t xml:space="preserve">Usui, Y., Yamazaki, T., &amp; </w:t>
      </w:r>
      <w:proofErr w:type="spellStart"/>
      <w:r w:rsidRPr="00093450">
        <w:rPr>
          <w:rFonts w:eastAsia="Times New Roman"/>
          <w:color w:val="000000" w:themeColor="text1"/>
          <w:szCs w:val="24"/>
        </w:rPr>
        <w:t>Saitoh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M. (2017). Changing abundance of magnetofossil morphologies in pelagic red clay around </w:t>
      </w:r>
      <w:proofErr w:type="spellStart"/>
      <w:r w:rsidRPr="00093450">
        <w:rPr>
          <w:rFonts w:eastAsia="Times New Roman"/>
          <w:color w:val="000000" w:themeColor="text1"/>
          <w:szCs w:val="24"/>
        </w:rPr>
        <w:t>minamitorishima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</w:t>
      </w:r>
      <w:r w:rsidR="003B5886" w:rsidRPr="00093450">
        <w:rPr>
          <w:rFonts w:eastAsia="Times New Roman"/>
          <w:color w:val="000000" w:themeColor="text1"/>
          <w:szCs w:val="24"/>
        </w:rPr>
        <w:t>W</w:t>
      </w:r>
      <w:r w:rsidRPr="00093450">
        <w:rPr>
          <w:rFonts w:eastAsia="Times New Roman"/>
          <w:color w:val="000000" w:themeColor="text1"/>
          <w:szCs w:val="24"/>
        </w:rPr>
        <w:t xml:space="preserve">estern </w:t>
      </w:r>
      <w:r w:rsidR="003B5886" w:rsidRPr="00093450">
        <w:rPr>
          <w:rFonts w:eastAsia="Times New Roman"/>
          <w:color w:val="000000" w:themeColor="text1"/>
          <w:szCs w:val="24"/>
        </w:rPr>
        <w:t>N</w:t>
      </w:r>
      <w:r w:rsidRPr="00093450">
        <w:rPr>
          <w:rFonts w:eastAsia="Times New Roman"/>
          <w:color w:val="000000" w:themeColor="text1"/>
          <w:szCs w:val="24"/>
        </w:rPr>
        <w:t xml:space="preserve">orth </w:t>
      </w:r>
      <w:r w:rsidR="003B5886" w:rsidRPr="00093450">
        <w:rPr>
          <w:rFonts w:eastAsia="Times New Roman"/>
          <w:color w:val="000000" w:themeColor="text1"/>
          <w:szCs w:val="24"/>
        </w:rPr>
        <w:t>P</w:t>
      </w:r>
      <w:r w:rsidRPr="00093450">
        <w:rPr>
          <w:rFonts w:eastAsia="Times New Roman"/>
          <w:color w:val="000000" w:themeColor="text1"/>
          <w:szCs w:val="24"/>
        </w:rPr>
        <w:t>acific.</w:t>
      </w:r>
      <w:r w:rsidRPr="00093450">
        <w:rPr>
          <w:rFonts w:eastAsia="Times New Roman"/>
          <w:i/>
          <w:iCs/>
          <w:color w:val="000000" w:themeColor="text1"/>
          <w:szCs w:val="24"/>
        </w:rPr>
        <w:t> Geochemistry, Geophysics, Geosystems, 18</w:t>
      </w:r>
      <w:r w:rsidRPr="00093450">
        <w:rPr>
          <w:rFonts w:eastAsia="Times New Roman"/>
          <w:color w:val="000000" w:themeColor="text1"/>
          <w:szCs w:val="24"/>
        </w:rPr>
        <w:t>(12), 4558</w:t>
      </w:r>
      <w:r w:rsidR="003B5886" w:rsidRPr="00093450">
        <w:rPr>
          <w:rFonts w:eastAsia="Times New Roman"/>
          <w:color w:val="000000" w:themeColor="text1"/>
          <w:szCs w:val="24"/>
        </w:rPr>
        <w:t>–</w:t>
      </w:r>
      <w:r w:rsidRPr="00093450">
        <w:rPr>
          <w:rFonts w:eastAsia="Times New Roman"/>
          <w:color w:val="000000" w:themeColor="text1"/>
          <w:szCs w:val="24"/>
        </w:rPr>
        <w:t>4572.</w:t>
      </w:r>
      <w:r w:rsidR="00067E07" w:rsidRPr="00093450">
        <w:rPr>
          <w:rFonts w:eastAsia="Times New Roman"/>
          <w:color w:val="000000" w:themeColor="text1"/>
          <w:szCs w:val="24"/>
        </w:rPr>
        <w:t xml:space="preserve"> </w:t>
      </w:r>
      <w:hyperlink r:id="rId47" w:history="1">
        <w:r w:rsidR="00067E07"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https://doi.org/10.1002/2017GC007127</w:t>
        </w:r>
      </w:hyperlink>
    </w:p>
    <w:p w14:paraId="0C019AD4" w14:textId="4D17452D" w:rsidR="00402E49" w:rsidRPr="00093450" w:rsidRDefault="00402E49" w:rsidP="00031A5A">
      <w:pPr>
        <w:widowControl w:val="0"/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r w:rsidRPr="00093450">
        <w:rPr>
          <w:color w:val="000000" w:themeColor="text1"/>
          <w:szCs w:val="24"/>
          <w:lang w:bidi="en-US"/>
        </w:rPr>
        <w:t xml:space="preserve">Xiang, L., Wei, J., </w:t>
      </w:r>
      <w:proofErr w:type="spellStart"/>
      <w:r w:rsidRPr="00093450">
        <w:rPr>
          <w:color w:val="000000" w:themeColor="text1"/>
          <w:szCs w:val="24"/>
          <w:lang w:bidi="en-US"/>
        </w:rPr>
        <w:t>Jianbo</w:t>
      </w:r>
      <w:proofErr w:type="spellEnd"/>
      <w:r w:rsidRPr="00093450">
        <w:rPr>
          <w:color w:val="000000" w:themeColor="text1"/>
          <w:szCs w:val="24"/>
          <w:lang w:bidi="en-US"/>
        </w:rPr>
        <w:t xml:space="preserve">, S., </w:t>
      </w:r>
      <w:proofErr w:type="spellStart"/>
      <w:r w:rsidRPr="00093450">
        <w:rPr>
          <w:color w:val="000000" w:themeColor="text1"/>
          <w:szCs w:val="24"/>
          <w:lang w:bidi="en-US"/>
        </w:rPr>
        <w:t>Guili</w:t>
      </w:r>
      <w:proofErr w:type="spellEnd"/>
      <w:r w:rsidRPr="00093450">
        <w:rPr>
          <w:color w:val="000000" w:themeColor="text1"/>
          <w:szCs w:val="24"/>
          <w:lang w:bidi="en-US"/>
        </w:rPr>
        <w:t xml:space="preserve">, W., Feng, G., &amp; Ying, L. (2007). Purified and sterilized magnetosomes from </w:t>
      </w:r>
      <w:proofErr w:type="spellStart"/>
      <w:r w:rsidRPr="00093450">
        <w:rPr>
          <w:color w:val="000000" w:themeColor="text1"/>
          <w:szCs w:val="24"/>
          <w:lang w:bidi="en-US"/>
        </w:rPr>
        <w:t>magnetospirillum</w:t>
      </w:r>
      <w:proofErr w:type="spellEnd"/>
      <w:r w:rsidRPr="00093450">
        <w:rPr>
          <w:color w:val="000000" w:themeColor="text1"/>
          <w:szCs w:val="24"/>
          <w:lang w:bidi="en-US"/>
        </w:rPr>
        <w:t xml:space="preserve"> </w:t>
      </w:r>
      <w:proofErr w:type="spellStart"/>
      <w:r w:rsidRPr="00093450">
        <w:rPr>
          <w:color w:val="000000" w:themeColor="text1"/>
          <w:szCs w:val="24"/>
          <w:lang w:bidi="en-US"/>
        </w:rPr>
        <w:t>gryphiswaldense</w:t>
      </w:r>
      <w:proofErr w:type="spellEnd"/>
      <w:r w:rsidRPr="00093450">
        <w:rPr>
          <w:color w:val="000000" w:themeColor="text1"/>
          <w:szCs w:val="24"/>
          <w:lang w:bidi="en-US"/>
        </w:rPr>
        <w:t xml:space="preserve"> MSR‐1 were not toxic to mouse fibroblasts in vitro.</w:t>
      </w:r>
      <w:r w:rsidRPr="00093450">
        <w:rPr>
          <w:i/>
          <w:iCs/>
          <w:color w:val="000000" w:themeColor="text1"/>
          <w:szCs w:val="24"/>
          <w:lang w:bidi="en-US"/>
        </w:rPr>
        <w:t> Letters in Applied Microbiology, 45</w:t>
      </w:r>
      <w:r w:rsidRPr="00093450">
        <w:rPr>
          <w:color w:val="000000" w:themeColor="text1"/>
          <w:szCs w:val="24"/>
          <w:lang w:bidi="en-US"/>
        </w:rPr>
        <w:t>(1), 75</w:t>
      </w:r>
      <w:r w:rsidR="003B5886" w:rsidRPr="00093450">
        <w:rPr>
          <w:rFonts w:eastAsia="Times New Roman"/>
          <w:color w:val="000000" w:themeColor="text1"/>
          <w:szCs w:val="24"/>
        </w:rPr>
        <w:t>–</w:t>
      </w:r>
      <w:r w:rsidRPr="00093450">
        <w:rPr>
          <w:color w:val="000000" w:themeColor="text1"/>
          <w:szCs w:val="24"/>
          <w:lang w:bidi="en-US"/>
        </w:rPr>
        <w:t xml:space="preserve">81. </w:t>
      </w:r>
      <w:hyperlink r:id="rId48" w:history="1">
        <w:r w:rsidRPr="00093450">
          <w:rPr>
            <w:rStyle w:val="affff5"/>
            <w:color w:val="000000" w:themeColor="text1"/>
            <w:szCs w:val="24"/>
            <w:u w:val="none"/>
            <w:lang w:bidi="en-US"/>
          </w:rPr>
          <w:t>https://doi.org/10.1111/j.1472-765X.2007.02143.x</w:t>
        </w:r>
      </w:hyperlink>
    </w:p>
    <w:p w14:paraId="68CFD720" w14:textId="77777777" w:rsidR="004F5A85" w:rsidRPr="00093450" w:rsidRDefault="00EC0C9F" w:rsidP="00031A5A">
      <w:pPr>
        <w:shd w:val="clear" w:color="auto" w:fill="FFFFFF"/>
        <w:spacing w:line="360" w:lineRule="auto"/>
        <w:ind w:left="480" w:hangingChars="200" w:hanging="480"/>
        <w:rPr>
          <w:rStyle w:val="affff5"/>
          <w:rFonts w:eastAsia="Times New Roman"/>
          <w:color w:val="000000" w:themeColor="text1"/>
          <w:szCs w:val="24"/>
          <w:u w:val="none"/>
        </w:rPr>
      </w:pPr>
      <w:r w:rsidRPr="00093450">
        <w:rPr>
          <w:rFonts w:eastAsia="Times New Roman"/>
          <w:color w:val="000000" w:themeColor="text1"/>
          <w:szCs w:val="24"/>
        </w:rPr>
        <w:t xml:space="preserve">Yamazaki, T. (2012). </w:t>
      </w:r>
      <w:proofErr w:type="spellStart"/>
      <w:r w:rsidRPr="00093450">
        <w:rPr>
          <w:rFonts w:eastAsia="Times New Roman"/>
          <w:color w:val="000000" w:themeColor="text1"/>
          <w:szCs w:val="24"/>
        </w:rPr>
        <w:t>Paleoposition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 of the Intertropical Convergence Zone in the eastern Pacific inferred from glacial</w:t>
      </w:r>
      <w:r w:rsidRPr="00093450">
        <w:rPr>
          <w:rFonts w:eastAsia="Times New Roman" w:hint="eastAsia"/>
          <w:color w:val="000000" w:themeColor="text1"/>
          <w:szCs w:val="24"/>
        </w:rPr>
        <w:t>‐</w:t>
      </w:r>
      <w:r w:rsidRPr="00093450">
        <w:rPr>
          <w:rFonts w:eastAsia="Times New Roman"/>
          <w:color w:val="000000" w:themeColor="text1"/>
          <w:szCs w:val="24"/>
        </w:rPr>
        <w:t>interglacial changes in terrigenous and biogenic magnetic mineral fractions.</w:t>
      </w:r>
      <w:r w:rsidRPr="00093450">
        <w:rPr>
          <w:rFonts w:eastAsia="Times New Roman"/>
          <w:i/>
          <w:color w:val="000000" w:themeColor="text1"/>
          <w:szCs w:val="24"/>
        </w:rPr>
        <w:t xml:space="preserve"> Geology, 40</w:t>
      </w:r>
      <w:r w:rsidRPr="00093450">
        <w:rPr>
          <w:rFonts w:eastAsia="Times New Roman"/>
          <w:color w:val="000000" w:themeColor="text1"/>
          <w:szCs w:val="24"/>
        </w:rPr>
        <w:t xml:space="preserve">(2), 151–154. </w:t>
      </w:r>
      <w:hyperlink r:id="rId49" w:history="1">
        <w:r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https://doi.org/10.1130/g32646.1</w:t>
        </w:r>
      </w:hyperlink>
    </w:p>
    <w:p w14:paraId="6809F34D" w14:textId="2F0AC8C5" w:rsidR="004F5A85" w:rsidRPr="00093450" w:rsidRDefault="004F5A85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r w:rsidRPr="00093450">
        <w:rPr>
          <w:rFonts w:eastAsia="Times New Roman"/>
          <w:color w:val="000000" w:themeColor="text1"/>
          <w:szCs w:val="24"/>
        </w:rPr>
        <w:t xml:space="preserve">Yamazaki, T., Fu, W.,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Shimono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, T., &amp; Usui, Y. (2020). Unmixing biogenic and terrigenous magnetic mineral components in red clay of the </w:t>
      </w:r>
      <w:r w:rsidR="003B5886" w:rsidRPr="00093450">
        <w:rPr>
          <w:rFonts w:eastAsia="Times New Roman"/>
          <w:color w:val="000000" w:themeColor="text1"/>
          <w:szCs w:val="24"/>
        </w:rPr>
        <w:t>P</w:t>
      </w:r>
      <w:r w:rsidRPr="00093450">
        <w:rPr>
          <w:rFonts w:eastAsia="Times New Roman"/>
          <w:color w:val="000000" w:themeColor="text1"/>
          <w:szCs w:val="24"/>
        </w:rPr>
        <w:t xml:space="preserve">acific </w:t>
      </w:r>
      <w:r w:rsidR="003B5886" w:rsidRPr="00093450">
        <w:rPr>
          <w:rFonts w:eastAsia="Times New Roman"/>
          <w:color w:val="000000" w:themeColor="text1"/>
          <w:szCs w:val="24"/>
        </w:rPr>
        <w:t>O</w:t>
      </w:r>
      <w:r w:rsidRPr="00093450">
        <w:rPr>
          <w:rFonts w:eastAsia="Times New Roman"/>
          <w:color w:val="000000" w:themeColor="text1"/>
          <w:szCs w:val="24"/>
        </w:rPr>
        <w:t>cean using principal component analyses of first-order reversal curve diagrams and paleoenvironmental implications.</w:t>
      </w:r>
      <w:r w:rsidRPr="00093450">
        <w:rPr>
          <w:rFonts w:eastAsia="Times New Roman"/>
          <w:i/>
          <w:iCs/>
          <w:color w:val="000000" w:themeColor="text1"/>
          <w:szCs w:val="24"/>
        </w:rPr>
        <w:t> Earth, Planets, and Space, 72</w:t>
      </w:r>
      <w:r w:rsidRPr="00093450">
        <w:rPr>
          <w:rFonts w:eastAsia="Times New Roman"/>
          <w:color w:val="000000" w:themeColor="text1"/>
          <w:szCs w:val="24"/>
        </w:rPr>
        <w:t>(120), 1</w:t>
      </w:r>
      <w:r w:rsidR="003B5886" w:rsidRPr="00093450">
        <w:rPr>
          <w:rFonts w:eastAsia="Times New Roman"/>
          <w:color w:val="000000" w:themeColor="text1"/>
          <w:szCs w:val="24"/>
        </w:rPr>
        <w:t>–</w:t>
      </w:r>
      <w:r w:rsidRPr="00093450">
        <w:rPr>
          <w:rFonts w:eastAsia="Times New Roman"/>
          <w:color w:val="000000" w:themeColor="text1"/>
          <w:szCs w:val="24"/>
        </w:rPr>
        <w:t>15.</w:t>
      </w:r>
      <w:r w:rsidR="00067E07" w:rsidRPr="00093450">
        <w:rPr>
          <w:rFonts w:eastAsia="Times New Roman"/>
          <w:color w:val="000000" w:themeColor="text1"/>
          <w:szCs w:val="24"/>
        </w:rPr>
        <w:t xml:space="preserve"> </w:t>
      </w:r>
      <w:hyperlink r:id="rId50" w:history="1">
        <w:r w:rsidR="00067E07"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https://doi.org/10.1186/s40623-020-01248-5</w:t>
        </w:r>
      </w:hyperlink>
    </w:p>
    <w:p w14:paraId="1077482D" w14:textId="466B996A" w:rsidR="004F5A85" w:rsidRPr="00093450" w:rsidRDefault="004F5A85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r w:rsidRPr="00093450">
        <w:rPr>
          <w:rFonts w:eastAsia="Times New Roman"/>
          <w:color w:val="000000" w:themeColor="text1"/>
          <w:szCs w:val="24"/>
        </w:rPr>
        <w:t xml:space="preserve">Yamazaki, T., &amp; Horiuchi, K. (2016). </w:t>
      </w:r>
      <w:proofErr w:type="spellStart"/>
      <w:r w:rsidRPr="00093450">
        <w:rPr>
          <w:rFonts w:eastAsia="Times New Roman"/>
          <w:color w:val="000000" w:themeColor="text1"/>
          <w:szCs w:val="24"/>
        </w:rPr>
        <w:t>Precessional</w:t>
      </w:r>
      <w:proofErr w:type="spellEnd"/>
      <w:r w:rsidRPr="00093450">
        <w:rPr>
          <w:rFonts w:eastAsia="Times New Roman"/>
          <w:color w:val="000000" w:themeColor="text1"/>
          <w:szCs w:val="24"/>
        </w:rPr>
        <w:t xml:space="preserve"> control on ocean productivity in the </w:t>
      </w:r>
      <w:r w:rsidR="003B5886" w:rsidRPr="00093450">
        <w:rPr>
          <w:rFonts w:eastAsia="Times New Roman"/>
          <w:color w:val="000000" w:themeColor="text1"/>
          <w:szCs w:val="24"/>
        </w:rPr>
        <w:t>W</w:t>
      </w:r>
      <w:r w:rsidRPr="00093450">
        <w:rPr>
          <w:rFonts w:eastAsia="Times New Roman"/>
          <w:color w:val="000000" w:themeColor="text1"/>
          <w:szCs w:val="24"/>
        </w:rPr>
        <w:t xml:space="preserve">estern </w:t>
      </w:r>
      <w:r w:rsidR="003B5886" w:rsidRPr="00093450">
        <w:rPr>
          <w:rFonts w:eastAsia="Times New Roman"/>
          <w:color w:val="000000" w:themeColor="text1"/>
          <w:szCs w:val="24"/>
        </w:rPr>
        <w:t>P</w:t>
      </w:r>
      <w:r w:rsidRPr="00093450">
        <w:rPr>
          <w:rFonts w:eastAsia="Times New Roman"/>
          <w:color w:val="000000" w:themeColor="text1"/>
          <w:szCs w:val="24"/>
        </w:rPr>
        <w:t xml:space="preserve">acific warm pool for the last 400 </w:t>
      </w:r>
      <w:proofErr w:type="spellStart"/>
      <w:r w:rsidRPr="00093450">
        <w:rPr>
          <w:rFonts w:eastAsia="Times New Roman"/>
          <w:color w:val="000000" w:themeColor="text1"/>
          <w:szCs w:val="24"/>
        </w:rPr>
        <w:t>kyr</w:t>
      </w:r>
      <w:proofErr w:type="spellEnd"/>
      <w:r w:rsidR="00124D66">
        <w:rPr>
          <w:rFonts w:eastAsia="Times New Roman"/>
          <w:color w:val="000000" w:themeColor="text1"/>
          <w:szCs w:val="24"/>
        </w:rPr>
        <w:t>:</w:t>
      </w:r>
      <w:r w:rsidRPr="00093450">
        <w:rPr>
          <w:rFonts w:eastAsia="Times New Roman"/>
          <w:color w:val="000000" w:themeColor="text1"/>
          <w:szCs w:val="24"/>
        </w:rPr>
        <w:t xml:space="preserve"> </w:t>
      </w:r>
      <w:r w:rsidR="00124D66">
        <w:rPr>
          <w:rFonts w:eastAsia="Times New Roman"/>
          <w:color w:val="000000" w:themeColor="text1"/>
          <w:szCs w:val="24"/>
        </w:rPr>
        <w:t>I</w:t>
      </w:r>
      <w:r w:rsidRPr="00093450">
        <w:rPr>
          <w:rFonts w:eastAsia="Times New Roman"/>
          <w:color w:val="000000" w:themeColor="text1"/>
          <w:szCs w:val="24"/>
        </w:rPr>
        <w:t>nsight from biogenic magnetite.</w:t>
      </w:r>
      <w:r w:rsidRPr="00093450">
        <w:rPr>
          <w:rFonts w:eastAsia="Times New Roman"/>
          <w:i/>
          <w:iCs/>
          <w:color w:val="000000" w:themeColor="text1"/>
          <w:szCs w:val="24"/>
        </w:rPr>
        <w:t> Geochemistry, Geophysics, Geosystems, 17</w:t>
      </w:r>
      <w:r w:rsidRPr="00093450">
        <w:rPr>
          <w:rFonts w:eastAsia="Times New Roman"/>
          <w:color w:val="000000" w:themeColor="text1"/>
          <w:szCs w:val="24"/>
        </w:rPr>
        <w:t>(11), 4399</w:t>
      </w:r>
      <w:r w:rsidR="003B5886" w:rsidRPr="00093450">
        <w:rPr>
          <w:rFonts w:eastAsia="Times New Roman"/>
          <w:color w:val="000000" w:themeColor="text1"/>
          <w:szCs w:val="24"/>
        </w:rPr>
        <w:t>–</w:t>
      </w:r>
      <w:r w:rsidRPr="00093450">
        <w:rPr>
          <w:rFonts w:eastAsia="Times New Roman"/>
          <w:color w:val="000000" w:themeColor="text1"/>
          <w:szCs w:val="24"/>
        </w:rPr>
        <w:t>4412.</w:t>
      </w:r>
      <w:r w:rsidR="00067E07" w:rsidRPr="00093450">
        <w:rPr>
          <w:rFonts w:eastAsia="Times New Roman"/>
          <w:color w:val="000000" w:themeColor="text1"/>
          <w:szCs w:val="24"/>
        </w:rPr>
        <w:t xml:space="preserve"> </w:t>
      </w:r>
      <w:hyperlink r:id="rId51" w:history="1">
        <w:r w:rsidR="00067E07"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https://doi.org/10.1002/2016GC006446</w:t>
        </w:r>
      </w:hyperlink>
    </w:p>
    <w:p w14:paraId="2A9D930D" w14:textId="0C634D8D" w:rsidR="004F5A85" w:rsidRPr="00093450" w:rsidRDefault="004F5A85" w:rsidP="00031A5A">
      <w:pPr>
        <w:shd w:val="clear" w:color="auto" w:fill="FFFFFF"/>
        <w:spacing w:line="360" w:lineRule="auto"/>
        <w:ind w:left="480" w:hangingChars="200" w:hanging="480"/>
        <w:rPr>
          <w:rStyle w:val="affff5"/>
          <w:rFonts w:eastAsia="Times New Roman"/>
          <w:color w:val="000000" w:themeColor="text1"/>
          <w:szCs w:val="24"/>
          <w:u w:val="none"/>
        </w:rPr>
      </w:pPr>
      <w:r w:rsidRPr="00093450">
        <w:rPr>
          <w:rFonts w:eastAsia="Times New Roman"/>
          <w:color w:val="000000" w:themeColor="text1"/>
          <w:szCs w:val="24"/>
        </w:rPr>
        <w:t xml:space="preserve">Yamazaki, T., Suzuki, Y., </w:t>
      </w:r>
      <w:proofErr w:type="spellStart"/>
      <w:r w:rsidRPr="00093450">
        <w:rPr>
          <w:rFonts w:eastAsia="Times New Roman"/>
          <w:color w:val="000000" w:themeColor="text1"/>
          <w:szCs w:val="24"/>
        </w:rPr>
        <w:t>Kouduka</w:t>
      </w:r>
      <w:proofErr w:type="spellEnd"/>
      <w:r w:rsidRPr="00093450">
        <w:rPr>
          <w:rFonts w:eastAsia="Times New Roman"/>
          <w:color w:val="000000" w:themeColor="text1"/>
          <w:szCs w:val="24"/>
        </w:rPr>
        <w:t>, M., &amp; Kawamura, N. (2019). Dependence of bacterial magnetosome morphology on chemical conditions in deep-sea sediments.</w:t>
      </w:r>
      <w:r w:rsidRPr="00093450">
        <w:rPr>
          <w:rFonts w:eastAsia="Times New Roman"/>
          <w:i/>
          <w:iCs/>
          <w:color w:val="000000" w:themeColor="text1"/>
          <w:szCs w:val="24"/>
        </w:rPr>
        <w:t> Earth and Planetary Science Letters, 513</w:t>
      </w:r>
      <w:r w:rsidRPr="00093450">
        <w:rPr>
          <w:rFonts w:eastAsia="Times New Roman"/>
          <w:color w:val="000000" w:themeColor="text1"/>
          <w:szCs w:val="24"/>
        </w:rPr>
        <w:t>, 135</w:t>
      </w:r>
      <w:r w:rsidR="003B5886" w:rsidRPr="00093450">
        <w:rPr>
          <w:rFonts w:eastAsia="Times New Roman"/>
          <w:color w:val="000000" w:themeColor="text1"/>
          <w:szCs w:val="24"/>
        </w:rPr>
        <w:t>–</w:t>
      </w:r>
      <w:r w:rsidRPr="00093450">
        <w:rPr>
          <w:rFonts w:eastAsia="Times New Roman"/>
          <w:color w:val="000000" w:themeColor="text1"/>
          <w:szCs w:val="24"/>
        </w:rPr>
        <w:t>143.</w:t>
      </w:r>
      <w:r w:rsidR="00067E07" w:rsidRPr="00093450">
        <w:rPr>
          <w:rFonts w:eastAsia="Times New Roman"/>
          <w:color w:val="000000" w:themeColor="text1"/>
          <w:szCs w:val="24"/>
        </w:rPr>
        <w:t xml:space="preserve"> </w:t>
      </w:r>
      <w:hyperlink r:id="rId52" w:history="1">
        <w:r w:rsidR="00067E07" w:rsidRPr="00093450">
          <w:rPr>
            <w:rStyle w:val="affff5"/>
            <w:rFonts w:eastAsia="Times New Roman"/>
            <w:color w:val="000000" w:themeColor="text1"/>
            <w:szCs w:val="24"/>
            <w:u w:val="none"/>
          </w:rPr>
          <w:t>https://doi.org/10.1016/j.epsl.2019.02.015</w:t>
        </w:r>
      </w:hyperlink>
    </w:p>
    <w:p w14:paraId="37A3D5BE" w14:textId="77777777" w:rsidR="00EC0C9F" w:rsidRPr="00093450" w:rsidRDefault="00EC0C9F" w:rsidP="00031A5A">
      <w:pPr>
        <w:shd w:val="clear" w:color="auto" w:fill="FFFFFF"/>
        <w:spacing w:line="360" w:lineRule="auto"/>
        <w:ind w:left="480" w:hangingChars="200" w:hanging="480"/>
        <w:rPr>
          <w:rFonts w:eastAsia="Times New Roman"/>
          <w:color w:val="000000" w:themeColor="text1"/>
          <w:szCs w:val="24"/>
        </w:rPr>
      </w:pPr>
      <w:r w:rsidRPr="00093450">
        <w:rPr>
          <w:rFonts w:eastAsia="Times New Roman"/>
          <w:color w:val="000000" w:themeColor="text1"/>
          <w:szCs w:val="24"/>
        </w:rPr>
        <w:lastRenderedPageBreak/>
        <w:t>Z</w:t>
      </w:r>
      <w:r w:rsidRPr="00093450">
        <w:rPr>
          <w:color w:val="000000" w:themeColor="text1"/>
          <w:szCs w:val="24"/>
          <w:lang w:eastAsia="zh-CN"/>
        </w:rPr>
        <w:t>hang, Q</w:t>
      </w:r>
      <w:r w:rsidRPr="00093450">
        <w:rPr>
          <w:rFonts w:eastAsia="Times New Roman"/>
          <w:color w:val="000000" w:themeColor="text1"/>
          <w:szCs w:val="24"/>
        </w:rPr>
        <w:t xml:space="preserve">., Liu, Q., Roberts, A. P., Yu, J., Liu, </w:t>
      </w:r>
      <w:r w:rsidRPr="00093450">
        <w:rPr>
          <w:color w:val="000000" w:themeColor="text1"/>
          <w:szCs w:val="24"/>
          <w:lang w:eastAsia="zh-CN"/>
        </w:rPr>
        <w:t>Y</w:t>
      </w:r>
      <w:r w:rsidRPr="00093450">
        <w:rPr>
          <w:rFonts w:eastAsia="Times New Roman"/>
          <w:color w:val="000000" w:themeColor="text1"/>
          <w:szCs w:val="24"/>
        </w:rPr>
        <w:t xml:space="preserve">., &amp; </w:t>
      </w:r>
      <w:r w:rsidRPr="00093450">
        <w:rPr>
          <w:color w:val="000000" w:themeColor="text1"/>
          <w:szCs w:val="24"/>
          <w:lang w:eastAsia="zh-CN"/>
        </w:rPr>
        <w:t>Li</w:t>
      </w:r>
      <w:r w:rsidRPr="00093450">
        <w:rPr>
          <w:rFonts w:eastAsia="Times New Roman"/>
          <w:color w:val="000000" w:themeColor="text1"/>
          <w:szCs w:val="24"/>
        </w:rPr>
        <w:t xml:space="preserve">, </w:t>
      </w:r>
      <w:r w:rsidRPr="00093450">
        <w:rPr>
          <w:color w:val="000000" w:themeColor="text1"/>
          <w:szCs w:val="24"/>
          <w:lang w:eastAsia="zh-CN"/>
        </w:rPr>
        <w:t>J</w:t>
      </w:r>
      <w:r w:rsidRPr="00093450">
        <w:rPr>
          <w:rFonts w:eastAsia="Times New Roman"/>
          <w:color w:val="000000" w:themeColor="text1"/>
          <w:szCs w:val="24"/>
        </w:rPr>
        <w:t xml:space="preserve">. (2021). Magnetotactic bacterial activity in the </w:t>
      </w:r>
      <w:r w:rsidRPr="00093450">
        <w:rPr>
          <w:color w:val="000000" w:themeColor="text1"/>
          <w:szCs w:val="24"/>
          <w:lang w:eastAsia="zh-CN"/>
        </w:rPr>
        <w:t>N</w:t>
      </w:r>
      <w:r w:rsidRPr="00093450">
        <w:rPr>
          <w:rFonts w:eastAsia="Times New Roman"/>
          <w:color w:val="000000" w:themeColor="text1"/>
          <w:szCs w:val="24"/>
        </w:rPr>
        <w:t xml:space="preserve">orth </w:t>
      </w:r>
      <w:r w:rsidRPr="00093450">
        <w:rPr>
          <w:color w:val="000000" w:themeColor="text1"/>
          <w:szCs w:val="24"/>
          <w:lang w:eastAsia="zh-CN"/>
        </w:rPr>
        <w:t>P</w:t>
      </w:r>
      <w:r w:rsidRPr="00093450">
        <w:rPr>
          <w:rFonts w:eastAsia="Times New Roman"/>
          <w:color w:val="000000" w:themeColor="text1"/>
          <w:szCs w:val="24"/>
        </w:rPr>
        <w:t xml:space="preserve">acific </w:t>
      </w:r>
      <w:r w:rsidRPr="00093450">
        <w:rPr>
          <w:color w:val="000000" w:themeColor="text1"/>
          <w:szCs w:val="24"/>
          <w:lang w:eastAsia="zh-CN"/>
        </w:rPr>
        <w:t>O</w:t>
      </w:r>
      <w:r w:rsidRPr="00093450">
        <w:rPr>
          <w:rFonts w:eastAsia="Times New Roman"/>
          <w:color w:val="000000" w:themeColor="text1"/>
          <w:szCs w:val="24"/>
        </w:rPr>
        <w:t xml:space="preserve">cean and its relationship to </w:t>
      </w:r>
      <w:r w:rsidRPr="00093450">
        <w:rPr>
          <w:color w:val="000000" w:themeColor="text1"/>
          <w:szCs w:val="24"/>
          <w:lang w:eastAsia="zh-CN"/>
        </w:rPr>
        <w:t>A</w:t>
      </w:r>
      <w:r w:rsidRPr="00093450">
        <w:rPr>
          <w:rFonts w:eastAsia="Times New Roman"/>
          <w:color w:val="000000" w:themeColor="text1"/>
          <w:szCs w:val="24"/>
        </w:rPr>
        <w:t xml:space="preserve">sian dust inputs and primary productivity since 8.0 </w:t>
      </w:r>
      <w:r w:rsidRPr="00093450">
        <w:rPr>
          <w:color w:val="000000" w:themeColor="text1"/>
          <w:szCs w:val="24"/>
          <w:lang w:eastAsia="zh-CN"/>
        </w:rPr>
        <w:t>M</w:t>
      </w:r>
      <w:r w:rsidRPr="00093450">
        <w:rPr>
          <w:rFonts w:eastAsia="Times New Roman"/>
          <w:color w:val="000000" w:themeColor="text1"/>
          <w:szCs w:val="24"/>
        </w:rPr>
        <w:t xml:space="preserve">a. </w:t>
      </w:r>
      <w:r w:rsidRPr="00093450">
        <w:rPr>
          <w:rFonts w:eastAsia="Times New Roman"/>
          <w:i/>
          <w:color w:val="000000" w:themeColor="text1"/>
          <w:szCs w:val="24"/>
        </w:rPr>
        <w:t>Geophysical Research Letters</w:t>
      </w:r>
      <w:r w:rsidRPr="00093450">
        <w:rPr>
          <w:rFonts w:eastAsia="Times New Roman"/>
          <w:color w:val="000000" w:themeColor="text1"/>
          <w:szCs w:val="24"/>
        </w:rPr>
        <w:t xml:space="preserve">, 48, </w:t>
      </w:r>
      <w:r w:rsidRPr="00093450">
        <w:rPr>
          <w:color w:val="000000" w:themeColor="text1"/>
          <w:szCs w:val="24"/>
          <w:lang w:eastAsia="zh-CN"/>
        </w:rPr>
        <w:t>e</w:t>
      </w:r>
      <w:r w:rsidRPr="00093450">
        <w:rPr>
          <w:rFonts w:eastAsia="Times New Roman"/>
          <w:color w:val="000000" w:themeColor="text1"/>
          <w:szCs w:val="24"/>
        </w:rPr>
        <w:t>2021GL094687. https://doi.org/10.1029/2021GL094687</w:t>
      </w:r>
    </w:p>
    <w:p w14:paraId="46C98B23" w14:textId="7A386C7F" w:rsidR="00EC0C9F" w:rsidRPr="00093450" w:rsidRDefault="004F5A85" w:rsidP="00031A5A">
      <w:pPr>
        <w:shd w:val="clear" w:color="auto" w:fill="FFFFFF"/>
        <w:spacing w:line="360" w:lineRule="auto"/>
        <w:ind w:left="480" w:hangingChars="200" w:hanging="480"/>
        <w:rPr>
          <w:rFonts w:eastAsia="等线"/>
          <w:color w:val="000000" w:themeColor="text1"/>
          <w:szCs w:val="24"/>
          <w:lang w:eastAsia="zh-CN"/>
        </w:rPr>
      </w:pPr>
      <w:r w:rsidRPr="00093450">
        <w:rPr>
          <w:rFonts w:eastAsia="等线" w:hint="eastAsia"/>
          <w:color w:val="000000" w:themeColor="text1"/>
          <w:szCs w:val="24"/>
          <w:lang w:eastAsia="zh-CN"/>
        </w:rPr>
        <w:t>Z</w:t>
      </w:r>
      <w:r w:rsidRPr="00093450">
        <w:rPr>
          <w:rFonts w:eastAsia="等线"/>
          <w:color w:val="000000" w:themeColor="text1"/>
          <w:szCs w:val="24"/>
          <w:lang w:eastAsia="zh-CN"/>
        </w:rPr>
        <w:t xml:space="preserve">hou, K., </w:t>
      </w:r>
      <w:r w:rsidR="0004646D" w:rsidRPr="00093450">
        <w:rPr>
          <w:rFonts w:eastAsia="等线"/>
          <w:color w:val="000000" w:themeColor="text1"/>
          <w:szCs w:val="24"/>
          <w:lang w:eastAsia="zh-CN"/>
        </w:rPr>
        <w:t xml:space="preserve">Pan, H., Yue, H., Xiao, T., &amp; Wu, L. (2010). Architecture of flagellar apparatus of marine magnetotactic cocci from Qingdao. </w:t>
      </w:r>
      <w:r w:rsidR="0004646D" w:rsidRPr="00093450">
        <w:rPr>
          <w:rFonts w:eastAsia="等线"/>
          <w:i/>
          <w:color w:val="000000" w:themeColor="text1"/>
          <w:szCs w:val="24"/>
          <w:lang w:eastAsia="zh-CN"/>
        </w:rPr>
        <w:t>Marine Sciences, 34</w:t>
      </w:r>
      <w:r w:rsidR="0004646D" w:rsidRPr="00093450">
        <w:rPr>
          <w:rFonts w:eastAsia="等线"/>
          <w:color w:val="000000" w:themeColor="text1"/>
          <w:szCs w:val="24"/>
          <w:lang w:eastAsia="zh-CN"/>
        </w:rPr>
        <w:t>(12), 88</w:t>
      </w:r>
      <w:r w:rsidR="003B5886" w:rsidRPr="00093450">
        <w:rPr>
          <w:rFonts w:eastAsia="Times New Roman"/>
          <w:color w:val="000000" w:themeColor="text1"/>
          <w:szCs w:val="24"/>
        </w:rPr>
        <w:t>–</w:t>
      </w:r>
      <w:r w:rsidR="0004646D" w:rsidRPr="00093450">
        <w:rPr>
          <w:rFonts w:eastAsia="等线"/>
          <w:color w:val="000000" w:themeColor="text1"/>
          <w:szCs w:val="24"/>
          <w:lang w:eastAsia="zh-CN"/>
        </w:rPr>
        <w:t>92. (In Chinese)</w:t>
      </w:r>
    </w:p>
    <w:sectPr w:rsidR="00EC0C9F" w:rsidRPr="00093450" w:rsidSect="00F125EE">
      <w:headerReference w:type="default" r:id="rId53"/>
      <w:footerReference w:type="default" r:id="rId54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ADA58" w14:textId="77777777" w:rsidR="00AF4F17" w:rsidRDefault="00AF4F17">
      <w:r>
        <w:separator/>
      </w:r>
    </w:p>
  </w:endnote>
  <w:endnote w:type="continuationSeparator" w:id="0">
    <w:p w14:paraId="1847FF5A" w14:textId="77777777" w:rsidR="00AF4F17" w:rsidRDefault="00AF4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0090183"/>
      <w:docPartObj>
        <w:docPartGallery w:val="Page Numbers (Bottom of Page)"/>
        <w:docPartUnique/>
      </w:docPartObj>
    </w:sdtPr>
    <w:sdtEndPr/>
    <w:sdtContent>
      <w:p w14:paraId="4F9EDFCC" w14:textId="1D5599A3" w:rsidR="00402E49" w:rsidRDefault="00402E49">
        <w:pPr>
          <w:pStyle w:val="af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486656F3" w14:textId="77777777" w:rsidR="00402E49" w:rsidRDefault="00402E49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8DBAD" w14:textId="77777777" w:rsidR="00AF4F17" w:rsidRDefault="00AF4F17">
      <w:r>
        <w:separator/>
      </w:r>
    </w:p>
  </w:footnote>
  <w:footnote w:type="continuationSeparator" w:id="0">
    <w:p w14:paraId="54000852" w14:textId="77777777" w:rsidR="00AF4F17" w:rsidRDefault="00AF4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296C8" w14:textId="5EA34D38" w:rsidR="00402E49" w:rsidRDefault="00402E49">
    <w:pPr>
      <w:pStyle w:val="aff5"/>
      <w:jc w:val="center"/>
    </w:pPr>
  </w:p>
  <w:p w14:paraId="18F8F636" w14:textId="77777777" w:rsidR="00402E49" w:rsidRDefault="00402E4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C413CAA"/>
    <w:multiLevelType w:val="hybridMultilevel"/>
    <w:tmpl w:val="EDCC5904"/>
    <w:lvl w:ilvl="0" w:tplc="8EFA93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FE5D81"/>
    <w:multiLevelType w:val="hybridMultilevel"/>
    <w:tmpl w:val="988A8AA0"/>
    <w:lvl w:ilvl="0" w:tplc="A942ED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AA4DAA"/>
    <w:multiLevelType w:val="hybridMultilevel"/>
    <w:tmpl w:val="707CBBDC"/>
    <w:lvl w:ilvl="0" w:tplc="A01849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0MjW3MDcwBDItjZR0lIJTi4sz8/NACgxNagFyewhzLQAAAA=="/>
  </w:docVars>
  <w:rsids>
    <w:rsidRoot w:val="002C030F"/>
    <w:rsid w:val="00006724"/>
    <w:rsid w:val="0001427A"/>
    <w:rsid w:val="00015F74"/>
    <w:rsid w:val="00022070"/>
    <w:rsid w:val="00026083"/>
    <w:rsid w:val="00031A5A"/>
    <w:rsid w:val="00043571"/>
    <w:rsid w:val="0004646D"/>
    <w:rsid w:val="00065EBD"/>
    <w:rsid w:val="00067E07"/>
    <w:rsid w:val="0008147C"/>
    <w:rsid w:val="00081DB1"/>
    <w:rsid w:val="00083B44"/>
    <w:rsid w:val="000850DC"/>
    <w:rsid w:val="00093450"/>
    <w:rsid w:val="00094365"/>
    <w:rsid w:val="00095024"/>
    <w:rsid w:val="000A44EE"/>
    <w:rsid w:val="000B2E64"/>
    <w:rsid w:val="000C2771"/>
    <w:rsid w:val="000D57EB"/>
    <w:rsid w:val="000D68BD"/>
    <w:rsid w:val="000F0DCE"/>
    <w:rsid w:val="00111843"/>
    <w:rsid w:val="00112C5B"/>
    <w:rsid w:val="00113908"/>
    <w:rsid w:val="00114193"/>
    <w:rsid w:val="001154E6"/>
    <w:rsid w:val="00115A38"/>
    <w:rsid w:val="0011687B"/>
    <w:rsid w:val="00124D66"/>
    <w:rsid w:val="00124F82"/>
    <w:rsid w:val="001265FA"/>
    <w:rsid w:val="001278E3"/>
    <w:rsid w:val="00130743"/>
    <w:rsid w:val="00130B50"/>
    <w:rsid w:val="0016337A"/>
    <w:rsid w:val="00164269"/>
    <w:rsid w:val="001758C5"/>
    <w:rsid w:val="00184750"/>
    <w:rsid w:val="0018493E"/>
    <w:rsid w:val="001966FD"/>
    <w:rsid w:val="00197826"/>
    <w:rsid w:val="001A1BDE"/>
    <w:rsid w:val="001C03D9"/>
    <w:rsid w:val="001C7B4E"/>
    <w:rsid w:val="001F0876"/>
    <w:rsid w:val="001F167C"/>
    <w:rsid w:val="001F4BE7"/>
    <w:rsid w:val="001F5E91"/>
    <w:rsid w:val="0020183F"/>
    <w:rsid w:val="002077B9"/>
    <w:rsid w:val="00214456"/>
    <w:rsid w:val="002155ED"/>
    <w:rsid w:val="00221C70"/>
    <w:rsid w:val="002251AF"/>
    <w:rsid w:val="00227D86"/>
    <w:rsid w:val="00243B68"/>
    <w:rsid w:val="00262618"/>
    <w:rsid w:val="00262D72"/>
    <w:rsid w:val="002800B6"/>
    <w:rsid w:val="00284BB2"/>
    <w:rsid w:val="00292817"/>
    <w:rsid w:val="00293EC9"/>
    <w:rsid w:val="002A6755"/>
    <w:rsid w:val="002B35D4"/>
    <w:rsid w:val="002C030F"/>
    <w:rsid w:val="002C778B"/>
    <w:rsid w:val="002F3966"/>
    <w:rsid w:val="00312F0C"/>
    <w:rsid w:val="00314C6B"/>
    <w:rsid w:val="00320E2C"/>
    <w:rsid w:val="00331D75"/>
    <w:rsid w:val="00342264"/>
    <w:rsid w:val="00355362"/>
    <w:rsid w:val="0036143A"/>
    <w:rsid w:val="00363E44"/>
    <w:rsid w:val="00376800"/>
    <w:rsid w:val="00392FDF"/>
    <w:rsid w:val="00395E86"/>
    <w:rsid w:val="003A2FD8"/>
    <w:rsid w:val="003B40E6"/>
    <w:rsid w:val="003B5886"/>
    <w:rsid w:val="003C007A"/>
    <w:rsid w:val="003C128F"/>
    <w:rsid w:val="003E1980"/>
    <w:rsid w:val="003F6E14"/>
    <w:rsid w:val="00402E49"/>
    <w:rsid w:val="00405336"/>
    <w:rsid w:val="00455D4B"/>
    <w:rsid w:val="004568BC"/>
    <w:rsid w:val="004571D5"/>
    <w:rsid w:val="00462F1B"/>
    <w:rsid w:val="0046356B"/>
    <w:rsid w:val="00477182"/>
    <w:rsid w:val="004779CB"/>
    <w:rsid w:val="00481118"/>
    <w:rsid w:val="004B2481"/>
    <w:rsid w:val="004D2A8C"/>
    <w:rsid w:val="004E42D8"/>
    <w:rsid w:val="004E7BA2"/>
    <w:rsid w:val="004F5A85"/>
    <w:rsid w:val="004F63AF"/>
    <w:rsid w:val="004F7EDF"/>
    <w:rsid w:val="005001AC"/>
    <w:rsid w:val="00517016"/>
    <w:rsid w:val="00524FB6"/>
    <w:rsid w:val="00527D71"/>
    <w:rsid w:val="00527D84"/>
    <w:rsid w:val="005314B5"/>
    <w:rsid w:val="0054432F"/>
    <w:rsid w:val="00552C23"/>
    <w:rsid w:val="00556E26"/>
    <w:rsid w:val="005607DD"/>
    <w:rsid w:val="00567417"/>
    <w:rsid w:val="005711D5"/>
    <w:rsid w:val="00572DFF"/>
    <w:rsid w:val="005A558C"/>
    <w:rsid w:val="005B186E"/>
    <w:rsid w:val="005C6651"/>
    <w:rsid w:val="005D5614"/>
    <w:rsid w:val="005D6D71"/>
    <w:rsid w:val="005E28F8"/>
    <w:rsid w:val="005E6513"/>
    <w:rsid w:val="00603357"/>
    <w:rsid w:val="00611F9E"/>
    <w:rsid w:val="006237D4"/>
    <w:rsid w:val="00651114"/>
    <w:rsid w:val="006622CF"/>
    <w:rsid w:val="00664A12"/>
    <w:rsid w:val="0066722B"/>
    <w:rsid w:val="00670299"/>
    <w:rsid w:val="006761A5"/>
    <w:rsid w:val="0068469F"/>
    <w:rsid w:val="00684C29"/>
    <w:rsid w:val="00691985"/>
    <w:rsid w:val="006962C1"/>
    <w:rsid w:val="006A1B64"/>
    <w:rsid w:val="006B03AD"/>
    <w:rsid w:val="006C5C71"/>
    <w:rsid w:val="006E36C6"/>
    <w:rsid w:val="006F1F02"/>
    <w:rsid w:val="006F602A"/>
    <w:rsid w:val="0070434E"/>
    <w:rsid w:val="007108F5"/>
    <w:rsid w:val="00711BC8"/>
    <w:rsid w:val="00713AF2"/>
    <w:rsid w:val="00713E5B"/>
    <w:rsid w:val="007402FC"/>
    <w:rsid w:val="007411A1"/>
    <w:rsid w:val="00754C44"/>
    <w:rsid w:val="007563F2"/>
    <w:rsid w:val="00764008"/>
    <w:rsid w:val="00787F0E"/>
    <w:rsid w:val="00795D4D"/>
    <w:rsid w:val="007A36C4"/>
    <w:rsid w:val="007C45D6"/>
    <w:rsid w:val="007C747C"/>
    <w:rsid w:val="007D3A10"/>
    <w:rsid w:val="007F4C24"/>
    <w:rsid w:val="007F7669"/>
    <w:rsid w:val="00807D35"/>
    <w:rsid w:val="008115D9"/>
    <w:rsid w:val="00815DEB"/>
    <w:rsid w:val="00825950"/>
    <w:rsid w:val="008702D0"/>
    <w:rsid w:val="00885C9B"/>
    <w:rsid w:val="008927D0"/>
    <w:rsid w:val="008B7704"/>
    <w:rsid w:val="008D5D2A"/>
    <w:rsid w:val="008E2CF1"/>
    <w:rsid w:val="008F08DC"/>
    <w:rsid w:val="008F5A8A"/>
    <w:rsid w:val="009055D1"/>
    <w:rsid w:val="009138D2"/>
    <w:rsid w:val="00914B63"/>
    <w:rsid w:val="00914E17"/>
    <w:rsid w:val="00922705"/>
    <w:rsid w:val="00923812"/>
    <w:rsid w:val="00924546"/>
    <w:rsid w:val="0093285E"/>
    <w:rsid w:val="00932FE5"/>
    <w:rsid w:val="009354F3"/>
    <w:rsid w:val="009447DC"/>
    <w:rsid w:val="00960DC7"/>
    <w:rsid w:val="00961BA5"/>
    <w:rsid w:val="00966BBF"/>
    <w:rsid w:val="00972EC6"/>
    <w:rsid w:val="009743A9"/>
    <w:rsid w:val="00975720"/>
    <w:rsid w:val="00981AA2"/>
    <w:rsid w:val="009859A7"/>
    <w:rsid w:val="009A5287"/>
    <w:rsid w:val="009B2AC5"/>
    <w:rsid w:val="009B7984"/>
    <w:rsid w:val="009E3E88"/>
    <w:rsid w:val="009E530B"/>
    <w:rsid w:val="009F4BED"/>
    <w:rsid w:val="009F72C5"/>
    <w:rsid w:val="009F7D93"/>
    <w:rsid w:val="00A100DE"/>
    <w:rsid w:val="00A101F1"/>
    <w:rsid w:val="00A276DF"/>
    <w:rsid w:val="00A3084A"/>
    <w:rsid w:val="00A3403B"/>
    <w:rsid w:val="00A50033"/>
    <w:rsid w:val="00A51A12"/>
    <w:rsid w:val="00A627D4"/>
    <w:rsid w:val="00A74DA2"/>
    <w:rsid w:val="00A92733"/>
    <w:rsid w:val="00A93414"/>
    <w:rsid w:val="00AA76F3"/>
    <w:rsid w:val="00AB4E32"/>
    <w:rsid w:val="00AC4D9B"/>
    <w:rsid w:val="00AC7DA6"/>
    <w:rsid w:val="00AD4345"/>
    <w:rsid w:val="00AD499C"/>
    <w:rsid w:val="00AF4F17"/>
    <w:rsid w:val="00B12710"/>
    <w:rsid w:val="00B1521D"/>
    <w:rsid w:val="00B15997"/>
    <w:rsid w:val="00B30334"/>
    <w:rsid w:val="00B313B3"/>
    <w:rsid w:val="00B3147F"/>
    <w:rsid w:val="00B36869"/>
    <w:rsid w:val="00B43B31"/>
    <w:rsid w:val="00B47CFA"/>
    <w:rsid w:val="00B57F00"/>
    <w:rsid w:val="00B626CB"/>
    <w:rsid w:val="00B65852"/>
    <w:rsid w:val="00B7560C"/>
    <w:rsid w:val="00B77E40"/>
    <w:rsid w:val="00B82C22"/>
    <w:rsid w:val="00B93DBA"/>
    <w:rsid w:val="00B9440A"/>
    <w:rsid w:val="00B952C1"/>
    <w:rsid w:val="00B968D7"/>
    <w:rsid w:val="00BA3953"/>
    <w:rsid w:val="00BB2D2A"/>
    <w:rsid w:val="00BC5C2F"/>
    <w:rsid w:val="00BD58CF"/>
    <w:rsid w:val="00BF1BEB"/>
    <w:rsid w:val="00BF1BF9"/>
    <w:rsid w:val="00C04CC1"/>
    <w:rsid w:val="00C071FC"/>
    <w:rsid w:val="00C10037"/>
    <w:rsid w:val="00C22C02"/>
    <w:rsid w:val="00C27F6F"/>
    <w:rsid w:val="00C30E83"/>
    <w:rsid w:val="00C50C6D"/>
    <w:rsid w:val="00C51775"/>
    <w:rsid w:val="00C550B6"/>
    <w:rsid w:val="00C600D9"/>
    <w:rsid w:val="00C626E7"/>
    <w:rsid w:val="00C634D7"/>
    <w:rsid w:val="00C73E09"/>
    <w:rsid w:val="00CC1384"/>
    <w:rsid w:val="00CD3720"/>
    <w:rsid w:val="00CE6EAA"/>
    <w:rsid w:val="00CF1848"/>
    <w:rsid w:val="00CF4636"/>
    <w:rsid w:val="00CF5C2F"/>
    <w:rsid w:val="00D04BCF"/>
    <w:rsid w:val="00D10134"/>
    <w:rsid w:val="00D143D9"/>
    <w:rsid w:val="00D4372A"/>
    <w:rsid w:val="00D60BB0"/>
    <w:rsid w:val="00D60EC3"/>
    <w:rsid w:val="00D65708"/>
    <w:rsid w:val="00D8159F"/>
    <w:rsid w:val="00D81B00"/>
    <w:rsid w:val="00DB13F8"/>
    <w:rsid w:val="00DC0C72"/>
    <w:rsid w:val="00DD1D04"/>
    <w:rsid w:val="00DD79D7"/>
    <w:rsid w:val="00E20431"/>
    <w:rsid w:val="00E210FE"/>
    <w:rsid w:val="00E257C8"/>
    <w:rsid w:val="00E40896"/>
    <w:rsid w:val="00E43D2D"/>
    <w:rsid w:val="00E449CB"/>
    <w:rsid w:val="00E63760"/>
    <w:rsid w:val="00E64049"/>
    <w:rsid w:val="00E85B8C"/>
    <w:rsid w:val="00E93890"/>
    <w:rsid w:val="00E9773B"/>
    <w:rsid w:val="00EC0C9F"/>
    <w:rsid w:val="00EC13A3"/>
    <w:rsid w:val="00EC7C85"/>
    <w:rsid w:val="00ED69CA"/>
    <w:rsid w:val="00EE35AB"/>
    <w:rsid w:val="00EF25A3"/>
    <w:rsid w:val="00F1104B"/>
    <w:rsid w:val="00F125EE"/>
    <w:rsid w:val="00F12E98"/>
    <w:rsid w:val="00F22029"/>
    <w:rsid w:val="00F23E46"/>
    <w:rsid w:val="00F25830"/>
    <w:rsid w:val="00F3515C"/>
    <w:rsid w:val="00F355F4"/>
    <w:rsid w:val="00F37CB5"/>
    <w:rsid w:val="00F47BA3"/>
    <w:rsid w:val="00F56E67"/>
    <w:rsid w:val="00F630EA"/>
    <w:rsid w:val="00F6474F"/>
    <w:rsid w:val="00F7007E"/>
    <w:rsid w:val="00F73193"/>
    <w:rsid w:val="00F74F95"/>
    <w:rsid w:val="00F80705"/>
    <w:rsid w:val="00F954EE"/>
    <w:rsid w:val="00F9725E"/>
    <w:rsid w:val="00FA1481"/>
    <w:rsid w:val="00FA16E6"/>
    <w:rsid w:val="00FA5E21"/>
    <w:rsid w:val="00FB1C42"/>
    <w:rsid w:val="00FB32EC"/>
    <w:rsid w:val="00FB4AC8"/>
    <w:rsid w:val="00FC1223"/>
    <w:rsid w:val="00FD33B2"/>
    <w:rsid w:val="00FE4719"/>
    <w:rsid w:val="00FF04E3"/>
    <w:rsid w:val="00FF1F64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CD9FF7"/>
  <w15:chartTrackingRefBased/>
  <w15:docId w15:val="{70801E18-7CCF-4C88-A79C-4DFA6FFF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Title" w:qFormat="1"/>
    <w:lsdException w:name="Subtitle" w:qFormat="1"/>
    <w:lsdException w:name="FollowedHyperlink" w:semiHidden="1"/>
    <w:lsdException w:name="Strong" w:semiHidden="1" w:uiPriority="22" w:qFormat="1"/>
    <w:lsdException w:name="Emphasis" w:semiHidden="1" w:qFormat="1"/>
    <w:lsdException w:name="Normal (Web)" w:uiPriority="99"/>
    <w:lsdException w:name="HTML Acronym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630EA"/>
    <w:rPr>
      <w:sz w:val="24"/>
    </w:rPr>
  </w:style>
  <w:style w:type="paragraph" w:styleId="1">
    <w:name w:val="heading 1"/>
    <w:basedOn w:val="a1"/>
    <w:next w:val="a1"/>
    <w:link w:val="10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21">
    <w:name w:val="heading 2"/>
    <w:basedOn w:val="a1"/>
    <w:next w:val="a1"/>
    <w:link w:val="22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41">
    <w:name w:val="heading 4"/>
    <w:basedOn w:val="a1"/>
    <w:next w:val="a1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51">
    <w:name w:val="heading 5"/>
    <w:basedOn w:val="a1"/>
    <w:next w:val="a1"/>
    <w:link w:val="52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8">
    <w:name w:val="heading 8"/>
    <w:basedOn w:val="a1"/>
    <w:next w:val="a1"/>
    <w:link w:val="80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1"/>
    <w:next w:val="a1"/>
    <w:link w:val="90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age number"/>
    <w:basedOn w:val="a2"/>
    <w:semiHidden/>
    <w:rsid w:val="00477182"/>
  </w:style>
  <w:style w:type="character" w:customStyle="1" w:styleId="10">
    <w:name w:val="标题 1 字符"/>
    <w:link w:val="1"/>
    <w:semiHidden/>
    <w:rsid w:val="00FF04E3"/>
    <w:rPr>
      <w:b/>
      <w:bCs/>
      <w:kern w:val="32"/>
      <w:sz w:val="24"/>
      <w:szCs w:val="24"/>
    </w:rPr>
  </w:style>
  <w:style w:type="character" w:customStyle="1" w:styleId="22">
    <w:name w:val="标题 2 字符"/>
    <w:link w:val="21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52">
    <w:name w:val="标题 5 字符"/>
    <w:link w:val="51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标题 6 字符"/>
    <w:link w:val="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70">
    <w:name w:val="标题 7 字符"/>
    <w:link w:val="7"/>
    <w:semiHidden/>
    <w:rsid w:val="00FF04E3"/>
    <w:rPr>
      <w:rFonts w:ascii="Calibri" w:hAnsi="Calibri"/>
      <w:sz w:val="24"/>
      <w:szCs w:val="24"/>
    </w:rPr>
  </w:style>
  <w:style w:type="character" w:customStyle="1" w:styleId="80">
    <w:name w:val="标题 8 字符"/>
    <w:link w:val="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90">
    <w:name w:val="标题 9 字符"/>
    <w:link w:val="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1"/>
    <w:qFormat/>
    <w:rsid w:val="00F74F95"/>
  </w:style>
  <w:style w:type="paragraph" w:customStyle="1" w:styleId="SMSubheading">
    <w:name w:val="SM Subheading"/>
    <w:basedOn w:val="a1"/>
    <w:qFormat/>
    <w:rsid w:val="00B9440A"/>
    <w:rPr>
      <w:u w:val="words"/>
    </w:rPr>
  </w:style>
  <w:style w:type="paragraph" w:customStyle="1" w:styleId="SMText">
    <w:name w:val="SM Text"/>
    <w:basedOn w:val="a1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a6">
    <w:name w:val="Balloon Text"/>
    <w:basedOn w:val="a1"/>
    <w:link w:val="a7"/>
    <w:semiHidden/>
    <w:rsid w:val="00405336"/>
    <w:rPr>
      <w:rFonts w:ascii="Tahoma" w:hAnsi="Tahoma" w:cs="Tahoma"/>
      <w:sz w:val="16"/>
      <w:szCs w:val="16"/>
    </w:rPr>
  </w:style>
  <w:style w:type="character" w:customStyle="1" w:styleId="a7">
    <w:name w:val="批注框文本 字符"/>
    <w:link w:val="a6"/>
    <w:semiHidden/>
    <w:rsid w:val="00FF04E3"/>
    <w:rPr>
      <w:rFonts w:ascii="Tahoma" w:hAnsi="Tahoma" w:cs="Tahoma"/>
      <w:sz w:val="16"/>
      <w:szCs w:val="16"/>
    </w:rPr>
  </w:style>
  <w:style w:type="paragraph" w:styleId="a8">
    <w:name w:val="Bibliography"/>
    <w:basedOn w:val="a1"/>
    <w:next w:val="a1"/>
    <w:uiPriority w:val="37"/>
    <w:semiHidden/>
    <w:rsid w:val="00405336"/>
  </w:style>
  <w:style w:type="paragraph" w:styleId="a9">
    <w:name w:val="Block Text"/>
    <w:basedOn w:val="a1"/>
    <w:semiHidden/>
    <w:rsid w:val="00405336"/>
    <w:pPr>
      <w:spacing w:after="120"/>
      <w:ind w:left="1440" w:right="1440"/>
    </w:pPr>
  </w:style>
  <w:style w:type="paragraph" w:styleId="aa">
    <w:name w:val="Body Text"/>
    <w:basedOn w:val="a1"/>
    <w:link w:val="ab"/>
    <w:semiHidden/>
    <w:rsid w:val="00405336"/>
    <w:pPr>
      <w:spacing w:after="120"/>
    </w:pPr>
  </w:style>
  <w:style w:type="character" w:customStyle="1" w:styleId="ab">
    <w:name w:val="正文文本 字符"/>
    <w:link w:val="aa"/>
    <w:semiHidden/>
    <w:rsid w:val="00FF04E3"/>
    <w:rPr>
      <w:sz w:val="24"/>
    </w:rPr>
  </w:style>
  <w:style w:type="paragraph" w:styleId="23">
    <w:name w:val="Body Text 2"/>
    <w:basedOn w:val="a1"/>
    <w:link w:val="24"/>
    <w:semiHidden/>
    <w:rsid w:val="00405336"/>
    <w:pPr>
      <w:spacing w:after="120" w:line="480" w:lineRule="auto"/>
    </w:pPr>
  </w:style>
  <w:style w:type="character" w:customStyle="1" w:styleId="24">
    <w:name w:val="正文文本 2 字符"/>
    <w:link w:val="23"/>
    <w:semiHidden/>
    <w:rsid w:val="00FF04E3"/>
    <w:rPr>
      <w:sz w:val="24"/>
    </w:rPr>
  </w:style>
  <w:style w:type="paragraph" w:styleId="32">
    <w:name w:val="Body Text 3"/>
    <w:basedOn w:val="a1"/>
    <w:link w:val="33"/>
    <w:semiHidden/>
    <w:rsid w:val="00405336"/>
    <w:pPr>
      <w:spacing w:after="120"/>
    </w:pPr>
    <w:rPr>
      <w:sz w:val="16"/>
      <w:szCs w:val="16"/>
    </w:rPr>
  </w:style>
  <w:style w:type="character" w:customStyle="1" w:styleId="33">
    <w:name w:val="正文文本 3 字符"/>
    <w:link w:val="32"/>
    <w:semiHidden/>
    <w:rsid w:val="00FF04E3"/>
    <w:rPr>
      <w:sz w:val="16"/>
      <w:szCs w:val="16"/>
    </w:rPr>
  </w:style>
  <w:style w:type="paragraph" w:styleId="ac">
    <w:name w:val="Body Text First Indent"/>
    <w:basedOn w:val="aa"/>
    <w:link w:val="ad"/>
    <w:semiHidden/>
    <w:rsid w:val="00405336"/>
    <w:pPr>
      <w:ind w:firstLine="210"/>
    </w:pPr>
  </w:style>
  <w:style w:type="character" w:customStyle="1" w:styleId="ad">
    <w:name w:val="正文文本首行缩进 字符"/>
    <w:basedOn w:val="ab"/>
    <w:link w:val="ac"/>
    <w:semiHidden/>
    <w:rsid w:val="00FF04E3"/>
    <w:rPr>
      <w:sz w:val="24"/>
    </w:rPr>
  </w:style>
  <w:style w:type="paragraph" w:styleId="ae">
    <w:name w:val="Body Text Indent"/>
    <w:basedOn w:val="a1"/>
    <w:link w:val="af"/>
    <w:semiHidden/>
    <w:rsid w:val="00405336"/>
    <w:pPr>
      <w:spacing w:after="120"/>
      <w:ind w:left="360"/>
    </w:pPr>
  </w:style>
  <w:style w:type="character" w:customStyle="1" w:styleId="af">
    <w:name w:val="正文文本缩进 字符"/>
    <w:link w:val="ae"/>
    <w:semiHidden/>
    <w:rsid w:val="00FF04E3"/>
    <w:rPr>
      <w:sz w:val="24"/>
    </w:rPr>
  </w:style>
  <w:style w:type="paragraph" w:styleId="25">
    <w:name w:val="Body Text First Indent 2"/>
    <w:basedOn w:val="ae"/>
    <w:link w:val="26"/>
    <w:semiHidden/>
    <w:rsid w:val="00405336"/>
    <w:pPr>
      <w:ind w:firstLine="210"/>
    </w:pPr>
  </w:style>
  <w:style w:type="character" w:customStyle="1" w:styleId="26">
    <w:name w:val="正文文本首行缩进 2 字符"/>
    <w:basedOn w:val="af"/>
    <w:link w:val="25"/>
    <w:semiHidden/>
    <w:rsid w:val="00FF04E3"/>
    <w:rPr>
      <w:sz w:val="24"/>
    </w:rPr>
  </w:style>
  <w:style w:type="paragraph" w:styleId="27">
    <w:name w:val="Body Text Indent 2"/>
    <w:basedOn w:val="a1"/>
    <w:link w:val="28"/>
    <w:semiHidden/>
    <w:rsid w:val="00405336"/>
    <w:pPr>
      <w:spacing w:after="120" w:line="480" w:lineRule="auto"/>
      <w:ind w:left="360"/>
    </w:pPr>
  </w:style>
  <w:style w:type="character" w:customStyle="1" w:styleId="28">
    <w:name w:val="正文文本缩进 2 字符"/>
    <w:link w:val="27"/>
    <w:semiHidden/>
    <w:rsid w:val="00FF04E3"/>
    <w:rPr>
      <w:sz w:val="24"/>
    </w:rPr>
  </w:style>
  <w:style w:type="paragraph" w:styleId="34">
    <w:name w:val="Body Text Indent 3"/>
    <w:basedOn w:val="a1"/>
    <w:link w:val="35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35">
    <w:name w:val="正文文本缩进 3 字符"/>
    <w:link w:val="34"/>
    <w:semiHidden/>
    <w:rsid w:val="00FF04E3"/>
    <w:rPr>
      <w:sz w:val="16"/>
      <w:szCs w:val="16"/>
    </w:rPr>
  </w:style>
  <w:style w:type="paragraph" w:styleId="af0">
    <w:name w:val="caption"/>
    <w:basedOn w:val="a1"/>
    <w:next w:val="a1"/>
    <w:semiHidden/>
    <w:qFormat/>
    <w:rsid w:val="00405336"/>
    <w:rPr>
      <w:b/>
      <w:bCs/>
      <w:sz w:val="20"/>
    </w:rPr>
  </w:style>
  <w:style w:type="paragraph" w:styleId="af1">
    <w:name w:val="Closing"/>
    <w:basedOn w:val="a1"/>
    <w:link w:val="af2"/>
    <w:semiHidden/>
    <w:rsid w:val="00405336"/>
    <w:pPr>
      <w:ind w:left="4320"/>
    </w:pPr>
  </w:style>
  <w:style w:type="character" w:customStyle="1" w:styleId="af2">
    <w:name w:val="结束语 字符"/>
    <w:link w:val="af1"/>
    <w:semiHidden/>
    <w:rsid w:val="00FF04E3"/>
    <w:rPr>
      <w:sz w:val="24"/>
    </w:rPr>
  </w:style>
  <w:style w:type="paragraph" w:styleId="af3">
    <w:name w:val="annotation text"/>
    <w:basedOn w:val="a1"/>
    <w:link w:val="af4"/>
    <w:semiHidden/>
    <w:rsid w:val="00405336"/>
    <w:rPr>
      <w:sz w:val="20"/>
    </w:rPr>
  </w:style>
  <w:style w:type="character" w:customStyle="1" w:styleId="af4">
    <w:name w:val="批注文字 字符"/>
    <w:basedOn w:val="a2"/>
    <w:link w:val="af3"/>
    <w:semiHidden/>
    <w:rsid w:val="00FF04E3"/>
  </w:style>
  <w:style w:type="paragraph" w:styleId="af5">
    <w:name w:val="annotation subject"/>
    <w:basedOn w:val="af3"/>
    <w:next w:val="af3"/>
    <w:link w:val="af6"/>
    <w:semiHidden/>
    <w:rsid w:val="00405336"/>
    <w:rPr>
      <w:b/>
      <w:bCs/>
    </w:rPr>
  </w:style>
  <w:style w:type="character" w:customStyle="1" w:styleId="af6">
    <w:name w:val="批注主题 字符"/>
    <w:link w:val="af5"/>
    <w:semiHidden/>
    <w:rsid w:val="00FF04E3"/>
    <w:rPr>
      <w:b/>
      <w:bCs/>
    </w:rPr>
  </w:style>
  <w:style w:type="paragraph" w:styleId="af7">
    <w:name w:val="Date"/>
    <w:basedOn w:val="a1"/>
    <w:next w:val="a1"/>
    <w:link w:val="af8"/>
    <w:semiHidden/>
    <w:rsid w:val="00405336"/>
  </w:style>
  <w:style w:type="character" w:customStyle="1" w:styleId="af8">
    <w:name w:val="日期 字符"/>
    <w:link w:val="af7"/>
    <w:semiHidden/>
    <w:rsid w:val="00FF04E3"/>
    <w:rPr>
      <w:sz w:val="24"/>
    </w:rPr>
  </w:style>
  <w:style w:type="paragraph" w:styleId="af9">
    <w:name w:val="Document Map"/>
    <w:basedOn w:val="a1"/>
    <w:link w:val="afa"/>
    <w:semiHidden/>
    <w:rsid w:val="00405336"/>
    <w:rPr>
      <w:rFonts w:ascii="Tahoma" w:hAnsi="Tahoma" w:cs="Tahoma"/>
      <w:sz w:val="16"/>
      <w:szCs w:val="16"/>
    </w:rPr>
  </w:style>
  <w:style w:type="character" w:customStyle="1" w:styleId="afa">
    <w:name w:val="文档结构图 字符"/>
    <w:link w:val="af9"/>
    <w:semiHidden/>
    <w:rsid w:val="00FF04E3"/>
    <w:rPr>
      <w:rFonts w:ascii="Tahoma" w:hAnsi="Tahoma" w:cs="Tahoma"/>
      <w:sz w:val="16"/>
      <w:szCs w:val="16"/>
    </w:rPr>
  </w:style>
  <w:style w:type="paragraph" w:styleId="afb">
    <w:name w:val="E-mail Signature"/>
    <w:basedOn w:val="a1"/>
    <w:link w:val="afc"/>
    <w:semiHidden/>
    <w:rsid w:val="00405336"/>
  </w:style>
  <w:style w:type="character" w:customStyle="1" w:styleId="afc">
    <w:name w:val="电子邮件签名 字符"/>
    <w:link w:val="afb"/>
    <w:semiHidden/>
    <w:rsid w:val="00FF04E3"/>
    <w:rPr>
      <w:sz w:val="24"/>
    </w:rPr>
  </w:style>
  <w:style w:type="paragraph" w:styleId="afd">
    <w:name w:val="endnote text"/>
    <w:basedOn w:val="a1"/>
    <w:link w:val="afe"/>
    <w:semiHidden/>
    <w:rsid w:val="00405336"/>
    <w:rPr>
      <w:sz w:val="20"/>
    </w:rPr>
  </w:style>
  <w:style w:type="character" w:customStyle="1" w:styleId="afe">
    <w:name w:val="尾注文本 字符"/>
    <w:basedOn w:val="a2"/>
    <w:link w:val="afd"/>
    <w:semiHidden/>
    <w:rsid w:val="00FF04E3"/>
  </w:style>
  <w:style w:type="paragraph" w:styleId="aff">
    <w:name w:val="envelope address"/>
    <w:basedOn w:val="a1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aff0">
    <w:name w:val="envelope return"/>
    <w:basedOn w:val="a1"/>
    <w:semiHidden/>
    <w:rsid w:val="00405336"/>
    <w:rPr>
      <w:rFonts w:ascii="Cambria" w:hAnsi="Cambria"/>
      <w:sz w:val="20"/>
    </w:rPr>
  </w:style>
  <w:style w:type="paragraph" w:styleId="aff1">
    <w:name w:val="footer"/>
    <w:basedOn w:val="a1"/>
    <w:link w:val="aff2"/>
    <w:uiPriority w:val="99"/>
    <w:rsid w:val="00405336"/>
    <w:pPr>
      <w:tabs>
        <w:tab w:val="center" w:pos="4680"/>
        <w:tab w:val="right" w:pos="9360"/>
      </w:tabs>
    </w:pPr>
  </w:style>
  <w:style w:type="character" w:customStyle="1" w:styleId="aff2">
    <w:name w:val="页脚 字符"/>
    <w:link w:val="aff1"/>
    <w:uiPriority w:val="99"/>
    <w:rsid w:val="00FF04E3"/>
    <w:rPr>
      <w:sz w:val="24"/>
    </w:rPr>
  </w:style>
  <w:style w:type="paragraph" w:styleId="aff3">
    <w:name w:val="footnote text"/>
    <w:basedOn w:val="a1"/>
    <w:link w:val="aff4"/>
    <w:semiHidden/>
    <w:rsid w:val="00405336"/>
    <w:rPr>
      <w:sz w:val="20"/>
    </w:rPr>
  </w:style>
  <w:style w:type="character" w:customStyle="1" w:styleId="aff4">
    <w:name w:val="脚注文本 字符"/>
    <w:basedOn w:val="a2"/>
    <w:link w:val="aff3"/>
    <w:semiHidden/>
    <w:rsid w:val="00FF04E3"/>
  </w:style>
  <w:style w:type="paragraph" w:styleId="aff5">
    <w:name w:val="header"/>
    <w:basedOn w:val="a1"/>
    <w:link w:val="aff6"/>
    <w:uiPriority w:val="99"/>
    <w:rsid w:val="00405336"/>
    <w:pPr>
      <w:tabs>
        <w:tab w:val="center" w:pos="4680"/>
        <w:tab w:val="right" w:pos="9360"/>
      </w:tabs>
    </w:pPr>
  </w:style>
  <w:style w:type="character" w:customStyle="1" w:styleId="aff6">
    <w:name w:val="页眉 字符"/>
    <w:link w:val="aff5"/>
    <w:uiPriority w:val="99"/>
    <w:rsid w:val="00FF04E3"/>
    <w:rPr>
      <w:sz w:val="24"/>
    </w:rPr>
  </w:style>
  <w:style w:type="paragraph" w:styleId="HTML">
    <w:name w:val="HTML Address"/>
    <w:basedOn w:val="a1"/>
    <w:link w:val="HTML0"/>
    <w:semiHidden/>
    <w:rsid w:val="00405336"/>
    <w:rPr>
      <w:i/>
      <w:iCs/>
    </w:rPr>
  </w:style>
  <w:style w:type="character" w:customStyle="1" w:styleId="HTML0">
    <w:name w:val="HTML 地址 字符"/>
    <w:link w:val="HTML"/>
    <w:semiHidden/>
    <w:rsid w:val="00FF04E3"/>
    <w:rPr>
      <w:i/>
      <w:iCs/>
      <w:sz w:val="24"/>
    </w:rPr>
  </w:style>
  <w:style w:type="paragraph" w:styleId="HTML1">
    <w:name w:val="HTML Preformatted"/>
    <w:basedOn w:val="a1"/>
    <w:link w:val="HTML2"/>
    <w:semiHidden/>
    <w:rsid w:val="00405336"/>
    <w:rPr>
      <w:rFonts w:ascii="Courier New" w:hAnsi="Courier New" w:cs="Courier New"/>
      <w:sz w:val="20"/>
    </w:rPr>
  </w:style>
  <w:style w:type="character" w:customStyle="1" w:styleId="HTML2">
    <w:name w:val="HTML 预设格式 字符"/>
    <w:link w:val="HTML1"/>
    <w:semiHidden/>
    <w:rsid w:val="00FF04E3"/>
    <w:rPr>
      <w:rFonts w:ascii="Courier New" w:hAnsi="Courier New" w:cs="Courier New"/>
    </w:rPr>
  </w:style>
  <w:style w:type="paragraph" w:styleId="11">
    <w:name w:val="index 1"/>
    <w:basedOn w:val="a1"/>
    <w:next w:val="a1"/>
    <w:autoRedefine/>
    <w:semiHidden/>
    <w:rsid w:val="00405336"/>
    <w:pPr>
      <w:ind w:left="240" w:hanging="240"/>
    </w:pPr>
  </w:style>
  <w:style w:type="paragraph" w:styleId="29">
    <w:name w:val="index 2"/>
    <w:basedOn w:val="a1"/>
    <w:next w:val="a1"/>
    <w:autoRedefine/>
    <w:semiHidden/>
    <w:rsid w:val="00405336"/>
    <w:pPr>
      <w:ind w:left="480" w:hanging="240"/>
    </w:pPr>
  </w:style>
  <w:style w:type="paragraph" w:styleId="36">
    <w:name w:val="index 3"/>
    <w:basedOn w:val="a1"/>
    <w:next w:val="a1"/>
    <w:autoRedefine/>
    <w:semiHidden/>
    <w:rsid w:val="00405336"/>
    <w:pPr>
      <w:ind w:left="720" w:hanging="240"/>
    </w:pPr>
  </w:style>
  <w:style w:type="paragraph" w:styleId="42">
    <w:name w:val="index 4"/>
    <w:basedOn w:val="a1"/>
    <w:next w:val="a1"/>
    <w:autoRedefine/>
    <w:semiHidden/>
    <w:rsid w:val="00405336"/>
    <w:pPr>
      <w:ind w:left="960" w:hanging="240"/>
    </w:pPr>
  </w:style>
  <w:style w:type="paragraph" w:styleId="53">
    <w:name w:val="index 5"/>
    <w:basedOn w:val="a1"/>
    <w:next w:val="a1"/>
    <w:autoRedefine/>
    <w:semiHidden/>
    <w:rsid w:val="00405336"/>
    <w:pPr>
      <w:ind w:left="1200" w:hanging="240"/>
    </w:pPr>
  </w:style>
  <w:style w:type="paragraph" w:styleId="61">
    <w:name w:val="index 6"/>
    <w:basedOn w:val="a1"/>
    <w:next w:val="a1"/>
    <w:autoRedefine/>
    <w:semiHidden/>
    <w:rsid w:val="00405336"/>
    <w:pPr>
      <w:ind w:left="1440" w:hanging="240"/>
    </w:pPr>
  </w:style>
  <w:style w:type="paragraph" w:styleId="71">
    <w:name w:val="index 7"/>
    <w:basedOn w:val="a1"/>
    <w:next w:val="a1"/>
    <w:autoRedefine/>
    <w:semiHidden/>
    <w:rsid w:val="00405336"/>
    <w:pPr>
      <w:ind w:left="1680" w:hanging="240"/>
    </w:pPr>
  </w:style>
  <w:style w:type="paragraph" w:styleId="81">
    <w:name w:val="index 8"/>
    <w:basedOn w:val="a1"/>
    <w:next w:val="a1"/>
    <w:autoRedefine/>
    <w:semiHidden/>
    <w:rsid w:val="00405336"/>
    <w:pPr>
      <w:ind w:left="1920" w:hanging="240"/>
    </w:pPr>
  </w:style>
  <w:style w:type="paragraph" w:styleId="91">
    <w:name w:val="index 9"/>
    <w:basedOn w:val="a1"/>
    <w:next w:val="a1"/>
    <w:autoRedefine/>
    <w:semiHidden/>
    <w:rsid w:val="00405336"/>
    <w:pPr>
      <w:ind w:left="2160" w:hanging="240"/>
    </w:pPr>
  </w:style>
  <w:style w:type="paragraph" w:styleId="aff7">
    <w:name w:val="index heading"/>
    <w:basedOn w:val="a1"/>
    <w:next w:val="11"/>
    <w:semiHidden/>
    <w:rsid w:val="00405336"/>
    <w:rPr>
      <w:rFonts w:ascii="Cambria" w:hAnsi="Cambria"/>
      <w:b/>
      <w:bCs/>
    </w:rPr>
  </w:style>
  <w:style w:type="paragraph" w:styleId="aff8">
    <w:name w:val="Intense Quote"/>
    <w:basedOn w:val="a1"/>
    <w:next w:val="a1"/>
    <w:link w:val="aff9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f9">
    <w:name w:val="明显引用 字符"/>
    <w:link w:val="aff8"/>
    <w:uiPriority w:val="30"/>
    <w:semiHidden/>
    <w:rsid w:val="00FF04E3"/>
    <w:rPr>
      <w:b/>
      <w:bCs/>
      <w:i/>
      <w:iCs/>
      <w:color w:val="4F81BD"/>
      <w:sz w:val="24"/>
    </w:rPr>
  </w:style>
  <w:style w:type="paragraph" w:styleId="affa">
    <w:name w:val="List"/>
    <w:basedOn w:val="a1"/>
    <w:semiHidden/>
    <w:rsid w:val="00405336"/>
    <w:pPr>
      <w:ind w:left="360" w:hanging="360"/>
      <w:contextualSpacing/>
    </w:pPr>
  </w:style>
  <w:style w:type="paragraph" w:styleId="2a">
    <w:name w:val="List 2"/>
    <w:basedOn w:val="a1"/>
    <w:semiHidden/>
    <w:rsid w:val="00405336"/>
    <w:pPr>
      <w:ind w:left="720" w:hanging="360"/>
      <w:contextualSpacing/>
    </w:pPr>
  </w:style>
  <w:style w:type="paragraph" w:styleId="37">
    <w:name w:val="List 3"/>
    <w:basedOn w:val="a1"/>
    <w:semiHidden/>
    <w:rsid w:val="00405336"/>
    <w:pPr>
      <w:ind w:left="1080" w:hanging="360"/>
      <w:contextualSpacing/>
    </w:pPr>
  </w:style>
  <w:style w:type="paragraph" w:styleId="43">
    <w:name w:val="List 4"/>
    <w:basedOn w:val="a1"/>
    <w:semiHidden/>
    <w:rsid w:val="00405336"/>
    <w:pPr>
      <w:ind w:left="1440" w:hanging="360"/>
      <w:contextualSpacing/>
    </w:pPr>
  </w:style>
  <w:style w:type="paragraph" w:styleId="54">
    <w:name w:val="List 5"/>
    <w:basedOn w:val="a1"/>
    <w:semiHidden/>
    <w:rsid w:val="00405336"/>
    <w:pPr>
      <w:ind w:left="1800" w:hanging="360"/>
      <w:contextualSpacing/>
    </w:pPr>
  </w:style>
  <w:style w:type="paragraph" w:styleId="a0">
    <w:name w:val="List Bullet"/>
    <w:basedOn w:val="a1"/>
    <w:semiHidden/>
    <w:rsid w:val="00405336"/>
    <w:pPr>
      <w:numPr>
        <w:numId w:val="1"/>
      </w:numPr>
      <w:contextualSpacing/>
    </w:pPr>
  </w:style>
  <w:style w:type="paragraph" w:styleId="20">
    <w:name w:val="List Bullet 2"/>
    <w:basedOn w:val="a1"/>
    <w:semiHidden/>
    <w:rsid w:val="00405336"/>
    <w:pPr>
      <w:numPr>
        <w:numId w:val="2"/>
      </w:numPr>
      <w:contextualSpacing/>
    </w:pPr>
  </w:style>
  <w:style w:type="paragraph" w:styleId="30">
    <w:name w:val="List Bullet 3"/>
    <w:basedOn w:val="a1"/>
    <w:semiHidden/>
    <w:rsid w:val="00405336"/>
    <w:pPr>
      <w:numPr>
        <w:numId w:val="3"/>
      </w:numPr>
      <w:contextualSpacing/>
    </w:pPr>
  </w:style>
  <w:style w:type="paragraph" w:styleId="40">
    <w:name w:val="List Bullet 4"/>
    <w:basedOn w:val="a1"/>
    <w:semiHidden/>
    <w:rsid w:val="00405336"/>
    <w:pPr>
      <w:numPr>
        <w:numId w:val="4"/>
      </w:numPr>
      <w:contextualSpacing/>
    </w:pPr>
  </w:style>
  <w:style w:type="paragraph" w:styleId="50">
    <w:name w:val="List Bullet 5"/>
    <w:basedOn w:val="a1"/>
    <w:semiHidden/>
    <w:rsid w:val="00405336"/>
    <w:pPr>
      <w:numPr>
        <w:numId w:val="5"/>
      </w:numPr>
      <w:contextualSpacing/>
    </w:pPr>
  </w:style>
  <w:style w:type="paragraph" w:styleId="affb">
    <w:name w:val="List Continue"/>
    <w:basedOn w:val="a1"/>
    <w:semiHidden/>
    <w:rsid w:val="00405336"/>
    <w:pPr>
      <w:spacing w:after="120"/>
      <w:ind w:left="360"/>
      <w:contextualSpacing/>
    </w:pPr>
  </w:style>
  <w:style w:type="paragraph" w:styleId="2b">
    <w:name w:val="List Continue 2"/>
    <w:basedOn w:val="a1"/>
    <w:semiHidden/>
    <w:rsid w:val="00405336"/>
    <w:pPr>
      <w:spacing w:after="120"/>
      <w:ind w:left="720"/>
      <w:contextualSpacing/>
    </w:pPr>
  </w:style>
  <w:style w:type="paragraph" w:styleId="38">
    <w:name w:val="List Continue 3"/>
    <w:basedOn w:val="a1"/>
    <w:semiHidden/>
    <w:rsid w:val="00405336"/>
    <w:pPr>
      <w:spacing w:after="120"/>
      <w:ind w:left="1080"/>
      <w:contextualSpacing/>
    </w:pPr>
  </w:style>
  <w:style w:type="paragraph" w:styleId="44">
    <w:name w:val="List Continue 4"/>
    <w:basedOn w:val="a1"/>
    <w:semiHidden/>
    <w:rsid w:val="00405336"/>
    <w:pPr>
      <w:spacing w:after="120"/>
      <w:ind w:left="1440"/>
      <w:contextualSpacing/>
    </w:pPr>
  </w:style>
  <w:style w:type="paragraph" w:styleId="55">
    <w:name w:val="List Continue 5"/>
    <w:basedOn w:val="a1"/>
    <w:semiHidden/>
    <w:rsid w:val="00405336"/>
    <w:pPr>
      <w:spacing w:after="120"/>
      <w:ind w:left="1800"/>
      <w:contextualSpacing/>
    </w:pPr>
  </w:style>
  <w:style w:type="paragraph" w:styleId="a">
    <w:name w:val="List Number"/>
    <w:basedOn w:val="a1"/>
    <w:semiHidden/>
    <w:rsid w:val="00405336"/>
    <w:pPr>
      <w:numPr>
        <w:numId w:val="6"/>
      </w:numPr>
      <w:contextualSpacing/>
    </w:pPr>
  </w:style>
  <w:style w:type="paragraph" w:styleId="2">
    <w:name w:val="List Number 2"/>
    <w:basedOn w:val="a1"/>
    <w:semiHidden/>
    <w:rsid w:val="00405336"/>
    <w:pPr>
      <w:numPr>
        <w:numId w:val="7"/>
      </w:numPr>
      <w:contextualSpacing/>
    </w:pPr>
  </w:style>
  <w:style w:type="paragraph" w:styleId="3">
    <w:name w:val="List Number 3"/>
    <w:basedOn w:val="a1"/>
    <w:semiHidden/>
    <w:rsid w:val="00405336"/>
    <w:pPr>
      <w:numPr>
        <w:numId w:val="8"/>
      </w:numPr>
      <w:contextualSpacing/>
    </w:pPr>
  </w:style>
  <w:style w:type="paragraph" w:styleId="4">
    <w:name w:val="List Number 4"/>
    <w:basedOn w:val="a1"/>
    <w:semiHidden/>
    <w:rsid w:val="00405336"/>
    <w:pPr>
      <w:numPr>
        <w:numId w:val="9"/>
      </w:numPr>
      <w:contextualSpacing/>
    </w:pPr>
  </w:style>
  <w:style w:type="paragraph" w:styleId="5">
    <w:name w:val="List Number 5"/>
    <w:basedOn w:val="a1"/>
    <w:semiHidden/>
    <w:rsid w:val="00405336"/>
    <w:pPr>
      <w:numPr>
        <w:numId w:val="10"/>
      </w:numPr>
      <w:contextualSpacing/>
    </w:pPr>
  </w:style>
  <w:style w:type="paragraph" w:styleId="affc">
    <w:name w:val="List Paragraph"/>
    <w:basedOn w:val="a1"/>
    <w:uiPriority w:val="34"/>
    <w:semiHidden/>
    <w:qFormat/>
    <w:rsid w:val="00405336"/>
    <w:pPr>
      <w:ind w:left="720"/>
    </w:pPr>
  </w:style>
  <w:style w:type="paragraph" w:styleId="affd">
    <w:name w:val="macro"/>
    <w:link w:val="affe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affe">
    <w:name w:val="宏文本 字符"/>
    <w:link w:val="affd"/>
    <w:semiHidden/>
    <w:rsid w:val="00FF04E3"/>
    <w:rPr>
      <w:rFonts w:ascii="Courier New" w:hAnsi="Courier New" w:cs="Courier New"/>
      <w:lang w:val="en-US" w:eastAsia="en-US" w:bidi="ar-SA"/>
    </w:rPr>
  </w:style>
  <w:style w:type="paragraph" w:styleId="afff">
    <w:name w:val="Message Header"/>
    <w:basedOn w:val="a1"/>
    <w:link w:val="afff0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afff0">
    <w:name w:val="信息标题 字符"/>
    <w:link w:val="afff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afff1">
    <w:name w:val="No Spacing"/>
    <w:uiPriority w:val="1"/>
    <w:semiHidden/>
    <w:qFormat/>
    <w:rsid w:val="00405336"/>
    <w:rPr>
      <w:sz w:val="24"/>
    </w:rPr>
  </w:style>
  <w:style w:type="paragraph" w:styleId="afff2">
    <w:name w:val="Normal (Web)"/>
    <w:basedOn w:val="a1"/>
    <w:uiPriority w:val="99"/>
    <w:semiHidden/>
    <w:rsid w:val="00405336"/>
    <w:rPr>
      <w:szCs w:val="24"/>
    </w:rPr>
  </w:style>
  <w:style w:type="paragraph" w:styleId="afff3">
    <w:name w:val="Normal Indent"/>
    <w:basedOn w:val="a1"/>
    <w:semiHidden/>
    <w:rsid w:val="00405336"/>
    <w:pPr>
      <w:ind w:left="720"/>
    </w:pPr>
  </w:style>
  <w:style w:type="paragraph" w:styleId="afff4">
    <w:name w:val="Note Heading"/>
    <w:basedOn w:val="a1"/>
    <w:next w:val="a1"/>
    <w:link w:val="afff5"/>
    <w:semiHidden/>
    <w:rsid w:val="00405336"/>
  </w:style>
  <w:style w:type="character" w:customStyle="1" w:styleId="afff5">
    <w:name w:val="注释标题 字符"/>
    <w:link w:val="afff4"/>
    <w:semiHidden/>
    <w:rsid w:val="00FF04E3"/>
    <w:rPr>
      <w:sz w:val="24"/>
    </w:rPr>
  </w:style>
  <w:style w:type="paragraph" w:styleId="afff6">
    <w:name w:val="Plain Text"/>
    <w:basedOn w:val="a1"/>
    <w:link w:val="afff7"/>
    <w:semiHidden/>
    <w:rsid w:val="00405336"/>
    <w:rPr>
      <w:rFonts w:ascii="Courier New" w:hAnsi="Courier New" w:cs="Courier New"/>
      <w:sz w:val="20"/>
    </w:rPr>
  </w:style>
  <w:style w:type="character" w:customStyle="1" w:styleId="afff7">
    <w:name w:val="纯文本 字符"/>
    <w:link w:val="afff6"/>
    <w:semiHidden/>
    <w:rsid w:val="00FF04E3"/>
    <w:rPr>
      <w:rFonts w:ascii="Courier New" w:hAnsi="Courier New" w:cs="Courier New"/>
    </w:rPr>
  </w:style>
  <w:style w:type="paragraph" w:styleId="afff8">
    <w:name w:val="Quote"/>
    <w:basedOn w:val="a1"/>
    <w:next w:val="a1"/>
    <w:link w:val="afff9"/>
    <w:uiPriority w:val="29"/>
    <w:semiHidden/>
    <w:qFormat/>
    <w:rsid w:val="00405336"/>
    <w:rPr>
      <w:i/>
      <w:iCs/>
      <w:color w:val="000000"/>
    </w:rPr>
  </w:style>
  <w:style w:type="character" w:customStyle="1" w:styleId="afff9">
    <w:name w:val="引用 字符"/>
    <w:link w:val="afff8"/>
    <w:uiPriority w:val="29"/>
    <w:semiHidden/>
    <w:rsid w:val="00FF04E3"/>
    <w:rPr>
      <w:i/>
      <w:iCs/>
      <w:color w:val="000000"/>
      <w:sz w:val="24"/>
    </w:rPr>
  </w:style>
  <w:style w:type="paragraph" w:styleId="afffa">
    <w:name w:val="Salutation"/>
    <w:basedOn w:val="a1"/>
    <w:next w:val="a1"/>
    <w:link w:val="afffb"/>
    <w:semiHidden/>
    <w:rsid w:val="00405336"/>
  </w:style>
  <w:style w:type="character" w:customStyle="1" w:styleId="afffb">
    <w:name w:val="称呼 字符"/>
    <w:link w:val="afffa"/>
    <w:semiHidden/>
    <w:rsid w:val="00FF04E3"/>
    <w:rPr>
      <w:sz w:val="24"/>
    </w:rPr>
  </w:style>
  <w:style w:type="paragraph" w:styleId="afffc">
    <w:name w:val="Signature"/>
    <w:basedOn w:val="a1"/>
    <w:link w:val="afffd"/>
    <w:semiHidden/>
    <w:rsid w:val="00405336"/>
    <w:pPr>
      <w:ind w:left="4320"/>
    </w:pPr>
  </w:style>
  <w:style w:type="character" w:customStyle="1" w:styleId="afffd">
    <w:name w:val="签名 字符"/>
    <w:link w:val="afffc"/>
    <w:semiHidden/>
    <w:rsid w:val="00FF04E3"/>
    <w:rPr>
      <w:sz w:val="24"/>
    </w:rPr>
  </w:style>
  <w:style w:type="paragraph" w:styleId="afffe">
    <w:name w:val="Subtitle"/>
    <w:basedOn w:val="a1"/>
    <w:next w:val="a1"/>
    <w:link w:val="affff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fff">
    <w:name w:val="副标题 字符"/>
    <w:link w:val="afffe"/>
    <w:semiHidden/>
    <w:rsid w:val="00FF04E3"/>
    <w:rPr>
      <w:rFonts w:ascii="Cambria" w:hAnsi="Cambria"/>
      <w:sz w:val="24"/>
      <w:szCs w:val="24"/>
    </w:rPr>
  </w:style>
  <w:style w:type="paragraph" w:styleId="affff0">
    <w:name w:val="table of authorities"/>
    <w:basedOn w:val="a1"/>
    <w:next w:val="a1"/>
    <w:semiHidden/>
    <w:rsid w:val="00405336"/>
    <w:pPr>
      <w:ind w:left="240" w:hanging="240"/>
    </w:pPr>
  </w:style>
  <w:style w:type="paragraph" w:styleId="affff1">
    <w:name w:val="table of figures"/>
    <w:basedOn w:val="a1"/>
    <w:next w:val="a1"/>
    <w:semiHidden/>
    <w:rsid w:val="00405336"/>
  </w:style>
  <w:style w:type="paragraph" w:styleId="affff2">
    <w:name w:val="Title"/>
    <w:basedOn w:val="a1"/>
    <w:next w:val="a1"/>
    <w:link w:val="affff3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ff3">
    <w:name w:val="标题 字符"/>
    <w:link w:val="affff2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affff4">
    <w:name w:val="toa heading"/>
    <w:basedOn w:val="a1"/>
    <w:next w:val="a1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a1"/>
    <w:next w:val="a1"/>
    <w:autoRedefine/>
    <w:semiHidden/>
    <w:rsid w:val="00405336"/>
  </w:style>
  <w:style w:type="paragraph" w:styleId="TOC2">
    <w:name w:val="toc 2"/>
    <w:basedOn w:val="a1"/>
    <w:next w:val="a1"/>
    <w:autoRedefine/>
    <w:semiHidden/>
    <w:rsid w:val="00405336"/>
    <w:pPr>
      <w:ind w:left="240"/>
    </w:pPr>
  </w:style>
  <w:style w:type="paragraph" w:styleId="TOC3">
    <w:name w:val="toc 3"/>
    <w:basedOn w:val="a1"/>
    <w:next w:val="a1"/>
    <w:autoRedefine/>
    <w:semiHidden/>
    <w:rsid w:val="00405336"/>
    <w:pPr>
      <w:ind w:left="480"/>
    </w:pPr>
  </w:style>
  <w:style w:type="paragraph" w:styleId="TOC4">
    <w:name w:val="toc 4"/>
    <w:basedOn w:val="a1"/>
    <w:next w:val="a1"/>
    <w:autoRedefine/>
    <w:semiHidden/>
    <w:rsid w:val="00405336"/>
    <w:pPr>
      <w:ind w:left="720"/>
    </w:pPr>
  </w:style>
  <w:style w:type="paragraph" w:styleId="TOC5">
    <w:name w:val="toc 5"/>
    <w:basedOn w:val="a1"/>
    <w:next w:val="a1"/>
    <w:autoRedefine/>
    <w:semiHidden/>
    <w:rsid w:val="00405336"/>
    <w:pPr>
      <w:ind w:left="960"/>
    </w:pPr>
  </w:style>
  <w:style w:type="paragraph" w:styleId="TOC6">
    <w:name w:val="toc 6"/>
    <w:basedOn w:val="a1"/>
    <w:next w:val="a1"/>
    <w:autoRedefine/>
    <w:semiHidden/>
    <w:rsid w:val="00405336"/>
    <w:pPr>
      <w:ind w:left="1200"/>
    </w:pPr>
  </w:style>
  <w:style w:type="paragraph" w:styleId="TOC7">
    <w:name w:val="toc 7"/>
    <w:basedOn w:val="a1"/>
    <w:next w:val="a1"/>
    <w:autoRedefine/>
    <w:semiHidden/>
    <w:rsid w:val="00405336"/>
    <w:pPr>
      <w:ind w:left="1440"/>
    </w:pPr>
  </w:style>
  <w:style w:type="paragraph" w:styleId="TOC8">
    <w:name w:val="toc 8"/>
    <w:basedOn w:val="a1"/>
    <w:next w:val="a1"/>
    <w:autoRedefine/>
    <w:semiHidden/>
    <w:rsid w:val="00405336"/>
    <w:pPr>
      <w:ind w:left="1680"/>
    </w:pPr>
  </w:style>
  <w:style w:type="paragraph" w:styleId="TOC9">
    <w:name w:val="toc 9"/>
    <w:basedOn w:val="a1"/>
    <w:next w:val="a1"/>
    <w:autoRedefine/>
    <w:semiHidden/>
    <w:rsid w:val="00405336"/>
    <w:pPr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affff5">
    <w:name w:val="Hyperlink"/>
    <w:rsid w:val="007402FC"/>
    <w:rPr>
      <w:color w:val="0000FF"/>
      <w:u w:val="single"/>
    </w:rPr>
  </w:style>
  <w:style w:type="paragraph" w:customStyle="1" w:styleId="body-copy-normal">
    <w:name w:val="body-copy-normal"/>
    <w:basedOn w:val="a1"/>
    <w:rsid w:val="00FF3503"/>
    <w:pPr>
      <w:spacing w:before="100" w:beforeAutospacing="1" w:after="100" w:afterAutospacing="1"/>
    </w:pPr>
    <w:rPr>
      <w:szCs w:val="24"/>
    </w:rPr>
  </w:style>
  <w:style w:type="paragraph" w:customStyle="1" w:styleId="body-copy-ndent">
    <w:name w:val="body-copy-ndent"/>
    <w:basedOn w:val="a1"/>
    <w:rsid w:val="00FF3503"/>
    <w:pPr>
      <w:spacing w:before="100" w:beforeAutospacing="1" w:after="100" w:afterAutospacing="1"/>
    </w:pPr>
    <w:rPr>
      <w:szCs w:val="24"/>
    </w:rPr>
  </w:style>
  <w:style w:type="character" w:styleId="affff6">
    <w:name w:val="Strong"/>
    <w:uiPriority w:val="22"/>
    <w:qFormat/>
    <w:rsid w:val="00FF3503"/>
    <w:rPr>
      <w:b/>
      <w:bCs/>
    </w:rPr>
  </w:style>
  <w:style w:type="character" w:styleId="affff7">
    <w:name w:val="annotation reference"/>
    <w:semiHidden/>
    <w:rsid w:val="002800B6"/>
    <w:rPr>
      <w:sz w:val="16"/>
      <w:szCs w:val="16"/>
    </w:rPr>
  </w:style>
  <w:style w:type="character" w:styleId="affff8">
    <w:name w:val="Unresolved Mention"/>
    <w:basedOn w:val="a2"/>
    <w:rsid w:val="007F7669"/>
    <w:rPr>
      <w:color w:val="605E5C"/>
      <w:shd w:val="clear" w:color="auto" w:fill="E1DFDD"/>
    </w:rPr>
  </w:style>
  <w:style w:type="table" w:styleId="affff9">
    <w:name w:val="Table Grid"/>
    <w:basedOn w:val="a3"/>
    <w:rsid w:val="002C7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Revision"/>
    <w:hidden/>
    <w:uiPriority w:val="99"/>
    <w:semiHidden/>
    <w:rsid w:val="00E85B8C"/>
    <w:rPr>
      <w:sz w:val="24"/>
    </w:rPr>
  </w:style>
  <w:style w:type="character" w:styleId="affffb">
    <w:name w:val="FollowedHyperlink"/>
    <w:basedOn w:val="a2"/>
    <w:semiHidden/>
    <w:rsid w:val="000260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237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2129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214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4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62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653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076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2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02/2015JB012485" TargetMode="External"/><Relationship Id="rId18" Type="http://schemas.openxmlformats.org/officeDocument/2006/relationships/hyperlink" Target="https://doi.org/10.1021/cr078258w" TargetMode="External"/><Relationship Id="rId26" Type="http://schemas.openxmlformats.org/officeDocument/2006/relationships/hyperlink" Target="https://doi.org/10.1029/2006JB004529" TargetMode="External"/><Relationship Id="rId39" Type="http://schemas.openxmlformats.org/officeDocument/2006/relationships/hyperlink" Target="https://doi.org/10.1111/j.1365-246X.2008.03789.x" TargetMode="External"/><Relationship Id="rId21" Type="http://schemas.openxmlformats.org/officeDocument/2006/relationships/hyperlink" Target="https://doi.org/10.1016/S0012-821X(96)00191-4" TargetMode="External"/><Relationship Id="rId34" Type="http://schemas.openxmlformats.org/officeDocument/2006/relationships/hyperlink" Target="https://doi.org/10.1111/j.1365-246X.2009.04043.x" TargetMode="External"/><Relationship Id="rId42" Type="http://schemas.openxmlformats.org/officeDocument/2006/relationships/hyperlink" Target="https://doi.org/10.1007/7171_044" TargetMode="External"/><Relationship Id="rId47" Type="http://schemas.openxmlformats.org/officeDocument/2006/relationships/hyperlink" Target="https://doi.org/10.1002/2017GC007127" TargetMode="External"/><Relationship Id="rId50" Type="http://schemas.openxmlformats.org/officeDocument/2006/relationships/hyperlink" Target="https://doi.org/10.1186/s40623-020-01248-5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doi.org/10.1088/1478-3975/7/4/0460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2138/am-1998-11-1228" TargetMode="External"/><Relationship Id="rId29" Type="http://schemas.openxmlformats.org/officeDocument/2006/relationships/hyperlink" Target="https://doi.org/10.1088/0953-8984/18/38/S19" TargetMode="External"/><Relationship Id="rId11" Type="http://schemas.openxmlformats.org/officeDocument/2006/relationships/hyperlink" Target="https://doi.org/10.1038/nrmicro842" TargetMode="External"/><Relationship Id="rId24" Type="http://schemas.openxmlformats.org/officeDocument/2006/relationships/hyperlink" Target="https://doi.org/10.1029/2005JG000068" TargetMode="External"/><Relationship Id="rId32" Type="http://schemas.openxmlformats.org/officeDocument/2006/relationships/hyperlink" Target="https://doi.org/10.1016/j.epsl.2011.10.003" TargetMode="External"/><Relationship Id="rId37" Type="http://schemas.openxmlformats.org/officeDocument/2006/relationships/hyperlink" Target="https://doi.org/10.1098/rspb.1993.0034" TargetMode="External"/><Relationship Id="rId40" Type="http://schemas.openxmlformats.org/officeDocument/2006/relationships/hyperlink" Target="https://doi.org/10.1080/01490450902748633" TargetMode="External"/><Relationship Id="rId45" Type="http://schemas.openxmlformats.org/officeDocument/2006/relationships/hyperlink" Target="https://doi.org/10.1038/nnano.2008.35" TargetMode="External"/><Relationship Id="rId53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i.org/10.1002/anie.200390176" TargetMode="External"/><Relationship Id="rId19" Type="http://schemas.openxmlformats.org/officeDocument/2006/relationships/hyperlink" Target="https://doi.org/10.1098/rsif.2010.0576" TargetMode="External"/><Relationship Id="rId31" Type="http://schemas.openxmlformats.org/officeDocument/2006/relationships/hyperlink" Target="https://doi.org/10.1109/5.726791" TargetMode="External"/><Relationship Id="rId44" Type="http://schemas.openxmlformats.org/officeDocument/2006/relationships/hyperlink" Target="https://doi.org/10.1007/978-3-319-24574-4_28" TargetMode="External"/><Relationship Id="rId52" Type="http://schemas.openxmlformats.org/officeDocument/2006/relationships/hyperlink" Target="https://doi.org/10.1016/j.epsl.2019.02.0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73/pnas.1414112112" TargetMode="External"/><Relationship Id="rId14" Type="http://schemas.openxmlformats.org/officeDocument/2006/relationships/hyperlink" Target="https://doi.org/10.1016/j.epsl.2012.07.031" TargetMode="External"/><Relationship Id="rId22" Type="http://schemas.openxmlformats.org/officeDocument/2006/relationships/hyperlink" Target="https://doi.org/10.1016/S0304-8853(02)00353-0" TargetMode="External"/><Relationship Id="rId27" Type="http://schemas.openxmlformats.org/officeDocument/2006/relationships/hyperlink" Target="https://doi.org/10.1029/2007PA001473" TargetMode="External"/><Relationship Id="rId30" Type="http://schemas.openxmlformats.org/officeDocument/2006/relationships/hyperlink" Target="https://doi.org/10.1016/j.gloplacha.2013.03.013" TargetMode="External"/><Relationship Id="rId35" Type="http://schemas.openxmlformats.org/officeDocument/2006/relationships/hyperlink" Target="https://doi.org/10.1111/1462-2920.15254" TargetMode="External"/><Relationship Id="rId43" Type="http://schemas.openxmlformats.org/officeDocument/2006/relationships/hyperlink" Target="https://doi.org/10.1103/PhysRevB.76.054406" TargetMode="External"/><Relationship Id="rId48" Type="http://schemas.openxmlformats.org/officeDocument/2006/relationships/hyperlink" Target="https://doi.org/10.1111/j.1472-765X.2007.02143.x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doi.org/10.1021/nn900289n" TargetMode="External"/><Relationship Id="rId51" Type="http://schemas.openxmlformats.org/officeDocument/2006/relationships/hyperlink" Target="https://doi.org/10.1002/2016GC00644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1111/1462-2920.15458" TargetMode="External"/><Relationship Id="rId17" Type="http://schemas.openxmlformats.org/officeDocument/2006/relationships/hyperlink" Target="https://doi.org/10.1126/science.282.5395.1868" TargetMode="External"/><Relationship Id="rId25" Type="http://schemas.openxmlformats.org/officeDocument/2006/relationships/hyperlink" Target="https://doi.org/10.1016/j.epsl.2006.03.041" TargetMode="External"/><Relationship Id="rId33" Type="http://schemas.openxmlformats.org/officeDocument/2006/relationships/hyperlink" Target="https://doi.org/10.1080/01490451.2011.565401" TargetMode="External"/><Relationship Id="rId38" Type="http://schemas.openxmlformats.org/officeDocument/2006/relationships/hyperlink" Target="https://doi.org/10.1098/rspb.1993.0035" TargetMode="External"/><Relationship Id="rId46" Type="http://schemas.openxmlformats.org/officeDocument/2006/relationships/hyperlink" Target="https://doi.org/10.1016/j.jmmm.2009.02.077" TargetMode="External"/><Relationship Id="rId20" Type="http://schemas.openxmlformats.org/officeDocument/2006/relationships/hyperlink" Target="https://doi.org/10.1126/science.203.4387.1355" TargetMode="External"/><Relationship Id="rId41" Type="http://schemas.openxmlformats.org/officeDocument/2006/relationships/hyperlink" Target="https://doi.org/10.2436/20.1501.01.81" TargetMode="External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i.org/10.1016/j.epsl.2013.06.026" TargetMode="External"/><Relationship Id="rId23" Type="http://schemas.openxmlformats.org/officeDocument/2006/relationships/hyperlink" Target="https://doi.org/10.1029/2020GL087165" TargetMode="External"/><Relationship Id="rId28" Type="http://schemas.openxmlformats.org/officeDocument/2006/relationships/hyperlink" Target="https://doi.org/10.1029/2009PA001783" TargetMode="External"/><Relationship Id="rId36" Type="http://schemas.openxmlformats.org/officeDocument/2006/relationships/hyperlink" Target="https://doi.org/10.1371/journal.pone.0102810" TargetMode="External"/><Relationship Id="rId49" Type="http://schemas.openxmlformats.org/officeDocument/2006/relationships/hyperlink" Target="https://doi.org/10.1130/g32646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8</Pages>
  <Words>2644</Words>
  <Characters>15071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17680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subject/>
  <dc:creator>Brooks Hanson;Dawit Tegbaru;Brian Sedora</dc:creator>
  <cp:keywords/>
  <cp:lastModifiedBy>zwpei</cp:lastModifiedBy>
  <cp:revision>34</cp:revision>
  <cp:lastPrinted>2014-09-30T16:49:00Z</cp:lastPrinted>
  <dcterms:created xsi:type="dcterms:W3CDTF">2022-03-21T09:18:00Z</dcterms:created>
  <dcterms:modified xsi:type="dcterms:W3CDTF">2022-04-06T01:02:00Z</dcterms:modified>
</cp:coreProperties>
</file>