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0A1484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1CCC8D77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(Expected</w:t>
      </w:r>
      <w:r w:rsidR="00B51709" w:rsidRPr="003504A3">
        <w:rPr>
          <w:sz w:val="20"/>
          <w:szCs w:val="20"/>
        </w:rPr>
        <w:t>:</w:t>
      </w:r>
      <w:r w:rsidRPr="003504A3">
        <w:rPr>
          <w:sz w:val="20"/>
          <w:szCs w:val="20"/>
        </w:rPr>
        <w:t xml:space="preserve"> 2021)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1E3F5BE0" w14:textId="72B1BE3B" w:rsidR="00DA2116" w:rsidRPr="003504A3" w:rsidRDefault="00DA2116" w:rsidP="00DA21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7FB45353" w14:textId="77777777" w:rsidR="00DA2116" w:rsidRPr="00C95CB3" w:rsidRDefault="00DA2116" w:rsidP="00DA2116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 w:rsidRPr="00C95CB3">
        <w:rPr>
          <w:sz w:val="20"/>
          <w:szCs w:val="20"/>
          <w:u w:val="single"/>
        </w:rPr>
        <w:t>Supervisor: Dr. Salimur Choudhury</w:t>
      </w:r>
    </w:p>
    <w:p w14:paraId="3AC7D030" w14:textId="44827121" w:rsidR="000C47FD" w:rsidRPr="00C95CB3" w:rsidRDefault="00DA2116" w:rsidP="003504A3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 w:rsidRPr="00C95CB3">
        <w:rPr>
          <w:sz w:val="20"/>
          <w:szCs w:val="20"/>
          <w:u w:val="single"/>
        </w:rPr>
        <w:t>Co-supervisor: Dr. Shan Du</w:t>
      </w:r>
    </w:p>
    <w:p w14:paraId="5B3ADA67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444BDD4C" w14:textId="757E1F13" w:rsidR="000C47FD" w:rsidRPr="00C95CB3" w:rsidRDefault="00DA2116" w:rsidP="003504A3">
      <w:pPr>
        <w:pStyle w:val="p1"/>
        <w:spacing w:line="276" w:lineRule="auto"/>
        <w:ind w:left="142" w:hanging="142"/>
        <w:rPr>
          <w:iCs/>
          <w:sz w:val="20"/>
          <w:szCs w:val="20"/>
          <w:u w:val="single"/>
        </w:rPr>
      </w:pPr>
      <w:r w:rsidRPr="00C95CB3">
        <w:rPr>
          <w:iCs/>
          <w:sz w:val="20"/>
          <w:szCs w:val="20"/>
          <w:u w:val="single"/>
        </w:rPr>
        <w:t>Thesis supervisors: Dr. Yi Feng, Dr. George Townsend</w:t>
      </w:r>
    </w:p>
    <w:p w14:paraId="027B052E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9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3466D6D" w14:textId="77A99A6F" w:rsidR="003424A7" w:rsidRPr="003424A7" w:rsidRDefault="00DA2116" w:rsidP="003424A7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6C7C28D3" w14:textId="20C76483" w:rsidR="003424A7" w:rsidRPr="003424A7" w:rsidRDefault="003424A7" w:rsidP="003424A7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  <w:r>
        <w:rPr>
          <w:rFonts w:ascii="Helvetica" w:hAnsi="Helvetica" w:cs="Times New Roman"/>
          <w:b/>
          <w:bCs/>
          <w:color w:val="000000" w:themeColor="text1"/>
          <w:lang w:eastAsia="zh-CN"/>
        </w:rPr>
        <w:t>Reviewer</w:t>
      </w:r>
    </w:p>
    <w:p w14:paraId="6A73495F" w14:textId="08037450" w:rsidR="008223FE" w:rsidRPr="00D42FFE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D42FFE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IEEE </w:t>
      </w:r>
      <w:r w:rsidR="004C15A2" w:rsidRPr="00D42FFE">
        <w:rPr>
          <w:rFonts w:ascii="Helvetica" w:hAnsi="Helvetica" w:cs="Times New Roman"/>
          <w:i/>
          <w:iCs/>
          <w:color w:val="000000" w:themeColor="text1"/>
          <w:lang w:eastAsia="zh-CN"/>
        </w:rPr>
        <w:t>Transactions on Cybernetics</w:t>
      </w:r>
    </w:p>
    <w:p w14:paraId="7F6A8DF8" w14:textId="0791CBB3" w:rsidR="004C15A2" w:rsidRPr="00D42FFE" w:rsidRDefault="004C15A2" w:rsidP="004C15A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D42FFE">
        <w:rPr>
          <w:rFonts w:ascii="Helvetica" w:hAnsi="Helvetica" w:cs="Times New Roman"/>
          <w:i/>
          <w:iCs/>
          <w:color w:val="000000" w:themeColor="text1"/>
          <w:lang w:eastAsia="zh-CN"/>
        </w:rPr>
        <w:t>IEEE Access</w:t>
      </w:r>
    </w:p>
    <w:p w14:paraId="4FB9DBA2" w14:textId="7F405310" w:rsidR="00DA2116" w:rsidRPr="00D42FF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D42FFE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Circuits and Systems for Video Technology</w:t>
      </w:r>
    </w:p>
    <w:p w14:paraId="51114FCE" w14:textId="03C95A18" w:rsidR="003424A7" w:rsidRPr="00D42FFE" w:rsidRDefault="00D42FFE" w:rsidP="003424A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D42FFE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IEEE </w:t>
      </w:r>
      <w:r w:rsidR="003C08C6" w:rsidRPr="00D42FFE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</w:p>
    <w:p w14:paraId="0E7BAC9B" w14:textId="77777777" w:rsidR="003424A7" w:rsidRPr="003424A7" w:rsidRDefault="003424A7" w:rsidP="003424A7">
      <w:pPr>
        <w:pStyle w:val="ListParagraph"/>
        <w:spacing w:after="160" w:line="276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305F3B1" w14:textId="59321F3A" w:rsidR="003424A7" w:rsidRPr="003424A7" w:rsidRDefault="003424A7" w:rsidP="003424A7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>Conference Reviewer</w:t>
      </w:r>
    </w:p>
    <w:p w14:paraId="73687EF5" w14:textId="725E552C" w:rsidR="003424A7" w:rsidRDefault="00FE636A" w:rsidP="003424A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27F67C69" w14:textId="77777777" w:rsidR="003424A7" w:rsidRPr="003424A7" w:rsidRDefault="003424A7" w:rsidP="003424A7">
      <w:pPr>
        <w:pStyle w:val="ListParagraph"/>
        <w:spacing w:after="160" w:line="276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7C40BAAA" w14:textId="1A59F472" w:rsidR="003424A7" w:rsidRPr="003424A7" w:rsidRDefault="003424A7" w:rsidP="003424A7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>Other</w:t>
      </w:r>
      <w:r w:rsidRPr="003424A7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</w:p>
    <w:p w14:paraId="282BBC81" w14:textId="7614BCA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chairman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1EB998F3" w14:textId="48C66F4F" w:rsidR="00AE5BB2" w:rsidRPr="003504A3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3504A3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4A3">
        <w:rPr>
          <w:rFonts w:ascii="Helvetica" w:hAnsi="Helvetica" w:cs="Times New Roman"/>
          <w:color w:val="000000" w:themeColor="text1"/>
        </w:rPr>
        <w:t>.</w:t>
      </w:r>
      <w:r w:rsidRPr="003504A3">
        <w:rPr>
          <w:color w:val="000000" w:themeColor="text1"/>
        </w:rPr>
        <w:t xml:space="preserve"> </w:t>
      </w:r>
      <w:r w:rsidRPr="003504A3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3504A3">
        <w:rPr>
          <w:rFonts w:ascii="Helvetica" w:hAnsi="Helvetica" w:cs="Times New Roman"/>
          <w:color w:val="000000" w:themeColor="text1"/>
        </w:rPr>
        <w:t>Elsevier.</w:t>
      </w:r>
      <w:r w:rsidRPr="003504A3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(SCI Journal, Impact Factor: 3.066)</w:t>
      </w:r>
    </w:p>
    <w:p w14:paraId="5A7048DE" w14:textId="105029F3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lastRenderedPageBreak/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(SCI Journal, Impact Factor: 4.098)</w:t>
      </w:r>
    </w:p>
    <w:p w14:paraId="20A85AF2" w14:textId="1C0A297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28(03), 2018.     (SCI Journal, Impact Factor: 1.367)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4BB2DEC" w14:textId="340ECBC9" w:rsidR="00B373CB" w:rsidRPr="003504A3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Tassone, J.</w:t>
      </w:r>
      <w:r w:rsidR="009958CA">
        <w:rPr>
          <w:rFonts w:ascii="Helvetica" w:hAnsi="Helvetica" w:cs="Times New Roman"/>
          <w:color w:val="000000" w:themeColor="text1"/>
          <w:lang w:eastAsia="zh-CN"/>
        </w:rPr>
        <w:t>*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 Accepted by the</w:t>
      </w:r>
      <w:r w:rsidRPr="003504A3">
        <w:rPr>
          <w:color w:val="000000" w:themeColor="text1"/>
        </w:rPr>
        <w:t xml:space="preserve">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Conference on Intelligent Biology and Medicine (ICIBM 2020).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415B3FD0" w14:textId="0B23D39E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019CF99E" w14:textId="6EB10926" w:rsidR="00433146" w:rsidRPr="003504A3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Liu, Y.,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Liu, M.,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Lu, W., Liu, R.,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Du, S., “No-reference stereoscopic image quality assessment by combining global and local features”,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Circuits and Systems for Video Technology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7672BE29" w14:textId="078D09AF" w:rsidR="00433146" w:rsidRPr="003504A3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Paul, A.,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</w:t>
      </w:r>
      <w:r w:rsidR="006B2BBB" w:rsidRPr="003504A3">
        <w:rPr>
          <w:rFonts w:ascii="Helvetica" w:hAnsi="Helvetica" w:cs="Times New Roman"/>
          <w:color w:val="000000" w:themeColor="text1"/>
          <w:lang w:eastAsia="zh-CN"/>
        </w:rPr>
        <w:t xml:space="preserve"> Zhang, H., Du, S</w:t>
      </w:r>
      <w:r w:rsidR="00233AED"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“Online Sequential Learning with Non-Iterative Strategy for Dimension Reduction and Image Classification”,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Systems, Man and Cybernetics.</w:t>
      </w:r>
    </w:p>
    <w:p w14:paraId="34141413" w14:textId="387DD1E9" w:rsidR="008601D7" w:rsidRPr="003504A3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BE43A4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“Deep Q-Learning Enabled Joint Optimization of Mobile Edge Computing Multi-Level Task Offloading”, submitted to </w:t>
      </w:r>
      <w:r w:rsidR="0039589E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3504A3" w:rsidRDefault="00847161" w:rsidP="00847161">
      <w:pPr>
        <w:pStyle w:val="ListParagraph"/>
        <w:spacing w:after="0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>
        <w:rPr>
          <w:rFonts w:ascii="Helvetica" w:hAnsi="Helvetica" w:cs="Times New Roman"/>
          <w:b/>
          <w:iCs/>
          <w:color w:val="000000" w:themeColor="text1"/>
          <w:lang w:eastAsia="zh-CN"/>
        </w:rPr>
        <w:t>University of British Columbia</w:t>
      </w:r>
    </w:p>
    <w:p w14:paraId="29B36E9B" w14:textId="18898811" w:rsidR="00104F36" w:rsidRPr="008471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847161">
        <w:rPr>
          <w:rFonts w:ascii="Helvetica" w:hAnsi="Helvetica" w:cs="Times New Roman"/>
          <w:b/>
          <w:color w:val="000000" w:themeColor="text1"/>
          <w:lang w:eastAsia="zh-CN"/>
        </w:rPr>
        <w:t>Faculty of Applied Science Graduate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lastRenderedPageBreak/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2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Using Machine Learning in Gomoku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57088890" w14:textId="726CE20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Tensorflow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Gomoku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Md Nafis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Programming languages: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Swift, C, JavaScript, HTML5, CSS3</w:t>
      </w:r>
    </w:p>
    <w:p w14:paraId="3B00BF5E" w14:textId="7DA24804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Open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ource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OpenCV, Tensorflow, Keras, SciPy, Gurobi, Paper.js</w:t>
      </w:r>
    </w:p>
    <w:p w14:paraId="26BA4B7F" w14:textId="4B232A21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Latex, Xcode IDE, Linux OS, Matlab, Adobe Photoshop, Adobe Illustrator</w:t>
      </w:r>
      <w:r w:rsidR="007961D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r w:rsidR="00A626E2" w:rsidRPr="003504A3">
        <w:rPr>
          <w:rFonts w:ascii="Helvetica" w:hAnsi="Helvetica" w:cs="Times New Roman"/>
          <w:bCs/>
          <w:color w:val="000000" w:themeColor="text1"/>
          <w:lang w:eastAsia="zh-CN"/>
        </w:rPr>
        <w:t>SLURM workload manager</w:t>
      </w:r>
    </w:p>
    <w:p w14:paraId="0353B56A" w14:textId="7BA4FD56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visual art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11DF9885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1F229E">
        <w:rPr>
          <w:rFonts w:asciiTheme="majorHAnsi" w:hAnsiTheme="majorHAnsi" w:cstheme="majorHAnsi"/>
          <w:sz w:val="18"/>
          <w:szCs w:val="15"/>
        </w:rPr>
        <w:t>December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1F229E">
        <w:rPr>
          <w:rFonts w:asciiTheme="majorHAnsi" w:hAnsiTheme="majorHAnsi" w:cstheme="majorHAnsi"/>
          <w:sz w:val="18"/>
          <w:szCs w:val="15"/>
        </w:rPr>
        <w:t>12</w:t>
      </w:r>
      <w:r w:rsidRPr="00FF22ED">
        <w:rPr>
          <w:rFonts w:asciiTheme="majorHAnsi" w:hAnsiTheme="majorHAnsi" w:cstheme="majorHAnsi"/>
          <w:sz w:val="18"/>
          <w:szCs w:val="15"/>
        </w:rPr>
        <w:t xml:space="preserve">, 2020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BC928" w14:textId="77777777" w:rsidR="000A1484" w:rsidRDefault="000A1484" w:rsidP="00C458D4">
      <w:r>
        <w:separator/>
      </w:r>
    </w:p>
  </w:endnote>
  <w:endnote w:type="continuationSeparator" w:id="0">
    <w:p w14:paraId="0F3A6080" w14:textId="77777777" w:rsidR="000A1484" w:rsidRDefault="000A1484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5B0D0" w14:textId="77777777" w:rsidR="000A1484" w:rsidRDefault="000A1484" w:rsidP="00C458D4">
      <w:r>
        <w:separator/>
      </w:r>
    </w:p>
  </w:footnote>
  <w:footnote w:type="continuationSeparator" w:id="0">
    <w:p w14:paraId="40A4BB5D" w14:textId="77777777" w:rsidR="000A1484" w:rsidRDefault="000A1484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qoFABuO7GstAAAA"/>
  </w:docVars>
  <w:rsids>
    <w:rsidRoot w:val="00DA2116"/>
    <w:rsid w:val="00033EB4"/>
    <w:rsid w:val="000560DF"/>
    <w:rsid w:val="00066474"/>
    <w:rsid w:val="000A1484"/>
    <w:rsid w:val="000A2200"/>
    <w:rsid w:val="000C47FD"/>
    <w:rsid w:val="00104F36"/>
    <w:rsid w:val="001317EA"/>
    <w:rsid w:val="00195DB3"/>
    <w:rsid w:val="00196364"/>
    <w:rsid w:val="001E163C"/>
    <w:rsid w:val="001F1FFF"/>
    <w:rsid w:val="001F229E"/>
    <w:rsid w:val="00212120"/>
    <w:rsid w:val="00233AED"/>
    <w:rsid w:val="0029538B"/>
    <w:rsid w:val="00295569"/>
    <w:rsid w:val="002A235C"/>
    <w:rsid w:val="002A2CB2"/>
    <w:rsid w:val="002B2CC0"/>
    <w:rsid w:val="002B7D95"/>
    <w:rsid w:val="002C78BC"/>
    <w:rsid w:val="00307EF3"/>
    <w:rsid w:val="003424A7"/>
    <w:rsid w:val="003504A3"/>
    <w:rsid w:val="003728FB"/>
    <w:rsid w:val="0039589E"/>
    <w:rsid w:val="003A482A"/>
    <w:rsid w:val="003A75BE"/>
    <w:rsid w:val="003B65A5"/>
    <w:rsid w:val="003C08C6"/>
    <w:rsid w:val="00433146"/>
    <w:rsid w:val="00470EDF"/>
    <w:rsid w:val="00483DF8"/>
    <w:rsid w:val="004971F8"/>
    <w:rsid w:val="004A1EEC"/>
    <w:rsid w:val="004B2D9D"/>
    <w:rsid w:val="004C15A2"/>
    <w:rsid w:val="00534531"/>
    <w:rsid w:val="005557F2"/>
    <w:rsid w:val="005D7C58"/>
    <w:rsid w:val="006860DD"/>
    <w:rsid w:val="006A3C2D"/>
    <w:rsid w:val="006B2BBB"/>
    <w:rsid w:val="006B3A38"/>
    <w:rsid w:val="006F3933"/>
    <w:rsid w:val="00713BDF"/>
    <w:rsid w:val="00757DF1"/>
    <w:rsid w:val="007961DF"/>
    <w:rsid w:val="00800311"/>
    <w:rsid w:val="00803840"/>
    <w:rsid w:val="008223FE"/>
    <w:rsid w:val="00847161"/>
    <w:rsid w:val="008601D7"/>
    <w:rsid w:val="0086478D"/>
    <w:rsid w:val="008B29F1"/>
    <w:rsid w:val="009265A5"/>
    <w:rsid w:val="00931E18"/>
    <w:rsid w:val="00944496"/>
    <w:rsid w:val="00944666"/>
    <w:rsid w:val="0096151C"/>
    <w:rsid w:val="00971576"/>
    <w:rsid w:val="00983AF3"/>
    <w:rsid w:val="009958CA"/>
    <w:rsid w:val="00997F19"/>
    <w:rsid w:val="00A1058D"/>
    <w:rsid w:val="00A626E2"/>
    <w:rsid w:val="00A935E0"/>
    <w:rsid w:val="00AD678B"/>
    <w:rsid w:val="00AE5BB2"/>
    <w:rsid w:val="00B3614A"/>
    <w:rsid w:val="00B373CB"/>
    <w:rsid w:val="00B51709"/>
    <w:rsid w:val="00B558E2"/>
    <w:rsid w:val="00BD5419"/>
    <w:rsid w:val="00BE43A4"/>
    <w:rsid w:val="00C458D4"/>
    <w:rsid w:val="00C45CE8"/>
    <w:rsid w:val="00C61A31"/>
    <w:rsid w:val="00C71746"/>
    <w:rsid w:val="00C95CB3"/>
    <w:rsid w:val="00CF2660"/>
    <w:rsid w:val="00D23D52"/>
    <w:rsid w:val="00D42FFE"/>
    <w:rsid w:val="00D5731F"/>
    <w:rsid w:val="00DA2116"/>
    <w:rsid w:val="00DA64BD"/>
    <w:rsid w:val="00DD784A"/>
    <w:rsid w:val="00E17EBF"/>
    <w:rsid w:val="00E50E85"/>
    <w:rsid w:val="00EE0372"/>
    <w:rsid w:val="00F34FB3"/>
    <w:rsid w:val="00F36A8A"/>
    <w:rsid w:val="00F4194F"/>
    <w:rsid w:val="00F56677"/>
    <w:rsid w:val="00F64DFC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15711E"/>
    <w:rsid w:val="00167DB9"/>
    <w:rsid w:val="00232DA0"/>
    <w:rsid w:val="002935DB"/>
    <w:rsid w:val="002E07E4"/>
    <w:rsid w:val="003567EF"/>
    <w:rsid w:val="00382BE7"/>
    <w:rsid w:val="00486EE3"/>
    <w:rsid w:val="004A16C5"/>
    <w:rsid w:val="005E0464"/>
    <w:rsid w:val="0060763E"/>
    <w:rsid w:val="006F4232"/>
    <w:rsid w:val="0076034F"/>
    <w:rsid w:val="007D087D"/>
    <w:rsid w:val="00822B12"/>
    <w:rsid w:val="00855A2A"/>
    <w:rsid w:val="00891E8F"/>
    <w:rsid w:val="008B3124"/>
    <w:rsid w:val="0093312E"/>
    <w:rsid w:val="00945D49"/>
    <w:rsid w:val="00975E84"/>
    <w:rsid w:val="00A81CD2"/>
    <w:rsid w:val="00A96350"/>
    <w:rsid w:val="00AB1602"/>
    <w:rsid w:val="00B43245"/>
    <w:rsid w:val="00B71680"/>
    <w:rsid w:val="00BD4DFB"/>
    <w:rsid w:val="00BD5CEA"/>
    <w:rsid w:val="00DB7025"/>
    <w:rsid w:val="00E34342"/>
    <w:rsid w:val="00E420BC"/>
    <w:rsid w:val="00E54D97"/>
    <w:rsid w:val="00F1451C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81</cp:revision>
  <cp:lastPrinted>2020-12-13T04:31:00Z</cp:lastPrinted>
  <dcterms:created xsi:type="dcterms:W3CDTF">2020-03-09T05:27:00Z</dcterms:created>
  <dcterms:modified xsi:type="dcterms:W3CDTF">2020-12-13T04:31:00Z</dcterms:modified>
</cp:coreProperties>
</file>