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3728FB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C458D4">
        <w:rPr>
          <w:b/>
          <w:bCs/>
          <w:sz w:val="18"/>
        </w:rPr>
        <w:t>University of British Columbia</w:t>
      </w:r>
      <w:r>
        <w:rPr>
          <w:sz w:val="18"/>
        </w:rPr>
        <w:t xml:space="preserve"> (Expected</w:t>
      </w:r>
      <w:r w:rsidR="00B51709">
        <w:rPr>
          <w:sz w:val="18"/>
        </w:rPr>
        <w:t>:</w:t>
      </w:r>
      <w:r>
        <w:rPr>
          <w:sz w:val="18"/>
        </w:rPr>
        <w:t xml:space="preserve"> 2021)</w:t>
      </w:r>
    </w:p>
    <w:p w14:paraId="71C2389F" w14:textId="02C2ACAF" w:rsidR="00C458D4" w:rsidRPr="00C458D4" w:rsidRDefault="00C458D4" w:rsidP="00C458D4">
      <w:pPr>
        <w:pStyle w:val="p1"/>
        <w:spacing w:line="276" w:lineRule="auto"/>
        <w:rPr>
          <w:i/>
          <w:iCs/>
          <w:sz w:val="18"/>
        </w:rPr>
      </w:pPr>
      <w:r>
        <w:rPr>
          <w:sz w:val="18"/>
        </w:rPr>
        <w:t xml:space="preserve">Vancouver, British Columbia,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757DF1">
        <w:rPr>
          <w:b/>
          <w:bCs/>
          <w:i/>
          <w:iCs/>
          <w:sz w:val="18"/>
        </w:rPr>
        <w:t>Ph.D. Student</w:t>
      </w:r>
      <w:r>
        <w:rPr>
          <w:sz w:val="18"/>
        </w:rPr>
        <w:t xml:space="preserve"> </w:t>
      </w:r>
      <w:r w:rsidRPr="00C458D4">
        <w:rPr>
          <w:i/>
          <w:iCs/>
          <w:sz w:val="18"/>
        </w:rPr>
        <w:t>in Electrical and Computer Engineering</w:t>
      </w:r>
    </w:p>
    <w:p w14:paraId="6A3C25C0" w14:textId="77777777" w:rsidR="00C458D4" w:rsidRPr="00C458D4" w:rsidRDefault="00C458D4" w:rsidP="00C458D4">
      <w:pPr>
        <w:pStyle w:val="p1"/>
        <w:spacing w:line="276" w:lineRule="auto"/>
        <w:rPr>
          <w:sz w:val="18"/>
        </w:rPr>
      </w:pPr>
    </w:p>
    <w:p w14:paraId="0D5558E1" w14:textId="0DD1AA93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bookmarkStart w:id="0" w:name="COMP-3413-FA"/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 May,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E50E85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E50E85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222A1F8B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Yang, Y.,</w:t>
      </w:r>
      <w:r w:rsidR="006B2BBB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Zhang, H., </w:t>
      </w:r>
      <w:r w:rsidR="006B2BBB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E50E85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Md Nafis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lastRenderedPageBreak/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353B56A" w14:textId="7BA4FD56" w:rsidR="00FF22ED" w:rsidRPr="00E50E85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18"/>
          <w:szCs w:val="15"/>
        </w:rPr>
      </w:pPr>
      <w:r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EA4DC7A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August </w:t>
      </w:r>
      <w:r w:rsidR="008B29F1">
        <w:rPr>
          <w:rFonts w:asciiTheme="majorHAnsi" w:hAnsiTheme="majorHAnsi" w:cstheme="majorHAnsi"/>
          <w:sz w:val="18"/>
          <w:szCs w:val="15"/>
        </w:rPr>
        <w:t>26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3AB20" w14:textId="77777777" w:rsidR="003728FB" w:rsidRDefault="003728FB" w:rsidP="00C458D4">
      <w:r>
        <w:separator/>
      </w:r>
    </w:p>
  </w:endnote>
  <w:endnote w:type="continuationSeparator" w:id="0">
    <w:p w14:paraId="15B4B090" w14:textId="77777777" w:rsidR="003728FB" w:rsidRDefault="003728F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A00B6" w14:textId="77777777" w:rsidR="003728FB" w:rsidRDefault="003728FB" w:rsidP="00C458D4">
      <w:r>
        <w:separator/>
      </w:r>
    </w:p>
  </w:footnote>
  <w:footnote w:type="continuationSeparator" w:id="0">
    <w:p w14:paraId="665C3253" w14:textId="77777777" w:rsidR="003728FB" w:rsidRDefault="003728F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A2200"/>
    <w:rsid w:val="000C47FD"/>
    <w:rsid w:val="00104F36"/>
    <w:rsid w:val="001317EA"/>
    <w:rsid w:val="001E163C"/>
    <w:rsid w:val="001F1FFF"/>
    <w:rsid w:val="00233AED"/>
    <w:rsid w:val="00295569"/>
    <w:rsid w:val="002A235C"/>
    <w:rsid w:val="002A2CB2"/>
    <w:rsid w:val="002B7D95"/>
    <w:rsid w:val="00307EF3"/>
    <w:rsid w:val="003728FB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2BBB"/>
    <w:rsid w:val="006B3A38"/>
    <w:rsid w:val="006F3933"/>
    <w:rsid w:val="00713BDF"/>
    <w:rsid w:val="00757DF1"/>
    <w:rsid w:val="007961DF"/>
    <w:rsid w:val="008601D7"/>
    <w:rsid w:val="0086478D"/>
    <w:rsid w:val="008B29F1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51709"/>
    <w:rsid w:val="00BE43A4"/>
    <w:rsid w:val="00C458D4"/>
    <w:rsid w:val="00C45CE8"/>
    <w:rsid w:val="00CF2660"/>
    <w:rsid w:val="00D23D52"/>
    <w:rsid w:val="00D5731F"/>
    <w:rsid w:val="00DA2116"/>
    <w:rsid w:val="00DA64BD"/>
    <w:rsid w:val="00E50E85"/>
    <w:rsid w:val="00EE0372"/>
    <w:rsid w:val="00F34FB3"/>
    <w:rsid w:val="00F4194F"/>
    <w:rsid w:val="00F56677"/>
    <w:rsid w:val="00F64DFC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71680"/>
    <w:rsid w:val="00BD5CEA"/>
    <w:rsid w:val="00DB7025"/>
    <w:rsid w:val="00E420BC"/>
    <w:rsid w:val="00E54D97"/>
    <w:rsid w:val="00F1451C"/>
    <w:rsid w:val="00F73451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53</cp:revision>
  <cp:lastPrinted>2020-03-09T05:25:00Z</cp:lastPrinted>
  <dcterms:created xsi:type="dcterms:W3CDTF">2020-03-09T05:27:00Z</dcterms:created>
  <dcterms:modified xsi:type="dcterms:W3CDTF">2020-08-26T17:27:00Z</dcterms:modified>
</cp:coreProperties>
</file>