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7C28" w14:textId="35F3A744" w:rsidR="00A46882" w:rsidRPr="00A46882" w:rsidRDefault="00A46882" w:rsidP="00A46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Hlk129038228"/>
      <w:bookmarkEnd w:id="0"/>
    </w:p>
    <w:p w14:paraId="1FF6E871" w14:textId="2DB8CA33" w:rsidR="00A46882" w:rsidRDefault="00A46882" w:rsidP="00A46882">
      <w:r>
        <w:t xml:space="preserve">Flowchart of the method </w:t>
      </w:r>
      <w:proofErr w:type="spellStart"/>
      <w:r>
        <w:t>is</w:t>
      </w:r>
      <w:r>
        <w:rPr>
          <w:rFonts w:hint="eastAsia"/>
        </w:rPr>
        <w:t>Pr</w:t>
      </w:r>
      <w:r>
        <w:t>efix</w:t>
      </w:r>
      <w:proofErr w:type="spellEnd"/>
    </w:p>
    <w:p w14:paraId="6C42DB71" w14:textId="7D992E49" w:rsidR="003C5330" w:rsidRPr="003C5330" w:rsidRDefault="003C5330" w:rsidP="003C53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330">
        <w:rPr>
          <w:noProof/>
        </w:rPr>
        <w:drawing>
          <wp:inline distT="0" distB="0" distL="0" distR="0" wp14:anchorId="351B1D61" wp14:editId="1CF8531D">
            <wp:extent cx="5274310" cy="6606540"/>
            <wp:effectExtent l="0" t="0" r="254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8AA6" w14:textId="38215CD0" w:rsidR="00463FB0" w:rsidRDefault="00463FB0"/>
    <w:sectPr w:rsidR="00463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82"/>
    <w:rsid w:val="003C5330"/>
    <w:rsid w:val="00463FB0"/>
    <w:rsid w:val="00A4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AD88"/>
  <w15:chartTrackingRefBased/>
  <w15:docId w15:val="{7C690A06-923C-498F-AFDE-B9DD48D6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3402</dc:creator>
  <cp:keywords/>
  <dc:description/>
  <cp:lastModifiedBy>3402</cp:lastModifiedBy>
  <cp:revision>2</cp:revision>
  <dcterms:created xsi:type="dcterms:W3CDTF">2023-03-07T04:36:00Z</dcterms:created>
  <dcterms:modified xsi:type="dcterms:W3CDTF">2023-03-07T14:59:00Z</dcterms:modified>
</cp:coreProperties>
</file>