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9A7A5CA" w14:textId="77777777" w:rsidR="007241C3" w:rsidRDefault="007241C3" w:rsidP="007241C3">
      <w:pPr>
        <w:jc w:val="center"/>
        <w:rPr>
          <w:rFonts w:ascii="Aptos ExtraBold" w:hAnsi="Aptos ExtraBold"/>
          <w:sz w:val="44"/>
          <w:szCs w:val="44"/>
        </w:rPr>
      </w:pPr>
    </w:p>
    <w:p w14:paraId="0280C6C4" w14:textId="289860D8" w:rsidR="007241C3" w:rsidRDefault="003A3869" w:rsidP="007241C3">
      <w:pPr>
        <w:jc w:val="center"/>
        <w:rPr>
          <w:rFonts w:ascii="Aptos ExtraBold" w:hAnsi="Aptos ExtraBold"/>
          <w:sz w:val="44"/>
          <w:szCs w:val="44"/>
        </w:rPr>
      </w:pPr>
      <w:r>
        <w:rPr>
          <w:noProof/>
        </w:rPr>
        <w:drawing>
          <wp:inline distT="0" distB="0" distL="0" distR="0" wp14:anchorId="78C7FFF4" wp14:editId="26E0A01B">
            <wp:extent cx="3476625" cy="1602699"/>
            <wp:effectExtent l="0" t="0" r="0" b="0"/>
            <wp:docPr id="1518228413" name="Picture 1" descr="A white letter d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28413" name="Picture 1" descr="A white letter d on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5014" cy="161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EB17" w14:textId="77777777" w:rsidR="007241C3" w:rsidRDefault="007241C3" w:rsidP="007241C3">
      <w:pPr>
        <w:jc w:val="center"/>
        <w:rPr>
          <w:rFonts w:ascii="Aptos ExtraBold" w:hAnsi="Aptos ExtraBold"/>
          <w:sz w:val="44"/>
          <w:szCs w:val="44"/>
        </w:rPr>
      </w:pPr>
    </w:p>
    <w:p w14:paraId="14E5BDA7" w14:textId="6EFC264C" w:rsidR="007241C3" w:rsidRPr="007241C3" w:rsidRDefault="007241C3" w:rsidP="007241C3">
      <w:pPr>
        <w:jc w:val="center"/>
        <w:rPr>
          <w:rFonts w:ascii="Avenir Next LT Pro Light" w:hAnsi="Avenir Next LT Pro Light"/>
          <w:sz w:val="56"/>
          <w:szCs w:val="56"/>
        </w:rPr>
      </w:pPr>
      <w:r>
        <w:rPr>
          <w:rFonts w:ascii="Avenir Next LT Pro Light" w:hAnsi="Avenir Next LT Pro Light"/>
          <w:sz w:val="56"/>
          <w:szCs w:val="56"/>
        </w:rPr>
        <w:t>Driven Auto Rental</w:t>
      </w:r>
    </w:p>
    <w:p w14:paraId="7946507B" w14:textId="01591C96" w:rsidR="00FC459C" w:rsidRDefault="007241C3" w:rsidP="007241C3">
      <w:pPr>
        <w:ind w:left="-1440"/>
        <w:jc w:val="center"/>
        <w:rPr>
          <w:rFonts w:ascii="Aptos ExtraBold" w:hAnsi="Aptos ExtraBold"/>
          <w:sz w:val="44"/>
          <w:szCs w:val="44"/>
        </w:rPr>
      </w:pPr>
      <w:r>
        <w:rPr>
          <w:rFonts w:ascii="Aptos ExtraBold" w:hAnsi="Aptos ExtraBold"/>
          <w:noProof/>
          <w:sz w:val="44"/>
          <w:szCs w:val="44"/>
        </w:rPr>
        <w:drawing>
          <wp:inline distT="0" distB="0" distL="0" distR="0" wp14:anchorId="2F72CE64" wp14:editId="4FB6A23C">
            <wp:extent cx="7490679" cy="2419350"/>
            <wp:effectExtent l="152400" t="171450" r="148590" b="133350"/>
            <wp:docPr id="1519512580" name="Picture 1" descr="A person standing next to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12580" name="Picture 1" descr="A person standing next to a ca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0905" cy="2425882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Aptos ExtraBold" w:hAnsi="Aptos ExtraBold"/>
          <w:sz w:val="44"/>
          <w:szCs w:val="44"/>
        </w:rPr>
        <w:tab/>
      </w:r>
    </w:p>
    <w:p w14:paraId="3884ECE5" w14:textId="77777777" w:rsidR="007241C3" w:rsidRDefault="007241C3" w:rsidP="007241C3">
      <w:pPr>
        <w:jc w:val="center"/>
        <w:rPr>
          <w:rFonts w:ascii="Aptos ExtraBold" w:hAnsi="Aptos ExtraBold"/>
          <w:sz w:val="44"/>
          <w:szCs w:val="44"/>
        </w:rPr>
      </w:pPr>
    </w:p>
    <w:p w14:paraId="0F129346" w14:textId="77777777" w:rsidR="007241C3" w:rsidRDefault="007241C3" w:rsidP="007241C3">
      <w:pPr>
        <w:jc w:val="center"/>
        <w:rPr>
          <w:rFonts w:ascii="Aptos ExtraBold" w:hAnsi="Aptos ExtraBold"/>
          <w:sz w:val="44"/>
          <w:szCs w:val="44"/>
        </w:rPr>
      </w:pPr>
    </w:p>
    <w:p w14:paraId="208186CC" w14:textId="585CBE49" w:rsidR="00D1500E" w:rsidRDefault="007241C3" w:rsidP="007241C3">
      <w:pPr>
        <w:jc w:val="right"/>
        <w:rPr>
          <w:rFonts w:ascii="Aptos ExtraBold" w:hAnsi="Aptos ExtraBold"/>
          <w:sz w:val="44"/>
          <w:szCs w:val="44"/>
        </w:rPr>
      </w:pPr>
      <w:r>
        <w:rPr>
          <w:rFonts w:ascii="Aptos ExtraBold" w:hAnsi="Aptos ExtraBold"/>
          <w:sz w:val="44"/>
          <w:szCs w:val="44"/>
        </w:rPr>
        <w:t>Lewis Innes-Miller &amp; Miral Patel</w:t>
      </w:r>
    </w:p>
    <w:p w14:paraId="2CD61939" w14:textId="036EDBBE" w:rsidR="00FC6520" w:rsidRPr="00FC6520" w:rsidRDefault="003E515C" w:rsidP="003A3869">
      <w:pPr>
        <w:jc w:val="right"/>
        <w:rPr>
          <w:rFonts w:ascii="Aptos ExtraBold" w:hAnsi="Aptos ExtraBold"/>
          <w:sz w:val="36"/>
          <w:szCs w:val="36"/>
        </w:rPr>
      </w:pPr>
      <w:r>
        <w:rPr>
          <w:rFonts w:ascii="Aptos ExtraBold" w:hAnsi="Aptos ExtraBold"/>
          <w:sz w:val="36"/>
          <w:szCs w:val="36"/>
        </w:rPr>
        <w:t xml:space="preserve">FSD-08 </w:t>
      </w:r>
      <w:r w:rsidRPr="00FC6520">
        <w:rPr>
          <w:rFonts w:ascii="Aptos ExtraBold" w:hAnsi="Aptos ExtraBold"/>
          <w:sz w:val="36"/>
          <w:szCs w:val="36"/>
        </w:rPr>
        <w:t>–</w:t>
      </w:r>
      <w:r>
        <w:rPr>
          <w:rFonts w:ascii="Aptos ExtraBold" w:hAnsi="Aptos ExtraBold"/>
          <w:sz w:val="36"/>
          <w:szCs w:val="36"/>
        </w:rPr>
        <w:t xml:space="preserve"> </w:t>
      </w:r>
      <w:r w:rsidR="00FC6520" w:rsidRPr="00FC6520">
        <w:rPr>
          <w:rFonts w:ascii="Aptos ExtraBold" w:hAnsi="Aptos ExtraBold"/>
          <w:sz w:val="36"/>
          <w:szCs w:val="36"/>
        </w:rPr>
        <w:t>Web Development II – Fall 2023</w:t>
      </w:r>
    </w:p>
    <w:p w14:paraId="03D43D0D" w14:textId="77777777" w:rsidR="003E1289" w:rsidRDefault="00D1500E" w:rsidP="003E1289">
      <w:pPr>
        <w:pStyle w:val="Title"/>
        <w:jc w:val="center"/>
        <w:rPr>
          <w:rFonts w:ascii="Aharoni" w:hAnsi="Aharoni" w:cs="Aharoni"/>
          <w:u w:val="single"/>
        </w:rPr>
      </w:pPr>
      <w:r>
        <w:br w:type="page"/>
      </w:r>
      <w:r w:rsidR="003E1289" w:rsidRPr="003E1289">
        <w:rPr>
          <w:rFonts w:ascii="Aharoni" w:hAnsi="Aharoni" w:cs="Aharoni"/>
          <w:u w:val="single"/>
        </w:rPr>
        <w:lastRenderedPageBreak/>
        <w:t>Car Rental Booking Application</w:t>
      </w:r>
    </w:p>
    <w:p w14:paraId="74F81758" w14:textId="77777777" w:rsidR="003E1289" w:rsidRDefault="003E1289" w:rsidP="003E1289"/>
    <w:p w14:paraId="520EE6CA" w14:textId="77777777" w:rsidR="003E1289" w:rsidRPr="003E1289" w:rsidRDefault="003E1289" w:rsidP="003E1289">
      <w:pPr>
        <w:ind w:left="-630"/>
        <w:jc w:val="both"/>
        <w:rPr>
          <w:rFonts w:ascii="Cambria" w:hAnsi="Cambria"/>
          <w:sz w:val="40"/>
          <w:szCs w:val="40"/>
          <w:u w:val="single"/>
        </w:rPr>
      </w:pPr>
      <w:r>
        <w:rPr>
          <w:rFonts w:ascii="Cambria" w:hAnsi="Cambria"/>
          <w:sz w:val="48"/>
          <w:szCs w:val="48"/>
        </w:rPr>
        <w:tab/>
      </w:r>
      <w:r w:rsidRPr="003E1289">
        <w:rPr>
          <w:rFonts w:ascii="Cambria" w:hAnsi="Cambria"/>
          <w:sz w:val="40"/>
          <w:szCs w:val="40"/>
          <w:u w:val="single"/>
        </w:rPr>
        <w:t>Proposal:</w:t>
      </w:r>
    </w:p>
    <w:p w14:paraId="7DC789C0" w14:textId="266030D2" w:rsidR="008964CC" w:rsidRDefault="003E1289" w:rsidP="0066675D">
      <w:pPr>
        <w:ind w:left="-630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48"/>
          <w:szCs w:val="48"/>
        </w:rPr>
        <w:tab/>
      </w:r>
      <w:r>
        <w:rPr>
          <w:rFonts w:ascii="Cambria" w:hAnsi="Cambria"/>
          <w:sz w:val="48"/>
          <w:szCs w:val="48"/>
        </w:rPr>
        <w:tab/>
      </w:r>
      <w:r w:rsidRPr="003E1289">
        <w:rPr>
          <w:rFonts w:ascii="Cambria" w:hAnsi="Cambria"/>
          <w:sz w:val="28"/>
          <w:szCs w:val="28"/>
        </w:rPr>
        <w:t xml:space="preserve">A booking </w:t>
      </w:r>
      <w:r w:rsidR="00D62DD4">
        <w:rPr>
          <w:rFonts w:ascii="Cambria" w:hAnsi="Cambria"/>
          <w:sz w:val="28"/>
          <w:szCs w:val="28"/>
        </w:rPr>
        <w:t>wizard platform</w:t>
      </w:r>
      <w:r w:rsidRPr="003E1289">
        <w:rPr>
          <w:rFonts w:ascii="Cambria" w:hAnsi="Cambria"/>
          <w:sz w:val="28"/>
          <w:szCs w:val="28"/>
        </w:rPr>
        <w:t xml:space="preserve"> that </w:t>
      </w:r>
      <w:r w:rsidR="00D62DD4">
        <w:rPr>
          <w:rFonts w:ascii="Cambria" w:hAnsi="Cambria"/>
          <w:sz w:val="28"/>
          <w:szCs w:val="28"/>
        </w:rPr>
        <w:t>enables</w:t>
      </w:r>
      <w:r w:rsidRPr="003E1289">
        <w:rPr>
          <w:rFonts w:ascii="Cambria" w:hAnsi="Cambria"/>
          <w:sz w:val="28"/>
          <w:szCs w:val="28"/>
        </w:rPr>
        <w:t xml:space="preserve"> users to register, book, </w:t>
      </w:r>
      <w:r w:rsidR="00D62DD4">
        <w:rPr>
          <w:rFonts w:ascii="Cambria" w:hAnsi="Cambria"/>
          <w:sz w:val="28"/>
          <w:szCs w:val="28"/>
        </w:rPr>
        <w:t>and interact with</w:t>
      </w:r>
      <w:r>
        <w:rPr>
          <w:rFonts w:ascii="Cambria" w:hAnsi="Cambria"/>
          <w:sz w:val="28"/>
          <w:szCs w:val="28"/>
        </w:rPr>
        <w:t xml:space="preserve"> </w:t>
      </w:r>
      <w:r w:rsidRPr="003E1289">
        <w:rPr>
          <w:rFonts w:ascii="Cambria" w:hAnsi="Cambria"/>
          <w:sz w:val="28"/>
          <w:szCs w:val="28"/>
        </w:rPr>
        <w:t>their</w:t>
      </w:r>
      <w:r w:rsidR="00D62DD4">
        <w:rPr>
          <w:rFonts w:ascii="Cambria" w:hAnsi="Cambria"/>
          <w:sz w:val="28"/>
          <w:szCs w:val="28"/>
        </w:rPr>
        <w:t xml:space="preserve"> auto rental</w:t>
      </w:r>
      <w:r w:rsidRPr="003E1289">
        <w:rPr>
          <w:rFonts w:ascii="Cambria" w:hAnsi="Cambria"/>
          <w:sz w:val="28"/>
          <w:szCs w:val="28"/>
        </w:rPr>
        <w:t xml:space="preserve"> bookings</w:t>
      </w:r>
      <w:r>
        <w:rPr>
          <w:rFonts w:ascii="Cambria" w:hAnsi="Cambria"/>
          <w:sz w:val="28"/>
          <w:szCs w:val="28"/>
        </w:rPr>
        <w:t xml:space="preserve">. </w:t>
      </w:r>
      <w:r w:rsidR="00D62DD4">
        <w:rPr>
          <w:rFonts w:ascii="Cambria" w:hAnsi="Cambria"/>
          <w:sz w:val="28"/>
          <w:szCs w:val="28"/>
        </w:rPr>
        <w:t xml:space="preserve">These user interactions include rating models previously booked, leaving reviews, and updating or deleting current bookings. </w:t>
      </w:r>
      <w:r w:rsidR="00FC6520">
        <w:rPr>
          <w:rFonts w:ascii="Cambria" w:hAnsi="Cambria"/>
          <w:sz w:val="28"/>
          <w:szCs w:val="28"/>
        </w:rPr>
        <w:t xml:space="preserve"> </w:t>
      </w:r>
      <w:r w:rsidR="00527BAF">
        <w:rPr>
          <w:rFonts w:ascii="Cambria" w:hAnsi="Cambria"/>
          <w:sz w:val="28"/>
          <w:szCs w:val="28"/>
        </w:rPr>
        <w:t xml:space="preserve">The admins on the platform can perform CRUD operations on these entities, as well as access </w:t>
      </w:r>
      <w:r w:rsidR="00B8181F">
        <w:rPr>
          <w:rFonts w:ascii="Cambria" w:hAnsi="Cambria"/>
          <w:sz w:val="28"/>
          <w:szCs w:val="28"/>
        </w:rPr>
        <w:t>calendar-based</w:t>
      </w:r>
      <w:r w:rsidR="00527BAF">
        <w:rPr>
          <w:rFonts w:ascii="Cambria" w:hAnsi="Cambria"/>
          <w:sz w:val="28"/>
          <w:szCs w:val="28"/>
        </w:rPr>
        <w:t xml:space="preserve"> views of bookings and related statistics.</w:t>
      </w:r>
    </w:p>
    <w:p w14:paraId="0416014A" w14:textId="77777777" w:rsidR="00527BAF" w:rsidRDefault="00527BAF" w:rsidP="00527BAF">
      <w:pPr>
        <w:ind w:left="-630" w:firstLine="630"/>
        <w:jc w:val="both"/>
        <w:rPr>
          <w:rFonts w:ascii="Cambria" w:hAnsi="Cambria"/>
          <w:sz w:val="40"/>
          <w:szCs w:val="40"/>
          <w:u w:val="single"/>
        </w:rPr>
      </w:pPr>
      <w:r>
        <w:rPr>
          <w:rFonts w:ascii="Cambria" w:hAnsi="Cambria"/>
          <w:sz w:val="40"/>
          <w:szCs w:val="40"/>
          <w:u w:val="single"/>
        </w:rPr>
        <w:t>Description</w:t>
      </w:r>
      <w:r w:rsidRPr="003E1289">
        <w:rPr>
          <w:rFonts w:ascii="Cambria" w:hAnsi="Cambria"/>
          <w:sz w:val="40"/>
          <w:szCs w:val="40"/>
          <w:u w:val="single"/>
        </w:rPr>
        <w:t>:</w:t>
      </w:r>
    </w:p>
    <w:p w14:paraId="01EA9B71" w14:textId="29E08E4B" w:rsidR="003A3869" w:rsidRDefault="00527BAF" w:rsidP="00527BAF">
      <w:pPr>
        <w:ind w:left="-630" w:firstLine="630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40"/>
          <w:szCs w:val="40"/>
        </w:rPr>
        <w:tab/>
      </w:r>
      <w:r>
        <w:rPr>
          <w:rFonts w:ascii="Cambria" w:hAnsi="Cambria"/>
          <w:sz w:val="28"/>
          <w:szCs w:val="28"/>
        </w:rPr>
        <w:t xml:space="preserve">Using </w:t>
      </w:r>
      <w:r w:rsidR="003A3869">
        <w:rPr>
          <w:rFonts w:ascii="Cambria" w:hAnsi="Cambria"/>
          <w:sz w:val="28"/>
          <w:szCs w:val="28"/>
        </w:rPr>
        <w:t xml:space="preserve">React in the front-end on top of a nodeJS backend, we seek to build a versatile auto rental application. Users will be able to browse the </w:t>
      </w:r>
      <w:r w:rsidR="008964CC">
        <w:rPr>
          <w:rFonts w:ascii="Cambria" w:hAnsi="Cambria"/>
          <w:sz w:val="28"/>
          <w:szCs w:val="28"/>
        </w:rPr>
        <w:t xml:space="preserve">car </w:t>
      </w:r>
      <w:r w:rsidR="003A3869">
        <w:rPr>
          <w:rFonts w:ascii="Cambria" w:hAnsi="Cambria"/>
          <w:sz w:val="28"/>
          <w:szCs w:val="28"/>
        </w:rPr>
        <w:t>models available and create accounts to book them.</w:t>
      </w:r>
      <w:r w:rsidR="008964CC">
        <w:rPr>
          <w:rFonts w:ascii="Cambria" w:hAnsi="Cambria"/>
          <w:sz w:val="28"/>
          <w:szCs w:val="28"/>
        </w:rPr>
        <w:t xml:space="preserve"> Users cannot make a booking as a guest.</w:t>
      </w:r>
      <w:r w:rsidR="003A3869">
        <w:rPr>
          <w:rFonts w:ascii="Cambria" w:hAnsi="Cambria"/>
          <w:sz w:val="28"/>
          <w:szCs w:val="28"/>
        </w:rPr>
        <w:t xml:space="preserve"> When booking, users are able to use reactive calendar components to select their intended rental period</w:t>
      </w:r>
      <w:r w:rsidR="0066675D">
        <w:rPr>
          <w:rFonts w:ascii="Cambria" w:hAnsi="Cambria"/>
          <w:sz w:val="28"/>
          <w:szCs w:val="28"/>
        </w:rPr>
        <w:t xml:space="preserve"> (figure 4)</w:t>
      </w:r>
      <w:r w:rsidR="003A3869">
        <w:rPr>
          <w:rFonts w:ascii="Cambria" w:hAnsi="Cambria"/>
          <w:sz w:val="28"/>
          <w:szCs w:val="28"/>
        </w:rPr>
        <w:t>.</w:t>
      </w:r>
      <w:r w:rsidR="001D69D1">
        <w:rPr>
          <w:rFonts w:ascii="Cambria" w:hAnsi="Cambria"/>
          <w:sz w:val="28"/>
          <w:szCs w:val="28"/>
        </w:rPr>
        <w:t xml:space="preserve"> Once authenticated</w:t>
      </w:r>
      <w:r w:rsidR="003A3869">
        <w:rPr>
          <w:rFonts w:ascii="Cambria" w:hAnsi="Cambria"/>
          <w:sz w:val="28"/>
          <w:szCs w:val="28"/>
        </w:rPr>
        <w:t>, users can see past and current bookings, as well as update or cancel any upcoming rentals</w:t>
      </w:r>
      <w:r w:rsidR="001D69D1">
        <w:rPr>
          <w:rFonts w:ascii="Cambria" w:hAnsi="Cambria"/>
          <w:sz w:val="28"/>
          <w:szCs w:val="28"/>
        </w:rPr>
        <w:t xml:space="preserve"> o</w:t>
      </w:r>
      <w:r w:rsidR="001D69D1">
        <w:rPr>
          <w:rFonts w:ascii="Cambria" w:hAnsi="Cambria"/>
          <w:sz w:val="28"/>
          <w:szCs w:val="28"/>
        </w:rPr>
        <w:t>n their profile page</w:t>
      </w:r>
      <w:r w:rsidR="003A3869">
        <w:rPr>
          <w:rFonts w:ascii="Cambria" w:hAnsi="Cambria"/>
          <w:sz w:val="28"/>
          <w:szCs w:val="28"/>
        </w:rPr>
        <w:t>. After a rental period is over, the user will be invited to leave a review and a rating of the model and the service.</w:t>
      </w:r>
      <w:r w:rsidR="003035B3">
        <w:rPr>
          <w:rFonts w:ascii="Cambria" w:hAnsi="Cambria"/>
          <w:sz w:val="28"/>
          <w:szCs w:val="28"/>
        </w:rPr>
        <w:t xml:space="preserve"> In most of these cases, flash messages inform and guide the user.</w:t>
      </w:r>
    </w:p>
    <w:p w14:paraId="1C024E3A" w14:textId="4392C310" w:rsidR="008407C9" w:rsidRDefault="008407C9" w:rsidP="00527BAF">
      <w:pPr>
        <w:ind w:left="-630" w:firstLine="630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  <w:t>Admins on the platform have an even wider array of features available to them</w:t>
      </w:r>
      <w:r w:rsidR="00742A43">
        <w:rPr>
          <w:rFonts w:ascii="Cambria" w:hAnsi="Cambria"/>
          <w:sz w:val="28"/>
          <w:szCs w:val="28"/>
        </w:rPr>
        <w:t xml:space="preserve"> once they are authenticated</w:t>
      </w:r>
      <w:r>
        <w:rPr>
          <w:rFonts w:ascii="Cambria" w:hAnsi="Cambria"/>
          <w:sz w:val="28"/>
          <w:szCs w:val="28"/>
        </w:rPr>
        <w:t xml:space="preserve">. Not only can </w:t>
      </w:r>
      <w:r w:rsidR="0066675D">
        <w:rPr>
          <w:rFonts w:ascii="Cambria" w:hAnsi="Cambria"/>
          <w:sz w:val="28"/>
          <w:szCs w:val="28"/>
        </w:rPr>
        <w:t>admins</w:t>
      </w:r>
      <w:r>
        <w:rPr>
          <w:rFonts w:ascii="Cambria" w:hAnsi="Cambria"/>
          <w:sz w:val="28"/>
          <w:szCs w:val="28"/>
        </w:rPr>
        <w:t xml:space="preserve"> introduce new </w:t>
      </w:r>
      <w:r w:rsidR="008964CC">
        <w:rPr>
          <w:rFonts w:ascii="Cambria" w:hAnsi="Cambria"/>
          <w:sz w:val="28"/>
          <w:szCs w:val="28"/>
        </w:rPr>
        <w:t xml:space="preserve">car </w:t>
      </w:r>
      <w:r>
        <w:rPr>
          <w:rFonts w:ascii="Cambria" w:hAnsi="Cambria"/>
          <w:sz w:val="28"/>
          <w:szCs w:val="28"/>
        </w:rPr>
        <w:t xml:space="preserve">models into the </w:t>
      </w:r>
      <w:r w:rsidR="008964CC">
        <w:rPr>
          <w:rFonts w:ascii="Cambria" w:hAnsi="Cambria"/>
          <w:sz w:val="28"/>
          <w:szCs w:val="28"/>
        </w:rPr>
        <w:t>platform</w:t>
      </w:r>
      <w:r w:rsidR="0066675D">
        <w:rPr>
          <w:rFonts w:ascii="Cambria" w:hAnsi="Cambria"/>
          <w:sz w:val="28"/>
          <w:szCs w:val="28"/>
        </w:rPr>
        <w:t>, and this includes</w:t>
      </w:r>
      <w:r>
        <w:rPr>
          <w:rFonts w:ascii="Cambria" w:hAnsi="Cambria"/>
          <w:sz w:val="28"/>
          <w:szCs w:val="28"/>
        </w:rPr>
        <w:t xml:space="preserve"> photos added via file upload, but they can also perform CRUD operations on virtually every entity in the application, users included. A further perk is the ability to view the upcoming weeks and rentals in a calendar, as depicted in the </w:t>
      </w:r>
      <w:r w:rsidR="00881AE1">
        <w:rPr>
          <w:rFonts w:ascii="Cambria" w:hAnsi="Cambria"/>
          <w:sz w:val="28"/>
          <w:szCs w:val="28"/>
        </w:rPr>
        <w:t>mock-ups</w:t>
      </w:r>
      <w:r w:rsidR="008964CC">
        <w:rPr>
          <w:rFonts w:ascii="Cambria" w:hAnsi="Cambria"/>
          <w:sz w:val="28"/>
          <w:szCs w:val="28"/>
        </w:rPr>
        <w:t xml:space="preserve"> </w:t>
      </w:r>
      <w:r w:rsidR="008964CC">
        <w:rPr>
          <w:rFonts w:ascii="Cambria" w:hAnsi="Cambria"/>
          <w:sz w:val="28"/>
          <w:szCs w:val="28"/>
        </w:rPr>
        <w:t>below</w:t>
      </w:r>
      <w:r>
        <w:rPr>
          <w:rFonts w:ascii="Cambria" w:hAnsi="Cambria"/>
          <w:sz w:val="28"/>
          <w:szCs w:val="28"/>
        </w:rPr>
        <w:t>. Lastly, the admins are also able to view charts which communicate valuable patterns about the business.</w:t>
      </w:r>
    </w:p>
    <w:p w14:paraId="409379B0" w14:textId="68652E7D" w:rsidR="00ED13DE" w:rsidRPr="00ED13DE" w:rsidRDefault="00ED13DE" w:rsidP="00527BAF">
      <w:pPr>
        <w:ind w:left="-630" w:firstLine="630"/>
        <w:jc w:val="both"/>
        <w:rPr>
          <w:rFonts w:ascii="Cambria" w:hAnsi="Cambria"/>
          <w:sz w:val="28"/>
          <w:szCs w:val="28"/>
          <w:u w:val="single"/>
        </w:rPr>
      </w:pPr>
      <w:r w:rsidRPr="00ED13DE">
        <w:rPr>
          <w:rFonts w:ascii="Cambria" w:hAnsi="Cambria"/>
          <w:sz w:val="28"/>
          <w:szCs w:val="28"/>
          <w:u w:val="single"/>
        </w:rPr>
        <w:t>Added Challenge</w:t>
      </w:r>
      <w:r>
        <w:rPr>
          <w:rFonts w:ascii="Cambria" w:hAnsi="Cambria"/>
          <w:sz w:val="28"/>
          <w:szCs w:val="28"/>
          <w:u w:val="single"/>
        </w:rPr>
        <w:t>:</w:t>
      </w:r>
    </w:p>
    <w:p w14:paraId="4DCC514F" w14:textId="26C58260" w:rsidR="00B8181F" w:rsidRDefault="00B8181F" w:rsidP="00527BAF">
      <w:pPr>
        <w:ind w:left="-630" w:firstLine="630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  <w:t xml:space="preserve">If conditions are permitting, a further user feature will be implemented: loyalty accounts. These accounts would pay a monthly subscription for access to special rates, deals, and the ability to accumulate </w:t>
      </w:r>
      <w:r w:rsidR="0066675D">
        <w:rPr>
          <w:rFonts w:ascii="Cambria" w:hAnsi="Cambria"/>
          <w:sz w:val="28"/>
          <w:szCs w:val="28"/>
        </w:rPr>
        <w:t>reward</w:t>
      </w:r>
      <w:r>
        <w:rPr>
          <w:rFonts w:ascii="Cambria" w:hAnsi="Cambria"/>
          <w:sz w:val="28"/>
          <w:szCs w:val="28"/>
        </w:rPr>
        <w:t xml:space="preserve"> points. Loyalty users would have their personal profile and views updated accordingly, e.g. they see discounted rates when browsing rental vehicles.</w:t>
      </w:r>
    </w:p>
    <w:p w14:paraId="2098D5C8" w14:textId="3CFB0248" w:rsidR="007241C3" w:rsidRPr="00ED13DE" w:rsidRDefault="003035B3" w:rsidP="00B8181F">
      <w:pPr>
        <w:jc w:val="both"/>
        <w:rPr>
          <w:rFonts w:ascii="Cambria" w:hAnsi="Cambria"/>
          <w:sz w:val="24"/>
          <w:szCs w:val="24"/>
        </w:rPr>
      </w:pPr>
      <w:r w:rsidRPr="00ED13DE">
        <w:rPr>
          <w:color w:val="000000" w:themeColor="text1"/>
          <w:sz w:val="24"/>
          <w:szCs w:val="24"/>
          <w:u w:val="single"/>
        </w:rPr>
        <w:lastRenderedPageBreak/>
        <w:t xml:space="preserve">Main </w:t>
      </w:r>
      <w:r w:rsidR="00D1500E" w:rsidRPr="00ED13DE">
        <w:rPr>
          <w:color w:val="000000" w:themeColor="text1"/>
          <w:sz w:val="24"/>
          <w:szCs w:val="24"/>
          <w:u w:val="single"/>
        </w:rPr>
        <w:t>Technologies to be Deployed</w:t>
      </w:r>
      <w:r w:rsidR="00B8181F" w:rsidRPr="00ED13DE">
        <w:rPr>
          <w:color w:val="000000" w:themeColor="text1"/>
          <w:sz w:val="24"/>
          <w:szCs w:val="24"/>
        </w:rPr>
        <w:t xml:space="preserve">                                                       </w:t>
      </w:r>
      <w:r w:rsidR="00B8181F" w:rsidRPr="00ED13DE">
        <w:rPr>
          <w:rFonts w:ascii="Aptos ExtraBold" w:hAnsi="Aptos ExtraBold"/>
          <w:noProof/>
          <w:sz w:val="24"/>
          <w:szCs w:val="24"/>
        </w:rPr>
        <w:drawing>
          <wp:inline distT="0" distB="0" distL="0" distR="0" wp14:anchorId="27EB65B2" wp14:editId="033E51F6">
            <wp:extent cx="571500" cy="571500"/>
            <wp:effectExtent l="0" t="0" r="0" b="0"/>
            <wp:docPr id="1745817215" name="Picture 2" descr="A blue and black circle with a circl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17215" name="Picture 2" descr="A blue and black circle with a circle in the midd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F7A6" w14:textId="2F880839" w:rsidR="00D1500E" w:rsidRPr="00ED13DE" w:rsidRDefault="00D1500E" w:rsidP="00D1500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D13DE">
        <w:rPr>
          <w:rFonts w:ascii="Amasis MT Pro" w:hAnsi="Amasis MT Pro"/>
          <w:sz w:val="24"/>
          <w:szCs w:val="24"/>
        </w:rPr>
        <w:t xml:space="preserve">React </w:t>
      </w:r>
      <w:r w:rsidR="00D45E23" w:rsidRPr="00ED13DE">
        <w:rPr>
          <w:rFonts w:ascii="Amasis MT Pro" w:hAnsi="Amasis MT Pro"/>
          <w:sz w:val="24"/>
          <w:szCs w:val="24"/>
        </w:rPr>
        <w:t>JavaScript</w:t>
      </w:r>
      <w:r w:rsidRPr="00ED13DE">
        <w:rPr>
          <w:rFonts w:ascii="Amasis MT Pro" w:hAnsi="Amasis MT Pro"/>
          <w:sz w:val="24"/>
          <w:szCs w:val="24"/>
        </w:rPr>
        <w:t xml:space="preserve"> Library (frontend)</w:t>
      </w:r>
    </w:p>
    <w:p w14:paraId="3A61BAEF" w14:textId="56CBA4A6" w:rsidR="00742A43" w:rsidRPr="00ED13DE" w:rsidRDefault="00D1500E" w:rsidP="00742A4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D13DE">
        <w:rPr>
          <w:rFonts w:ascii="Amasis MT Pro" w:hAnsi="Amasis MT Pro"/>
          <w:sz w:val="24"/>
          <w:szCs w:val="24"/>
        </w:rPr>
        <w:t xml:space="preserve">NodeJS </w:t>
      </w:r>
      <w:r w:rsidR="00D45E23" w:rsidRPr="00ED13DE">
        <w:rPr>
          <w:rFonts w:ascii="Amasis MT Pro" w:hAnsi="Amasis MT Pro"/>
          <w:sz w:val="24"/>
          <w:szCs w:val="24"/>
        </w:rPr>
        <w:t>JavaScript</w:t>
      </w:r>
      <w:r w:rsidRPr="00ED13DE">
        <w:rPr>
          <w:rFonts w:ascii="Amasis MT Pro" w:hAnsi="Amasis MT Pro"/>
          <w:sz w:val="24"/>
          <w:szCs w:val="24"/>
        </w:rPr>
        <w:t xml:space="preserve"> runtime</w:t>
      </w:r>
      <w:r w:rsidR="00742A43" w:rsidRPr="00ED13DE">
        <w:rPr>
          <w:rFonts w:ascii="Amasis MT Pro" w:hAnsi="Amasis MT Pro"/>
          <w:sz w:val="24"/>
          <w:szCs w:val="24"/>
        </w:rPr>
        <w:t xml:space="preserve"> with Express</w:t>
      </w:r>
      <w:r w:rsidRPr="00ED13DE">
        <w:rPr>
          <w:rFonts w:ascii="Amasis MT Pro" w:hAnsi="Amasis MT Pro"/>
          <w:sz w:val="24"/>
          <w:szCs w:val="24"/>
        </w:rPr>
        <w:t xml:space="preserve"> (backend)</w:t>
      </w:r>
    </w:p>
    <w:p w14:paraId="767F77F8" w14:textId="3AECB618" w:rsidR="008964CC" w:rsidRPr="00ED13DE" w:rsidRDefault="008964CC" w:rsidP="00742A4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D13DE">
        <w:rPr>
          <w:rFonts w:ascii="Amasis MT Pro" w:hAnsi="Amasis MT Pro"/>
          <w:sz w:val="24"/>
          <w:szCs w:val="24"/>
        </w:rPr>
        <w:t>Sequelize ORM</w:t>
      </w:r>
    </w:p>
    <w:p w14:paraId="44D361EE" w14:textId="51D657F8" w:rsidR="003035B3" w:rsidRPr="00ED13DE" w:rsidRDefault="003035B3" w:rsidP="00742A4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D13DE">
        <w:rPr>
          <w:rFonts w:ascii="Amasis MT Pro" w:hAnsi="Amasis MT Pro"/>
          <w:sz w:val="24"/>
          <w:szCs w:val="24"/>
        </w:rPr>
        <w:t>MySQL persistent storage database</w:t>
      </w:r>
    </w:p>
    <w:p w14:paraId="4DCC8671" w14:textId="2F101667" w:rsidR="00742A43" w:rsidRPr="00ED13DE" w:rsidRDefault="00742A43" w:rsidP="00742A4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D13DE">
        <w:rPr>
          <w:rFonts w:ascii="Amasis MT Pro" w:hAnsi="Amasis MT Pro"/>
          <w:sz w:val="24"/>
          <w:szCs w:val="24"/>
        </w:rPr>
        <w:t>Bootstrap CSS</w:t>
      </w:r>
    </w:p>
    <w:p w14:paraId="747263B4" w14:textId="189E235E" w:rsidR="00742A43" w:rsidRPr="00ED13DE" w:rsidRDefault="00742A43" w:rsidP="00742A4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D13DE">
        <w:rPr>
          <w:rFonts w:ascii="Amasis MT Pro" w:hAnsi="Amasis MT Pro"/>
          <w:sz w:val="24"/>
          <w:szCs w:val="24"/>
        </w:rPr>
        <w:t>Recharts data visualization library</w:t>
      </w:r>
    </w:p>
    <w:p w14:paraId="6B0C59D5" w14:textId="282AEA1E" w:rsidR="003035B3" w:rsidRPr="00ED13DE" w:rsidRDefault="003035B3" w:rsidP="003035B3">
      <w:pPr>
        <w:pStyle w:val="Heading1"/>
        <w:rPr>
          <w:rFonts w:asciiTheme="minorHAnsi" w:eastAsiaTheme="minorHAnsi" w:hAnsiTheme="minorHAnsi" w:cstheme="minorBidi"/>
          <w:color w:val="000000" w:themeColor="text1"/>
          <w:sz w:val="24"/>
          <w:szCs w:val="24"/>
          <w:u w:val="single"/>
        </w:rPr>
      </w:pPr>
      <w:r w:rsidRPr="00ED13DE">
        <w:rPr>
          <w:rFonts w:asciiTheme="minorHAnsi" w:eastAsiaTheme="minorHAnsi" w:hAnsiTheme="minorHAnsi" w:cstheme="minorBidi"/>
          <w:color w:val="000000" w:themeColor="text1"/>
          <w:sz w:val="24"/>
          <w:szCs w:val="24"/>
          <w:u w:val="single"/>
        </w:rPr>
        <w:t>Additional</w:t>
      </w:r>
      <w:r w:rsidRPr="00ED13DE">
        <w:rPr>
          <w:rFonts w:asciiTheme="minorHAnsi" w:eastAsiaTheme="minorHAnsi" w:hAnsiTheme="minorHAnsi" w:cstheme="minorBidi"/>
          <w:color w:val="000000" w:themeColor="text1"/>
          <w:sz w:val="24"/>
          <w:szCs w:val="24"/>
          <w:u w:val="single"/>
        </w:rPr>
        <w:t xml:space="preserve"> Technologies </w:t>
      </w:r>
      <w:r w:rsidR="00742A43" w:rsidRPr="00ED13DE">
        <w:rPr>
          <w:rFonts w:asciiTheme="minorHAnsi" w:eastAsiaTheme="minorHAnsi" w:hAnsiTheme="minorHAnsi" w:cstheme="minorBidi"/>
          <w:color w:val="000000" w:themeColor="text1"/>
          <w:sz w:val="24"/>
          <w:szCs w:val="24"/>
          <w:u w:val="single"/>
        </w:rPr>
        <w:t xml:space="preserve">that could </w:t>
      </w:r>
      <w:r w:rsidRPr="00ED13DE">
        <w:rPr>
          <w:rFonts w:asciiTheme="minorHAnsi" w:eastAsiaTheme="minorHAnsi" w:hAnsiTheme="minorHAnsi" w:cstheme="minorBidi"/>
          <w:color w:val="000000" w:themeColor="text1"/>
          <w:sz w:val="24"/>
          <w:szCs w:val="24"/>
          <w:u w:val="single"/>
        </w:rPr>
        <w:t>be Deployed</w:t>
      </w:r>
    </w:p>
    <w:p w14:paraId="28D5C1F9" w14:textId="71614851" w:rsidR="003035B3" w:rsidRPr="00ED13DE" w:rsidRDefault="003035B3" w:rsidP="003035B3">
      <w:pPr>
        <w:pStyle w:val="ListParagraph"/>
        <w:numPr>
          <w:ilvl w:val="0"/>
          <w:numId w:val="1"/>
        </w:numPr>
        <w:rPr>
          <w:rFonts w:ascii="Amasis MT Pro" w:hAnsi="Amasis MT Pro"/>
          <w:sz w:val="24"/>
          <w:szCs w:val="24"/>
        </w:rPr>
      </w:pPr>
      <w:r w:rsidRPr="00ED13DE">
        <w:rPr>
          <w:rFonts w:ascii="Amasis MT Pro" w:hAnsi="Amasis MT Pro"/>
          <w:sz w:val="24"/>
          <w:szCs w:val="24"/>
        </w:rPr>
        <w:t>Sass for CSS</w:t>
      </w:r>
    </w:p>
    <w:p w14:paraId="325F3842" w14:textId="009E39FE" w:rsidR="003035B3" w:rsidRPr="00ED13DE" w:rsidRDefault="00742A43" w:rsidP="003035B3">
      <w:pPr>
        <w:pStyle w:val="ListParagraph"/>
        <w:numPr>
          <w:ilvl w:val="0"/>
          <w:numId w:val="1"/>
        </w:numPr>
        <w:rPr>
          <w:rFonts w:ascii="Amasis MT Pro" w:hAnsi="Amasis MT Pro"/>
          <w:sz w:val="24"/>
          <w:szCs w:val="24"/>
        </w:rPr>
      </w:pPr>
      <w:r w:rsidRPr="00ED13DE">
        <w:rPr>
          <w:rFonts w:ascii="Amasis MT Pro" w:hAnsi="Amasis MT Pro"/>
          <w:sz w:val="24"/>
          <w:szCs w:val="24"/>
        </w:rPr>
        <w:t>JSON Web Tokens (JWT) for secure user authentication</w:t>
      </w:r>
    </w:p>
    <w:p w14:paraId="3E343DAD" w14:textId="77777777" w:rsidR="00B8181F" w:rsidRPr="00ED13DE" w:rsidRDefault="00742A43" w:rsidP="00742A43">
      <w:pPr>
        <w:pStyle w:val="ListParagraph"/>
        <w:numPr>
          <w:ilvl w:val="0"/>
          <w:numId w:val="1"/>
        </w:numPr>
        <w:rPr>
          <w:rFonts w:ascii="Amasis MT Pro" w:hAnsi="Amasis MT Pro"/>
          <w:sz w:val="24"/>
          <w:szCs w:val="24"/>
        </w:rPr>
      </w:pPr>
      <w:r w:rsidRPr="00ED13DE">
        <w:rPr>
          <w:rFonts w:ascii="Amasis MT Pro" w:hAnsi="Amasis MT Pro"/>
          <w:sz w:val="24"/>
          <w:szCs w:val="24"/>
        </w:rPr>
        <w:t>Azure VM hosting with cloud implementation of MySQL</w:t>
      </w:r>
    </w:p>
    <w:p w14:paraId="752EF71A" w14:textId="77777777" w:rsidR="00B8181F" w:rsidRPr="00ED13DE" w:rsidRDefault="00B8181F" w:rsidP="00B8181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D13DE">
        <w:rPr>
          <w:rFonts w:ascii="Amasis MT Pro" w:hAnsi="Amasis MT Pro"/>
          <w:sz w:val="24"/>
          <w:szCs w:val="24"/>
        </w:rPr>
        <w:t>react-calendar package</w:t>
      </w:r>
    </w:p>
    <w:p w14:paraId="263C0D45" w14:textId="77777777" w:rsidR="00ED13DE" w:rsidRPr="00ED13DE" w:rsidRDefault="00B8181F" w:rsidP="00D45E23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D13DE">
        <w:rPr>
          <w:rFonts w:ascii="Amasis MT Pro" w:hAnsi="Amasis MT Pro"/>
          <w:sz w:val="24"/>
          <w:szCs w:val="24"/>
        </w:rPr>
        <w:t>React Scheduler package</w:t>
      </w:r>
    </w:p>
    <w:p w14:paraId="68D5DC1E" w14:textId="4687F0F0" w:rsidR="00ED13DE" w:rsidRPr="00ED13DE" w:rsidRDefault="00ED13DE" w:rsidP="00ED13DE">
      <w:pPr>
        <w:pStyle w:val="Heading1"/>
        <w:rPr>
          <w:rFonts w:asciiTheme="minorHAnsi" w:eastAsiaTheme="minorHAnsi" w:hAnsiTheme="minorHAnsi" w:cstheme="minorBidi"/>
          <w:color w:val="000000" w:themeColor="text1"/>
          <w:sz w:val="24"/>
          <w:szCs w:val="24"/>
          <w:u w:val="single"/>
        </w:rPr>
      </w:pPr>
      <w:r>
        <w:rPr>
          <w:rFonts w:asciiTheme="minorHAnsi" w:eastAsiaTheme="minorHAnsi" w:hAnsiTheme="minorHAnsi" w:cstheme="minorBidi"/>
          <w:color w:val="000000" w:themeColor="text1"/>
          <w:sz w:val="24"/>
          <w:szCs w:val="24"/>
          <w:u w:val="single"/>
        </w:rPr>
        <w:t>Special Features</w:t>
      </w:r>
    </w:p>
    <w:p w14:paraId="6F6A52BF" w14:textId="751D912F" w:rsidR="00ED13DE" w:rsidRPr="00ED13DE" w:rsidRDefault="00030BE7" w:rsidP="00ED13DE">
      <w:pPr>
        <w:pStyle w:val="ListParagraph"/>
        <w:numPr>
          <w:ilvl w:val="0"/>
          <w:numId w:val="1"/>
        </w:numPr>
        <w:rPr>
          <w:rFonts w:ascii="Amasis MT Pro" w:hAnsi="Amasis MT Pro"/>
          <w:sz w:val="24"/>
          <w:szCs w:val="24"/>
        </w:rPr>
      </w:pPr>
      <w:r>
        <w:rPr>
          <w:rFonts w:ascii="Amasis MT Pro" w:hAnsi="Amasis MT Pro"/>
          <w:sz w:val="24"/>
          <w:szCs w:val="24"/>
        </w:rPr>
        <w:t>Review and rating system for rentals</w:t>
      </w:r>
    </w:p>
    <w:p w14:paraId="40C754B6" w14:textId="0B74B82A" w:rsidR="00B8181F" w:rsidRPr="00ED13DE" w:rsidRDefault="00030BE7" w:rsidP="00ED13DE">
      <w:pPr>
        <w:pStyle w:val="ListParagraph"/>
        <w:numPr>
          <w:ilvl w:val="0"/>
          <w:numId w:val="1"/>
        </w:numPr>
        <w:rPr>
          <w:rFonts w:ascii="Amasis MT Pro" w:hAnsi="Amasis MT Pro"/>
          <w:sz w:val="24"/>
          <w:szCs w:val="24"/>
        </w:rPr>
      </w:pPr>
      <w:r>
        <w:rPr>
          <w:rFonts w:ascii="Amasis MT Pro" w:hAnsi="Amasis MT Pro"/>
          <w:sz w:val="24"/>
          <w:szCs w:val="24"/>
        </w:rPr>
        <w:t>Calendar and Chart views on the admin interface</w:t>
      </w:r>
      <w:r w:rsidR="00D64298">
        <w:rPr>
          <w:rFonts w:ascii="Amasis MT Pro" w:hAnsi="Amasis MT Pro"/>
          <w:sz w:val="24"/>
          <w:szCs w:val="24"/>
        </w:rPr>
        <w:t xml:space="preserve"> (figure 6)</w:t>
      </w:r>
      <w:r w:rsidR="00C21AA1" w:rsidRPr="00ED13DE">
        <w:rPr>
          <w:rFonts w:ascii="Amasis MT Pro" w:hAnsi="Amasis MT Pro"/>
          <w:sz w:val="32"/>
          <w:szCs w:val="32"/>
        </w:rPr>
        <w:br/>
      </w:r>
    </w:p>
    <w:p w14:paraId="23E322C5" w14:textId="06A7234A" w:rsidR="00D45E23" w:rsidRPr="00ED13DE" w:rsidRDefault="007C37E3" w:rsidP="001D0A02">
      <w:pPr>
        <w:rPr>
          <w:rFonts w:ascii="Amasis MT Pro" w:hAnsi="Amasis MT Pro"/>
          <w:sz w:val="24"/>
          <w:szCs w:val="24"/>
        </w:rPr>
      </w:pPr>
      <w:r w:rsidRPr="00ED13DE">
        <w:rPr>
          <w:rFonts w:ascii="Amasis MT Pro" w:hAnsi="Amasis MT Pro"/>
          <w:sz w:val="24"/>
          <w:szCs w:val="24"/>
          <w:u w:val="single"/>
        </w:rPr>
        <w:t>Website U</w:t>
      </w:r>
      <w:r w:rsidR="00D45E23" w:rsidRPr="00ED13DE">
        <w:rPr>
          <w:rFonts w:ascii="Amasis MT Pro" w:hAnsi="Amasis MT Pro"/>
          <w:sz w:val="24"/>
          <w:szCs w:val="24"/>
          <w:u w:val="single"/>
        </w:rPr>
        <w:t>RLs:</w:t>
      </w:r>
      <w:r w:rsidRPr="00ED13DE">
        <w:rPr>
          <w:rFonts w:ascii="Amasis MT Pro" w:hAnsi="Amasis MT Pro"/>
          <w:sz w:val="24"/>
          <w:szCs w:val="24"/>
        </w:rPr>
        <w:br/>
      </w:r>
      <w:r w:rsidRPr="00ED13DE">
        <w:rPr>
          <w:rFonts w:ascii="Amasis MT Pro" w:hAnsi="Amasis MT Pro"/>
          <w:sz w:val="24"/>
          <w:szCs w:val="24"/>
        </w:rPr>
        <w:t xml:space="preserve">/ </w:t>
      </w:r>
      <w:r w:rsidRPr="00ED13DE">
        <w:rPr>
          <w:rFonts w:ascii="Amasis MT Pro" w:hAnsi="Amasis MT Pro"/>
          <w:sz w:val="24"/>
          <w:szCs w:val="24"/>
        </w:rPr>
        <w:t> </w:t>
      </w:r>
      <w:r w:rsidR="00D45E23" w:rsidRPr="00ED13DE">
        <w:rPr>
          <w:rFonts w:ascii="Amasis MT Pro" w:hAnsi="Amasis MT Pro"/>
          <w:sz w:val="24"/>
          <w:szCs w:val="24"/>
        </w:rPr>
        <w:t>(index)</w:t>
      </w:r>
      <w:r w:rsidRPr="00ED13DE">
        <w:rPr>
          <w:rFonts w:ascii="Amasis MT Pro" w:hAnsi="Amasis MT Pro"/>
          <w:sz w:val="24"/>
          <w:szCs w:val="24"/>
        </w:rPr>
        <w:br/>
      </w:r>
      <w:r w:rsidRPr="00ED13DE">
        <w:rPr>
          <w:rFonts w:ascii="Amasis MT Pro" w:hAnsi="Amasis MT Pro"/>
          <w:sz w:val="24"/>
          <w:szCs w:val="24"/>
        </w:rPr>
        <w:t>/register</w:t>
      </w:r>
      <w:r w:rsidRPr="00ED13DE">
        <w:rPr>
          <w:rFonts w:ascii="Amasis MT Pro" w:hAnsi="Amasis MT Pro"/>
          <w:sz w:val="24"/>
          <w:szCs w:val="24"/>
        </w:rPr>
        <w:t> </w:t>
      </w:r>
      <w:r w:rsidRPr="00ED13DE">
        <w:rPr>
          <w:rFonts w:ascii="Amasis MT Pro" w:hAnsi="Amasis MT Pro"/>
          <w:sz w:val="24"/>
          <w:szCs w:val="24"/>
        </w:rPr>
        <w:br/>
      </w:r>
      <w:r w:rsidRPr="00ED13DE">
        <w:rPr>
          <w:rFonts w:ascii="Amasis MT Pro" w:hAnsi="Amasis MT Pro"/>
          <w:sz w:val="24"/>
          <w:szCs w:val="24"/>
        </w:rPr>
        <w:t>/login</w:t>
      </w:r>
      <w:r w:rsidRPr="00ED13DE">
        <w:rPr>
          <w:rFonts w:ascii="Amasis MT Pro" w:hAnsi="Amasis MT Pro"/>
          <w:sz w:val="24"/>
          <w:szCs w:val="24"/>
        </w:rPr>
        <w:t>   </w:t>
      </w:r>
      <w:r w:rsidRPr="00ED13DE">
        <w:rPr>
          <w:rFonts w:ascii="Amasis MT Pro" w:hAnsi="Amasis MT Pro"/>
          <w:sz w:val="24"/>
          <w:szCs w:val="24"/>
        </w:rPr>
        <w:br/>
        <w:t>/</w:t>
      </w:r>
      <w:r w:rsidR="00D45E23" w:rsidRPr="00ED13DE">
        <w:rPr>
          <w:rFonts w:ascii="Amasis MT Pro" w:hAnsi="Amasis MT Pro"/>
          <w:sz w:val="24"/>
          <w:szCs w:val="24"/>
        </w:rPr>
        <w:t>profile</w:t>
      </w:r>
      <w:r w:rsidRPr="00ED13DE">
        <w:rPr>
          <w:rFonts w:ascii="Amasis MT Pro" w:hAnsi="Amasis MT Pro"/>
          <w:sz w:val="24"/>
          <w:szCs w:val="24"/>
        </w:rPr>
        <w:br/>
        <w:t>/</w:t>
      </w:r>
      <w:r w:rsidR="00D45E23" w:rsidRPr="00ED13DE">
        <w:rPr>
          <w:rFonts w:ascii="Amasis MT Pro" w:hAnsi="Amasis MT Pro"/>
          <w:sz w:val="24"/>
          <w:szCs w:val="24"/>
        </w:rPr>
        <w:t>models</w:t>
      </w:r>
      <w:r w:rsidRPr="00ED13DE">
        <w:rPr>
          <w:rFonts w:ascii="Amasis MT Pro" w:hAnsi="Amasis MT Pro"/>
          <w:sz w:val="24"/>
          <w:szCs w:val="24"/>
        </w:rPr>
        <w:t> </w:t>
      </w:r>
      <w:r w:rsidR="00D45E23" w:rsidRPr="00ED13DE">
        <w:rPr>
          <w:rFonts w:ascii="Amasis MT Pro" w:hAnsi="Amasis MT Pro"/>
          <w:sz w:val="24"/>
          <w:szCs w:val="24"/>
        </w:rPr>
        <w:t xml:space="preserve"> </w:t>
      </w:r>
      <w:r w:rsidR="00D45E23" w:rsidRPr="00ED13DE">
        <w:rPr>
          <w:rFonts w:ascii="Amasis MT Pro" w:hAnsi="Amasis MT Pro"/>
          <w:sz w:val="24"/>
          <w:szCs w:val="24"/>
        </w:rPr>
        <w:br/>
        <w:t>/models</w:t>
      </w:r>
      <w:r w:rsidR="00D45E23" w:rsidRPr="00ED13DE">
        <w:rPr>
          <w:rFonts w:ascii="Amasis MT Pro" w:hAnsi="Amasis MT Pro"/>
          <w:sz w:val="24"/>
          <w:szCs w:val="24"/>
        </w:rPr>
        <w:t>/12</w:t>
      </w:r>
      <w:r w:rsidR="00D45E23" w:rsidRPr="00ED13DE">
        <w:rPr>
          <w:rFonts w:ascii="Amasis MT Pro" w:hAnsi="Amasis MT Pro"/>
          <w:sz w:val="24"/>
          <w:szCs w:val="24"/>
        </w:rPr>
        <w:t> </w:t>
      </w:r>
      <w:r w:rsidR="00D45E23" w:rsidRPr="00ED13DE">
        <w:rPr>
          <w:rFonts w:ascii="Amasis MT Pro" w:hAnsi="Amasis MT Pro"/>
          <w:sz w:val="24"/>
          <w:szCs w:val="24"/>
        </w:rPr>
        <w:t xml:space="preserve"> </w:t>
      </w:r>
      <w:r w:rsidR="00D45E23" w:rsidRPr="00ED13DE">
        <w:rPr>
          <w:rFonts w:ascii="Amasis MT Pro" w:hAnsi="Amasis MT Pro"/>
          <w:sz w:val="24"/>
          <w:szCs w:val="24"/>
        </w:rPr>
        <w:br/>
        <w:t>/</w:t>
      </w:r>
      <w:r w:rsidR="00D45E23" w:rsidRPr="00ED13DE">
        <w:rPr>
          <w:rFonts w:ascii="Amasis MT Pro" w:hAnsi="Amasis MT Pro"/>
          <w:sz w:val="24"/>
          <w:szCs w:val="24"/>
        </w:rPr>
        <w:t>confirm</w:t>
      </w:r>
      <w:r w:rsidR="00D45E23" w:rsidRPr="00ED13DE">
        <w:rPr>
          <w:rFonts w:ascii="Amasis MT Pro" w:hAnsi="Amasis MT Pro"/>
          <w:sz w:val="24"/>
          <w:szCs w:val="24"/>
        </w:rPr>
        <w:t> </w:t>
      </w:r>
    </w:p>
    <w:p w14:paraId="12735B1C" w14:textId="3C9BD26A" w:rsidR="001D0A02" w:rsidRPr="00ED13DE" w:rsidRDefault="001D0A02" w:rsidP="001D0A02">
      <w:pPr>
        <w:rPr>
          <w:rFonts w:ascii="Amasis MT Pro" w:hAnsi="Amasis MT Pro"/>
          <w:sz w:val="24"/>
          <w:szCs w:val="24"/>
        </w:rPr>
      </w:pPr>
      <w:r w:rsidRPr="00ED13DE">
        <w:rPr>
          <w:rFonts w:ascii="Amasis MT Pro" w:hAnsi="Amasis MT Pro"/>
          <w:sz w:val="24"/>
          <w:szCs w:val="24"/>
          <w:u w:val="single"/>
        </w:rPr>
        <w:t>CRUD URLs (api calls):</w:t>
      </w:r>
      <w:r w:rsidRPr="00ED13DE">
        <w:rPr>
          <w:rFonts w:ascii="Amasis MT Pro" w:hAnsi="Amasis MT Pro"/>
          <w:sz w:val="24"/>
          <w:szCs w:val="24"/>
        </w:rPr>
        <w:br/>
        <w:t>(User)</w:t>
      </w:r>
      <w:r w:rsidRPr="00ED13DE">
        <w:rPr>
          <w:rFonts w:ascii="Times New Roman" w:hAnsi="Times New Roman" w:cs="Times New Roman"/>
          <w:sz w:val="24"/>
          <w:szCs w:val="24"/>
        </w:rPr>
        <w:t> </w:t>
      </w:r>
      <w:r w:rsidRPr="00ED13DE">
        <w:rPr>
          <w:rFonts w:ascii="Amasis MT Pro" w:hAnsi="Amasis MT Pro"/>
          <w:sz w:val="24"/>
          <w:szCs w:val="24"/>
        </w:rPr>
        <w:t>GET, PUT,</w:t>
      </w:r>
      <w:r w:rsidR="00D64298">
        <w:rPr>
          <w:rFonts w:ascii="Amasis MT Pro" w:hAnsi="Amasis MT Pro"/>
          <w:sz w:val="24"/>
          <w:szCs w:val="24"/>
        </w:rPr>
        <w:t xml:space="preserve"> PATCH,</w:t>
      </w:r>
      <w:r w:rsidRPr="00ED13DE">
        <w:rPr>
          <w:rFonts w:ascii="Amasis MT Pro" w:hAnsi="Amasis MT Pro"/>
          <w:sz w:val="24"/>
          <w:szCs w:val="24"/>
        </w:rPr>
        <w:t xml:space="preserve"> POST, DELETE /api/user </w:t>
      </w:r>
      <w:r w:rsidR="00C21AA1" w:rsidRPr="00ED13DE">
        <w:rPr>
          <w:rFonts w:ascii="Amasis MT Pro" w:hAnsi="Amasis MT Pro"/>
          <w:sz w:val="24"/>
          <w:szCs w:val="24"/>
        </w:rPr>
        <w:br/>
      </w:r>
      <w:r w:rsidRPr="00ED13DE">
        <w:rPr>
          <w:rFonts w:ascii="Amasis MT Pro" w:hAnsi="Amasis MT Pro"/>
          <w:sz w:val="24"/>
          <w:szCs w:val="24"/>
        </w:rPr>
        <w:t>(CarModel)</w:t>
      </w:r>
      <w:r w:rsidRPr="00ED13DE">
        <w:rPr>
          <w:rFonts w:ascii="Times New Roman" w:hAnsi="Times New Roman" w:cs="Times New Roman"/>
          <w:sz w:val="24"/>
          <w:szCs w:val="24"/>
        </w:rPr>
        <w:t> </w:t>
      </w:r>
      <w:r w:rsidRPr="00ED13DE">
        <w:rPr>
          <w:rFonts w:ascii="Amasis MT Pro" w:hAnsi="Amasis MT Pro"/>
          <w:sz w:val="24"/>
          <w:szCs w:val="24"/>
        </w:rPr>
        <w:t>GET, PUT,</w:t>
      </w:r>
      <w:r w:rsidR="00D64298" w:rsidRPr="00D64298">
        <w:rPr>
          <w:rFonts w:ascii="Amasis MT Pro" w:hAnsi="Amasis MT Pro"/>
          <w:sz w:val="24"/>
          <w:szCs w:val="24"/>
        </w:rPr>
        <w:t xml:space="preserve"> </w:t>
      </w:r>
      <w:r w:rsidR="00D64298">
        <w:rPr>
          <w:rFonts w:ascii="Amasis MT Pro" w:hAnsi="Amasis MT Pro"/>
          <w:sz w:val="24"/>
          <w:szCs w:val="24"/>
        </w:rPr>
        <w:t>PATCH,</w:t>
      </w:r>
      <w:r w:rsidR="00D64298" w:rsidRPr="00ED13DE">
        <w:rPr>
          <w:rFonts w:ascii="Amasis MT Pro" w:hAnsi="Amasis MT Pro"/>
          <w:sz w:val="24"/>
          <w:szCs w:val="24"/>
        </w:rPr>
        <w:t xml:space="preserve"> </w:t>
      </w:r>
      <w:r w:rsidRPr="00ED13DE">
        <w:rPr>
          <w:rFonts w:ascii="Amasis MT Pro" w:hAnsi="Amasis MT Pro"/>
          <w:sz w:val="24"/>
          <w:szCs w:val="24"/>
        </w:rPr>
        <w:t xml:space="preserve"> POST, DELETE /api/carmodel </w:t>
      </w:r>
      <w:r w:rsidR="00C21AA1" w:rsidRPr="00ED13DE">
        <w:rPr>
          <w:rFonts w:ascii="Amasis MT Pro" w:hAnsi="Amasis MT Pro"/>
          <w:sz w:val="24"/>
          <w:szCs w:val="24"/>
        </w:rPr>
        <w:br/>
      </w:r>
      <w:r w:rsidRPr="00ED13DE">
        <w:rPr>
          <w:rFonts w:ascii="Amasis MT Pro" w:hAnsi="Amasis MT Pro"/>
          <w:sz w:val="24"/>
          <w:szCs w:val="24"/>
        </w:rPr>
        <w:t>(CarBooking)</w:t>
      </w:r>
      <w:r w:rsidRPr="00ED13DE">
        <w:rPr>
          <w:rFonts w:ascii="Times New Roman" w:hAnsi="Times New Roman" w:cs="Times New Roman"/>
          <w:sz w:val="24"/>
          <w:szCs w:val="24"/>
        </w:rPr>
        <w:t> </w:t>
      </w:r>
      <w:r w:rsidRPr="00ED13DE">
        <w:rPr>
          <w:rFonts w:ascii="Amasis MT Pro" w:hAnsi="Amasis MT Pro"/>
          <w:sz w:val="24"/>
          <w:szCs w:val="24"/>
        </w:rPr>
        <w:t>GET, PUT,</w:t>
      </w:r>
      <w:r w:rsidR="00D64298" w:rsidRPr="00D64298">
        <w:rPr>
          <w:rFonts w:ascii="Amasis MT Pro" w:hAnsi="Amasis MT Pro"/>
          <w:sz w:val="24"/>
          <w:szCs w:val="24"/>
        </w:rPr>
        <w:t xml:space="preserve"> </w:t>
      </w:r>
      <w:r w:rsidR="00D64298">
        <w:rPr>
          <w:rFonts w:ascii="Amasis MT Pro" w:hAnsi="Amasis MT Pro"/>
          <w:sz w:val="24"/>
          <w:szCs w:val="24"/>
        </w:rPr>
        <w:t>PATCH,</w:t>
      </w:r>
      <w:r w:rsidR="00D64298" w:rsidRPr="00ED13DE">
        <w:rPr>
          <w:rFonts w:ascii="Amasis MT Pro" w:hAnsi="Amasis MT Pro"/>
          <w:sz w:val="24"/>
          <w:szCs w:val="24"/>
        </w:rPr>
        <w:t xml:space="preserve"> </w:t>
      </w:r>
      <w:r w:rsidRPr="00ED13DE">
        <w:rPr>
          <w:rFonts w:ascii="Amasis MT Pro" w:hAnsi="Amasis MT Pro"/>
          <w:sz w:val="24"/>
          <w:szCs w:val="24"/>
        </w:rPr>
        <w:t xml:space="preserve"> POST, DELETE /api/carbooking                   </w:t>
      </w:r>
      <w:r w:rsidR="00C21AA1" w:rsidRPr="00ED13DE">
        <w:rPr>
          <w:rFonts w:ascii="Amasis MT Pro" w:hAnsi="Amasis MT Pro"/>
          <w:sz w:val="24"/>
          <w:szCs w:val="24"/>
        </w:rPr>
        <w:br/>
      </w:r>
      <w:r w:rsidRPr="00ED13DE">
        <w:rPr>
          <w:rFonts w:ascii="Amasis MT Pro" w:hAnsi="Amasis MT Pro"/>
          <w:sz w:val="24"/>
          <w:szCs w:val="24"/>
        </w:rPr>
        <w:t>(Review)</w:t>
      </w:r>
      <w:r w:rsidRPr="00ED13DE">
        <w:rPr>
          <w:rFonts w:ascii="Times New Roman" w:hAnsi="Times New Roman" w:cs="Times New Roman"/>
          <w:sz w:val="24"/>
          <w:szCs w:val="24"/>
        </w:rPr>
        <w:t> </w:t>
      </w:r>
      <w:r w:rsidRPr="00ED13DE">
        <w:rPr>
          <w:rFonts w:ascii="Amasis MT Pro" w:hAnsi="Amasis MT Pro"/>
          <w:sz w:val="24"/>
          <w:szCs w:val="24"/>
        </w:rPr>
        <w:t>GET, PUT, POST,</w:t>
      </w:r>
      <w:r w:rsidR="00D64298" w:rsidRPr="00D64298">
        <w:rPr>
          <w:rFonts w:ascii="Amasis MT Pro" w:hAnsi="Amasis MT Pro"/>
          <w:sz w:val="24"/>
          <w:szCs w:val="24"/>
        </w:rPr>
        <w:t xml:space="preserve"> </w:t>
      </w:r>
      <w:r w:rsidR="00D64298">
        <w:rPr>
          <w:rFonts w:ascii="Amasis MT Pro" w:hAnsi="Amasis MT Pro"/>
          <w:sz w:val="24"/>
          <w:szCs w:val="24"/>
        </w:rPr>
        <w:t>PATCH,</w:t>
      </w:r>
      <w:r w:rsidR="00D64298" w:rsidRPr="00ED13DE">
        <w:rPr>
          <w:rFonts w:ascii="Amasis MT Pro" w:hAnsi="Amasis MT Pro"/>
          <w:sz w:val="24"/>
          <w:szCs w:val="24"/>
        </w:rPr>
        <w:t xml:space="preserve"> </w:t>
      </w:r>
      <w:r w:rsidRPr="00ED13DE">
        <w:rPr>
          <w:rFonts w:ascii="Amasis MT Pro" w:hAnsi="Amasis MT Pro"/>
          <w:sz w:val="24"/>
          <w:szCs w:val="24"/>
        </w:rPr>
        <w:t xml:space="preserve"> DELETE /api/review</w:t>
      </w:r>
    </w:p>
    <w:p w14:paraId="63575B80" w14:textId="1A61192E" w:rsidR="00D45E23" w:rsidRPr="00ED13DE" w:rsidRDefault="00D45E23" w:rsidP="001D0A02">
      <w:pPr>
        <w:rPr>
          <w:rFonts w:ascii="Amasis MT Pro" w:hAnsi="Amasis MT Pro"/>
          <w:sz w:val="24"/>
          <w:szCs w:val="24"/>
        </w:rPr>
      </w:pPr>
      <w:r w:rsidRPr="00ED13DE">
        <w:rPr>
          <w:rFonts w:ascii="Amasis MT Pro" w:hAnsi="Amasis MT Pro"/>
          <w:sz w:val="24"/>
          <w:szCs w:val="24"/>
          <w:u w:val="single"/>
        </w:rPr>
        <w:t>ADMIN interface:</w:t>
      </w:r>
      <w:r w:rsidRPr="00ED13DE">
        <w:rPr>
          <w:rFonts w:ascii="Amasis MT Pro" w:hAnsi="Amasis MT Pro"/>
          <w:sz w:val="24"/>
          <w:szCs w:val="24"/>
        </w:rPr>
        <w:br/>
      </w:r>
      <w:r w:rsidRPr="00ED13DE">
        <w:rPr>
          <w:rFonts w:ascii="Amasis MT Pro" w:hAnsi="Amasis MT Pro"/>
          <w:sz w:val="24"/>
          <w:szCs w:val="24"/>
        </w:rPr>
        <w:t>/admin/users</w:t>
      </w:r>
      <w:r w:rsidRPr="00ED13DE">
        <w:rPr>
          <w:rFonts w:ascii="Amasis MT Pro" w:hAnsi="Amasis MT Pro"/>
          <w:sz w:val="24"/>
          <w:szCs w:val="24"/>
        </w:rPr>
        <w:t> </w:t>
      </w:r>
      <w:r w:rsidRPr="00ED13DE">
        <w:rPr>
          <w:rFonts w:ascii="Amasis MT Pro" w:hAnsi="Amasis MT Pro"/>
          <w:sz w:val="24"/>
          <w:szCs w:val="24"/>
        </w:rPr>
        <w:br/>
      </w:r>
      <w:r w:rsidRPr="00ED13DE">
        <w:rPr>
          <w:rFonts w:ascii="Amasis MT Pro" w:hAnsi="Amasis MT Pro"/>
          <w:sz w:val="24"/>
          <w:szCs w:val="24"/>
        </w:rPr>
        <w:t>/admin/bookings</w:t>
      </w:r>
      <w:r w:rsidRPr="00ED13DE">
        <w:rPr>
          <w:rFonts w:ascii="Amasis MT Pro" w:hAnsi="Amasis MT Pro"/>
          <w:sz w:val="24"/>
          <w:szCs w:val="24"/>
        </w:rPr>
        <w:t> </w:t>
      </w:r>
      <w:r w:rsidRPr="00ED13DE">
        <w:rPr>
          <w:rFonts w:ascii="Amasis MT Pro" w:hAnsi="Amasis MT Pro"/>
          <w:sz w:val="24"/>
          <w:szCs w:val="24"/>
        </w:rPr>
        <w:br/>
      </w:r>
      <w:r w:rsidRPr="00ED13DE">
        <w:rPr>
          <w:rFonts w:ascii="Amasis MT Pro" w:hAnsi="Amasis MT Pro"/>
          <w:sz w:val="24"/>
          <w:szCs w:val="24"/>
        </w:rPr>
        <w:t>/admin/</w:t>
      </w:r>
      <w:r w:rsidR="003E515C" w:rsidRPr="00ED13DE">
        <w:rPr>
          <w:rFonts w:ascii="Amasis MT Pro" w:hAnsi="Amasis MT Pro"/>
          <w:sz w:val="24"/>
          <w:szCs w:val="24"/>
        </w:rPr>
        <w:t xml:space="preserve">models </w:t>
      </w:r>
      <w:r w:rsidR="003E515C" w:rsidRPr="00ED13DE">
        <w:rPr>
          <w:rFonts w:ascii="Amasis MT Pro" w:hAnsi="Amasis MT Pro"/>
          <w:sz w:val="24"/>
          <w:szCs w:val="24"/>
        </w:rPr>
        <w:br/>
        <w:t>/admin/</w:t>
      </w:r>
      <w:r w:rsidR="003E515C" w:rsidRPr="00ED13DE">
        <w:rPr>
          <w:rFonts w:ascii="Amasis MT Pro" w:hAnsi="Amasis MT Pro"/>
          <w:sz w:val="24"/>
          <w:szCs w:val="24"/>
        </w:rPr>
        <w:t>reviews</w:t>
      </w:r>
    </w:p>
    <w:p w14:paraId="26B5D8FC" w14:textId="77777777" w:rsidR="008546BC" w:rsidRDefault="008546BC" w:rsidP="008546BC">
      <w:pPr>
        <w:keepNext/>
      </w:pPr>
      <w:r>
        <w:rPr>
          <w:rFonts w:ascii="Amasis MT Pro" w:hAnsi="Amasis MT Pro"/>
          <w:noProof/>
          <w:sz w:val="26"/>
          <w:szCs w:val="26"/>
        </w:rPr>
        <w:lastRenderedPageBreak/>
        <w:drawing>
          <wp:inline distT="0" distB="0" distL="0" distR="0" wp14:anchorId="0064353B" wp14:editId="5CE5E331">
            <wp:extent cx="6393898" cy="5067300"/>
            <wp:effectExtent l="0" t="0" r="6985" b="0"/>
            <wp:docPr id="5979392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3924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514" cy="508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6956" w14:textId="3AE8F1A0" w:rsidR="003E515C" w:rsidRPr="00B8181F" w:rsidRDefault="008546BC" w:rsidP="008546BC">
      <w:pPr>
        <w:pStyle w:val="Caption"/>
        <w:jc w:val="center"/>
        <w:rPr>
          <w:rFonts w:ascii="Amasis MT Pro" w:hAnsi="Amasis MT Pro"/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Driven Auto Rental Database Structure</w:t>
      </w:r>
    </w:p>
    <w:p w14:paraId="6BC2FFCE" w14:textId="77777777" w:rsidR="00C21AA1" w:rsidRDefault="00C21AA1" w:rsidP="00C21AA1">
      <w:pPr>
        <w:pStyle w:val="ListParagraph"/>
        <w:rPr>
          <w:rFonts w:ascii="Amasis MT Pro" w:hAnsi="Amasis MT Pro"/>
          <w:sz w:val="32"/>
          <w:szCs w:val="32"/>
        </w:rPr>
      </w:pPr>
    </w:p>
    <w:p w14:paraId="4D22B1A9" w14:textId="77777777" w:rsidR="00C21AA1" w:rsidRDefault="00C21AA1" w:rsidP="00C21AA1">
      <w:pPr>
        <w:pStyle w:val="ListParagraph"/>
        <w:rPr>
          <w:rFonts w:ascii="Amasis MT Pro" w:hAnsi="Amasis MT Pro"/>
          <w:sz w:val="32"/>
          <w:szCs w:val="32"/>
        </w:rPr>
      </w:pPr>
    </w:p>
    <w:p w14:paraId="5E5B43AA" w14:textId="77777777" w:rsidR="00C21AA1" w:rsidRDefault="00C21AA1">
      <w:pPr>
        <w:rPr>
          <w:rFonts w:ascii="Amasis MT Pro" w:hAnsi="Amasis MT Pro"/>
          <w:sz w:val="32"/>
          <w:szCs w:val="32"/>
        </w:rPr>
      </w:pPr>
      <w:r>
        <w:rPr>
          <w:rFonts w:ascii="Amasis MT Pro" w:hAnsi="Amasis MT Pro"/>
          <w:sz w:val="32"/>
          <w:szCs w:val="32"/>
        </w:rPr>
        <w:br w:type="page"/>
      </w:r>
    </w:p>
    <w:p w14:paraId="5F08F595" w14:textId="77777777" w:rsidR="00030BE7" w:rsidRDefault="00030BE7" w:rsidP="00030BE7">
      <w:pPr>
        <w:pStyle w:val="ListParagraph"/>
        <w:keepNext/>
        <w:ind w:left="-540"/>
        <w:jc w:val="center"/>
      </w:pPr>
      <w:r>
        <w:rPr>
          <w:noProof/>
        </w:rPr>
        <w:lastRenderedPageBreak/>
        <w:drawing>
          <wp:inline distT="0" distB="0" distL="0" distR="0" wp14:anchorId="60380B4A" wp14:editId="0D5B1281">
            <wp:extent cx="6251575" cy="7772400"/>
            <wp:effectExtent l="0" t="0" r="0" b="0"/>
            <wp:docPr id="1423955327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55327" name="Picture 1" descr="A screenshot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5790" cy="77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9010" w14:textId="733812B0" w:rsidR="00C21AA1" w:rsidRDefault="00030BE7" w:rsidP="00030BE7">
      <w:pPr>
        <w:pStyle w:val="Caption"/>
        <w:jc w:val="center"/>
        <w:rPr>
          <w:rStyle w:val="eop"/>
          <w:rFonts w:ascii="Calibri" w:hAnsi="Calibri" w:cs="Calibri"/>
          <w:color w:val="1D1C1D"/>
          <w:shd w:val="clear" w:color="auto" w:fill="FFFFFF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46BC">
        <w:rPr>
          <w:noProof/>
        </w:rPr>
        <w:t>2</w:t>
      </w:r>
      <w:r>
        <w:fldChar w:fldCharType="end"/>
      </w:r>
      <w:r>
        <w:t>-Driven Use Case Diagram</w:t>
      </w:r>
    </w:p>
    <w:p w14:paraId="00DDABB2" w14:textId="54FF09BB" w:rsidR="00C21AA1" w:rsidRDefault="00C21AA1" w:rsidP="00881AE1">
      <w:r>
        <w:rPr>
          <w:rStyle w:val="eop"/>
          <w:rFonts w:ascii="Calibri" w:hAnsi="Calibri" w:cs="Calibri"/>
          <w:color w:val="1D1C1D"/>
          <w:shd w:val="clear" w:color="auto" w:fill="FFFFFF"/>
        </w:rPr>
        <w:br w:type="page"/>
      </w:r>
      <w:r>
        <w:rPr>
          <w:noProof/>
        </w:rPr>
        <w:lastRenderedPageBreak/>
        <w:drawing>
          <wp:inline distT="0" distB="0" distL="0" distR="0" wp14:anchorId="1D1C666E" wp14:editId="24F4BCC3">
            <wp:extent cx="5943600" cy="6792595"/>
            <wp:effectExtent l="38100" t="0" r="2514600" b="84455"/>
            <wp:docPr id="507780316" name="Picture 1" descr="A screenshot of a car sales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80316" name="Picture 1" descr="A screenshot of a car sales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2595"/>
                    </a:xfrm>
                    <a:prstGeom prst="rect">
                      <a:avLst/>
                    </a:prstGeom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2F2B54" w14:textId="1B0F1424" w:rsidR="008546BC" w:rsidRDefault="00C21AA1" w:rsidP="00C21AA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46BC">
        <w:rPr>
          <w:noProof/>
        </w:rPr>
        <w:t>3</w:t>
      </w:r>
      <w:r>
        <w:fldChar w:fldCharType="end"/>
      </w:r>
      <w:r>
        <w:t>-Visualization of the application's home page</w:t>
      </w:r>
    </w:p>
    <w:p w14:paraId="587ACF87" w14:textId="77777777" w:rsidR="008546BC" w:rsidRDefault="008546BC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D6AF557" w14:textId="77777777" w:rsidR="008546BC" w:rsidRDefault="008546BC" w:rsidP="008546BC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61C21F13" wp14:editId="04A92F17">
            <wp:extent cx="5419090" cy="7825740"/>
            <wp:effectExtent l="38100" t="0" r="2924810" b="80010"/>
            <wp:docPr id="2032847642" name="Picture 1" descr="A screenshot of a car sales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47642" name="Picture 1" descr="A screenshot of a car sales p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7825740"/>
                    </a:xfrm>
                    <a:prstGeom prst="rect">
                      <a:avLst/>
                    </a:prstGeom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CD2A32" w14:textId="39710C54" w:rsidR="00C21AA1" w:rsidRDefault="008546BC" w:rsidP="008546B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User view of a car model page</w:t>
      </w:r>
    </w:p>
    <w:p w14:paraId="3881043D" w14:textId="078195D6" w:rsidR="00B063D2" w:rsidRDefault="007C37E3" w:rsidP="00B063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5DE10D" wp14:editId="5DF6ACAB">
            <wp:extent cx="5238750" cy="7867650"/>
            <wp:effectExtent l="38100" t="0" r="2952750" b="76200"/>
            <wp:docPr id="1938682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822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867650"/>
                    </a:xfrm>
                    <a:prstGeom prst="rect">
                      <a:avLst/>
                    </a:prstGeom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D59C4A" w14:textId="060C9983" w:rsidR="00C21AA1" w:rsidRDefault="00B063D2" w:rsidP="00B063D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46BC">
        <w:rPr>
          <w:noProof/>
        </w:rPr>
        <w:t>5</w:t>
      </w:r>
      <w:r>
        <w:fldChar w:fldCharType="end"/>
      </w:r>
      <w:r>
        <w:t>-The Admin Page's List view of all bookings</w:t>
      </w:r>
    </w:p>
    <w:p w14:paraId="69F1E42F" w14:textId="47F7858A" w:rsidR="007C37E3" w:rsidRDefault="00030BE7" w:rsidP="007C37E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CAD17A" wp14:editId="25F11B04">
            <wp:extent cx="5502275" cy="7810500"/>
            <wp:effectExtent l="38100" t="0" r="2936875" b="76200"/>
            <wp:docPr id="1710505012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05012" name="Picture 1" descr="A screenshot of a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7810500"/>
                    </a:xfrm>
                    <a:prstGeom prst="rect">
                      <a:avLst/>
                    </a:prstGeom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086EB" w14:textId="3FB467B8" w:rsidR="00B063D2" w:rsidRDefault="007C37E3" w:rsidP="007C37E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546BC">
        <w:rPr>
          <w:noProof/>
        </w:rPr>
        <w:t>6</w:t>
      </w:r>
      <w:r>
        <w:fldChar w:fldCharType="end"/>
      </w:r>
      <w:r w:rsidRPr="00772A57">
        <w:t>- Visualization of the Admin's Calendar and Chart View</w:t>
      </w:r>
    </w:p>
    <w:p w14:paraId="0727AA95" w14:textId="5CFDB188" w:rsidR="00C21AA1" w:rsidRDefault="00B063D2" w:rsidP="00B063D2">
      <w:pPr>
        <w:pStyle w:val="Heading1"/>
        <w:rPr>
          <w:u w:val="single"/>
        </w:rPr>
      </w:pPr>
      <w:r>
        <w:br w:type="page"/>
      </w:r>
      <w:r w:rsidRPr="00B063D2">
        <w:rPr>
          <w:u w:val="single"/>
        </w:rPr>
        <w:lastRenderedPageBreak/>
        <w:t>Questions:</w:t>
      </w:r>
    </w:p>
    <w:p w14:paraId="257E809C" w14:textId="436E3177" w:rsidR="00ED13DE" w:rsidRDefault="00ED13DE" w:rsidP="00B063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Are admin operations a part of user stories?</w:t>
      </w:r>
    </w:p>
    <w:p w14:paraId="06027F73" w14:textId="78BC0A45" w:rsidR="00D64298" w:rsidRDefault="00D64298" w:rsidP="00B063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Should users be able to delete reviews?</w:t>
      </w:r>
    </w:p>
    <w:p w14:paraId="6950A0C8" w14:textId="6BCEF912" w:rsidR="00635BF0" w:rsidRDefault="00635BF0" w:rsidP="00B063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File upload issue with cloud hosting?</w:t>
      </w:r>
    </w:p>
    <w:p w14:paraId="60EF11BE" w14:textId="77777777" w:rsidR="00ED13DE" w:rsidRDefault="00ED13DE" w:rsidP="00ED13D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What would implementation of a bilingual website entail?</w:t>
      </w:r>
    </w:p>
    <w:p w14:paraId="2A1B5AF5" w14:textId="220B1193" w:rsidR="00B063D2" w:rsidRDefault="00B063D2" w:rsidP="00B063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Payment processing? How is this tested?</w:t>
      </w:r>
    </w:p>
    <w:p w14:paraId="3606D8FE" w14:textId="4C2E74C0" w:rsidR="00B063D2" w:rsidRPr="00B063D2" w:rsidRDefault="00B063D2" w:rsidP="00B063D2">
      <w:pPr>
        <w:pStyle w:val="ListParagraph"/>
        <w:numPr>
          <w:ilvl w:val="0"/>
          <w:numId w:val="2"/>
        </w:numPr>
        <w:rPr>
          <w:rFonts w:hint="cs"/>
          <w:sz w:val="28"/>
          <w:szCs w:val="28"/>
        </w:rPr>
      </w:pPr>
      <w:r>
        <w:rPr>
          <w:sz w:val="28"/>
          <w:szCs w:val="28"/>
        </w:rPr>
        <w:t>Why is S3 preferable to Azure Blob Storage?</w:t>
      </w:r>
    </w:p>
    <w:sectPr w:rsidR="00B063D2" w:rsidRPr="00B063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 ExtraBold">
    <w:charset w:val="00"/>
    <w:family w:val="swiss"/>
    <w:pitch w:val="variable"/>
    <w:sig w:usb0="20000287" w:usb1="00000003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729CD"/>
    <w:multiLevelType w:val="hybridMultilevel"/>
    <w:tmpl w:val="F102779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9D4516"/>
    <w:multiLevelType w:val="hybridMultilevel"/>
    <w:tmpl w:val="248086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3088631">
    <w:abstractNumId w:val="1"/>
  </w:num>
  <w:num w:numId="2" w16cid:durableId="1274945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1C3"/>
    <w:rsid w:val="00030189"/>
    <w:rsid w:val="00030BE7"/>
    <w:rsid w:val="00035D1B"/>
    <w:rsid w:val="001D0A02"/>
    <w:rsid w:val="001D69D1"/>
    <w:rsid w:val="003035B3"/>
    <w:rsid w:val="00343814"/>
    <w:rsid w:val="003A3869"/>
    <w:rsid w:val="003E1289"/>
    <w:rsid w:val="003E515C"/>
    <w:rsid w:val="00520220"/>
    <w:rsid w:val="00527BAF"/>
    <w:rsid w:val="00596875"/>
    <w:rsid w:val="005D244B"/>
    <w:rsid w:val="00635BF0"/>
    <w:rsid w:val="00642241"/>
    <w:rsid w:val="0066675D"/>
    <w:rsid w:val="00685B04"/>
    <w:rsid w:val="007241C3"/>
    <w:rsid w:val="00742A43"/>
    <w:rsid w:val="00762166"/>
    <w:rsid w:val="007C37E3"/>
    <w:rsid w:val="008352D0"/>
    <w:rsid w:val="008407C9"/>
    <w:rsid w:val="008546BC"/>
    <w:rsid w:val="00881AE1"/>
    <w:rsid w:val="008964CC"/>
    <w:rsid w:val="00897700"/>
    <w:rsid w:val="00952864"/>
    <w:rsid w:val="009820FF"/>
    <w:rsid w:val="009B1E2A"/>
    <w:rsid w:val="00B063D2"/>
    <w:rsid w:val="00B8181F"/>
    <w:rsid w:val="00C21AA1"/>
    <w:rsid w:val="00D1500E"/>
    <w:rsid w:val="00D45E23"/>
    <w:rsid w:val="00D62DD4"/>
    <w:rsid w:val="00D64298"/>
    <w:rsid w:val="00D84C2A"/>
    <w:rsid w:val="00DD5CDD"/>
    <w:rsid w:val="00ED13DE"/>
    <w:rsid w:val="00FC459C"/>
    <w:rsid w:val="00FC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56120"/>
  <w15:chartTrackingRefBased/>
  <w15:docId w15:val="{AF53DCD4-9E08-446A-8F22-2E5300320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50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50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1500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E12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2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ormaltextrun">
    <w:name w:val="normaltextrun"/>
    <w:basedOn w:val="DefaultParagraphFont"/>
    <w:rsid w:val="00C21AA1"/>
  </w:style>
  <w:style w:type="character" w:customStyle="1" w:styleId="scxw19225000">
    <w:name w:val="scxw19225000"/>
    <w:basedOn w:val="DefaultParagraphFont"/>
    <w:rsid w:val="00C21AA1"/>
  </w:style>
  <w:style w:type="character" w:customStyle="1" w:styleId="eop">
    <w:name w:val="eop"/>
    <w:basedOn w:val="DefaultParagraphFont"/>
    <w:rsid w:val="00C21AA1"/>
  </w:style>
  <w:style w:type="paragraph" w:styleId="Caption">
    <w:name w:val="caption"/>
    <w:basedOn w:val="Normal"/>
    <w:next w:val="Normal"/>
    <w:uiPriority w:val="35"/>
    <w:unhideWhenUsed/>
    <w:qFormat/>
    <w:rsid w:val="00C21AA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89AFE-8BC9-46BF-8F5B-5ECFE3520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10</Pages>
  <Words>582</Words>
  <Characters>3320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Innes-Miller, Lewis</dc:creator>
  <cp:keywords/>
  <dc:description/>
  <cp:lastModifiedBy>Innes-Miller, Lewis</cp:lastModifiedBy>
  <cp:revision>9</cp:revision>
  <dcterms:created xsi:type="dcterms:W3CDTF">2023-10-04T22:02:00Z</dcterms:created>
  <dcterms:modified xsi:type="dcterms:W3CDTF">2023-10-05T14:02:00Z</dcterms:modified>
</cp:coreProperties>
</file>