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Аннотация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Настоящий документ является пояснительной запиской курсового проекта на тему «Разработка </w:t>
      </w:r>
      <w:r w:rsidR="003E6885">
        <w:rPr>
          <w:color w:val="000000"/>
          <w:sz w:val="28"/>
        </w:rPr>
        <w:t>программы для учёта приёма таблеток</w:t>
      </w:r>
      <w:r>
        <w:rPr>
          <w:color w:val="000000"/>
          <w:sz w:val="28"/>
        </w:rPr>
        <w:t>». Пояснительная записка включает в себя введение, составленные в соответствии с требованиями ГОСТ ЕСПД программные документы «Описание программы» и «Руководство оператора», заключение, список литературы и приложения. В приложениях помещены программный код, схемы по ГОСТ ЕСПД, иллюстрации процесса разработки и функционирования программного продукта.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Содержание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3"/>
        <w:gridCol w:w="1161"/>
      </w:tblGrid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Введение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 Специальная (практическая, опытно-экспериментальная) часть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2.1 Анализ задачи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2.2 Описание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2.3 Руководство оператора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Список используемой литературы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А. Информационная модель предметной области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Б. Текст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В. Иллюстрации процесса разработки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Г. Схемы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Д. Иллюстрации запуска и работы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</w:tbl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Введение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Важным направлением современного программирования является </w:t>
      </w:r>
      <w:r w:rsidR="00302E4D">
        <w:rPr>
          <w:color w:val="000000"/>
          <w:sz w:val="28"/>
        </w:rPr>
        <w:t xml:space="preserve">разработка </w:t>
      </w:r>
      <w:r w:rsidR="00366882">
        <w:rPr>
          <w:color w:val="000000"/>
          <w:sz w:val="28"/>
        </w:rPr>
        <w:t>настольного</w:t>
      </w:r>
      <w:bookmarkStart w:id="0" w:name="_GoBack"/>
      <w:bookmarkEnd w:id="0"/>
      <w:r w:rsidR="00302E4D">
        <w:rPr>
          <w:color w:val="000000"/>
          <w:sz w:val="28"/>
        </w:rPr>
        <w:t xml:space="preserve"> программного обеспечения</w:t>
      </w:r>
      <w:r>
        <w:rPr>
          <w:color w:val="000000"/>
          <w:sz w:val="28"/>
        </w:rPr>
        <w:t xml:space="preserve">. </w:t>
      </w:r>
      <w:r w:rsidR="00302E4D">
        <w:rPr>
          <w:color w:val="000000"/>
          <w:sz w:val="28"/>
        </w:rPr>
        <w:t>Такие программы позволяют пользователям решать задачи, связанные с обработкой данных в определенных областях деятельности</w:t>
      </w:r>
      <w:r>
        <w:rPr>
          <w:color w:val="000000"/>
          <w:sz w:val="28"/>
        </w:rPr>
        <w:t xml:space="preserve">. Например, </w:t>
      </w:r>
      <w:r w:rsidR="00302E4D">
        <w:rPr>
          <w:color w:val="000000"/>
          <w:sz w:val="28"/>
        </w:rPr>
        <w:t xml:space="preserve">для обработки фотографий пользователь может воспользоваться графическими редакторами, а для прослушивания музыки </w:t>
      </w:r>
      <w:r>
        <w:rPr>
          <w:color w:val="000000"/>
          <w:sz w:val="28"/>
        </w:rPr>
        <w:t xml:space="preserve">или просмотра видео – мультимедийные проигрыватели. 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Задачей данного </w:t>
      </w:r>
      <w:r w:rsidR="000604F9">
        <w:rPr>
          <w:color w:val="000000"/>
          <w:sz w:val="28"/>
        </w:rPr>
        <w:t>курсового</w:t>
      </w:r>
      <w:r>
        <w:rPr>
          <w:color w:val="000000"/>
          <w:sz w:val="28"/>
        </w:rPr>
        <w:t xml:space="preserve"> проекта является </w:t>
      </w:r>
      <w:r w:rsidR="000604F9">
        <w:rPr>
          <w:color w:val="000000"/>
          <w:sz w:val="28"/>
        </w:rPr>
        <w:t>создание приложения для удобного учёта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Пользователь может добавлять, удалять, редактировать список лекарств, отмечать количество принятых таблеток, отмечать необходимое количество таблеток в день, указывать даты начала и окончания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Это значит, что пользователь сможет удобно вести учёт приёма лекарств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 xml:space="preserve">Также приложение будет многопользовательским – это значит, что им смогут пользоваться несколько людей, у каждого из которых будет свой список лекарств. Для этого необходимо будет реализовать авторизацию пользователей в приложении. </w:t>
      </w:r>
      <w:r>
        <w:rPr>
          <w:color w:val="000000"/>
          <w:sz w:val="28"/>
        </w:rPr>
        <w:t>Таким образом, тема дипломного проекта актуальна.</w:t>
      </w:r>
    </w:p>
    <w:p w:rsidR="00C16193" w:rsidRDefault="004854B3">
      <w:pPr>
        <w:pStyle w:val="Standard"/>
        <w:pageBreakBefore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 Специальная (практическая, опытно-экспериментальная) часть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2.1 Анализ задачи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0604F9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Задачей данного курсового проекта является создание приложения для учёта приёма таблеток</w:t>
      </w:r>
      <w:r w:rsidR="004854B3"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При запуске программы должна появляться новостная лента так, как это происходит при работе с приложениями, обеспечивающими доступ к новостям.  Также должна быть возможность сохранить эту новостную ленту в виде файла для дальнейшей обработки.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(Все возможности, которая должна выполнять программа)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Разработка программы начнём с построения информационной модели предметной области. В данном случае предметной областью является придумываемый нами виртуальный мир. Чтобы построить информационную модель, необходимо решить, какие его объекты и какие свойства этих объектов нас будут интересовать.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Очевидно, что основным объектом предметной области является персонаж, то есть тот, о ком рассказывает новость. Новость должна быть посвящена какому-нибудь событию, поэтому требуется определить, что в нашем случае будет считаться событием. Ограничим понятие события только участием персонажей в каких-то мероприятиях. Мероприятия проходят в каком-то городе, принадлежащем какой-то стране. Таким образом, получаем следующий список объектов: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персонаж;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мероприятия;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события (участие персонажа в мероприятии);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страна;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город.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Теперь следует определить свойства этих объектов.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Для объекта персонаж нас интересуют следующие свойства: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имя (в такой форме, как оно должно упоминаться в новости);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- пол (для согласования слов);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возраст;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категория (политика, спорт и так далее; для простоты будем считать, что у каждого персонажа только одна категория);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национальность (принадлежность к стране);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место постоянного проживания (город).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Объект мероприятие характеризуется следующими атрибутами: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название;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категория.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Связь многие-ко-многим между персонажем и мероприятием реализует вспомогательная сущность событие со следующими свойствами: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ссылка на персонажа;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ссылка на мероприятие;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результат.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Страна полностью определяется названием.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Город имеет название и ссылку на страну.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Для обеспечения первой нормальной формы информационной модели припишем каждому объекту уникальное ключевое поле (например,  КодПерсонажа).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 приведена на рисунке А.1.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Каждое событие превратится в новость. Но для разных сочетаний категории персонажа и категории мероприятия текст новости должен формироваться по разному. Например: "Иван Иванов (спортсмен) на чемпионате мира по футболу занял второе место", "Джон Джонсон (политик) присутствовал на чемпионате мира по футболу и заявил нашему корреспонденту, что ему всё понравилось". Потребуется список типов событий, представляющих собой текст с разметкой фасетов (мест, куда подставляются конкретные значения, например фасет для имени 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lastRenderedPageBreak/>
        <w:t>Возможна новость о том, как два или более персонажа участвуют в одном мероприятии. В информационной модели, описанной выше это означает наличие двух или более событий, ссылающихся на одно и то же мероприятие. Таких сочетаний может оказаться чрезвычайно много, в том числе слишком сложных для корректной формулировки новости.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Проще реализовать генерацию новостей в обратном порядке: выбрать тип события и подобрать необходимых для него персонажей и мероприятие. В этом случае типы событий могут отличаться друг от друга не только по категориям персонажа и мероприятия, но и по другим их свойствам (например, в своей или чужой стране для персонажа происходят события).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В этом случае единственный выход от хранения списка событий была бы возможность проследить, что один персонаж не участвует сразу в нескольких мероприятиях. Но этого же можно добиться, используя при случайном выборе алгоритм выбора без возврата. Таким образом, таблицу событий можно не реализовывать. Предполагается, что список категорий для персонажа и мероприятий единый и фиксированный с возможностью добавления. Это может быть реализовано как отдельный объект категория с единственным атрибутом название, являющимся ключевым полем.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Чтобы одно и то же по названию мероприятие не встречалось в лентах новостей слишком часто (чемпионат мира по футболу), мы можем трактовать объект мероприятие в более общем понимании, то есть скорее как тип мероприятия (соревнования, конференция и так далее), а конкретность ему будут придавать категория и место (соревнования по фигурному катанию в городе Берлин).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 Описание программы</w:t>
      </w:r>
    </w:p>
    <w:p w:rsidR="00C16193" w:rsidRDefault="00C1619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2.2.1 Общие сведения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2.2.2 Функциональное назначение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 Описание логической структуры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2.2.3.1 Алгоритм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2.2.3.2 Используемые методы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Описанную в разделе 2.1 информационную модель можно реализовать разными методами: база данных (Access, MySQL и так далее), электронная таблица, текстовые файлы (.txt, .csv и другие) и константные массивы.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При реализации программы на языке программирования Python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2.2.3.3 Составные части программы и связи между ними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2.2.4 Используемые технические средства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2.2.5 Вызов и загрузка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2.2.6 Входные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2.2.7 Выходные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 Руководство оператора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2.3.1 Назначение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2.3.2 Условия выполнения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2.3.3 Выполнение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Заключение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В ходе дипломного проектирования разработан программный продукт, соответствующий требованиям индивидуального задания. Это ...ПРОДОЛЖИТЬ...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Работы, выполненные в ходе проектирования, и разработанный программный продукт описаны в настоящей пояснительной записке с соблюдением требований ГОСТ ЕСПД.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задание на выпускную квалификационную работу выполнено в полном объёме.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Список литературы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6 Методические указания по оформлению  курсовых и выпускной квалификационной работ: учеб. пособие для студентов ПТК НовГУ/ Авт.сост. Чернега А. М., ПТК НовГу им. Ярослава Мудрого. — Великий Новгород, 2006 – 27 с.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7 Положение об организации выполнения и защиты курсовой работы (проекта) в колледжах НовГУ </w:t>
      </w:r>
      <w:r w:rsidRPr="003E6885">
        <w:rPr>
          <w:color w:val="000000"/>
          <w:sz w:val="28"/>
        </w:rPr>
        <w:t>[</w:t>
      </w:r>
      <w:r>
        <w:rPr>
          <w:color w:val="000000"/>
          <w:sz w:val="28"/>
        </w:rPr>
        <w:t>Электронный ресурс</w:t>
      </w:r>
      <w:r w:rsidRPr="003E6885">
        <w:rPr>
          <w:color w:val="000000"/>
          <w:sz w:val="28"/>
        </w:rPr>
        <w:t xml:space="preserve">] </w:t>
      </w:r>
      <w:r>
        <w:rPr>
          <w:color w:val="000000"/>
          <w:sz w:val="28"/>
          <w:lang w:val="en-US"/>
        </w:rPr>
        <w:t>URL</w:t>
      </w:r>
      <w:r w:rsidRPr="003E6885">
        <w:rPr>
          <w:color w:val="000000"/>
          <w:sz w:val="28"/>
        </w:rPr>
        <w:t>:</w:t>
      </w:r>
      <w:r>
        <w:rPr>
          <w:color w:val="000000"/>
          <w:sz w:val="28"/>
          <w:lang w:val="en-US"/>
        </w:rPr>
        <w:t> http</w:t>
      </w:r>
      <w:r w:rsidRPr="003E6885">
        <w:rPr>
          <w:color w:val="000000"/>
          <w:sz w:val="28"/>
        </w:rPr>
        <w:t>://</w:t>
      </w:r>
      <w:r>
        <w:rPr>
          <w:color w:val="000000"/>
          <w:sz w:val="28"/>
          <w:lang w:val="en-US"/>
        </w:rPr>
        <w:t>www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novsu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ru</w:t>
      </w:r>
      <w:r w:rsidRPr="003E6885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file</w:t>
      </w:r>
      <w:r w:rsidRPr="003E6885">
        <w:rPr>
          <w:color w:val="000000"/>
          <w:sz w:val="28"/>
        </w:rPr>
        <w:t>/990719 (Дата обращения 28.06.2014).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А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А.1 —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Б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Б.1 Текст программы «»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Pr="003E6885" w:rsidRDefault="004854B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>1;</w:t>
      </w:r>
    </w:p>
    <w:p w:rsidR="00C16193" w:rsidRPr="003E6885" w:rsidRDefault="00C1619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В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В.1 — Главное окно</w:t>
      </w:r>
    </w:p>
    <w:p w:rsidR="00C16193" w:rsidRDefault="00C16193">
      <w:pPr>
        <w:pStyle w:val="Standard"/>
        <w:spacing w:before="0" w:line="360" w:lineRule="auto"/>
        <w:ind w:firstLine="851"/>
        <w:jc w:val="center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Г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4531320</wp:posOffset>
                </wp:positionH>
                <wp:positionV relativeFrom="paragraph">
                  <wp:posOffset>-370080</wp:posOffset>
                </wp:positionV>
                <wp:extent cx="1489680" cy="488880"/>
                <wp:effectExtent l="0" t="0" r="0" b="0"/>
                <wp:wrapNone/>
                <wp:docPr id="2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488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6193" w:rsidRDefault="004854B3">
                            <w:pPr>
                              <w:pStyle w:val="4"/>
                              <w:spacing w:line="240" w:lineRule="auto"/>
                            </w:pPr>
                            <w:r>
                              <w:t>Приложение В</w:t>
                            </w:r>
                          </w:p>
                          <w:p w:rsidR="00C16193" w:rsidRDefault="004854B3">
                            <w:pPr>
                              <w:pStyle w:val="Standard"/>
                              <w:shd w:val="clear" w:color="auto" w:fill="FFFFFF"/>
                              <w:tabs>
                                <w:tab w:val="left" w:pos="605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1" o:spid="_x0000_s1026" type="#_x0000_t202" style="position:absolute;left:0;text-align:left;margin-left:356.8pt;margin-top:-29.15pt;width:117.3pt;height:38.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" filled="f" stroked="f">
                <v:textbox inset="0,0,0,0">
                  <w:txbxContent>
                    <w:p w:rsidR="00C16193" w:rsidRDefault="004854B3">
                      <w:pPr>
                        <w:pStyle w:val="4"/>
                        <w:spacing w:line="240" w:lineRule="auto"/>
                      </w:pPr>
                      <w:r>
                        <w:t>Приложение В</w:t>
                      </w:r>
                    </w:p>
                    <w:p w:rsidR="00C16193" w:rsidRDefault="004854B3">
                      <w:pPr>
                        <w:pStyle w:val="Standard"/>
                        <w:shd w:val="clear" w:color="auto" w:fill="FFFFFF"/>
                        <w:tabs>
                          <w:tab w:val="left" w:pos="605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продолжение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Г.1 — Схема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Г.2 — Схема взаимодействия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Д</w:t>
      </w: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>(обязательное</w:t>
      </w:r>
      <w:r w:rsidRPr="003E6885">
        <w:rPr>
          <w:color w:val="000000"/>
          <w:sz w:val="28"/>
        </w:rPr>
        <w:t>)</w:t>
      </w:r>
    </w:p>
    <w:p w:rsidR="00C16193" w:rsidRPr="003E6885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Д.1 — Исполняемый</w:t>
      </w: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tabs>
          <w:tab w:val="left" w:pos="2637"/>
        </w:tabs>
        <w:spacing w:before="0"/>
        <w:jc w:val="center"/>
      </w:pPr>
    </w:p>
    <w:sectPr w:rsidR="00C161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11" w:rsidRDefault="004854B3">
      <w:r>
        <w:separator/>
      </w:r>
    </w:p>
  </w:endnote>
  <w:endnote w:type="continuationSeparator" w:id="0">
    <w:p w:rsidR="00ED0511" w:rsidRDefault="0048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no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, arial"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6688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668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11" w:rsidRDefault="004854B3">
      <w:r>
        <w:rPr>
          <w:color w:val="000000"/>
        </w:rPr>
        <w:separator/>
      </w:r>
    </w:p>
  </w:footnote>
  <w:footnote w:type="continuationSeparator" w:id="0">
    <w:p w:rsidR="00ED0511" w:rsidRDefault="00485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4854B3">
    <w:pPr>
      <w:pStyle w:val="a8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246960" cy="212040"/>
              <wp:effectExtent l="0" t="0" r="0" b="0"/>
              <wp:wrapSquare wrapText="bothSides"/>
              <wp:docPr id="1" name="Врезка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960" cy="2120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7786C" w:rsidRDefault="004854B3">
                          <w:pPr>
                            <w:pStyle w:val="a8"/>
                            <w:jc w:val="center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366882">
                            <w:rPr>
                              <w:rStyle w:val="aa"/>
                              <w:noProof/>
                            </w:rPr>
                            <w:t>3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5" o:spid="_x0000_s1027" type="#_x0000_t202" style="position:absolute;left:0;text-align:left;margin-left:0;margin-top:.05pt;width:19.45pt;height:16.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" filled="f" stroked="f">
              <v:textbox inset="0,0,0,0">
                <w:txbxContent>
                  <w:p w:rsidR="00F7786C" w:rsidRDefault="004854B3">
                    <w:pPr>
                      <w:pStyle w:val="a8"/>
                      <w:jc w:val="center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366882">
                      <w:rPr>
                        <w:rStyle w:val="aa"/>
                        <w:noProof/>
                      </w:rPr>
                      <w:t>3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6688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2492"/>
    <w:multiLevelType w:val="multilevel"/>
    <w:tmpl w:val="44BA004A"/>
    <w:styleLink w:val="WW8Num2"/>
    <w:lvl w:ilvl="0">
      <w:numFmt w:val="bullet"/>
      <w:pStyle w:val="2"/>
      <w:lvlText w:val="−"/>
      <w:lvlJc w:val="left"/>
      <w:pPr>
        <w:ind w:left="1571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" w15:restartNumberingAfterBreak="0">
    <w:nsid w:val="54C55C1C"/>
    <w:multiLevelType w:val="multilevel"/>
    <w:tmpl w:val="E50E09E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3"/>
    <w:rsid w:val="000604F9"/>
    <w:rsid w:val="00302E4D"/>
    <w:rsid w:val="00366882"/>
    <w:rsid w:val="003E6885"/>
    <w:rsid w:val="004854B3"/>
    <w:rsid w:val="00512BE7"/>
    <w:rsid w:val="00C16193"/>
    <w:rsid w:val="00E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4E48"/>
  <w15:docId w15:val="{EB553D19-85BD-4E6B-9A08-FEEB6C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nos" w:eastAsia="Noto Sans CJK SC" w:hAnsi="Tinos" w:cs="DejaVu Sans Condensed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i/>
      <w:sz w:val="28"/>
      <w:lang w:eastAsia="ru-RU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, arial" w:eastAsia="Noto Sans CJK SC" w:hAnsi="Arimo, arial" w:cs="DejaVu Sans Condensed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0"/>
    </w:rPr>
  </w:style>
  <w:style w:type="paragraph" w:styleId="a3">
    <w:name w:val="List"/>
    <w:basedOn w:val="Textbody"/>
    <w:rPr>
      <w:rFonts w:cs="DejaVu Sans Condensed"/>
    </w:rPr>
  </w:style>
  <w:style w:type="paragraph" w:styleId="a4">
    <w:name w:val="caption"/>
    <w:basedOn w:val="Standard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 Condensed"/>
    </w:rPr>
  </w:style>
  <w:style w:type="paragraph" w:customStyle="1" w:styleId="21">
    <w:name w:val="Основной текст 21"/>
    <w:basedOn w:val="Standard"/>
    <w:pPr>
      <w:spacing w:before="0" w:after="120" w:line="480" w:lineRule="auto"/>
    </w:pPr>
  </w:style>
  <w:style w:type="paragraph" w:customStyle="1" w:styleId="a5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7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Standard"/>
    <w:pPr>
      <w:spacing w:before="0"/>
      <w:ind w:firstLine="851"/>
      <w:jc w:val="both"/>
    </w:pPr>
  </w:style>
  <w:style w:type="paragraph" w:styleId="22">
    <w:name w:val="Body Text 2"/>
    <w:basedOn w:val="Standard"/>
    <w:pPr>
      <w:spacing w:before="0" w:after="120" w:line="480" w:lineRule="auto"/>
    </w:p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customStyle="1" w:styleId="2">
    <w:name w:val="Зыголовок 2г"/>
    <w:basedOn w:val="20"/>
    <w:pPr>
      <w:keepNext w:val="0"/>
      <w:widowControl w:val="0"/>
      <w:numPr>
        <w:numId w:val="2"/>
      </w:numPr>
      <w:spacing w:before="0" w:after="0" w:line="360" w:lineRule="auto"/>
      <w:jc w:val="both"/>
    </w:pPr>
    <w:rPr>
      <w:rFonts w:ascii="Times New Roman" w:hAnsi="Times New Roman" w:cs="Times New Roman"/>
      <w:b w:val="0"/>
      <w:i w:val="0"/>
      <w:color w:val="000000"/>
      <w:spacing w:val="-1"/>
    </w:rPr>
  </w:style>
  <w:style w:type="paragraph" w:styleId="23">
    <w:name w:val="Body Text Indent 2"/>
    <w:basedOn w:val="Standard"/>
    <w:pPr>
      <w:widowControl w:val="0"/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a9">
    <w:name w:val="Основной текст с отступом.Основной текст с отступом Знак"/>
    <w:basedOn w:val="Standard"/>
    <w:pPr>
      <w:spacing w:before="0"/>
      <w:ind w:left="1440" w:hanging="720"/>
      <w:jc w:val="both"/>
    </w:pPr>
    <w:rPr>
      <w:sz w:val="28"/>
      <w:lang w:eastAsia="ru-RU"/>
    </w:rPr>
  </w:style>
  <w:style w:type="paragraph" w:customStyle="1" w:styleId="41">
    <w:name w:val="йц41"/>
    <w:basedOn w:val="Standard"/>
    <w:pPr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b w:val="0"/>
      <w:color w:val="00000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styleId="aa">
    <w:name w:val="page numbe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ГЭК</dc:creator>
  <cp:lastModifiedBy>Павел Чистяков</cp:lastModifiedBy>
  <cp:revision>4</cp:revision>
  <dcterms:created xsi:type="dcterms:W3CDTF">2021-09-07T20:32:00Z</dcterms:created>
  <dcterms:modified xsi:type="dcterms:W3CDTF">2021-09-16T16:23:00Z</dcterms:modified>
</cp:coreProperties>
</file>