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10FA" w14:textId="77777777" w:rsidR="007D4C9E" w:rsidRPr="00491BD5" w:rsidRDefault="007D4C9E" w:rsidP="007D4C9E">
      <w:pPr>
        <w:widowControl/>
        <w:suppressAutoHyphens w:val="0"/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32"/>
          <w:szCs w:val="32"/>
          <w:lang w:eastAsia="es-CL"/>
        </w:rPr>
      </w:pPr>
      <w:r w:rsidRPr="00491BD5">
        <w:rPr>
          <w:rFonts w:ascii="Arial" w:eastAsia="Calibri" w:hAnsi="Arial" w:cs="Arial"/>
          <w:b/>
          <w:bCs/>
          <w:color w:val="000000"/>
          <w:sz w:val="32"/>
          <w:szCs w:val="32"/>
          <w:lang w:eastAsia="es-CL"/>
        </w:rPr>
        <w:t>Informe de evaluación técnica de proyectos</w:t>
      </w:r>
    </w:p>
    <w:p w14:paraId="352925AE" w14:textId="77777777" w:rsidR="007D4C9E" w:rsidRPr="00491BD5" w:rsidRDefault="007D4C9E" w:rsidP="007D4C9E">
      <w:pPr>
        <w:widowControl/>
        <w:suppressAutoHyphens w:val="0"/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32"/>
          <w:szCs w:val="32"/>
          <w:lang w:eastAsia="es-CL"/>
        </w:rPr>
      </w:pPr>
      <w:r w:rsidRPr="00491BD5">
        <w:rPr>
          <w:rFonts w:ascii="Arial" w:eastAsia="Calibri" w:hAnsi="Arial" w:cs="Arial"/>
          <w:b/>
          <w:bCs/>
          <w:color w:val="000000"/>
          <w:sz w:val="32"/>
          <w:szCs w:val="32"/>
          <w:lang w:eastAsia="es-CL"/>
        </w:rPr>
        <w:t>del programa de investigación básica o permanente para la regulación pesquera y de acuicultura</w:t>
      </w:r>
    </w:p>
    <w:p w14:paraId="06975C68" w14:textId="77777777" w:rsidR="00FA17D8" w:rsidRDefault="00FA17D8" w:rsidP="004F5762">
      <w:pPr>
        <w:pBdr>
          <w:bottom w:val="single" w:sz="4" w:space="1" w:color="auto"/>
        </w:pBdr>
        <w:contextualSpacing/>
        <w:rPr>
          <w:rFonts w:ascii="Arial Narrow" w:hAnsi="Arial Narrow"/>
        </w:rPr>
      </w:pPr>
    </w:p>
    <w:p w14:paraId="77C0AD3D" w14:textId="77777777" w:rsidR="00841C4F" w:rsidRDefault="00841C4F" w:rsidP="003E42E7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</w:p>
    <w:p w14:paraId="35C2E47D" w14:textId="77777777" w:rsidR="00EE177D" w:rsidRDefault="00EE177D" w:rsidP="003E42E7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</w:p>
    <w:p w14:paraId="10C45579" w14:textId="77777777" w:rsidR="00491BD5" w:rsidRDefault="00491BD5" w:rsidP="003E42E7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</w:p>
    <w:p w14:paraId="570FB010" w14:textId="77777777" w:rsidR="00EE177D" w:rsidRDefault="00EE177D" w:rsidP="003E42E7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</w:p>
    <w:p w14:paraId="0FE23CFE" w14:textId="77777777" w:rsidR="003E42E7" w:rsidRDefault="003E42E7" w:rsidP="003E42E7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  <w:r w:rsidRPr="003E42E7">
        <w:rPr>
          <w:rFonts w:ascii="Arial Narrow" w:hAnsi="Arial Narrow" w:cs="Arial"/>
          <w:b/>
        </w:rPr>
        <w:t>I.</w:t>
      </w:r>
      <w:r w:rsidRPr="003E42E7">
        <w:rPr>
          <w:rFonts w:ascii="Arial Narrow" w:hAnsi="Arial Narrow" w:cs="Arial"/>
          <w:b/>
        </w:rPr>
        <w:tab/>
        <w:t>ANTECEDENTES DEL PROYECTO</w:t>
      </w:r>
    </w:p>
    <w:p w14:paraId="754A9451" w14:textId="77777777" w:rsidR="00491BD5" w:rsidRDefault="00491BD5" w:rsidP="003E42E7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</w:p>
    <w:p w14:paraId="4928E288" w14:textId="77777777" w:rsidR="00491BD5" w:rsidRPr="003E42E7" w:rsidRDefault="00491BD5" w:rsidP="003E42E7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</w:p>
    <w:p w14:paraId="40876608" w14:textId="77777777" w:rsidR="003E42E7" w:rsidRPr="003E42E7" w:rsidRDefault="003E42E7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5"/>
        <w:gridCol w:w="5759"/>
      </w:tblGrid>
      <w:tr w:rsidR="0070758B" w:rsidRPr="0070758B" w14:paraId="1E338DDF" w14:textId="77777777" w:rsidTr="00491BD5">
        <w:trPr>
          <w:trHeight w:val="754"/>
          <w:jc w:val="center"/>
        </w:trPr>
        <w:tc>
          <w:tcPr>
            <w:tcW w:w="2535" w:type="dxa"/>
            <w:vAlign w:val="center"/>
          </w:tcPr>
          <w:p w14:paraId="25620697" w14:textId="77777777" w:rsidR="003E42E7" w:rsidRPr="0070758B" w:rsidRDefault="003E42E7" w:rsidP="003E42E7">
            <w:pPr>
              <w:pStyle w:val="Sangra2detindependiente1"/>
              <w:tabs>
                <w:tab w:val="clear" w:pos="2835"/>
                <w:tab w:val="clear" w:pos="3261"/>
                <w:tab w:val="left" w:pos="960"/>
              </w:tabs>
              <w:ind w:left="0" w:firstLine="0"/>
              <w:jc w:val="left"/>
              <w:rPr>
                <w:rFonts w:ascii="Arial Narrow" w:hAnsi="Arial Narrow" w:cs="Arial"/>
                <w:color w:val="171717" w:themeColor="background2" w:themeShade="1A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</w:rPr>
              <w:t>Título proyecto</w:t>
            </w:r>
          </w:p>
        </w:tc>
        <w:tc>
          <w:tcPr>
            <w:tcW w:w="5759" w:type="dxa"/>
            <w:vAlign w:val="center"/>
          </w:tcPr>
          <w:p w14:paraId="468CAF72" w14:textId="1C215DBB" w:rsidR="003E42E7" w:rsidRPr="0070758B" w:rsidRDefault="003765CA" w:rsidP="0070758B">
            <w:pPr>
              <w:pStyle w:val="NormalWeb"/>
              <w:rPr>
                <w:rFonts w:ascii="Arial Narrow" w:hAnsi="Arial Narrow" w:cs="Arial"/>
                <w:color w:val="171717" w:themeColor="background2" w:themeShade="1A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</w:rPr>
              <w:t>“</w:t>
            </w:r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Estatus y Posibilidades de </w:t>
            </w:r>
            <w:proofErr w:type="spellStart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>Explotación</w:t>
            </w:r>
            <w:proofErr w:type="spellEnd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</w:t>
            </w:r>
            <w:proofErr w:type="spellStart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>Biológicamente</w:t>
            </w:r>
            <w:proofErr w:type="spellEnd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Sustentables de Anchoveta de la </w:t>
            </w:r>
            <w:proofErr w:type="spellStart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>Región</w:t>
            </w:r>
            <w:proofErr w:type="spellEnd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de </w:t>
            </w:r>
            <w:proofErr w:type="spellStart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>Valparaíso</w:t>
            </w:r>
            <w:proofErr w:type="spellEnd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a la </w:t>
            </w:r>
            <w:proofErr w:type="spellStart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>Región</w:t>
            </w:r>
            <w:proofErr w:type="spellEnd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de Los Lagos, </w:t>
            </w:r>
            <w:proofErr w:type="spellStart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>año</w:t>
            </w:r>
            <w:proofErr w:type="spellEnd"/>
            <w:r w:rsidR="0070758B"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2023</w:t>
            </w:r>
            <w:r w:rsidR="00B75D1E" w:rsidRPr="0070758B">
              <w:rPr>
                <w:rFonts w:ascii="Arial Narrow" w:hAnsi="Arial Narrow" w:cs="Arial"/>
                <w:color w:val="171717" w:themeColor="background2" w:themeShade="1A"/>
              </w:rPr>
              <w:t>”</w:t>
            </w:r>
          </w:p>
        </w:tc>
      </w:tr>
      <w:tr w:rsidR="0070758B" w:rsidRPr="0070758B" w14:paraId="11B91E4D" w14:textId="77777777" w:rsidTr="00491BD5">
        <w:trPr>
          <w:trHeight w:val="397"/>
          <w:jc w:val="center"/>
        </w:trPr>
        <w:tc>
          <w:tcPr>
            <w:tcW w:w="2535" w:type="dxa"/>
            <w:vAlign w:val="center"/>
          </w:tcPr>
          <w:p w14:paraId="3AD6553E" w14:textId="77777777" w:rsidR="003E42E7" w:rsidRPr="0070758B" w:rsidRDefault="003E42E7" w:rsidP="003E42E7">
            <w:pPr>
              <w:pStyle w:val="Sangra2detindependiente1"/>
              <w:tabs>
                <w:tab w:val="clear" w:pos="2835"/>
                <w:tab w:val="clear" w:pos="3261"/>
                <w:tab w:val="left" w:pos="960"/>
              </w:tabs>
              <w:ind w:left="0" w:firstLine="0"/>
              <w:jc w:val="left"/>
              <w:rPr>
                <w:rFonts w:ascii="Arial Narrow" w:hAnsi="Arial Narrow" w:cs="Arial"/>
                <w:color w:val="171717" w:themeColor="background2" w:themeShade="1A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</w:rPr>
              <w:t>Tipo de informe</w:t>
            </w:r>
          </w:p>
        </w:tc>
        <w:tc>
          <w:tcPr>
            <w:tcW w:w="5759" w:type="dxa"/>
            <w:vAlign w:val="center"/>
          </w:tcPr>
          <w:p w14:paraId="4B90EBF6" w14:textId="3CAE7FD5" w:rsidR="003E42E7" w:rsidRPr="0070758B" w:rsidRDefault="0070758B" w:rsidP="002C5438">
            <w:pPr>
              <w:pStyle w:val="Sangra2detindependiente1"/>
              <w:tabs>
                <w:tab w:val="clear" w:pos="2835"/>
                <w:tab w:val="clear" w:pos="3261"/>
                <w:tab w:val="left" w:pos="960"/>
              </w:tabs>
              <w:ind w:left="0" w:firstLine="0"/>
              <w:jc w:val="left"/>
              <w:rPr>
                <w:rFonts w:ascii="Arial Narrow" w:hAnsi="Arial Narrow" w:cs="Arial"/>
                <w:color w:val="171717" w:themeColor="background2" w:themeShade="1A"/>
                <w:szCs w:val="24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  <w:szCs w:val="24"/>
              </w:rPr>
              <w:t>Tercer</w:t>
            </w:r>
            <w:r w:rsidR="00D13676" w:rsidRPr="0070758B">
              <w:rPr>
                <w:rFonts w:ascii="Arial Narrow" w:hAnsi="Arial Narrow" w:cs="Arial"/>
                <w:color w:val="171717" w:themeColor="background2" w:themeShade="1A"/>
                <w:szCs w:val="24"/>
              </w:rPr>
              <w:t xml:space="preserve"> </w:t>
            </w:r>
            <w:r w:rsidR="00B75D1E" w:rsidRPr="0070758B">
              <w:rPr>
                <w:rFonts w:ascii="Arial Narrow" w:hAnsi="Arial Narrow" w:cs="Arial"/>
                <w:color w:val="171717" w:themeColor="background2" w:themeShade="1A"/>
                <w:szCs w:val="24"/>
              </w:rPr>
              <w:t>informe</w:t>
            </w:r>
          </w:p>
        </w:tc>
      </w:tr>
      <w:tr w:rsidR="0070758B" w:rsidRPr="0070758B" w14:paraId="7604E888" w14:textId="77777777" w:rsidTr="00491BD5">
        <w:trPr>
          <w:trHeight w:val="397"/>
          <w:jc w:val="center"/>
        </w:trPr>
        <w:tc>
          <w:tcPr>
            <w:tcW w:w="2535" w:type="dxa"/>
            <w:vAlign w:val="center"/>
          </w:tcPr>
          <w:p w14:paraId="05CC32F6" w14:textId="77777777" w:rsidR="00CA307D" w:rsidRPr="0070758B" w:rsidRDefault="00CA307D" w:rsidP="003E42E7">
            <w:pPr>
              <w:pStyle w:val="Sangra2detindependiente1"/>
              <w:tabs>
                <w:tab w:val="clear" w:pos="2835"/>
                <w:tab w:val="clear" w:pos="3261"/>
                <w:tab w:val="left" w:pos="960"/>
              </w:tabs>
              <w:ind w:left="0" w:firstLine="0"/>
              <w:jc w:val="left"/>
              <w:rPr>
                <w:rFonts w:ascii="Arial Narrow" w:hAnsi="Arial Narrow" w:cs="Arial"/>
                <w:color w:val="171717" w:themeColor="background2" w:themeShade="1A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</w:rPr>
              <w:t>Jefe de proyecto</w:t>
            </w:r>
          </w:p>
        </w:tc>
        <w:tc>
          <w:tcPr>
            <w:tcW w:w="5759" w:type="dxa"/>
            <w:vAlign w:val="center"/>
          </w:tcPr>
          <w:p w14:paraId="05CBC9AF" w14:textId="579BB50B" w:rsidR="00CA307D" w:rsidRPr="0070758B" w:rsidRDefault="00B75D1E" w:rsidP="002F4749">
            <w:pPr>
              <w:pStyle w:val="Sangra2detindependiente1"/>
              <w:tabs>
                <w:tab w:val="clear" w:pos="2835"/>
                <w:tab w:val="clear" w:pos="3261"/>
                <w:tab w:val="left" w:pos="960"/>
              </w:tabs>
              <w:ind w:left="0" w:firstLine="0"/>
              <w:jc w:val="left"/>
              <w:rPr>
                <w:rFonts w:ascii="Arial Narrow" w:hAnsi="Arial Narrow" w:cs="Arial"/>
                <w:color w:val="171717" w:themeColor="background2" w:themeShade="1A"/>
                <w:szCs w:val="24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  <w:szCs w:val="24"/>
              </w:rPr>
              <w:t xml:space="preserve">Carlos </w:t>
            </w:r>
            <w:r w:rsidR="005D2B8E" w:rsidRPr="0070758B">
              <w:rPr>
                <w:rFonts w:ascii="Arial Narrow" w:hAnsi="Arial Narrow" w:cs="Arial"/>
                <w:color w:val="171717" w:themeColor="background2" w:themeShade="1A"/>
                <w:szCs w:val="24"/>
              </w:rPr>
              <w:t>Montenegro Silva</w:t>
            </w:r>
          </w:p>
        </w:tc>
      </w:tr>
      <w:tr w:rsidR="0070758B" w:rsidRPr="0070758B" w14:paraId="7B3E33F8" w14:textId="77777777" w:rsidTr="00491BD5">
        <w:trPr>
          <w:trHeight w:val="397"/>
          <w:jc w:val="center"/>
        </w:trPr>
        <w:tc>
          <w:tcPr>
            <w:tcW w:w="2535" w:type="dxa"/>
            <w:vAlign w:val="center"/>
          </w:tcPr>
          <w:p w14:paraId="35599ED2" w14:textId="77777777" w:rsidR="003E42E7" w:rsidRPr="0070758B" w:rsidRDefault="00CA307D" w:rsidP="003E42E7">
            <w:pPr>
              <w:pStyle w:val="Sangra2detindependiente1"/>
              <w:tabs>
                <w:tab w:val="clear" w:pos="2835"/>
                <w:tab w:val="clear" w:pos="3261"/>
                <w:tab w:val="left" w:pos="960"/>
              </w:tabs>
              <w:ind w:left="0" w:firstLine="0"/>
              <w:jc w:val="left"/>
              <w:rPr>
                <w:rFonts w:ascii="Arial Narrow" w:hAnsi="Arial Narrow" w:cs="Arial"/>
                <w:color w:val="171717" w:themeColor="background2" w:themeShade="1A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</w:rPr>
              <w:t>Nombre del evaluador</w:t>
            </w:r>
          </w:p>
        </w:tc>
        <w:tc>
          <w:tcPr>
            <w:tcW w:w="5759" w:type="dxa"/>
            <w:vAlign w:val="center"/>
          </w:tcPr>
          <w:p w14:paraId="4A2EAA0B" w14:textId="06F0BB90" w:rsidR="003E42E7" w:rsidRPr="0070758B" w:rsidRDefault="0070758B" w:rsidP="0070758B">
            <w:pPr>
              <w:pStyle w:val="NormalWeb"/>
              <w:rPr>
                <w:rFonts w:ascii="Arial Narrow" w:hAnsi="Arial Narrow" w:cs="Arial"/>
                <w:color w:val="171717" w:themeColor="background2" w:themeShade="1A"/>
              </w:rPr>
            </w:pPr>
            <w:proofErr w:type="spellStart"/>
            <w:r w:rsidRPr="0070758B">
              <w:rPr>
                <w:rFonts w:ascii="Arial Narrow" w:hAnsi="Arial Narrow" w:cs="Arial"/>
                <w:color w:val="171717" w:themeColor="background2" w:themeShade="1A"/>
              </w:rPr>
              <w:t>Sebastián</w:t>
            </w:r>
            <w:proofErr w:type="spellEnd"/>
            <w:r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</w:t>
            </w:r>
            <w:proofErr w:type="spellStart"/>
            <w:r w:rsidRPr="0070758B">
              <w:rPr>
                <w:rFonts w:ascii="Arial Narrow" w:hAnsi="Arial Narrow" w:cs="Arial"/>
                <w:color w:val="171717" w:themeColor="background2" w:themeShade="1A"/>
              </w:rPr>
              <w:t>Vásquez</w:t>
            </w:r>
            <w:proofErr w:type="spellEnd"/>
            <w:r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 Pastene </w:t>
            </w:r>
          </w:p>
        </w:tc>
      </w:tr>
      <w:tr w:rsidR="0070758B" w:rsidRPr="0070758B" w14:paraId="4B129F23" w14:textId="77777777" w:rsidTr="00491BD5">
        <w:trPr>
          <w:trHeight w:val="397"/>
          <w:jc w:val="center"/>
        </w:trPr>
        <w:tc>
          <w:tcPr>
            <w:tcW w:w="2535" w:type="dxa"/>
            <w:vAlign w:val="center"/>
          </w:tcPr>
          <w:p w14:paraId="1C5CB858" w14:textId="77777777" w:rsidR="00F91386" w:rsidRPr="0070758B" w:rsidRDefault="00F91386" w:rsidP="003E42E7">
            <w:pPr>
              <w:pStyle w:val="Sangra2detindependiente1"/>
              <w:tabs>
                <w:tab w:val="clear" w:pos="2835"/>
                <w:tab w:val="clear" w:pos="3261"/>
                <w:tab w:val="left" w:pos="960"/>
              </w:tabs>
              <w:ind w:left="0" w:firstLine="0"/>
              <w:jc w:val="left"/>
              <w:rPr>
                <w:rFonts w:ascii="Arial Narrow" w:hAnsi="Arial Narrow" w:cs="Arial"/>
                <w:color w:val="171717" w:themeColor="background2" w:themeShade="1A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</w:rPr>
              <w:t>Fecha evaluación</w:t>
            </w:r>
          </w:p>
        </w:tc>
        <w:tc>
          <w:tcPr>
            <w:tcW w:w="5759" w:type="dxa"/>
            <w:vAlign w:val="center"/>
          </w:tcPr>
          <w:p w14:paraId="2C18B633" w14:textId="1D36B94E" w:rsidR="00F91386" w:rsidRPr="0070758B" w:rsidRDefault="0070758B" w:rsidP="0070758B">
            <w:pPr>
              <w:pStyle w:val="NormalWeb"/>
              <w:rPr>
                <w:rFonts w:ascii="Arial Narrow" w:hAnsi="Arial Narrow" w:cs="Arial"/>
                <w:color w:val="171717" w:themeColor="background2" w:themeShade="1A"/>
              </w:rPr>
            </w:pPr>
            <w:r w:rsidRPr="0070758B">
              <w:rPr>
                <w:rFonts w:ascii="Arial Narrow" w:hAnsi="Arial Narrow" w:cs="Arial"/>
                <w:color w:val="171717" w:themeColor="background2" w:themeShade="1A"/>
              </w:rPr>
              <w:t xml:space="preserve">08 de agosto de 2023 </w:t>
            </w:r>
          </w:p>
        </w:tc>
      </w:tr>
    </w:tbl>
    <w:p w14:paraId="246FEF0A" w14:textId="77777777" w:rsidR="00F91386" w:rsidRDefault="00F91386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753206A1" w14:textId="77777777" w:rsidR="00FD189F" w:rsidRDefault="00FD189F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1B3550F1" w14:textId="77777777" w:rsidR="00491BD5" w:rsidRDefault="00491BD5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676EEA2A" w14:textId="77777777" w:rsidR="00907967" w:rsidRDefault="00907967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251A4B70" w14:textId="77777777" w:rsidR="00D13676" w:rsidRDefault="00D13676" w:rsidP="00D13676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II. </w:t>
      </w:r>
      <w:r>
        <w:rPr>
          <w:rFonts w:ascii="Arial Narrow" w:hAnsi="Arial Narrow" w:cs="Arial"/>
          <w:b/>
        </w:rPr>
        <w:tab/>
        <w:t>EVALUACIÓN</w:t>
      </w:r>
    </w:p>
    <w:p w14:paraId="7CCCDD07" w14:textId="77777777" w:rsidR="00D13676" w:rsidRDefault="00D13676" w:rsidP="00D13676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</w:rPr>
      </w:pPr>
    </w:p>
    <w:p w14:paraId="5A485179" w14:textId="396E15F3" w:rsidR="007F0367" w:rsidRPr="00D7733C" w:rsidRDefault="00CA307D" w:rsidP="007F0367">
      <w:pPr>
        <w:pStyle w:val="Tnormal"/>
        <w:rPr>
          <w:b/>
          <w:bCs/>
          <w:color w:val="171717" w:themeColor="background2" w:themeShade="1A"/>
          <w:lang w:val="es-CL"/>
        </w:rPr>
      </w:pPr>
      <w:r w:rsidRPr="000D12B9">
        <w:rPr>
          <w:b/>
          <w:bCs/>
          <w:color w:val="171717" w:themeColor="background2" w:themeShade="1A"/>
          <w:lang w:val="es-CL"/>
        </w:rPr>
        <w:t xml:space="preserve">El </w:t>
      </w:r>
      <w:r w:rsidR="00194B03" w:rsidRPr="000D12B9">
        <w:rPr>
          <w:b/>
          <w:bCs/>
          <w:color w:val="171717" w:themeColor="background2" w:themeShade="1A"/>
          <w:lang w:val="es-CL"/>
        </w:rPr>
        <w:t xml:space="preserve">autor </w:t>
      </w:r>
      <w:r w:rsidR="007F0367" w:rsidRPr="000D12B9">
        <w:rPr>
          <w:b/>
          <w:bCs/>
          <w:color w:val="171717" w:themeColor="background2" w:themeShade="1A"/>
          <w:lang w:val="es-CL"/>
        </w:rPr>
        <w:t xml:space="preserve">del </w:t>
      </w:r>
      <w:r w:rsidR="00625874" w:rsidRPr="000D12B9">
        <w:rPr>
          <w:b/>
          <w:bCs/>
          <w:color w:val="171717" w:themeColor="background2" w:themeShade="1A"/>
          <w:lang w:val="es-CL"/>
        </w:rPr>
        <w:t>informe técnico</w:t>
      </w:r>
      <w:r w:rsidR="007F0367" w:rsidRPr="000D12B9">
        <w:rPr>
          <w:b/>
          <w:bCs/>
          <w:color w:val="171717" w:themeColor="background2" w:themeShade="1A"/>
          <w:lang w:val="es-CL"/>
        </w:rPr>
        <w:t xml:space="preserve"> agradece la revisión </w:t>
      </w:r>
      <w:r w:rsidR="00723B22" w:rsidRPr="000D12B9">
        <w:rPr>
          <w:b/>
          <w:bCs/>
          <w:color w:val="171717" w:themeColor="background2" w:themeShade="1A"/>
          <w:lang w:val="es-CL"/>
        </w:rPr>
        <w:t>del</w:t>
      </w:r>
      <w:r w:rsidR="007F0367" w:rsidRPr="000D12B9">
        <w:rPr>
          <w:b/>
          <w:bCs/>
          <w:color w:val="171717" w:themeColor="background2" w:themeShade="1A"/>
          <w:lang w:val="es-CL"/>
        </w:rPr>
        <w:t xml:space="preserve"> documento</w:t>
      </w:r>
      <w:r w:rsidR="004D18FD" w:rsidRPr="000D12B9">
        <w:rPr>
          <w:b/>
          <w:bCs/>
          <w:color w:val="171717" w:themeColor="background2" w:themeShade="1A"/>
          <w:lang w:val="es-CL"/>
        </w:rPr>
        <w:t>,</w:t>
      </w:r>
      <w:r w:rsidR="007F0367" w:rsidRPr="000D12B9">
        <w:rPr>
          <w:b/>
          <w:bCs/>
          <w:color w:val="171717" w:themeColor="background2" w:themeShade="1A"/>
          <w:lang w:val="es-CL"/>
        </w:rPr>
        <w:t xml:space="preserve"> comentarios y sugerencias </w:t>
      </w:r>
      <w:r w:rsidR="004D18FD" w:rsidRPr="000D12B9">
        <w:rPr>
          <w:b/>
          <w:bCs/>
          <w:color w:val="171717" w:themeColor="background2" w:themeShade="1A"/>
          <w:lang w:val="es-CL"/>
        </w:rPr>
        <w:t>realizada</w:t>
      </w:r>
      <w:r w:rsidR="007F0367" w:rsidRPr="000D12B9">
        <w:rPr>
          <w:b/>
          <w:bCs/>
          <w:color w:val="171717" w:themeColor="background2" w:themeShade="1A"/>
          <w:lang w:val="es-CL"/>
        </w:rPr>
        <w:t>s por el evaluador que permiten mejorar la calidad del documento</w:t>
      </w:r>
      <w:r w:rsidR="00723B22" w:rsidRPr="000D12B9">
        <w:rPr>
          <w:b/>
          <w:bCs/>
          <w:color w:val="171717" w:themeColor="background2" w:themeShade="1A"/>
          <w:lang w:val="es-CL"/>
        </w:rPr>
        <w:t xml:space="preserve"> técnico</w:t>
      </w:r>
      <w:r w:rsidR="007F0367" w:rsidRPr="000D12B9">
        <w:rPr>
          <w:b/>
          <w:bCs/>
          <w:color w:val="171717" w:themeColor="background2" w:themeShade="1A"/>
          <w:lang w:val="es-CL"/>
        </w:rPr>
        <w:t>. Las observaciones</w:t>
      </w:r>
      <w:r w:rsidR="00194B03" w:rsidRPr="000D12B9">
        <w:rPr>
          <w:b/>
          <w:bCs/>
          <w:color w:val="171717" w:themeColor="background2" w:themeShade="1A"/>
          <w:lang w:val="es-CL"/>
        </w:rPr>
        <w:t xml:space="preserve">, comentarios y sugerencias </w:t>
      </w:r>
      <w:r w:rsidR="007F0367" w:rsidRPr="000D12B9">
        <w:rPr>
          <w:b/>
          <w:bCs/>
          <w:color w:val="171717" w:themeColor="background2" w:themeShade="1A"/>
          <w:lang w:val="es-CL"/>
        </w:rPr>
        <w:t>s</w:t>
      </w:r>
      <w:r w:rsidR="000D12B9" w:rsidRPr="000D12B9">
        <w:rPr>
          <w:b/>
          <w:bCs/>
          <w:color w:val="171717" w:themeColor="background2" w:themeShade="1A"/>
          <w:lang w:val="es-CL"/>
        </w:rPr>
        <w:t>erán</w:t>
      </w:r>
      <w:r w:rsidR="007F0367" w:rsidRPr="000D12B9">
        <w:rPr>
          <w:b/>
          <w:bCs/>
          <w:color w:val="171717" w:themeColor="background2" w:themeShade="1A"/>
          <w:lang w:val="es-CL"/>
        </w:rPr>
        <w:t xml:space="preserve"> incorporadas </w:t>
      </w:r>
      <w:r w:rsidR="000D12B9">
        <w:rPr>
          <w:b/>
          <w:bCs/>
          <w:color w:val="171717" w:themeColor="background2" w:themeShade="1A"/>
          <w:lang w:val="es-CL"/>
        </w:rPr>
        <w:t xml:space="preserve">en los siguientes informes </w:t>
      </w:r>
      <w:r w:rsidR="000D12B9" w:rsidRPr="000D12B9">
        <w:rPr>
          <w:b/>
          <w:bCs/>
          <w:color w:val="171717" w:themeColor="background2" w:themeShade="1A"/>
          <w:lang w:val="es-CL"/>
        </w:rPr>
        <w:t>programado</w:t>
      </w:r>
      <w:r w:rsidR="000D12B9">
        <w:rPr>
          <w:b/>
          <w:bCs/>
          <w:color w:val="171717" w:themeColor="background2" w:themeShade="1A"/>
          <w:lang w:val="es-CL"/>
        </w:rPr>
        <w:t>s</w:t>
      </w:r>
      <w:r w:rsidR="000D12B9" w:rsidRPr="000D12B9">
        <w:rPr>
          <w:b/>
          <w:bCs/>
          <w:color w:val="171717" w:themeColor="background2" w:themeShade="1A"/>
          <w:lang w:val="es-CL"/>
        </w:rPr>
        <w:t xml:space="preserve"> </w:t>
      </w:r>
      <w:r w:rsidR="000D12B9">
        <w:rPr>
          <w:b/>
          <w:bCs/>
          <w:color w:val="171717" w:themeColor="background2" w:themeShade="1A"/>
          <w:lang w:val="es-CL"/>
        </w:rPr>
        <w:t>a partir de</w:t>
      </w:r>
      <w:r w:rsidR="000D12B9" w:rsidRPr="000D12B9">
        <w:rPr>
          <w:b/>
          <w:bCs/>
          <w:color w:val="171717" w:themeColor="background2" w:themeShade="1A"/>
          <w:lang w:val="es-CL"/>
        </w:rPr>
        <w:t xml:space="preserve"> septiembre 2023</w:t>
      </w:r>
      <w:r w:rsidR="00475416" w:rsidRPr="000D12B9">
        <w:rPr>
          <w:b/>
          <w:bCs/>
          <w:color w:val="171717" w:themeColor="background2" w:themeShade="1A"/>
          <w:lang w:val="es-CL"/>
        </w:rPr>
        <w:t>.</w:t>
      </w:r>
      <w:r w:rsidR="00E53F3A" w:rsidRPr="000D12B9">
        <w:rPr>
          <w:b/>
          <w:bCs/>
          <w:color w:val="171717" w:themeColor="background2" w:themeShade="1A"/>
          <w:lang w:val="es-CL"/>
        </w:rPr>
        <w:t xml:space="preserve"> En el siguiente documento se aclar</w:t>
      </w:r>
      <w:r w:rsidR="00570A56" w:rsidRPr="000D12B9">
        <w:rPr>
          <w:b/>
          <w:bCs/>
          <w:color w:val="171717" w:themeColor="background2" w:themeShade="1A"/>
          <w:lang w:val="es-CL"/>
        </w:rPr>
        <w:t xml:space="preserve">an las observaciones </w:t>
      </w:r>
      <w:r w:rsidR="000D12B9" w:rsidRPr="000D12B9">
        <w:rPr>
          <w:b/>
          <w:bCs/>
          <w:color w:val="171717" w:themeColor="background2" w:themeShade="1A"/>
          <w:lang w:val="es-CL"/>
        </w:rPr>
        <w:t>mayores</w:t>
      </w:r>
      <w:r w:rsidR="00E53F3A" w:rsidRPr="000D12B9">
        <w:rPr>
          <w:b/>
          <w:bCs/>
          <w:color w:val="171717" w:themeColor="background2" w:themeShade="1A"/>
          <w:lang w:val="es-CL"/>
        </w:rPr>
        <w:t>.</w:t>
      </w:r>
    </w:p>
    <w:p w14:paraId="236A7995" w14:textId="77777777" w:rsidR="007F0367" w:rsidRPr="00D7733C" w:rsidRDefault="007F0367" w:rsidP="00D13676">
      <w:pPr>
        <w:pStyle w:val="Sangra2detindependiente1"/>
        <w:tabs>
          <w:tab w:val="clear" w:pos="2835"/>
          <w:tab w:val="clear" w:pos="3261"/>
        </w:tabs>
        <w:ind w:left="480" w:hanging="480"/>
        <w:rPr>
          <w:rFonts w:ascii="Arial Narrow" w:hAnsi="Arial Narrow" w:cs="Arial"/>
          <w:b/>
          <w:bCs/>
          <w:color w:val="171717" w:themeColor="background2" w:themeShade="1A"/>
        </w:rPr>
      </w:pPr>
    </w:p>
    <w:p w14:paraId="46C70ED0" w14:textId="77777777" w:rsidR="007F0367" w:rsidRDefault="007F0367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5D90188E" w14:textId="77777777" w:rsidR="00491BD5" w:rsidRDefault="00491BD5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7C0AD500" w14:textId="77777777" w:rsidR="00491BD5" w:rsidRDefault="00491BD5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469A63E6" w14:textId="77777777" w:rsidR="00491BD5" w:rsidRDefault="00491BD5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2BF754FC" w14:textId="77777777" w:rsidR="00491BD5" w:rsidRDefault="00491BD5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4A8406A3" w14:textId="7021FCB2" w:rsidR="00491BD5" w:rsidRDefault="00491BD5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62E829CE" w14:textId="7F98B3DA" w:rsidR="003A009B" w:rsidRDefault="003A009B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2038A13E" w14:textId="77777777" w:rsidR="003A009B" w:rsidRDefault="003A009B" w:rsidP="003E42E7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</w:p>
    <w:p w14:paraId="0F67DE29" w14:textId="77777777" w:rsidR="00DC30DF" w:rsidRDefault="00DC30DF" w:rsidP="00E7701B">
      <w:pPr>
        <w:pStyle w:val="Sangra2detindependiente1"/>
        <w:tabs>
          <w:tab w:val="left" w:pos="567"/>
          <w:tab w:val="left" w:pos="709"/>
          <w:tab w:val="left" w:pos="851"/>
        </w:tabs>
        <w:ind w:left="0" w:firstLine="0"/>
        <w:rPr>
          <w:rFonts w:ascii="Arial Narrow" w:hAnsi="Arial Narrow" w:cs="Arial"/>
          <w:b/>
        </w:rPr>
      </w:pPr>
    </w:p>
    <w:p w14:paraId="43C980C6" w14:textId="19AF4EEB" w:rsidR="00425ECB" w:rsidRDefault="000D12B9" w:rsidP="00425ECB">
      <w:pPr>
        <w:pStyle w:val="Sangra2detindependiente1"/>
        <w:tabs>
          <w:tab w:val="left" w:pos="567"/>
          <w:tab w:val="left" w:pos="709"/>
          <w:tab w:val="left" w:pos="851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lastRenderedPageBreak/>
        <w:t>4) Calificación del informe</w:t>
      </w:r>
    </w:p>
    <w:p w14:paraId="245DF510" w14:textId="77777777" w:rsidR="00425ECB" w:rsidRDefault="00425ECB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111B40C4" w14:textId="65F8238C" w:rsidR="00D56205" w:rsidRDefault="000D12B9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  <w:r>
        <w:rPr>
          <w:rFonts w:ascii="Arial Narrow" w:hAnsi="Arial Narrow" w:cs="Arial"/>
          <w:b/>
          <w:noProof/>
          <w:lang w:val="es-ES"/>
        </w:rPr>
        <w:drawing>
          <wp:inline distT="0" distB="0" distL="0" distR="0" wp14:anchorId="7B78A52C" wp14:editId="569512C7">
            <wp:extent cx="6492240" cy="1282700"/>
            <wp:effectExtent l="0" t="0" r="0" b="0"/>
            <wp:docPr id="1118299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9658" name="Imagen 1118299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47EE" w14:textId="77777777" w:rsidR="006A5CE9" w:rsidRDefault="006A5CE9" w:rsidP="006A5CE9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05B7E3C4" w14:textId="77777777" w:rsidR="00D56205" w:rsidRDefault="00D56205" w:rsidP="006A5CE9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51"/>
      </w:tblGrid>
      <w:tr w:rsidR="00C321C8" w:rsidRPr="003E42E7" w14:paraId="49FC1F77" w14:textId="77777777" w:rsidTr="00FD1056">
        <w:trPr>
          <w:trHeight w:val="454"/>
          <w:jc w:val="center"/>
        </w:trPr>
        <w:tc>
          <w:tcPr>
            <w:tcW w:w="9151" w:type="dxa"/>
          </w:tcPr>
          <w:p w14:paraId="323F3FF2" w14:textId="77777777" w:rsidR="000D12B9" w:rsidRDefault="000D12B9" w:rsidP="00FD1056">
            <w:pPr>
              <w:pStyle w:val="NormalWeb"/>
              <w:jc w:val="both"/>
            </w:pPr>
            <w:r>
              <w:rPr>
                <w:rFonts w:ascii="Helvetica" w:hAnsi="Helvetica"/>
                <w:sz w:val="22"/>
                <w:szCs w:val="22"/>
              </w:rPr>
              <w:t xml:space="preserve">Observaciones/Comentarios: </w:t>
            </w:r>
          </w:p>
          <w:p w14:paraId="3F84FFDB" w14:textId="0D8F01C8" w:rsidR="000D12B9" w:rsidRDefault="000D12B9" w:rsidP="00FD1056">
            <w:pPr>
              <w:pStyle w:val="NormalWeb"/>
              <w:jc w:val="both"/>
            </w:pPr>
            <w:r>
              <w:rPr>
                <w:rFonts w:ascii="Helvetica" w:hAnsi="Helvetica"/>
                <w:sz w:val="22"/>
                <w:szCs w:val="22"/>
              </w:rPr>
              <w:t xml:space="preserve">El Tercer Informe del proyecto para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determinación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estatus y posibilidades de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explotación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biológicamente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sustentable de anchoveta centro-sur para el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año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2023 constituye el tercer hito en el ciclo de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evaluación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anual y presenta los resultados del modelo estructurado en edades en escala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biológica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que incorpora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información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completa para el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año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2022/2023 e incorpora como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información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nueva aquella proveniente del crucero de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evaluación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acústica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otoño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. El presente informe establece las bases para el </w:t>
            </w:r>
            <w:r w:rsidR="004F388F">
              <w:rPr>
                <w:rFonts w:ascii="Helvetica" w:hAnsi="Helvetica"/>
                <w:sz w:val="22"/>
                <w:szCs w:val="22"/>
              </w:rPr>
              <w:t>diagnóstico</w:t>
            </w:r>
            <w:r>
              <w:rPr>
                <w:rFonts w:ascii="Helvetica" w:hAnsi="Helvetica"/>
                <w:sz w:val="22"/>
                <w:szCs w:val="22"/>
              </w:rPr>
              <w:t xml:space="preserve"> poblacional y la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recomendación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científica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captura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biológicamente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aceptable. </w:t>
            </w:r>
          </w:p>
          <w:p w14:paraId="6C583F56" w14:textId="77777777" w:rsidR="000D12B9" w:rsidRDefault="000D12B9" w:rsidP="00FD1056">
            <w:pPr>
              <w:pStyle w:val="NormalWeb"/>
              <w:jc w:val="both"/>
            </w:pPr>
            <w:r>
              <w:rPr>
                <w:rFonts w:ascii="Helvetica" w:hAnsi="Helvetica"/>
                <w:sz w:val="22"/>
                <w:szCs w:val="22"/>
              </w:rPr>
              <w:t xml:space="preserve">En general, el informe se caracteriza por cumplir con las actividades incluidas en los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términos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referencia del proyecto y comprometidas en la propuesta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técnica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del mismo.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Además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, se destaca la claridad y orden en la entrega de la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información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para la toma de decisiones por parte del respectivo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comite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́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científico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técnico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. Sin embargo,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sólo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algunas de las observaciones realizadas en la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calificación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técnica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previa fueron incorporadas en el presente informe </w:t>
            </w:r>
          </w:p>
          <w:p w14:paraId="2FCE877A" w14:textId="299DBE34" w:rsidR="000D12B9" w:rsidRPr="00FD1056" w:rsidRDefault="000D12B9" w:rsidP="00FD1056">
            <w:pPr>
              <w:pStyle w:val="NormalWeb"/>
              <w:jc w:val="both"/>
              <w:rPr>
                <w:b/>
                <w:bCs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Observaciones menores al presente informe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están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relacionadas con algunas diferencias en las cantidades reportadas en el informe respecto a las utilizadas como dato de entrada para el modelo y a aspectos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técnicos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evaluación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stock. </w:t>
            </w:r>
            <w:r w:rsidR="00FD1056"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 w:rsidRPr="00FD1056">
              <w:rPr>
                <w:rFonts w:ascii="Helvetica" w:hAnsi="Helvetica"/>
                <w:b/>
                <w:bCs/>
                <w:sz w:val="22"/>
                <w:szCs w:val="22"/>
              </w:rPr>
              <w:t>Estas</w:t>
            </w:r>
            <w:r w:rsidRPr="00FD1056">
              <w:rPr>
                <w:rFonts w:ascii="Helvetica" w:hAnsi="Helvetica"/>
                <w:b/>
                <w:bCs/>
                <w:sz w:val="22"/>
                <w:szCs w:val="22"/>
              </w:rPr>
              <w:t xml:space="preserve"> observaciones, comentarios y sugerencias serán incorporadas </w:t>
            </w:r>
            <w:r w:rsidRPr="00FD1056">
              <w:rPr>
                <w:rFonts w:ascii="Helvetica" w:hAnsi="Helvetica"/>
                <w:b/>
                <w:bCs/>
                <w:sz w:val="22"/>
                <w:szCs w:val="22"/>
              </w:rPr>
              <w:t>en los siguientes informes</w:t>
            </w:r>
            <w:r w:rsidR="00FD1056"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 w:rsidRPr="00FD1056">
              <w:rPr>
                <w:rFonts w:ascii="Helvetica" w:hAnsi="Helvetica"/>
                <w:b/>
                <w:bCs/>
                <w:sz w:val="22"/>
                <w:szCs w:val="22"/>
              </w:rPr>
              <w:t>programado</w:t>
            </w:r>
            <w:r w:rsidRPr="00FD1056">
              <w:rPr>
                <w:rFonts w:ascii="Helvetica" w:hAnsi="Helvetica"/>
                <w:b/>
                <w:bCs/>
                <w:sz w:val="22"/>
                <w:szCs w:val="22"/>
              </w:rPr>
              <w:t>s a partir de</w:t>
            </w:r>
            <w:r w:rsidRPr="00FD1056">
              <w:rPr>
                <w:rFonts w:ascii="Helvetica" w:hAnsi="Helvetica"/>
                <w:b/>
                <w:bCs/>
                <w:sz w:val="22"/>
                <w:szCs w:val="22"/>
              </w:rPr>
              <w:t xml:space="preserve"> septiembre 2023</w:t>
            </w:r>
            <w:r w:rsidRPr="00FD1056">
              <w:rPr>
                <w:rFonts w:ascii="Helvetica" w:hAnsi="Helvetica"/>
                <w:b/>
                <w:bCs/>
                <w:sz w:val="22"/>
                <w:szCs w:val="22"/>
              </w:rPr>
              <w:t>.</w:t>
            </w:r>
          </w:p>
          <w:p w14:paraId="369518B8" w14:textId="7D6DF79A" w:rsidR="006E19B3" w:rsidRDefault="000D12B9" w:rsidP="006E19B3">
            <w:pPr>
              <w:pStyle w:val="NormalWeb"/>
              <w:shd w:val="clear" w:color="auto" w:fill="FFFFFF"/>
              <w:jc w:val="both"/>
            </w:pPr>
            <w:r>
              <w:rPr>
                <w:rFonts w:ascii="Helvetica" w:hAnsi="Helvetica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observación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mayor al presente Informe está relacionada con el procedimiento de </w:t>
            </w:r>
            <w:r w:rsidR="00B24E9D">
              <w:rPr>
                <w:rFonts w:ascii="Helvetica" w:hAnsi="Helvetica"/>
                <w:sz w:val="22"/>
                <w:szCs w:val="22"/>
              </w:rPr>
              <w:t>cálculo</w:t>
            </w:r>
            <w:r>
              <w:rPr>
                <w:rFonts w:ascii="Helvetica" w:hAnsi="Helvetica"/>
                <w:sz w:val="22"/>
                <w:szCs w:val="22"/>
              </w:rPr>
              <w:t xml:space="preserve"> de la captura efectiva 2023, la cual incluye un descuento de captura asociado al remanente. En mi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consideración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, esta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decisión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carece de sustento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biológico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- pesquero, pues al tratarse de una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evaluación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información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completa, se trata de remociones efectivas que debiesen incorporarse en su totalidad. Este es un aspecto clave que impacta en la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recomendación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CBA final para esta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pesquería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. No se especifica si este procedimiento fue avalado por el CCT-PP. Se solicita al ejecutor explicar, mediante una minuta, este procedimiento con mayor profundidad y el razonamiento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detrás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esta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decisión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. De ser necesario, estos aspectos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deberán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incorporarse en una nueva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versión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de este Informe. </w:t>
            </w:r>
            <w:r w:rsidR="00FD1056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 adjunta minuta en la cual </w:t>
            </w:r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se hace una revisión de la incorporación de los saldos no capturados (remanentes) en el ciclo de manejo de pesquerías pelágicas. Esta revisión fue presentada </w:t>
            </w:r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en la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sesión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 ̊5 del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Comite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́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Científico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Técnico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Pequeños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Pelágicos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(CCT-PP)</w:t>
            </w:r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como parte del taller de datos y modelos, en respuesta a solicitud de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Subpesca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mediante Oficio ORD. </w:t>
            </w:r>
            <w:proofErr w:type="spellStart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Nº</w:t>
            </w:r>
            <w:proofErr w:type="spellEnd"/>
            <w:r w:rsidR="00204264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0902.</w:t>
            </w:r>
            <w:r w:rsidR="004F388F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E19B3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Como parte de esta revisión se realiza una </w:t>
            </w:r>
            <w:r w:rsidR="006E19B3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propuesta de mejoras de corto y mediano plazo para la </w:t>
            </w:r>
            <w:r w:rsidR="006E19B3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incorporación</w:t>
            </w:r>
            <w:r w:rsidR="006E19B3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 remanente en el procedimiento de </w:t>
            </w:r>
            <w:proofErr w:type="spellStart"/>
            <w:r w:rsidR="006E19B3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cálculo</w:t>
            </w:r>
            <w:proofErr w:type="spellEnd"/>
            <w:r w:rsidR="006E19B3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la CBA a partir el Hito 1. </w:t>
            </w:r>
            <w:r w:rsidR="006E19B3" w:rsidRPr="006E19B3">
              <w:rPr>
                <w:rFonts w:ascii="Arial" w:hAnsi="Arial" w:cs="Arial"/>
                <w:b/>
                <w:bCs/>
                <w:sz w:val="22"/>
                <w:szCs w:val="22"/>
              </w:rPr>
              <w:t>Por lo tanto los resultados de esta minuta serán incorporados en el primer informe programado para septiembre 2023.</w:t>
            </w:r>
          </w:p>
          <w:p w14:paraId="0BDD1B72" w14:textId="10E20B5C" w:rsidR="006E19B3" w:rsidRDefault="006E19B3" w:rsidP="006E19B3">
            <w:pPr>
              <w:pStyle w:val="NormalWeb"/>
              <w:shd w:val="clear" w:color="auto" w:fill="FFFFFF"/>
            </w:pPr>
          </w:p>
          <w:p w14:paraId="2FD53F29" w14:textId="3C72A71A" w:rsidR="00204264" w:rsidRPr="00204264" w:rsidRDefault="00204264" w:rsidP="00204264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</w:p>
          <w:p w14:paraId="7FDC4502" w14:textId="22E4CA6F" w:rsidR="000D12B9" w:rsidRDefault="000D12B9" w:rsidP="00FD1056">
            <w:pPr>
              <w:pStyle w:val="NormalWeb"/>
              <w:jc w:val="both"/>
            </w:pPr>
          </w:p>
          <w:p w14:paraId="76919488" w14:textId="77777777" w:rsidR="00021898" w:rsidRPr="0070758B" w:rsidRDefault="00021898" w:rsidP="000D12B9">
            <w:pPr>
              <w:pStyle w:val="NormalWeb"/>
              <w:rPr>
                <w:rFonts w:ascii="Arial Narrow" w:hAnsi="Arial Narrow"/>
              </w:rPr>
            </w:pPr>
          </w:p>
        </w:tc>
      </w:tr>
    </w:tbl>
    <w:p w14:paraId="0E249C51" w14:textId="77777777" w:rsidR="002871B3" w:rsidRPr="006A5CE9" w:rsidRDefault="002871B3" w:rsidP="006A5CE9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01CBCA0C" w14:textId="7796950A" w:rsidR="00425ECB" w:rsidRDefault="00425ECB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08045FDE" w14:textId="77777777" w:rsidR="00943855" w:rsidRDefault="00943855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0212E5BC" w14:textId="77777777" w:rsidR="003D5F89" w:rsidRDefault="003D5F89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7118B33F" w14:textId="77777777" w:rsidR="00DC7010" w:rsidRDefault="00DC7010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5BA1631C" w14:textId="77777777" w:rsidR="00DC7010" w:rsidRDefault="00DC7010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59640050" w14:textId="77777777" w:rsidR="00DC7010" w:rsidRDefault="00DC7010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6C6CE06A" w14:textId="629685D1" w:rsidR="0097644E" w:rsidRDefault="0097644E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  <w:r>
        <w:rPr>
          <w:rFonts w:ascii="Arial Narrow" w:hAnsi="Arial Narrow" w:cs="Arial"/>
          <w:b/>
          <w:lang w:val="es-ES"/>
        </w:rPr>
        <w:br w:type="page"/>
      </w:r>
    </w:p>
    <w:p w14:paraId="439889CD" w14:textId="77777777" w:rsidR="00DC7010" w:rsidRDefault="00DC7010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27EA3D2B" w14:textId="77777777" w:rsidR="00DC7010" w:rsidRDefault="00DC7010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60395B6F" w14:textId="77777777" w:rsidR="00BE0186" w:rsidRDefault="00BE0186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5A95F25E" w14:textId="77777777" w:rsidR="001712AA" w:rsidRDefault="001712AA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5177B0F7" w14:textId="77777777" w:rsidR="001712AA" w:rsidRDefault="001712AA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1F0737F6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14D5E0F9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662709D5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5E5D46F1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731FA076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1BFF0716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4C218FE9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53831EEE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70EFF790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371330A3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34B932E5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65E847FA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7053CED1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5185085F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4EC96F14" w14:textId="77777777" w:rsid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p w14:paraId="2CBF6985" w14:textId="77777777" w:rsidR="00F01F16" w:rsidRPr="00F01F16" w:rsidRDefault="00F01F16" w:rsidP="001712AA">
      <w:pPr>
        <w:widowControl/>
        <w:suppressAutoHyphens w:val="0"/>
        <w:jc w:val="left"/>
        <w:rPr>
          <w:rFonts w:ascii="Arial Narrow" w:hAnsi="Arial Narrow" w:cs="Arial"/>
          <w:b/>
        </w:rPr>
      </w:pPr>
    </w:p>
    <w:p w14:paraId="77CCE398" w14:textId="77777777" w:rsidR="00184FA7" w:rsidRDefault="00184FA7">
      <w:pPr>
        <w:widowControl/>
        <w:suppressAutoHyphens w:val="0"/>
        <w:jc w:val="left"/>
        <w:rPr>
          <w:rFonts w:ascii="Arial Narrow" w:hAnsi="Arial Narrow" w:cs="Arial"/>
          <w:b/>
          <w:lang w:val="es-ES"/>
        </w:rPr>
      </w:pPr>
    </w:p>
    <w:sectPr w:rsidR="00184FA7" w:rsidSect="00AE627A">
      <w:headerReference w:type="default" r:id="rId9"/>
      <w:footerReference w:type="default" r:id="rId10"/>
      <w:pgSz w:w="12240" w:h="15840" w:code="122"/>
      <w:pgMar w:top="1411" w:right="1008" w:bottom="1411" w:left="1008" w:header="504" w:footer="9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F227" w14:textId="77777777" w:rsidR="00DD3A30" w:rsidRDefault="00DD3A30" w:rsidP="00BA7098">
      <w:r>
        <w:separator/>
      </w:r>
    </w:p>
  </w:endnote>
  <w:endnote w:type="continuationSeparator" w:id="0">
    <w:p w14:paraId="2A8B5FAA" w14:textId="77777777" w:rsidR="00DD3A30" w:rsidRDefault="00DD3A30" w:rsidP="00BA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jaVu LGC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E5C7" w14:textId="77777777" w:rsidR="00FA1305" w:rsidRPr="00333496" w:rsidRDefault="001F549E" w:rsidP="00A378BE">
    <w:pPr>
      <w:pStyle w:val="Piedepgina"/>
      <w:pBdr>
        <w:bottom w:val="single" w:sz="4" w:space="1" w:color="auto"/>
      </w:pBdr>
      <w:spacing w:before="160" w:line="360" w:lineRule="auto"/>
      <w:ind w:right="23"/>
      <w:jc w:val="center"/>
      <w:rPr>
        <w:rStyle w:val="Nmerodepgina"/>
        <w:sz w:val="22"/>
        <w:szCs w:val="16"/>
      </w:rPr>
    </w:pPr>
    <w:r w:rsidRPr="00333496">
      <w:rPr>
        <w:rStyle w:val="Nmerodepgina"/>
        <w:sz w:val="14"/>
        <w:szCs w:val="16"/>
      </w:rPr>
      <w:fldChar w:fldCharType="begin"/>
    </w:r>
    <w:r w:rsidR="00FA1305" w:rsidRPr="00333496">
      <w:rPr>
        <w:rStyle w:val="Nmerodepgina"/>
        <w:sz w:val="14"/>
        <w:szCs w:val="16"/>
      </w:rPr>
      <w:instrText xml:space="preserve"> PAGE   \* MERGEFORMAT </w:instrText>
    </w:r>
    <w:r w:rsidRPr="00333496">
      <w:rPr>
        <w:rStyle w:val="Nmerodepgina"/>
        <w:sz w:val="14"/>
        <w:szCs w:val="16"/>
      </w:rPr>
      <w:fldChar w:fldCharType="separate"/>
    </w:r>
    <w:r w:rsidR="005A2098">
      <w:rPr>
        <w:rStyle w:val="Nmerodepgina"/>
        <w:noProof/>
        <w:sz w:val="14"/>
        <w:szCs w:val="16"/>
      </w:rPr>
      <w:t>5</w:t>
    </w:r>
    <w:r w:rsidRPr="00333496">
      <w:rPr>
        <w:rStyle w:val="Nmerodepgina"/>
        <w:sz w:val="14"/>
        <w:szCs w:val="16"/>
      </w:rPr>
      <w:fldChar w:fldCharType="end"/>
    </w:r>
  </w:p>
  <w:sdt>
    <w:sdtPr>
      <w:rPr>
        <w:rFonts w:ascii="Arial Narrow" w:eastAsiaTheme="minorHAnsi" w:hAnsi="Arial Narrow" w:cstheme="minorBidi"/>
        <w:sz w:val="14"/>
        <w:szCs w:val="16"/>
        <w:highlight w:val="yellow"/>
      </w:rPr>
      <w:id w:val="1484428880"/>
      <w:docPartObj>
        <w:docPartGallery w:val="Page Numbers (Bottom of Page)"/>
        <w:docPartUnique/>
      </w:docPartObj>
    </w:sdtPr>
    <w:sdtEndPr>
      <w:rPr>
        <w:rFonts w:eastAsia="Times New Roman" w:cs="DejaVu LGC Sans"/>
        <w:sz w:val="16"/>
        <w:highlight w:val="none"/>
      </w:rPr>
    </w:sdtEndPr>
    <w:sdtContent>
      <w:p w14:paraId="537ED81C" w14:textId="3DF2B53C" w:rsidR="00FA1305" w:rsidRPr="00333496" w:rsidRDefault="00FA1305" w:rsidP="00333496">
        <w:pPr>
          <w:pStyle w:val="Piedepgina"/>
          <w:jc w:val="center"/>
          <w:rPr>
            <w:rFonts w:ascii="Arial Narrow" w:hAnsi="Arial Narrow"/>
            <w:sz w:val="15"/>
            <w:szCs w:val="15"/>
            <w:lang w:val="es-MX"/>
          </w:rPr>
        </w:pPr>
        <w:r>
          <w:rPr>
            <w:rFonts w:ascii="Arial Narrow" w:hAnsi="Arial Narrow"/>
            <w:sz w:val="15"/>
            <w:szCs w:val="15"/>
            <w:lang w:val="es-MX"/>
          </w:rPr>
          <w:t>CONVENIO DE DESEMPEÑO 2</w:t>
        </w:r>
        <w:r w:rsidR="0075601B">
          <w:rPr>
            <w:rFonts w:ascii="Arial Narrow" w:hAnsi="Arial Narrow"/>
            <w:sz w:val="15"/>
            <w:szCs w:val="15"/>
            <w:lang w:val="es-MX"/>
          </w:rPr>
          <w:t>0</w:t>
        </w:r>
        <w:r w:rsidR="00965574">
          <w:rPr>
            <w:rFonts w:ascii="Arial Narrow" w:hAnsi="Arial Narrow"/>
            <w:sz w:val="15"/>
            <w:szCs w:val="15"/>
            <w:lang w:val="es-MX"/>
          </w:rPr>
          <w:t>2</w:t>
        </w:r>
        <w:r w:rsidR="00EA7B6C">
          <w:rPr>
            <w:rFonts w:ascii="Arial Narrow" w:hAnsi="Arial Narrow"/>
            <w:sz w:val="15"/>
            <w:szCs w:val="15"/>
            <w:lang w:val="es-MX"/>
          </w:rPr>
          <w:t>2</w:t>
        </w:r>
        <w:r w:rsidRPr="00333496">
          <w:rPr>
            <w:rFonts w:ascii="Arial Narrow" w:hAnsi="Arial Narrow"/>
            <w:sz w:val="15"/>
            <w:szCs w:val="15"/>
            <w:lang w:val="es-MX"/>
          </w:rPr>
          <w:t xml:space="preserve"> – IFOP / SUBSECRETARÍA DE ECONOMÍA Y EMT</w:t>
        </w:r>
      </w:p>
      <w:p w14:paraId="44359BB0" w14:textId="72B475F4" w:rsidR="00FA1305" w:rsidRPr="00333496" w:rsidRDefault="0042371E" w:rsidP="00333496">
        <w:pPr>
          <w:jc w:val="center"/>
          <w:rPr>
            <w:rFonts w:ascii="Arial Narrow" w:hAnsi="Arial Narrow"/>
            <w:sz w:val="16"/>
            <w:szCs w:val="16"/>
          </w:rPr>
        </w:pPr>
        <w:r>
          <w:rPr>
            <w:rFonts w:ascii="Arial Narrow" w:hAnsi="Arial Narrow"/>
            <w:sz w:val="16"/>
            <w:szCs w:val="16"/>
            <w:lang w:val="es-MX"/>
          </w:rPr>
          <w:t>TERCER</w:t>
        </w:r>
        <w:r w:rsidR="00EA7B6C">
          <w:rPr>
            <w:rFonts w:ascii="Arial Narrow" w:hAnsi="Arial Narrow"/>
            <w:sz w:val="16"/>
            <w:szCs w:val="16"/>
            <w:lang w:val="es-MX"/>
          </w:rPr>
          <w:t xml:space="preserve"> </w:t>
        </w:r>
        <w:r w:rsidR="00FA1305" w:rsidRPr="00333496">
          <w:rPr>
            <w:rFonts w:ascii="Arial Narrow" w:hAnsi="Arial Narrow"/>
            <w:sz w:val="16"/>
            <w:szCs w:val="16"/>
            <w:lang w:val="es-MX"/>
          </w:rPr>
          <w:t>INFORME</w:t>
        </w:r>
        <w:r>
          <w:rPr>
            <w:rFonts w:ascii="Arial Narrow" w:hAnsi="Arial Narrow"/>
            <w:sz w:val="16"/>
            <w:szCs w:val="16"/>
            <w:lang w:val="es-MX"/>
          </w:rPr>
          <w:t xml:space="preserve"> (FINAL): ANCHOVETA, REGIÓN DE VALPARAÍSO A LA REGIÓN DE LOS LAGOS, 2023</w:t>
        </w:r>
        <w:r w:rsidR="00FA1305" w:rsidRPr="00965574">
          <w:rPr>
            <w:rFonts w:ascii="Arial Narrow" w:hAnsi="Arial Narrow"/>
            <w:sz w:val="16"/>
            <w:szCs w:val="16"/>
            <w:lang w:val="es-MX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98D2" w14:textId="77777777" w:rsidR="00DD3A30" w:rsidRDefault="00DD3A30" w:rsidP="00BA7098">
      <w:r>
        <w:separator/>
      </w:r>
    </w:p>
  </w:footnote>
  <w:footnote w:type="continuationSeparator" w:id="0">
    <w:p w14:paraId="7F13E58B" w14:textId="77777777" w:rsidR="00DD3A30" w:rsidRDefault="00DD3A30" w:rsidP="00BA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A656" w14:textId="77777777" w:rsidR="00FA1305" w:rsidRDefault="00FA1305" w:rsidP="00BA7098">
    <w:pPr>
      <w:pStyle w:val="Encabezado"/>
      <w:jc w:val="center"/>
      <w:rPr>
        <w:sz w:val="16"/>
      </w:rPr>
    </w:pPr>
    <w:r>
      <w:rPr>
        <w:noProof/>
        <w:lang w:val="en-US"/>
      </w:rPr>
      <w:drawing>
        <wp:inline distT="0" distB="0" distL="0" distR="0" wp14:anchorId="7F0727BB" wp14:editId="508C22C0">
          <wp:extent cx="504825" cy="581025"/>
          <wp:effectExtent l="0" t="0" r="9525" b="9525"/>
          <wp:docPr id="1" name="Imagen 35" descr="firma mail_IFOP may 2015-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5" descr="firma mail_IFOP may 2015-20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FD0289" w14:textId="77777777" w:rsidR="00FA1305" w:rsidRPr="00BD562D" w:rsidRDefault="00FA1305" w:rsidP="00BA7098">
    <w:pPr>
      <w:pStyle w:val="Encabezado"/>
      <w:jc w:val="center"/>
      <w:rPr>
        <w:sz w:val="16"/>
      </w:rPr>
    </w:pPr>
  </w:p>
  <w:p w14:paraId="1D57450C" w14:textId="77777777" w:rsidR="00FA1305" w:rsidRPr="00883618" w:rsidRDefault="00FA1305" w:rsidP="00BA7098">
    <w:pPr>
      <w:pStyle w:val="Encabezado"/>
      <w:pBdr>
        <w:bottom w:val="single" w:sz="4" w:space="1" w:color="auto"/>
      </w:pBdr>
      <w:jc w:val="center"/>
      <w:rPr>
        <w:rFonts w:ascii="Arial Narrow" w:hAnsi="Arial Narrow"/>
        <w:sz w:val="15"/>
        <w:szCs w:val="15"/>
      </w:rPr>
    </w:pPr>
    <w:r w:rsidRPr="00883618">
      <w:rPr>
        <w:rFonts w:ascii="Arial Narrow" w:hAnsi="Arial Narrow"/>
        <w:spacing w:val="14"/>
        <w:sz w:val="15"/>
        <w:szCs w:val="15"/>
      </w:rPr>
      <w:t xml:space="preserve">INSTITUTO DE FOMENTO PESQUERO </w:t>
    </w:r>
    <w:r>
      <w:rPr>
        <w:rFonts w:ascii="Arial Narrow" w:hAnsi="Arial Narrow"/>
        <w:sz w:val="15"/>
        <w:szCs w:val="15"/>
      </w:rPr>
      <w:t xml:space="preserve">/  </w:t>
    </w:r>
    <w:r w:rsidRPr="00883618">
      <w:rPr>
        <w:rFonts w:ascii="Arial Narrow" w:hAnsi="Arial Narrow"/>
        <w:sz w:val="15"/>
        <w:szCs w:val="15"/>
      </w:rPr>
      <w:t>DIVISIÓN INVESTIGACIÓN PESQUERA</w:t>
    </w:r>
  </w:p>
  <w:p w14:paraId="380099D4" w14:textId="77777777" w:rsidR="00FA1305" w:rsidRDefault="00FA1305" w:rsidP="00C65A31">
    <w:pPr>
      <w:pStyle w:val="Encabezado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E12"/>
    <w:multiLevelType w:val="hybridMultilevel"/>
    <w:tmpl w:val="94E6A244"/>
    <w:lvl w:ilvl="0" w:tplc="94027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0F1"/>
    <w:multiLevelType w:val="hybridMultilevel"/>
    <w:tmpl w:val="30AA77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1249"/>
    <w:multiLevelType w:val="hybridMultilevel"/>
    <w:tmpl w:val="8F90076E"/>
    <w:lvl w:ilvl="0" w:tplc="EBE075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37F4"/>
    <w:multiLevelType w:val="hybridMultilevel"/>
    <w:tmpl w:val="CA66426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E0772"/>
    <w:multiLevelType w:val="hybridMultilevel"/>
    <w:tmpl w:val="CA66426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A7ABE"/>
    <w:multiLevelType w:val="hybridMultilevel"/>
    <w:tmpl w:val="6F2ED4BC"/>
    <w:lvl w:ilvl="0" w:tplc="48CE68D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B2C84"/>
    <w:multiLevelType w:val="hybridMultilevel"/>
    <w:tmpl w:val="21283BC0"/>
    <w:name w:val="WW8Num202"/>
    <w:lvl w:ilvl="0" w:tplc="CC8CC25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65875"/>
    <w:multiLevelType w:val="hybridMultilevel"/>
    <w:tmpl w:val="3F10A83C"/>
    <w:lvl w:ilvl="0" w:tplc="ECA2993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A1ECD"/>
    <w:multiLevelType w:val="hybridMultilevel"/>
    <w:tmpl w:val="F41C7FE8"/>
    <w:lvl w:ilvl="0" w:tplc="2E56F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6330"/>
    <w:multiLevelType w:val="hybridMultilevel"/>
    <w:tmpl w:val="CE32CE84"/>
    <w:lvl w:ilvl="0" w:tplc="444A3DD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73E3B"/>
    <w:multiLevelType w:val="hybridMultilevel"/>
    <w:tmpl w:val="BA0A88C8"/>
    <w:lvl w:ilvl="0" w:tplc="C8725C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FAE"/>
    <w:multiLevelType w:val="multilevel"/>
    <w:tmpl w:val="418AD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187BC7"/>
    <w:multiLevelType w:val="hybridMultilevel"/>
    <w:tmpl w:val="BB1C937C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280E6915"/>
    <w:multiLevelType w:val="multilevel"/>
    <w:tmpl w:val="A70CE800"/>
    <w:lvl w:ilvl="0">
      <w:start w:val="1"/>
      <w:numFmt w:val="decimal"/>
      <w:pStyle w:val="TtuloIFOP"/>
      <w:lvlText w:val="%1."/>
      <w:lvlJc w:val="left"/>
      <w:pPr>
        <w:ind w:left="360" w:hanging="360"/>
      </w:pPr>
    </w:lvl>
    <w:lvl w:ilvl="1">
      <w:start w:val="1"/>
      <w:numFmt w:val="decimal"/>
      <w:pStyle w:val="TtuloIFOP2"/>
      <w:lvlText w:val="%1.%2."/>
      <w:lvlJc w:val="left"/>
      <w:pPr>
        <w:ind w:left="792" w:hanging="432"/>
      </w:pPr>
    </w:lvl>
    <w:lvl w:ilvl="2">
      <w:start w:val="1"/>
      <w:numFmt w:val="decimal"/>
      <w:pStyle w:val="TtuloIFOP3"/>
      <w:lvlText w:val="%1.%2.%3."/>
      <w:lvlJc w:val="left"/>
      <w:pPr>
        <w:ind w:left="1224" w:hanging="504"/>
      </w:pPr>
    </w:lvl>
    <w:lvl w:ilvl="3">
      <w:start w:val="1"/>
      <w:numFmt w:val="decimal"/>
      <w:pStyle w:val="TtuloIFOP4"/>
      <w:lvlText w:val="%1.%2.%3.%4."/>
      <w:lvlJc w:val="left"/>
      <w:pPr>
        <w:ind w:left="1728" w:hanging="648"/>
      </w:pPr>
    </w:lvl>
    <w:lvl w:ilvl="4">
      <w:start w:val="1"/>
      <w:numFmt w:val="decimal"/>
      <w:pStyle w:val="TtuloIFOP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CA087D"/>
    <w:multiLevelType w:val="hybridMultilevel"/>
    <w:tmpl w:val="BAACF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A1053"/>
    <w:multiLevelType w:val="hybridMultilevel"/>
    <w:tmpl w:val="E17290A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2C7F"/>
    <w:multiLevelType w:val="multilevel"/>
    <w:tmpl w:val="5AF62B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7978CA"/>
    <w:multiLevelType w:val="multilevel"/>
    <w:tmpl w:val="5F08315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96" w:hanging="1440"/>
      </w:pPr>
      <w:rPr>
        <w:rFonts w:hint="default"/>
      </w:rPr>
    </w:lvl>
  </w:abstractNum>
  <w:abstractNum w:abstractNumId="18" w15:restartNumberingAfterBreak="0">
    <w:nsid w:val="38683D92"/>
    <w:multiLevelType w:val="hybridMultilevel"/>
    <w:tmpl w:val="B06CD3EA"/>
    <w:lvl w:ilvl="0" w:tplc="340A0011">
      <w:start w:val="1"/>
      <w:numFmt w:val="decimal"/>
      <w:lvlText w:val="%1)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95524E8"/>
    <w:multiLevelType w:val="hybridMultilevel"/>
    <w:tmpl w:val="DBBC7B1C"/>
    <w:lvl w:ilvl="0" w:tplc="37CCD646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556E8"/>
    <w:multiLevelType w:val="hybridMultilevel"/>
    <w:tmpl w:val="ACDACE14"/>
    <w:lvl w:ilvl="0" w:tplc="607E5F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0A11E1"/>
    <w:multiLevelType w:val="hybridMultilevel"/>
    <w:tmpl w:val="18723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25237"/>
    <w:multiLevelType w:val="hybridMultilevel"/>
    <w:tmpl w:val="B52E284C"/>
    <w:lvl w:ilvl="0" w:tplc="8F009B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B7612"/>
    <w:multiLevelType w:val="hybridMultilevel"/>
    <w:tmpl w:val="ACDACE14"/>
    <w:lvl w:ilvl="0" w:tplc="607E5F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707757"/>
    <w:multiLevelType w:val="hybridMultilevel"/>
    <w:tmpl w:val="CA908C4A"/>
    <w:lvl w:ilvl="0" w:tplc="30E2AB2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556AA"/>
    <w:multiLevelType w:val="hybridMultilevel"/>
    <w:tmpl w:val="4B2412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66BEA"/>
    <w:multiLevelType w:val="hybridMultilevel"/>
    <w:tmpl w:val="4DA665BE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367B34"/>
    <w:multiLevelType w:val="hybridMultilevel"/>
    <w:tmpl w:val="9B360C38"/>
    <w:lvl w:ilvl="0" w:tplc="53C8B2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94F70"/>
    <w:multiLevelType w:val="hybridMultilevel"/>
    <w:tmpl w:val="8ABE10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F0652"/>
    <w:multiLevelType w:val="multilevel"/>
    <w:tmpl w:val="B9C09EA4"/>
    <w:lvl w:ilvl="0">
      <w:start w:val="1"/>
      <w:numFmt w:val="none"/>
      <w:pStyle w:val="Ttulo1"/>
      <w:lvlText w:val="3"/>
      <w:lvlJc w:val="left"/>
      <w:pPr>
        <w:tabs>
          <w:tab w:val="num" w:pos="964"/>
        </w:tabs>
        <w:ind w:left="964" w:hanging="964"/>
      </w:pPr>
      <w:rPr>
        <w:rFonts w:ascii="Verdana" w:hAnsi="Verdana" w:cs="Times New Roman" w:hint="default"/>
        <w:sz w:val="26"/>
        <w:szCs w:val="26"/>
      </w:rPr>
    </w:lvl>
    <w:lvl w:ilvl="1">
      <w:start w:val="1"/>
      <w:numFmt w:val="decimal"/>
      <w:pStyle w:val="Ttulo2"/>
      <w:lvlText w:val="3.%2"/>
      <w:lvlJc w:val="left"/>
      <w:pPr>
        <w:tabs>
          <w:tab w:val="num" w:pos="964"/>
        </w:tabs>
        <w:ind w:left="964" w:hanging="964"/>
      </w:pPr>
      <w:rPr>
        <w:rFonts w:cs="Times New Roman" w:hint="default"/>
        <w:b/>
      </w:rPr>
    </w:lvl>
    <w:lvl w:ilvl="2">
      <w:start w:val="1"/>
      <w:numFmt w:val="decimal"/>
      <w:pStyle w:val="Ttulo3"/>
      <w:lvlText w:val="3.7.%3"/>
      <w:lvlJc w:val="left"/>
      <w:pPr>
        <w:tabs>
          <w:tab w:val="num" w:pos="964"/>
        </w:tabs>
        <w:ind w:left="964" w:hanging="964"/>
      </w:pPr>
      <w:rPr>
        <w:rFonts w:cs="Times New Roman" w:hint="default"/>
      </w:rPr>
    </w:lvl>
    <w:lvl w:ilvl="3">
      <w:start w:val="1"/>
      <w:numFmt w:val="decimal"/>
      <w:pStyle w:val="Ttulo4"/>
      <w:lvlText w:val="4.%2.%3.%4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</w:rPr>
    </w:lvl>
    <w:lvl w:ilvl="4">
      <w:start w:val="1"/>
      <w:numFmt w:val="decimal"/>
      <w:pStyle w:val="Ttulo5"/>
      <w:lvlText w:val="4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 w15:restartNumberingAfterBreak="0">
    <w:nsid w:val="5EA12138"/>
    <w:multiLevelType w:val="hybridMultilevel"/>
    <w:tmpl w:val="E0EEBA72"/>
    <w:lvl w:ilvl="0" w:tplc="847E7F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712C3"/>
    <w:multiLevelType w:val="hybridMultilevel"/>
    <w:tmpl w:val="FDC4E09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47208"/>
    <w:multiLevelType w:val="hybridMultilevel"/>
    <w:tmpl w:val="0706BFB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47AA2"/>
    <w:multiLevelType w:val="hybridMultilevel"/>
    <w:tmpl w:val="FE4C615E"/>
    <w:lvl w:ilvl="0" w:tplc="2B8E4470">
      <w:start w:val="1"/>
      <w:numFmt w:val="lowerLetter"/>
      <w:lvlText w:val="%1)"/>
      <w:lvlJc w:val="left"/>
      <w:pPr>
        <w:ind w:left="720" w:hanging="360"/>
      </w:pPr>
      <w:rPr>
        <w:rFonts w:cs="CMR12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72A3C"/>
    <w:multiLevelType w:val="hybridMultilevel"/>
    <w:tmpl w:val="25F44556"/>
    <w:lvl w:ilvl="0" w:tplc="C9AEC9BE">
      <w:start w:val="1"/>
      <w:numFmt w:val="decimal"/>
      <w:lvlText w:val="%1."/>
      <w:lvlJc w:val="left"/>
      <w:pPr>
        <w:ind w:left="313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</w:lvl>
    <w:lvl w:ilvl="2" w:tplc="0409001B" w:tentative="1">
      <w:start w:val="1"/>
      <w:numFmt w:val="lowerRoman"/>
      <w:lvlText w:val="%3."/>
      <w:lvlJc w:val="right"/>
      <w:pPr>
        <w:ind w:left="1753" w:hanging="180"/>
      </w:pPr>
    </w:lvl>
    <w:lvl w:ilvl="3" w:tplc="0409000F" w:tentative="1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35" w15:restartNumberingAfterBreak="0">
    <w:nsid w:val="725C0AE3"/>
    <w:multiLevelType w:val="hybridMultilevel"/>
    <w:tmpl w:val="A9EAE53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627F92"/>
    <w:multiLevelType w:val="hybridMultilevel"/>
    <w:tmpl w:val="9B30241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C51DF"/>
    <w:multiLevelType w:val="hybridMultilevel"/>
    <w:tmpl w:val="D0447B2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677E60"/>
    <w:multiLevelType w:val="hybridMultilevel"/>
    <w:tmpl w:val="00DC6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3368640">
    <w:abstractNumId w:val="29"/>
  </w:num>
  <w:num w:numId="2" w16cid:durableId="981347507">
    <w:abstractNumId w:val="25"/>
  </w:num>
  <w:num w:numId="3" w16cid:durableId="384454843">
    <w:abstractNumId w:val="6"/>
  </w:num>
  <w:num w:numId="4" w16cid:durableId="1157964474">
    <w:abstractNumId w:val="14"/>
  </w:num>
  <w:num w:numId="5" w16cid:durableId="1982155885">
    <w:abstractNumId w:val="2"/>
  </w:num>
  <w:num w:numId="6" w16cid:durableId="1380546235">
    <w:abstractNumId w:val="9"/>
  </w:num>
  <w:num w:numId="7" w16cid:durableId="1145705194">
    <w:abstractNumId w:val="26"/>
  </w:num>
  <w:num w:numId="8" w16cid:durableId="998535582">
    <w:abstractNumId w:val="10"/>
  </w:num>
  <w:num w:numId="9" w16cid:durableId="1418675416">
    <w:abstractNumId w:val="15"/>
  </w:num>
  <w:num w:numId="10" w16cid:durableId="112134001">
    <w:abstractNumId w:val="33"/>
  </w:num>
  <w:num w:numId="11" w16cid:durableId="594024592">
    <w:abstractNumId w:val="36"/>
  </w:num>
  <w:num w:numId="12" w16cid:durableId="1472020517">
    <w:abstractNumId w:val="11"/>
  </w:num>
  <w:num w:numId="13" w16cid:durableId="878394807">
    <w:abstractNumId w:val="35"/>
  </w:num>
  <w:num w:numId="14" w16cid:durableId="1016347488">
    <w:abstractNumId w:val="37"/>
  </w:num>
  <w:num w:numId="15" w16cid:durableId="2007631177">
    <w:abstractNumId w:val="32"/>
  </w:num>
  <w:num w:numId="16" w16cid:durableId="1751653950">
    <w:abstractNumId w:val="31"/>
  </w:num>
  <w:num w:numId="17" w16cid:durableId="1766608635">
    <w:abstractNumId w:val="16"/>
  </w:num>
  <w:num w:numId="18" w16cid:durableId="1502545829">
    <w:abstractNumId w:val="5"/>
  </w:num>
  <w:num w:numId="19" w16cid:durableId="248271088">
    <w:abstractNumId w:val="17"/>
  </w:num>
  <w:num w:numId="20" w16cid:durableId="2038003415">
    <w:abstractNumId w:val="0"/>
  </w:num>
  <w:num w:numId="21" w16cid:durableId="1576938891">
    <w:abstractNumId w:val="23"/>
  </w:num>
  <w:num w:numId="22" w16cid:durableId="1761369307">
    <w:abstractNumId w:val="13"/>
  </w:num>
  <w:num w:numId="23" w16cid:durableId="179897795">
    <w:abstractNumId w:val="21"/>
  </w:num>
  <w:num w:numId="24" w16cid:durableId="509224437">
    <w:abstractNumId w:val="1"/>
  </w:num>
  <w:num w:numId="25" w16cid:durableId="1146432450">
    <w:abstractNumId w:val="19"/>
  </w:num>
  <w:num w:numId="26" w16cid:durableId="737290353">
    <w:abstractNumId w:val="20"/>
  </w:num>
  <w:num w:numId="27" w16cid:durableId="1111781279">
    <w:abstractNumId w:val="18"/>
  </w:num>
  <w:num w:numId="28" w16cid:durableId="152918036">
    <w:abstractNumId w:val="28"/>
  </w:num>
  <w:num w:numId="29" w16cid:durableId="1270969510">
    <w:abstractNumId w:val="12"/>
  </w:num>
  <w:num w:numId="30" w16cid:durableId="162354323">
    <w:abstractNumId w:val="38"/>
  </w:num>
  <w:num w:numId="31" w16cid:durableId="374358504">
    <w:abstractNumId w:val="4"/>
  </w:num>
  <w:num w:numId="32" w16cid:durableId="1651790069">
    <w:abstractNumId w:val="3"/>
  </w:num>
  <w:num w:numId="33" w16cid:durableId="1082096884">
    <w:abstractNumId w:val="7"/>
  </w:num>
  <w:num w:numId="34" w16cid:durableId="1159006414">
    <w:abstractNumId w:val="34"/>
  </w:num>
  <w:num w:numId="35" w16cid:durableId="1826049811">
    <w:abstractNumId w:val="30"/>
  </w:num>
  <w:num w:numId="36" w16cid:durableId="1570311912">
    <w:abstractNumId w:val="8"/>
  </w:num>
  <w:num w:numId="37" w16cid:durableId="198982530">
    <w:abstractNumId w:val="27"/>
  </w:num>
  <w:num w:numId="38" w16cid:durableId="1888373755">
    <w:abstractNumId w:val="24"/>
  </w:num>
  <w:num w:numId="39" w16cid:durableId="8772011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37"/>
    <w:rsid w:val="0000718D"/>
    <w:rsid w:val="00015EAA"/>
    <w:rsid w:val="00017E64"/>
    <w:rsid w:val="00021898"/>
    <w:rsid w:val="000305ED"/>
    <w:rsid w:val="00032C43"/>
    <w:rsid w:val="00032D53"/>
    <w:rsid w:val="0004040F"/>
    <w:rsid w:val="000408B0"/>
    <w:rsid w:val="000475A9"/>
    <w:rsid w:val="000651DE"/>
    <w:rsid w:val="0006563D"/>
    <w:rsid w:val="00074EA0"/>
    <w:rsid w:val="000755DE"/>
    <w:rsid w:val="00082FCF"/>
    <w:rsid w:val="00090585"/>
    <w:rsid w:val="00092A37"/>
    <w:rsid w:val="0009666A"/>
    <w:rsid w:val="00097C60"/>
    <w:rsid w:val="000A0418"/>
    <w:rsid w:val="000B07CE"/>
    <w:rsid w:val="000B1025"/>
    <w:rsid w:val="000B63B5"/>
    <w:rsid w:val="000C2E27"/>
    <w:rsid w:val="000C6655"/>
    <w:rsid w:val="000C7EEC"/>
    <w:rsid w:val="000D1040"/>
    <w:rsid w:val="000D12B9"/>
    <w:rsid w:val="000D4F52"/>
    <w:rsid w:val="000D61DB"/>
    <w:rsid w:val="000D6BD9"/>
    <w:rsid w:val="000D70D7"/>
    <w:rsid w:val="000E0BF6"/>
    <w:rsid w:val="000E2A18"/>
    <w:rsid w:val="000F25AF"/>
    <w:rsid w:val="000F29BB"/>
    <w:rsid w:val="00102144"/>
    <w:rsid w:val="00104598"/>
    <w:rsid w:val="00112922"/>
    <w:rsid w:val="0011457E"/>
    <w:rsid w:val="0012166E"/>
    <w:rsid w:val="00121DC4"/>
    <w:rsid w:val="0012348A"/>
    <w:rsid w:val="00132ECA"/>
    <w:rsid w:val="0014029F"/>
    <w:rsid w:val="00140FBE"/>
    <w:rsid w:val="001533A4"/>
    <w:rsid w:val="00162FE4"/>
    <w:rsid w:val="001712AA"/>
    <w:rsid w:val="0017305B"/>
    <w:rsid w:val="00173223"/>
    <w:rsid w:val="00174F24"/>
    <w:rsid w:val="00176D1F"/>
    <w:rsid w:val="00184FA7"/>
    <w:rsid w:val="001872EA"/>
    <w:rsid w:val="00194B03"/>
    <w:rsid w:val="00194F61"/>
    <w:rsid w:val="001A21D4"/>
    <w:rsid w:val="001B13D3"/>
    <w:rsid w:val="001B795C"/>
    <w:rsid w:val="001C1489"/>
    <w:rsid w:val="001D1210"/>
    <w:rsid w:val="001E0A0B"/>
    <w:rsid w:val="001F0B3F"/>
    <w:rsid w:val="001F549E"/>
    <w:rsid w:val="001F7CF2"/>
    <w:rsid w:val="00201771"/>
    <w:rsid w:val="00204264"/>
    <w:rsid w:val="002057A6"/>
    <w:rsid w:val="00211BF6"/>
    <w:rsid w:val="00213112"/>
    <w:rsid w:val="002143FA"/>
    <w:rsid w:val="00215D02"/>
    <w:rsid w:val="00216A6A"/>
    <w:rsid w:val="00234AFF"/>
    <w:rsid w:val="00245D02"/>
    <w:rsid w:val="00247873"/>
    <w:rsid w:val="002639E0"/>
    <w:rsid w:val="00263F85"/>
    <w:rsid w:val="0026478F"/>
    <w:rsid w:val="002665BE"/>
    <w:rsid w:val="00275F6B"/>
    <w:rsid w:val="00276978"/>
    <w:rsid w:val="00285E69"/>
    <w:rsid w:val="00286749"/>
    <w:rsid w:val="00286EEA"/>
    <w:rsid w:val="002871B3"/>
    <w:rsid w:val="00291EDF"/>
    <w:rsid w:val="002920B3"/>
    <w:rsid w:val="0029796A"/>
    <w:rsid w:val="002A1546"/>
    <w:rsid w:val="002A553A"/>
    <w:rsid w:val="002A766A"/>
    <w:rsid w:val="002B19EA"/>
    <w:rsid w:val="002B4AFF"/>
    <w:rsid w:val="002B5989"/>
    <w:rsid w:val="002C038A"/>
    <w:rsid w:val="002C0EF7"/>
    <w:rsid w:val="002C5438"/>
    <w:rsid w:val="002D4F52"/>
    <w:rsid w:val="002E3862"/>
    <w:rsid w:val="002E747A"/>
    <w:rsid w:val="002F4749"/>
    <w:rsid w:val="002F4819"/>
    <w:rsid w:val="00312B43"/>
    <w:rsid w:val="00312DBD"/>
    <w:rsid w:val="00320B68"/>
    <w:rsid w:val="00325C10"/>
    <w:rsid w:val="00327E61"/>
    <w:rsid w:val="003300E6"/>
    <w:rsid w:val="00332A93"/>
    <w:rsid w:val="00333496"/>
    <w:rsid w:val="00335DDE"/>
    <w:rsid w:val="00336A71"/>
    <w:rsid w:val="00351B49"/>
    <w:rsid w:val="00355DFB"/>
    <w:rsid w:val="003570DC"/>
    <w:rsid w:val="00364089"/>
    <w:rsid w:val="00366FBF"/>
    <w:rsid w:val="00367BB1"/>
    <w:rsid w:val="003761C9"/>
    <w:rsid w:val="003765CA"/>
    <w:rsid w:val="003777DC"/>
    <w:rsid w:val="00385EDC"/>
    <w:rsid w:val="00395C16"/>
    <w:rsid w:val="00397758"/>
    <w:rsid w:val="003A009B"/>
    <w:rsid w:val="003A6477"/>
    <w:rsid w:val="003A7B59"/>
    <w:rsid w:val="003C23C3"/>
    <w:rsid w:val="003C3FB4"/>
    <w:rsid w:val="003C4059"/>
    <w:rsid w:val="003D54F0"/>
    <w:rsid w:val="003D5F89"/>
    <w:rsid w:val="003E25E2"/>
    <w:rsid w:val="003E3415"/>
    <w:rsid w:val="003E42E7"/>
    <w:rsid w:val="003E571A"/>
    <w:rsid w:val="003E6293"/>
    <w:rsid w:val="003E7BAF"/>
    <w:rsid w:val="004008F1"/>
    <w:rsid w:val="00400A27"/>
    <w:rsid w:val="00403E4B"/>
    <w:rsid w:val="00405E0A"/>
    <w:rsid w:val="004137B9"/>
    <w:rsid w:val="00414559"/>
    <w:rsid w:val="0042371E"/>
    <w:rsid w:val="00425ECB"/>
    <w:rsid w:val="00431719"/>
    <w:rsid w:val="004327DE"/>
    <w:rsid w:val="00432C7E"/>
    <w:rsid w:val="00441CD5"/>
    <w:rsid w:val="0044204E"/>
    <w:rsid w:val="00443F69"/>
    <w:rsid w:val="0045416D"/>
    <w:rsid w:val="00454B1B"/>
    <w:rsid w:val="00454EDE"/>
    <w:rsid w:val="00457DA2"/>
    <w:rsid w:val="00466144"/>
    <w:rsid w:val="00475416"/>
    <w:rsid w:val="0048473E"/>
    <w:rsid w:val="00486639"/>
    <w:rsid w:val="0048681D"/>
    <w:rsid w:val="00486A9C"/>
    <w:rsid w:val="00487FB2"/>
    <w:rsid w:val="00487FE9"/>
    <w:rsid w:val="00491BD5"/>
    <w:rsid w:val="00491E82"/>
    <w:rsid w:val="00493C22"/>
    <w:rsid w:val="00494FF7"/>
    <w:rsid w:val="004961C6"/>
    <w:rsid w:val="004A351C"/>
    <w:rsid w:val="004A3E26"/>
    <w:rsid w:val="004A5577"/>
    <w:rsid w:val="004A5701"/>
    <w:rsid w:val="004B1899"/>
    <w:rsid w:val="004B7E17"/>
    <w:rsid w:val="004C5375"/>
    <w:rsid w:val="004C57D1"/>
    <w:rsid w:val="004D0921"/>
    <w:rsid w:val="004D0B18"/>
    <w:rsid w:val="004D18FD"/>
    <w:rsid w:val="004D7775"/>
    <w:rsid w:val="004E447D"/>
    <w:rsid w:val="004F388F"/>
    <w:rsid w:val="004F3C18"/>
    <w:rsid w:val="004F52E3"/>
    <w:rsid w:val="004F5762"/>
    <w:rsid w:val="004F76A5"/>
    <w:rsid w:val="00502325"/>
    <w:rsid w:val="0050525A"/>
    <w:rsid w:val="0050740E"/>
    <w:rsid w:val="00511549"/>
    <w:rsid w:val="00514304"/>
    <w:rsid w:val="00515778"/>
    <w:rsid w:val="00532FA6"/>
    <w:rsid w:val="005439FA"/>
    <w:rsid w:val="00550B53"/>
    <w:rsid w:val="005603DB"/>
    <w:rsid w:val="00562665"/>
    <w:rsid w:val="00570A56"/>
    <w:rsid w:val="00572879"/>
    <w:rsid w:val="005776BA"/>
    <w:rsid w:val="005A2098"/>
    <w:rsid w:val="005A668E"/>
    <w:rsid w:val="005B37A5"/>
    <w:rsid w:val="005B5A25"/>
    <w:rsid w:val="005B5ECF"/>
    <w:rsid w:val="005C0631"/>
    <w:rsid w:val="005C075E"/>
    <w:rsid w:val="005C3613"/>
    <w:rsid w:val="005C5C9E"/>
    <w:rsid w:val="005C5F44"/>
    <w:rsid w:val="005C6206"/>
    <w:rsid w:val="005D2B8E"/>
    <w:rsid w:val="005D44B8"/>
    <w:rsid w:val="005D7171"/>
    <w:rsid w:val="005E0F63"/>
    <w:rsid w:val="005F5433"/>
    <w:rsid w:val="005F6B73"/>
    <w:rsid w:val="0060218A"/>
    <w:rsid w:val="00603194"/>
    <w:rsid w:val="00607E73"/>
    <w:rsid w:val="00610E82"/>
    <w:rsid w:val="00624D9A"/>
    <w:rsid w:val="00625100"/>
    <w:rsid w:val="00625874"/>
    <w:rsid w:val="006337E4"/>
    <w:rsid w:val="00635752"/>
    <w:rsid w:val="006405BF"/>
    <w:rsid w:val="00643432"/>
    <w:rsid w:val="006603BD"/>
    <w:rsid w:val="006622C0"/>
    <w:rsid w:val="0067179C"/>
    <w:rsid w:val="006764F6"/>
    <w:rsid w:val="006807FB"/>
    <w:rsid w:val="0069497F"/>
    <w:rsid w:val="006A5CE9"/>
    <w:rsid w:val="006A6AA9"/>
    <w:rsid w:val="006C13EE"/>
    <w:rsid w:val="006C529C"/>
    <w:rsid w:val="006D0B37"/>
    <w:rsid w:val="006D58A8"/>
    <w:rsid w:val="006D6423"/>
    <w:rsid w:val="006E19B3"/>
    <w:rsid w:val="006E70BA"/>
    <w:rsid w:val="006F15C1"/>
    <w:rsid w:val="006F494B"/>
    <w:rsid w:val="00702E99"/>
    <w:rsid w:val="0070758B"/>
    <w:rsid w:val="0071075E"/>
    <w:rsid w:val="007108FD"/>
    <w:rsid w:val="00723B22"/>
    <w:rsid w:val="00726516"/>
    <w:rsid w:val="00730CEB"/>
    <w:rsid w:val="0073385E"/>
    <w:rsid w:val="00734BD0"/>
    <w:rsid w:val="00737AD1"/>
    <w:rsid w:val="00740F47"/>
    <w:rsid w:val="00751D2F"/>
    <w:rsid w:val="0075531D"/>
    <w:rsid w:val="0075601B"/>
    <w:rsid w:val="00760F9E"/>
    <w:rsid w:val="007622FE"/>
    <w:rsid w:val="00763D50"/>
    <w:rsid w:val="00766FAC"/>
    <w:rsid w:val="0077194C"/>
    <w:rsid w:val="007732B2"/>
    <w:rsid w:val="007738E9"/>
    <w:rsid w:val="00784D38"/>
    <w:rsid w:val="007955EF"/>
    <w:rsid w:val="00797CA6"/>
    <w:rsid w:val="007A3846"/>
    <w:rsid w:val="007B2479"/>
    <w:rsid w:val="007B2B85"/>
    <w:rsid w:val="007B2F82"/>
    <w:rsid w:val="007B4919"/>
    <w:rsid w:val="007B6022"/>
    <w:rsid w:val="007C1026"/>
    <w:rsid w:val="007C38D3"/>
    <w:rsid w:val="007D1206"/>
    <w:rsid w:val="007D2DFE"/>
    <w:rsid w:val="007D2F95"/>
    <w:rsid w:val="007D4C9E"/>
    <w:rsid w:val="007D5A36"/>
    <w:rsid w:val="007D7AF0"/>
    <w:rsid w:val="007E0B36"/>
    <w:rsid w:val="007E216F"/>
    <w:rsid w:val="007E2A80"/>
    <w:rsid w:val="007E78E1"/>
    <w:rsid w:val="007F0367"/>
    <w:rsid w:val="007F13F0"/>
    <w:rsid w:val="007F1583"/>
    <w:rsid w:val="007F2A8F"/>
    <w:rsid w:val="007F4D44"/>
    <w:rsid w:val="007F682B"/>
    <w:rsid w:val="007F6A54"/>
    <w:rsid w:val="00801735"/>
    <w:rsid w:val="00806C8E"/>
    <w:rsid w:val="00810D38"/>
    <w:rsid w:val="00811B41"/>
    <w:rsid w:val="008150E9"/>
    <w:rsid w:val="008153BE"/>
    <w:rsid w:val="0081611F"/>
    <w:rsid w:val="00817E92"/>
    <w:rsid w:val="00820081"/>
    <w:rsid w:val="008231C4"/>
    <w:rsid w:val="00841C4F"/>
    <w:rsid w:val="00844ABD"/>
    <w:rsid w:val="0085687F"/>
    <w:rsid w:val="008723DC"/>
    <w:rsid w:val="00873C89"/>
    <w:rsid w:val="00893CDE"/>
    <w:rsid w:val="0089610C"/>
    <w:rsid w:val="0089685B"/>
    <w:rsid w:val="008A1554"/>
    <w:rsid w:val="008B1581"/>
    <w:rsid w:val="008B6105"/>
    <w:rsid w:val="008B7788"/>
    <w:rsid w:val="008C191B"/>
    <w:rsid w:val="008D37D3"/>
    <w:rsid w:val="008E6DC5"/>
    <w:rsid w:val="008F4B4C"/>
    <w:rsid w:val="008F5931"/>
    <w:rsid w:val="008F5EA1"/>
    <w:rsid w:val="008F6C31"/>
    <w:rsid w:val="009016DE"/>
    <w:rsid w:val="009017A9"/>
    <w:rsid w:val="00907967"/>
    <w:rsid w:val="00912337"/>
    <w:rsid w:val="00917DEA"/>
    <w:rsid w:val="00920D98"/>
    <w:rsid w:val="00923E2A"/>
    <w:rsid w:val="009243E9"/>
    <w:rsid w:val="00933303"/>
    <w:rsid w:val="009340B7"/>
    <w:rsid w:val="00943855"/>
    <w:rsid w:val="00946DA4"/>
    <w:rsid w:val="00950D7E"/>
    <w:rsid w:val="00952A08"/>
    <w:rsid w:val="00955349"/>
    <w:rsid w:val="00955476"/>
    <w:rsid w:val="00965574"/>
    <w:rsid w:val="00975F53"/>
    <w:rsid w:val="0097644E"/>
    <w:rsid w:val="009814EF"/>
    <w:rsid w:val="00991D8F"/>
    <w:rsid w:val="009A01B5"/>
    <w:rsid w:val="009A688D"/>
    <w:rsid w:val="009B0C48"/>
    <w:rsid w:val="009B1B48"/>
    <w:rsid w:val="009B1E33"/>
    <w:rsid w:val="009B532A"/>
    <w:rsid w:val="009B6FB0"/>
    <w:rsid w:val="009C1C00"/>
    <w:rsid w:val="009C46B1"/>
    <w:rsid w:val="009E1FB9"/>
    <w:rsid w:val="009E25A5"/>
    <w:rsid w:val="009E70E0"/>
    <w:rsid w:val="009F40D7"/>
    <w:rsid w:val="009F73E6"/>
    <w:rsid w:val="00A030C5"/>
    <w:rsid w:val="00A0368D"/>
    <w:rsid w:val="00A10875"/>
    <w:rsid w:val="00A116DF"/>
    <w:rsid w:val="00A1245C"/>
    <w:rsid w:val="00A12799"/>
    <w:rsid w:val="00A13053"/>
    <w:rsid w:val="00A14A9F"/>
    <w:rsid w:val="00A15F1B"/>
    <w:rsid w:val="00A16898"/>
    <w:rsid w:val="00A206C6"/>
    <w:rsid w:val="00A24141"/>
    <w:rsid w:val="00A30B6D"/>
    <w:rsid w:val="00A36632"/>
    <w:rsid w:val="00A3702F"/>
    <w:rsid w:val="00A378BE"/>
    <w:rsid w:val="00A40EFD"/>
    <w:rsid w:val="00A531BC"/>
    <w:rsid w:val="00A54EE4"/>
    <w:rsid w:val="00A55105"/>
    <w:rsid w:val="00A5693E"/>
    <w:rsid w:val="00A56C9C"/>
    <w:rsid w:val="00A717A3"/>
    <w:rsid w:val="00A80AEE"/>
    <w:rsid w:val="00A87284"/>
    <w:rsid w:val="00A87518"/>
    <w:rsid w:val="00A94235"/>
    <w:rsid w:val="00AA7814"/>
    <w:rsid w:val="00AB155F"/>
    <w:rsid w:val="00AB68BB"/>
    <w:rsid w:val="00AC0BC5"/>
    <w:rsid w:val="00AC3294"/>
    <w:rsid w:val="00AC5CBC"/>
    <w:rsid w:val="00AC6710"/>
    <w:rsid w:val="00AE4000"/>
    <w:rsid w:val="00AE5902"/>
    <w:rsid w:val="00AE627A"/>
    <w:rsid w:val="00AF0A56"/>
    <w:rsid w:val="00B119CD"/>
    <w:rsid w:val="00B23324"/>
    <w:rsid w:val="00B24E9D"/>
    <w:rsid w:val="00B25B0A"/>
    <w:rsid w:val="00B25B73"/>
    <w:rsid w:val="00B300A8"/>
    <w:rsid w:val="00B31467"/>
    <w:rsid w:val="00B314CB"/>
    <w:rsid w:val="00B36116"/>
    <w:rsid w:val="00B43460"/>
    <w:rsid w:val="00B47891"/>
    <w:rsid w:val="00B54296"/>
    <w:rsid w:val="00B60616"/>
    <w:rsid w:val="00B6637A"/>
    <w:rsid w:val="00B6748A"/>
    <w:rsid w:val="00B7093F"/>
    <w:rsid w:val="00B70A41"/>
    <w:rsid w:val="00B75D1E"/>
    <w:rsid w:val="00B822C7"/>
    <w:rsid w:val="00B93320"/>
    <w:rsid w:val="00BA0FAD"/>
    <w:rsid w:val="00BA50CE"/>
    <w:rsid w:val="00BA7098"/>
    <w:rsid w:val="00BC0345"/>
    <w:rsid w:val="00BD20A7"/>
    <w:rsid w:val="00BD5996"/>
    <w:rsid w:val="00BE0186"/>
    <w:rsid w:val="00BE650F"/>
    <w:rsid w:val="00BE6B22"/>
    <w:rsid w:val="00C0084D"/>
    <w:rsid w:val="00C022E5"/>
    <w:rsid w:val="00C219F6"/>
    <w:rsid w:val="00C228BA"/>
    <w:rsid w:val="00C232AD"/>
    <w:rsid w:val="00C2564E"/>
    <w:rsid w:val="00C321C8"/>
    <w:rsid w:val="00C419F6"/>
    <w:rsid w:val="00C47EC2"/>
    <w:rsid w:val="00C51B55"/>
    <w:rsid w:val="00C53C9C"/>
    <w:rsid w:val="00C546D1"/>
    <w:rsid w:val="00C55B91"/>
    <w:rsid w:val="00C57632"/>
    <w:rsid w:val="00C60E86"/>
    <w:rsid w:val="00C637A9"/>
    <w:rsid w:val="00C63B85"/>
    <w:rsid w:val="00C655B1"/>
    <w:rsid w:val="00C65A31"/>
    <w:rsid w:val="00C70403"/>
    <w:rsid w:val="00C76281"/>
    <w:rsid w:val="00C76FC0"/>
    <w:rsid w:val="00C77FC2"/>
    <w:rsid w:val="00C83BCD"/>
    <w:rsid w:val="00C909B4"/>
    <w:rsid w:val="00C91BAA"/>
    <w:rsid w:val="00CA25F7"/>
    <w:rsid w:val="00CA307D"/>
    <w:rsid w:val="00CA7F00"/>
    <w:rsid w:val="00CB1E99"/>
    <w:rsid w:val="00CC0615"/>
    <w:rsid w:val="00CC7CFD"/>
    <w:rsid w:val="00CD4BDB"/>
    <w:rsid w:val="00CE01FD"/>
    <w:rsid w:val="00CE0BE5"/>
    <w:rsid w:val="00CE2F4B"/>
    <w:rsid w:val="00CF213A"/>
    <w:rsid w:val="00CF7FE9"/>
    <w:rsid w:val="00D00A5C"/>
    <w:rsid w:val="00D033CB"/>
    <w:rsid w:val="00D0631F"/>
    <w:rsid w:val="00D10238"/>
    <w:rsid w:val="00D13676"/>
    <w:rsid w:val="00D20151"/>
    <w:rsid w:val="00D221B9"/>
    <w:rsid w:val="00D32843"/>
    <w:rsid w:val="00D36CF0"/>
    <w:rsid w:val="00D37939"/>
    <w:rsid w:val="00D41CDB"/>
    <w:rsid w:val="00D42305"/>
    <w:rsid w:val="00D55494"/>
    <w:rsid w:val="00D56205"/>
    <w:rsid w:val="00D578CD"/>
    <w:rsid w:val="00D63055"/>
    <w:rsid w:val="00D63AAF"/>
    <w:rsid w:val="00D7161E"/>
    <w:rsid w:val="00D7733C"/>
    <w:rsid w:val="00D83D93"/>
    <w:rsid w:val="00D8768C"/>
    <w:rsid w:val="00D90DF1"/>
    <w:rsid w:val="00D91FFA"/>
    <w:rsid w:val="00D92FA6"/>
    <w:rsid w:val="00D94AC7"/>
    <w:rsid w:val="00D96219"/>
    <w:rsid w:val="00DA2FF1"/>
    <w:rsid w:val="00DA49C0"/>
    <w:rsid w:val="00DA7F0A"/>
    <w:rsid w:val="00DB36E9"/>
    <w:rsid w:val="00DB686E"/>
    <w:rsid w:val="00DC30D7"/>
    <w:rsid w:val="00DC30DF"/>
    <w:rsid w:val="00DC7010"/>
    <w:rsid w:val="00DD09A0"/>
    <w:rsid w:val="00DD3A30"/>
    <w:rsid w:val="00DE2358"/>
    <w:rsid w:val="00DF3262"/>
    <w:rsid w:val="00E0184E"/>
    <w:rsid w:val="00E15533"/>
    <w:rsid w:val="00E2124B"/>
    <w:rsid w:val="00E43280"/>
    <w:rsid w:val="00E442A7"/>
    <w:rsid w:val="00E53F3A"/>
    <w:rsid w:val="00E555A4"/>
    <w:rsid w:val="00E66A38"/>
    <w:rsid w:val="00E72322"/>
    <w:rsid w:val="00E7424C"/>
    <w:rsid w:val="00E7701B"/>
    <w:rsid w:val="00E83410"/>
    <w:rsid w:val="00E87D2D"/>
    <w:rsid w:val="00E92C59"/>
    <w:rsid w:val="00EA357C"/>
    <w:rsid w:val="00EA7079"/>
    <w:rsid w:val="00EA7B6C"/>
    <w:rsid w:val="00EB1C02"/>
    <w:rsid w:val="00EB508F"/>
    <w:rsid w:val="00EB6C59"/>
    <w:rsid w:val="00EC26F5"/>
    <w:rsid w:val="00EC514B"/>
    <w:rsid w:val="00EC5D6F"/>
    <w:rsid w:val="00EC7F63"/>
    <w:rsid w:val="00ED11AE"/>
    <w:rsid w:val="00ED65D0"/>
    <w:rsid w:val="00EE177D"/>
    <w:rsid w:val="00EE317A"/>
    <w:rsid w:val="00EE52F3"/>
    <w:rsid w:val="00EE6410"/>
    <w:rsid w:val="00EF191B"/>
    <w:rsid w:val="00EF7C5F"/>
    <w:rsid w:val="00F01F16"/>
    <w:rsid w:val="00F03B52"/>
    <w:rsid w:val="00F048E7"/>
    <w:rsid w:val="00F13663"/>
    <w:rsid w:val="00F21D5C"/>
    <w:rsid w:val="00F35C59"/>
    <w:rsid w:val="00F36DC6"/>
    <w:rsid w:val="00F37B78"/>
    <w:rsid w:val="00F37F45"/>
    <w:rsid w:val="00F4406A"/>
    <w:rsid w:val="00F45E9E"/>
    <w:rsid w:val="00F52DB7"/>
    <w:rsid w:val="00F56FBB"/>
    <w:rsid w:val="00F57C46"/>
    <w:rsid w:val="00F607F7"/>
    <w:rsid w:val="00F62066"/>
    <w:rsid w:val="00F6515B"/>
    <w:rsid w:val="00F654AC"/>
    <w:rsid w:val="00F675D1"/>
    <w:rsid w:val="00F729A8"/>
    <w:rsid w:val="00F73F32"/>
    <w:rsid w:val="00F82316"/>
    <w:rsid w:val="00F82949"/>
    <w:rsid w:val="00F84498"/>
    <w:rsid w:val="00F91386"/>
    <w:rsid w:val="00F9617E"/>
    <w:rsid w:val="00FA06C1"/>
    <w:rsid w:val="00FA1305"/>
    <w:rsid w:val="00FA17D8"/>
    <w:rsid w:val="00FA5CDF"/>
    <w:rsid w:val="00FB1EA4"/>
    <w:rsid w:val="00FB5893"/>
    <w:rsid w:val="00FB5DCD"/>
    <w:rsid w:val="00FB6DA9"/>
    <w:rsid w:val="00FB7238"/>
    <w:rsid w:val="00FC3261"/>
    <w:rsid w:val="00FD1056"/>
    <w:rsid w:val="00FD189F"/>
    <w:rsid w:val="00FD5AD0"/>
    <w:rsid w:val="00FD6E9F"/>
    <w:rsid w:val="00FD7539"/>
    <w:rsid w:val="00FD7F97"/>
    <w:rsid w:val="00FE04A7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E6D38"/>
  <w15:docId w15:val="{5847C226-56EB-254A-87AD-6218238E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98"/>
    <w:pPr>
      <w:widowControl w:val="0"/>
      <w:suppressAutoHyphens/>
      <w:jc w:val="both"/>
    </w:pPr>
    <w:rPr>
      <w:rFonts w:ascii="Nimbus Roman No9 L" w:eastAsia="Times New Roman" w:hAnsi="Nimbus Roman No9 L" w:cs="DejaVu LGC Sans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BA7098"/>
    <w:pPr>
      <w:keepNext/>
      <w:widowControl/>
      <w:numPr>
        <w:numId w:val="1"/>
      </w:numPr>
      <w:tabs>
        <w:tab w:val="left" w:pos="-720"/>
        <w:tab w:val="left" w:pos="713"/>
      </w:tabs>
      <w:suppressAutoHyphens w:val="0"/>
      <w:outlineLvl w:val="0"/>
    </w:pPr>
    <w:rPr>
      <w:rFonts w:ascii="Arial" w:hAnsi="Arial" w:cs="Arial"/>
      <w:b/>
      <w:bCs/>
      <w:color w:val="000000"/>
      <w:lang w:val="es-ES" w:eastAsia="es-ES" w:bidi="he-IL"/>
    </w:rPr>
  </w:style>
  <w:style w:type="paragraph" w:styleId="Ttulo2">
    <w:name w:val="heading 2"/>
    <w:basedOn w:val="Normal"/>
    <w:next w:val="Normal"/>
    <w:link w:val="Ttulo2Car"/>
    <w:qFormat/>
    <w:rsid w:val="00BA7098"/>
    <w:pPr>
      <w:keepNext/>
      <w:widowControl/>
      <w:numPr>
        <w:ilvl w:val="1"/>
        <w:numId w:val="1"/>
      </w:numPr>
      <w:tabs>
        <w:tab w:val="left" w:pos="-720"/>
      </w:tabs>
      <w:suppressAutoHyphens w:val="0"/>
      <w:outlineLvl w:val="1"/>
    </w:pPr>
    <w:rPr>
      <w:rFonts w:ascii="Arial" w:hAnsi="Arial" w:cs="Arial"/>
      <w:b/>
      <w:color w:val="000000"/>
      <w:lang w:val="es-ES" w:eastAsia="es-ES" w:bidi="he-IL"/>
    </w:rPr>
  </w:style>
  <w:style w:type="paragraph" w:styleId="Ttulo3">
    <w:name w:val="heading 3"/>
    <w:basedOn w:val="Normal"/>
    <w:next w:val="Normal"/>
    <w:link w:val="Ttulo3Car"/>
    <w:qFormat/>
    <w:rsid w:val="00BA7098"/>
    <w:pPr>
      <w:keepNext/>
      <w:widowControl/>
      <w:numPr>
        <w:ilvl w:val="2"/>
        <w:numId w:val="1"/>
      </w:numPr>
      <w:tabs>
        <w:tab w:val="left" w:pos="-720"/>
      </w:tabs>
      <w:suppressAutoHyphens w:val="0"/>
      <w:spacing w:line="360" w:lineRule="auto"/>
      <w:outlineLvl w:val="2"/>
    </w:pPr>
    <w:rPr>
      <w:rFonts w:ascii="Arial" w:hAnsi="Arial" w:cs="Times New Roman"/>
      <w:b/>
      <w:szCs w:val="20"/>
      <w:lang w:eastAsia="es-ES" w:bidi="he-IL"/>
    </w:rPr>
  </w:style>
  <w:style w:type="paragraph" w:styleId="Ttulo4">
    <w:name w:val="heading 4"/>
    <w:basedOn w:val="Normal"/>
    <w:next w:val="Normal"/>
    <w:link w:val="Ttulo4Car"/>
    <w:qFormat/>
    <w:rsid w:val="00BA7098"/>
    <w:pPr>
      <w:keepNext/>
      <w:widowControl/>
      <w:numPr>
        <w:ilvl w:val="3"/>
        <w:numId w:val="1"/>
      </w:numPr>
      <w:tabs>
        <w:tab w:val="left" w:pos="-720"/>
      </w:tabs>
      <w:suppressAutoHyphens w:val="0"/>
      <w:jc w:val="center"/>
      <w:outlineLvl w:val="3"/>
    </w:pPr>
    <w:rPr>
      <w:rFonts w:ascii="Arial" w:hAnsi="Arial" w:cs="Arial"/>
      <w:b/>
      <w:bCs/>
      <w:color w:val="000000"/>
      <w:lang w:val="es-ES" w:eastAsia="es-ES" w:bidi="he-IL"/>
    </w:rPr>
  </w:style>
  <w:style w:type="paragraph" w:styleId="Ttulo5">
    <w:name w:val="heading 5"/>
    <w:basedOn w:val="Normal"/>
    <w:next w:val="Normal"/>
    <w:link w:val="Ttulo5Car"/>
    <w:qFormat/>
    <w:rsid w:val="00BA7098"/>
    <w:pPr>
      <w:keepNext/>
      <w:widowControl/>
      <w:numPr>
        <w:ilvl w:val="4"/>
        <w:numId w:val="1"/>
      </w:numPr>
      <w:tabs>
        <w:tab w:val="left" w:pos="-720"/>
        <w:tab w:val="left" w:pos="0"/>
        <w:tab w:val="left" w:pos="720"/>
      </w:tabs>
      <w:suppressAutoHyphens w:val="0"/>
      <w:outlineLvl w:val="4"/>
    </w:pPr>
    <w:rPr>
      <w:rFonts w:ascii="Arial" w:hAnsi="Arial" w:cs="Arial"/>
      <w:b/>
      <w:bCs/>
      <w:color w:val="000000"/>
      <w:spacing w:val="-3"/>
      <w:u w:val="single"/>
      <w:lang w:val="es-ES" w:eastAsia="es-ES" w:bidi="he-IL"/>
    </w:rPr>
  </w:style>
  <w:style w:type="paragraph" w:styleId="Ttulo6">
    <w:name w:val="heading 6"/>
    <w:basedOn w:val="Normal"/>
    <w:next w:val="Normal"/>
    <w:link w:val="Ttulo6Car"/>
    <w:qFormat/>
    <w:rsid w:val="00BA7098"/>
    <w:pPr>
      <w:keepNext/>
      <w:widowControl/>
      <w:numPr>
        <w:ilvl w:val="5"/>
        <w:numId w:val="1"/>
      </w:numPr>
      <w:tabs>
        <w:tab w:val="left" w:pos="567"/>
      </w:tabs>
      <w:suppressAutoHyphens w:val="0"/>
      <w:spacing w:line="336" w:lineRule="auto"/>
      <w:jc w:val="center"/>
      <w:outlineLvl w:val="5"/>
    </w:pPr>
    <w:rPr>
      <w:rFonts w:ascii="Arial" w:hAnsi="Arial" w:cs="Times New Roman"/>
      <w:b/>
      <w:sz w:val="36"/>
      <w:szCs w:val="20"/>
      <w:lang w:eastAsia="es-ES" w:bidi="he-IL"/>
    </w:rPr>
  </w:style>
  <w:style w:type="paragraph" w:styleId="Ttulo7">
    <w:name w:val="heading 7"/>
    <w:basedOn w:val="Normal"/>
    <w:next w:val="Normal"/>
    <w:link w:val="Ttulo7Car"/>
    <w:qFormat/>
    <w:rsid w:val="00BA7098"/>
    <w:pPr>
      <w:keepNext/>
      <w:widowControl/>
      <w:numPr>
        <w:ilvl w:val="6"/>
        <w:numId w:val="1"/>
      </w:numPr>
      <w:tabs>
        <w:tab w:val="left" w:pos="-720"/>
        <w:tab w:val="left" w:pos="0"/>
        <w:tab w:val="left" w:pos="720"/>
      </w:tabs>
      <w:suppressAutoHyphens w:val="0"/>
      <w:outlineLvl w:val="6"/>
    </w:pPr>
    <w:rPr>
      <w:rFonts w:ascii="Arial" w:hAnsi="Arial" w:cs="Arial"/>
      <w:b/>
      <w:bCs/>
      <w:color w:val="000000"/>
      <w:spacing w:val="-3"/>
      <w:lang w:val="es-ES" w:eastAsia="es-ES" w:bidi="he-IL"/>
    </w:rPr>
  </w:style>
  <w:style w:type="paragraph" w:styleId="Ttulo8">
    <w:name w:val="heading 8"/>
    <w:basedOn w:val="Normal"/>
    <w:next w:val="Normal"/>
    <w:link w:val="Ttulo8Car"/>
    <w:qFormat/>
    <w:rsid w:val="00BA7098"/>
    <w:pPr>
      <w:keepNext/>
      <w:widowControl/>
      <w:numPr>
        <w:ilvl w:val="7"/>
        <w:numId w:val="1"/>
      </w:numPr>
      <w:tabs>
        <w:tab w:val="left" w:pos="-720"/>
        <w:tab w:val="left" w:pos="720"/>
      </w:tabs>
      <w:suppressAutoHyphens w:val="0"/>
      <w:outlineLvl w:val="7"/>
    </w:pPr>
    <w:rPr>
      <w:rFonts w:ascii="Arial Narrow" w:hAnsi="Arial Narrow" w:cs="Times New Roman"/>
      <w:b/>
      <w:bCs/>
      <w:lang w:val="es-ES" w:eastAsia="es-ES" w:bidi="he-IL"/>
    </w:rPr>
  </w:style>
  <w:style w:type="paragraph" w:styleId="Ttulo9">
    <w:name w:val="heading 9"/>
    <w:basedOn w:val="Normal"/>
    <w:next w:val="Normal"/>
    <w:link w:val="Ttulo9Car"/>
    <w:qFormat/>
    <w:rsid w:val="00BA7098"/>
    <w:pPr>
      <w:keepNext/>
      <w:widowControl/>
      <w:numPr>
        <w:ilvl w:val="8"/>
        <w:numId w:val="1"/>
      </w:numPr>
      <w:suppressAutoHyphens w:val="0"/>
      <w:outlineLvl w:val="8"/>
    </w:pPr>
    <w:rPr>
      <w:rFonts w:ascii="Arial" w:hAnsi="Arial" w:cs="Arial"/>
      <w:b/>
      <w:bCs/>
      <w:lang w:val="es-ES" w:eastAsia="es-ES" w:bidi="he-I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A70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A7098"/>
  </w:style>
  <w:style w:type="paragraph" w:styleId="Piedepgina">
    <w:name w:val="footer"/>
    <w:basedOn w:val="Normal"/>
    <w:link w:val="PiedepginaCar"/>
    <w:uiPriority w:val="99"/>
    <w:unhideWhenUsed/>
    <w:rsid w:val="00BA70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098"/>
  </w:style>
  <w:style w:type="paragraph" w:styleId="Textodeglobo">
    <w:name w:val="Balloon Text"/>
    <w:basedOn w:val="Normal"/>
    <w:link w:val="TextodegloboCar"/>
    <w:uiPriority w:val="99"/>
    <w:semiHidden/>
    <w:unhideWhenUsed/>
    <w:rsid w:val="00BA70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7098"/>
    <w:rPr>
      <w:rFonts w:ascii="Tahoma" w:hAnsi="Tahoma" w:cs="Tahoma"/>
      <w:sz w:val="16"/>
      <w:szCs w:val="16"/>
    </w:rPr>
  </w:style>
  <w:style w:type="paragraph" w:styleId="Textodebloque">
    <w:name w:val="Block Text"/>
    <w:basedOn w:val="Normal"/>
    <w:rsid w:val="00BA7098"/>
    <w:pPr>
      <w:autoSpaceDE w:val="0"/>
      <w:autoSpaceDN w:val="0"/>
      <w:adjustRightInd w:val="0"/>
      <w:ind w:left="900" w:right="-261" w:hanging="900"/>
    </w:pPr>
    <w:rPr>
      <w:rFonts w:ascii="Arial" w:hAnsi="Arial" w:cs="Arial"/>
      <w:szCs w:val="20"/>
      <w:lang w:val="es-MX" w:eastAsia="es-ES"/>
    </w:rPr>
  </w:style>
  <w:style w:type="character" w:styleId="Nmerodepgina">
    <w:name w:val="page number"/>
    <w:rsid w:val="00BA7098"/>
    <w:rPr>
      <w:rFonts w:ascii="Arial Narrow" w:hAnsi="Arial Narrow" w:cs="Times New Roman"/>
      <w:sz w:val="16"/>
    </w:rPr>
  </w:style>
  <w:style w:type="character" w:customStyle="1" w:styleId="Ttulo1Car">
    <w:name w:val="Título 1 Car"/>
    <w:link w:val="Ttulo1"/>
    <w:rsid w:val="00BA7098"/>
    <w:rPr>
      <w:rFonts w:ascii="Arial" w:eastAsia="Times New Roman" w:hAnsi="Arial" w:cs="Arial"/>
      <w:b/>
      <w:bCs/>
      <w:color w:val="000000"/>
      <w:sz w:val="24"/>
      <w:szCs w:val="24"/>
      <w:lang w:val="es-ES" w:eastAsia="es-ES" w:bidi="he-IL"/>
    </w:rPr>
  </w:style>
  <w:style w:type="character" w:customStyle="1" w:styleId="Ttulo2Car">
    <w:name w:val="Título 2 Car"/>
    <w:link w:val="Ttulo2"/>
    <w:rsid w:val="00BA7098"/>
    <w:rPr>
      <w:rFonts w:ascii="Arial" w:eastAsia="Times New Roman" w:hAnsi="Arial" w:cs="Arial"/>
      <w:b/>
      <w:color w:val="000000"/>
      <w:sz w:val="24"/>
      <w:szCs w:val="24"/>
      <w:lang w:val="es-ES" w:eastAsia="es-ES" w:bidi="he-IL"/>
    </w:rPr>
  </w:style>
  <w:style w:type="character" w:customStyle="1" w:styleId="Ttulo3Car">
    <w:name w:val="Título 3 Car"/>
    <w:link w:val="Ttulo3"/>
    <w:rsid w:val="00BA7098"/>
    <w:rPr>
      <w:rFonts w:ascii="Arial" w:eastAsia="Times New Roman" w:hAnsi="Arial" w:cs="Times New Roman"/>
      <w:b/>
      <w:sz w:val="24"/>
      <w:szCs w:val="20"/>
      <w:lang w:eastAsia="es-ES" w:bidi="he-IL"/>
    </w:rPr>
  </w:style>
  <w:style w:type="character" w:customStyle="1" w:styleId="Ttulo4Car">
    <w:name w:val="Título 4 Car"/>
    <w:link w:val="Ttulo4"/>
    <w:rsid w:val="00BA7098"/>
    <w:rPr>
      <w:rFonts w:ascii="Arial" w:eastAsia="Times New Roman" w:hAnsi="Arial" w:cs="Arial"/>
      <w:b/>
      <w:bCs/>
      <w:color w:val="000000"/>
      <w:sz w:val="24"/>
      <w:szCs w:val="24"/>
      <w:lang w:val="es-ES" w:eastAsia="es-ES" w:bidi="he-IL"/>
    </w:rPr>
  </w:style>
  <w:style w:type="character" w:customStyle="1" w:styleId="Ttulo5Car">
    <w:name w:val="Título 5 Car"/>
    <w:link w:val="Ttulo5"/>
    <w:rsid w:val="00BA7098"/>
    <w:rPr>
      <w:rFonts w:ascii="Arial" w:eastAsia="Times New Roman" w:hAnsi="Arial" w:cs="Arial"/>
      <w:b/>
      <w:bCs/>
      <w:color w:val="000000"/>
      <w:spacing w:val="-3"/>
      <w:sz w:val="24"/>
      <w:szCs w:val="24"/>
      <w:u w:val="single"/>
      <w:lang w:val="es-ES" w:eastAsia="es-ES" w:bidi="he-IL"/>
    </w:rPr>
  </w:style>
  <w:style w:type="character" w:customStyle="1" w:styleId="Ttulo6Car">
    <w:name w:val="Título 6 Car"/>
    <w:link w:val="Ttulo6"/>
    <w:rsid w:val="00BA7098"/>
    <w:rPr>
      <w:rFonts w:ascii="Arial" w:eastAsia="Times New Roman" w:hAnsi="Arial" w:cs="Times New Roman"/>
      <w:b/>
      <w:sz w:val="36"/>
      <w:szCs w:val="20"/>
      <w:lang w:eastAsia="es-ES" w:bidi="he-IL"/>
    </w:rPr>
  </w:style>
  <w:style w:type="character" w:customStyle="1" w:styleId="Ttulo7Car">
    <w:name w:val="Título 7 Car"/>
    <w:link w:val="Ttulo7"/>
    <w:rsid w:val="00BA7098"/>
    <w:rPr>
      <w:rFonts w:ascii="Arial" w:eastAsia="Times New Roman" w:hAnsi="Arial" w:cs="Arial"/>
      <w:b/>
      <w:bCs/>
      <w:color w:val="000000"/>
      <w:spacing w:val="-3"/>
      <w:sz w:val="24"/>
      <w:szCs w:val="24"/>
      <w:lang w:val="es-ES" w:eastAsia="es-ES" w:bidi="he-IL"/>
    </w:rPr>
  </w:style>
  <w:style w:type="character" w:customStyle="1" w:styleId="Ttulo8Car">
    <w:name w:val="Título 8 Car"/>
    <w:link w:val="Ttulo8"/>
    <w:rsid w:val="00BA7098"/>
    <w:rPr>
      <w:rFonts w:ascii="Arial Narrow" w:eastAsia="Times New Roman" w:hAnsi="Arial Narrow" w:cs="Times New Roman"/>
      <w:b/>
      <w:bCs/>
      <w:sz w:val="24"/>
      <w:szCs w:val="24"/>
      <w:lang w:val="es-ES" w:eastAsia="es-ES" w:bidi="he-IL"/>
    </w:rPr>
  </w:style>
  <w:style w:type="character" w:customStyle="1" w:styleId="Ttulo9Car">
    <w:name w:val="Título 9 Car"/>
    <w:link w:val="Ttulo9"/>
    <w:rsid w:val="00BA7098"/>
    <w:rPr>
      <w:rFonts w:ascii="Arial" w:eastAsia="Times New Roman" w:hAnsi="Arial" w:cs="Arial"/>
      <w:b/>
      <w:bCs/>
      <w:sz w:val="24"/>
      <w:szCs w:val="24"/>
      <w:lang w:val="es-ES" w:eastAsia="es-ES" w:bidi="he-IL"/>
    </w:rPr>
  </w:style>
  <w:style w:type="paragraph" w:styleId="Prrafodelista">
    <w:name w:val="List Paragraph"/>
    <w:basedOn w:val="Normal"/>
    <w:uiPriority w:val="34"/>
    <w:qFormat/>
    <w:rsid w:val="000D4F52"/>
    <w:pPr>
      <w:ind w:left="720"/>
      <w:contextualSpacing/>
    </w:pPr>
  </w:style>
  <w:style w:type="paragraph" w:customStyle="1" w:styleId="Index">
    <w:name w:val="Index"/>
    <w:basedOn w:val="Normal"/>
    <w:rsid w:val="00E442A7"/>
    <w:pPr>
      <w:suppressLineNumbers/>
    </w:pPr>
  </w:style>
  <w:style w:type="table" w:styleId="Sombreadoclaro-nfasis3">
    <w:name w:val="Light Shading Accent 3"/>
    <w:basedOn w:val="Tablanormal"/>
    <w:uiPriority w:val="60"/>
    <w:rsid w:val="00355DF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extoindependiente">
    <w:name w:val="Body Text"/>
    <w:basedOn w:val="Normal"/>
    <w:link w:val="TextoindependienteCar"/>
    <w:rsid w:val="00AA7814"/>
    <w:pPr>
      <w:widowControl/>
    </w:pPr>
    <w:rPr>
      <w:rFonts w:ascii="Arial Narrow" w:hAnsi="Arial Narrow" w:cs="Arial Narrow"/>
      <w:lang w:val="es-ES" w:eastAsia="zh-CN"/>
    </w:rPr>
  </w:style>
  <w:style w:type="character" w:customStyle="1" w:styleId="TextoindependienteCar">
    <w:name w:val="Texto independiente Car"/>
    <w:link w:val="Textoindependiente"/>
    <w:rsid w:val="00AA7814"/>
    <w:rPr>
      <w:rFonts w:ascii="Arial Narrow" w:eastAsia="Times New Roman" w:hAnsi="Arial Narrow" w:cs="Arial Narrow"/>
      <w:sz w:val="24"/>
      <w:szCs w:val="24"/>
      <w:lang w:val="es-ES" w:eastAsia="zh-CN"/>
    </w:rPr>
  </w:style>
  <w:style w:type="paragraph" w:customStyle="1" w:styleId="TTtulo3">
    <w:name w:val="T_Título 3"/>
    <w:next w:val="Normal"/>
    <w:rsid w:val="00AA7814"/>
    <w:pPr>
      <w:tabs>
        <w:tab w:val="left" w:pos="851"/>
        <w:tab w:val="left" w:pos="1247"/>
      </w:tabs>
      <w:spacing w:after="100" w:afterAutospacing="1"/>
      <w:outlineLvl w:val="0"/>
    </w:pPr>
    <w:rPr>
      <w:rFonts w:ascii="Verdana" w:eastAsia="Times New Roman" w:hAnsi="Verdana"/>
      <w:b/>
      <w:bCs/>
      <w:szCs w:val="24"/>
      <w:lang w:val="es-ES_tradnl" w:eastAsia="es-ES" w:bidi="he-IL"/>
    </w:rPr>
  </w:style>
  <w:style w:type="paragraph" w:customStyle="1" w:styleId="Tnormal">
    <w:name w:val="T_normal"/>
    <w:rsid w:val="00AA7814"/>
    <w:pPr>
      <w:tabs>
        <w:tab w:val="left" w:pos="851"/>
        <w:tab w:val="left" w:pos="1247"/>
      </w:tabs>
      <w:jc w:val="both"/>
    </w:pPr>
    <w:rPr>
      <w:rFonts w:ascii="Arial Narrow" w:eastAsia="Times New Roman" w:hAnsi="Arial Narrow" w:cs="Times New Roman"/>
      <w:sz w:val="24"/>
      <w:lang w:val="es-ES_tradnl" w:eastAsia="es-ES" w:bidi="he-IL"/>
    </w:rPr>
  </w:style>
  <w:style w:type="table" w:styleId="Tablaconcuadrcula">
    <w:name w:val="Table Grid"/>
    <w:basedOn w:val="Tablanormal"/>
    <w:uiPriority w:val="59"/>
    <w:rsid w:val="00E15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FA17D8"/>
    <w:rPr>
      <w:color w:val="0000FF"/>
      <w:u w:val="single"/>
    </w:rPr>
  </w:style>
  <w:style w:type="paragraph" w:customStyle="1" w:styleId="Default">
    <w:name w:val="Default"/>
    <w:rsid w:val="00291EDF"/>
    <w:pPr>
      <w:autoSpaceDE w:val="0"/>
      <w:autoSpaceDN w:val="0"/>
      <w:adjustRightInd w:val="0"/>
    </w:pPr>
    <w:rPr>
      <w:rFonts w:ascii="Arial" w:eastAsia="Times New Roman" w:hAnsi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2325"/>
    <w:pPr>
      <w:widowControl/>
      <w:suppressAutoHyphens w:val="0"/>
      <w:spacing w:after="160" w:line="259" w:lineRule="auto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50232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502325"/>
    <w:rPr>
      <w:vertAlign w:val="superscript"/>
    </w:rPr>
  </w:style>
  <w:style w:type="paragraph" w:customStyle="1" w:styleId="Sangra2detindependiente1">
    <w:name w:val="Sangría 2 de t. independiente1"/>
    <w:basedOn w:val="Normal"/>
    <w:rsid w:val="003E42E7"/>
    <w:pPr>
      <w:widowControl/>
      <w:tabs>
        <w:tab w:val="left" w:pos="2835"/>
        <w:tab w:val="left" w:pos="3261"/>
      </w:tabs>
      <w:suppressAutoHyphens w:val="0"/>
      <w:overflowPunct w:val="0"/>
      <w:autoSpaceDE w:val="0"/>
      <w:autoSpaceDN w:val="0"/>
      <w:adjustRightInd w:val="0"/>
      <w:ind w:left="2552" w:hanging="2552"/>
      <w:textAlignment w:val="baseline"/>
    </w:pPr>
    <w:rPr>
      <w:rFonts w:ascii="Arial" w:hAnsi="Arial" w:cs="Times New Roman"/>
      <w:szCs w:val="20"/>
      <w:lang w:val="es-ES_tradnl" w:eastAsia="es-ES"/>
    </w:rPr>
  </w:style>
  <w:style w:type="paragraph" w:customStyle="1" w:styleId="TtuloIFOP">
    <w:name w:val="Título IFOP"/>
    <w:basedOn w:val="Normal"/>
    <w:autoRedefine/>
    <w:qFormat/>
    <w:rsid w:val="00FD7539"/>
    <w:pPr>
      <w:keepNext/>
      <w:widowControl/>
      <w:numPr>
        <w:numId w:val="22"/>
      </w:numPr>
      <w:suppressAutoHyphens w:val="0"/>
      <w:jc w:val="left"/>
      <w:outlineLvl w:val="1"/>
    </w:pPr>
    <w:rPr>
      <w:rFonts w:ascii="Verdana" w:hAnsi="Verdana" w:cs="Arial"/>
      <w:b/>
      <w:bCs/>
      <w:iCs/>
      <w:sz w:val="26"/>
      <w:szCs w:val="26"/>
      <w:lang w:val="es-ES_tradnl"/>
    </w:rPr>
  </w:style>
  <w:style w:type="paragraph" w:customStyle="1" w:styleId="TtuloIFOP2">
    <w:name w:val="Título IFOP 2"/>
    <w:basedOn w:val="TtuloIFOP"/>
    <w:link w:val="TtuloIFOP2Car"/>
    <w:autoRedefine/>
    <w:qFormat/>
    <w:rsid w:val="00FD7539"/>
    <w:pPr>
      <w:numPr>
        <w:ilvl w:val="1"/>
      </w:numPr>
      <w:ind w:left="567" w:firstLine="0"/>
      <w:jc w:val="both"/>
    </w:pPr>
    <w:rPr>
      <w:sz w:val="22"/>
    </w:rPr>
  </w:style>
  <w:style w:type="paragraph" w:customStyle="1" w:styleId="TtuloIFOP3">
    <w:name w:val="Título IFOP 3"/>
    <w:basedOn w:val="TtuloIFOP2"/>
    <w:qFormat/>
    <w:rsid w:val="00FD7539"/>
    <w:pPr>
      <w:numPr>
        <w:ilvl w:val="2"/>
      </w:numPr>
      <w:tabs>
        <w:tab w:val="num" w:pos="360"/>
      </w:tabs>
      <w:ind w:left="567" w:firstLine="0"/>
    </w:pPr>
  </w:style>
  <w:style w:type="paragraph" w:customStyle="1" w:styleId="TtuloIFOP4">
    <w:name w:val="Título IFOP 4"/>
    <w:basedOn w:val="TtuloIFOP3"/>
    <w:link w:val="TtuloIFOP4Car"/>
    <w:qFormat/>
    <w:rsid w:val="00FD7539"/>
    <w:pPr>
      <w:numPr>
        <w:ilvl w:val="3"/>
      </w:numPr>
      <w:tabs>
        <w:tab w:val="num" w:pos="360"/>
      </w:tabs>
      <w:ind w:left="567" w:firstLine="0"/>
    </w:pPr>
  </w:style>
  <w:style w:type="paragraph" w:customStyle="1" w:styleId="TtuloIFOP5">
    <w:name w:val="Título IFOP 5"/>
    <w:basedOn w:val="TtuloIFOP4"/>
    <w:qFormat/>
    <w:rsid w:val="00FD7539"/>
    <w:pPr>
      <w:numPr>
        <w:ilvl w:val="4"/>
      </w:numPr>
      <w:tabs>
        <w:tab w:val="num" w:pos="360"/>
      </w:tabs>
      <w:ind w:left="567" w:firstLine="0"/>
    </w:pPr>
  </w:style>
  <w:style w:type="character" w:customStyle="1" w:styleId="TtuloIFOP4Car">
    <w:name w:val="Título IFOP 4 Car"/>
    <w:link w:val="TtuloIFOP4"/>
    <w:rsid w:val="00FD7539"/>
    <w:rPr>
      <w:rFonts w:ascii="Verdana" w:eastAsia="Times New Roman" w:hAnsi="Verdana"/>
      <w:b/>
      <w:bCs/>
      <w:iCs/>
      <w:sz w:val="22"/>
      <w:szCs w:val="26"/>
      <w:lang w:val="es-ES_tradnl" w:eastAsia="en-US"/>
    </w:rPr>
  </w:style>
  <w:style w:type="character" w:customStyle="1" w:styleId="TtuloIFOP2Car">
    <w:name w:val="Título IFOP 2 Car"/>
    <w:link w:val="TtuloIFOP2"/>
    <w:rsid w:val="00FD7539"/>
    <w:rPr>
      <w:rFonts w:ascii="Verdana" w:eastAsia="Times New Roman" w:hAnsi="Verdana"/>
      <w:b/>
      <w:bCs/>
      <w:iCs/>
      <w:sz w:val="22"/>
      <w:szCs w:val="26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533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33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33A4"/>
    <w:rPr>
      <w:rFonts w:ascii="Nimbus Roman No9 L" w:eastAsia="Times New Roman" w:hAnsi="Nimbus Roman No9 L" w:cs="DejaVu LGC Sans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33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33A4"/>
    <w:rPr>
      <w:rFonts w:ascii="Nimbus Roman No9 L" w:eastAsia="Times New Roman" w:hAnsi="Nimbus Roman No9 L" w:cs="DejaVu LGC Sans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70758B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9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.carcamo\Desktop\FORMATO%20RESPUESTA%20OBSERVACIONES%20p.galvez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117A5-8824-4BEA-9098-F86769D0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C:\Users\francisco.carcamo\Desktop\FORMATO RESPUESTA OBSERVACIONES p.galvez.dot</Template>
  <TotalTime>127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carcamo</dc:creator>
  <cp:keywords/>
  <cp:lastModifiedBy>maria jose zuñiga basualto</cp:lastModifiedBy>
  <cp:revision>34</cp:revision>
  <cp:lastPrinted>2017-10-13T15:09:00Z</cp:lastPrinted>
  <dcterms:created xsi:type="dcterms:W3CDTF">2023-08-14T15:32:00Z</dcterms:created>
  <dcterms:modified xsi:type="dcterms:W3CDTF">2023-08-15T05:42:00Z</dcterms:modified>
</cp:coreProperties>
</file>