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84800613"/>
        <w:docPartObj>
          <w:docPartGallery w:val="Cover Pages"/>
          <w:docPartUnique/>
        </w:docPartObj>
      </w:sdtPr>
      <w:sdtEndPr/>
      <w:sdtContent>
        <w:p w14:paraId="4C3F15AF" w14:textId="5CC70276" w:rsidR="002F66EB" w:rsidRDefault="002F66EB"/>
        <w:p w14:paraId="10D1DDD2" w14:textId="574F2DBE" w:rsidR="00FF5DB7" w:rsidRDefault="002F66EB">
          <w:r>
            <w:rPr>
              <w:noProof/>
            </w:rPr>
            <mc:AlternateContent>
              <mc:Choice Requires="wps">
                <w:drawing>
                  <wp:anchor distT="0" distB="0" distL="182880" distR="182880" simplePos="0" relativeHeight="251660288" behindDoc="0" locked="0" layoutInCell="1" allowOverlap="1" wp14:anchorId="613D0BC3" wp14:editId="7DF92B9A">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1C0A6" w14:textId="46589118" w:rsidR="002F66EB" w:rsidRDefault="00CE3069">
                                <w:pPr>
                                  <w:pStyle w:val="KeinLeerraum"/>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F5DB7">
                                      <w:rPr>
                                        <w:color w:val="4472C4" w:themeColor="accent1"/>
                                        <w:sz w:val="72"/>
                                        <w:szCs w:val="72"/>
                                      </w:rPr>
                                      <w:t>Medizinrobotik - Praktikum</w:t>
                                    </w:r>
                                  </w:sdtContent>
                                </w:sdt>
                              </w:p>
                              <w:sdt>
                                <w:sdtPr>
                                  <w:rPr>
                                    <w:caps/>
                                    <w:color w:val="1F4E79"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FC84AB6" w14:textId="48718345" w:rsidR="002F66EB" w:rsidRDefault="00FF5DB7">
                                    <w:pPr>
                                      <w:pStyle w:val="KeinLeerraum"/>
                                      <w:spacing w:before="40" w:after="40"/>
                                      <w:rPr>
                                        <w:caps/>
                                        <w:color w:val="1F4E79" w:themeColor="accent5" w:themeShade="80"/>
                                        <w:sz w:val="28"/>
                                        <w:szCs w:val="28"/>
                                      </w:rPr>
                                    </w:pPr>
                                    <w:r>
                                      <w:rPr>
                                        <w:caps/>
                                        <w:color w:val="1F4E79" w:themeColor="accent5" w:themeShade="80"/>
                                        <w:sz w:val="28"/>
                                        <w:szCs w:val="28"/>
                                      </w:rPr>
                                      <w:t>Kalman Filter</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1E720FA" w14:textId="087EEAA7" w:rsidR="002F66EB" w:rsidRDefault="002F66EB">
                                    <w:pPr>
                                      <w:pStyle w:val="KeinLeerraum"/>
                                      <w:spacing w:before="80" w:after="40"/>
                                      <w:rPr>
                                        <w:caps/>
                                        <w:color w:val="5B9BD5" w:themeColor="accent5"/>
                                        <w:sz w:val="24"/>
                                        <w:szCs w:val="24"/>
                                      </w:rPr>
                                    </w:pPr>
                                    <w:r>
                                      <w:rPr>
                                        <w:caps/>
                                        <w:color w:val="5B9BD5" w:themeColor="accent5"/>
                                        <w:sz w:val="24"/>
                                        <w:szCs w:val="24"/>
                                      </w:rPr>
                                      <w:t>Pelcz, Philipp</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13D0BC3" id="_x0000_t202" coordsize="21600,21600" o:spt="202" path="m,l,21600r21600,l21600,xe">
                    <v:stroke joinstyle="miter"/>
                    <v:path gradientshapeok="t" o:connecttype="rect"/>
                  </v:shapetype>
                  <v:shape id="Textfeld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6hDdg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" filled="f" stroked="f" strokeweight=".5pt">
                    <v:textbox style="mso-fit-shape-to-text:t" inset="0,0,0,0">
                      <w:txbxContent>
                        <w:p w14:paraId="0F81C0A6" w14:textId="46589118" w:rsidR="002F66EB" w:rsidRDefault="00CE3069">
                          <w:pPr>
                            <w:pStyle w:val="KeinLeerraum"/>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F5DB7">
                                <w:rPr>
                                  <w:color w:val="4472C4" w:themeColor="accent1"/>
                                  <w:sz w:val="72"/>
                                  <w:szCs w:val="72"/>
                                </w:rPr>
                                <w:t>Medizinrobotik - Praktikum</w:t>
                              </w:r>
                            </w:sdtContent>
                          </w:sdt>
                        </w:p>
                        <w:sdt>
                          <w:sdtPr>
                            <w:rPr>
                              <w:caps/>
                              <w:color w:val="1F4E79"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FC84AB6" w14:textId="48718345" w:rsidR="002F66EB" w:rsidRDefault="00FF5DB7">
                              <w:pPr>
                                <w:pStyle w:val="KeinLeerraum"/>
                                <w:spacing w:before="40" w:after="40"/>
                                <w:rPr>
                                  <w:caps/>
                                  <w:color w:val="1F4E79" w:themeColor="accent5" w:themeShade="80"/>
                                  <w:sz w:val="28"/>
                                  <w:szCs w:val="28"/>
                                </w:rPr>
                              </w:pPr>
                              <w:r>
                                <w:rPr>
                                  <w:caps/>
                                  <w:color w:val="1F4E79" w:themeColor="accent5" w:themeShade="80"/>
                                  <w:sz w:val="28"/>
                                  <w:szCs w:val="28"/>
                                </w:rPr>
                                <w:t>Kalman Filter</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1E720FA" w14:textId="087EEAA7" w:rsidR="002F66EB" w:rsidRDefault="002F66EB">
                              <w:pPr>
                                <w:pStyle w:val="KeinLeerraum"/>
                                <w:spacing w:before="80" w:after="40"/>
                                <w:rPr>
                                  <w:caps/>
                                  <w:color w:val="5B9BD5" w:themeColor="accent5"/>
                                  <w:sz w:val="24"/>
                                  <w:szCs w:val="24"/>
                                </w:rPr>
                              </w:pPr>
                              <w:r>
                                <w:rPr>
                                  <w:caps/>
                                  <w:color w:val="5B9BD5" w:themeColor="accent5"/>
                                  <w:sz w:val="24"/>
                                  <w:szCs w:val="24"/>
                                </w:rPr>
                                <w:t>Pelcz, Philipp</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B0AA522" wp14:editId="426E02A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p w14:paraId="355415D8" w14:textId="36DD9922" w:rsidR="002F66EB" w:rsidRDefault="002F66EB">
                                    <w:pPr>
                                      <w:pStyle w:val="KeinLeerraum"/>
                                      <w:jc w:val="right"/>
                                      <w:rPr>
                                        <w:color w:val="FFFFFF" w:themeColor="background1"/>
                                        <w:sz w:val="24"/>
                                        <w:szCs w:val="24"/>
                                      </w:rPr>
                                    </w:pPr>
                                    <w:r>
                                      <w:rPr>
                                        <w:color w:val="FFFFFF" w:themeColor="background1"/>
                                        <w:sz w:val="24"/>
                                        <w:szCs w:val="24"/>
                                      </w:rPr>
                                      <w:t>WS</w:t>
                                    </w:r>
                                    <w:r w:rsidR="00FF5DB7">
                                      <w:rPr>
                                        <w:color w:val="FFFFFF" w:themeColor="background1"/>
                                        <w:sz w:val="24"/>
                                        <w:szCs w:val="24"/>
                                      </w:rPr>
                                      <w:t xml:space="preserve"> 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B0AA522" id="Rechtec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TcxVZnwIAAI8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p w14:paraId="355415D8" w14:textId="36DD9922" w:rsidR="002F66EB" w:rsidRDefault="002F66EB">
                              <w:pPr>
                                <w:pStyle w:val="KeinLeerraum"/>
                                <w:jc w:val="right"/>
                                <w:rPr>
                                  <w:color w:val="FFFFFF" w:themeColor="background1"/>
                                  <w:sz w:val="24"/>
                                  <w:szCs w:val="24"/>
                                </w:rPr>
                              </w:pPr>
                              <w:r>
                                <w:rPr>
                                  <w:color w:val="FFFFFF" w:themeColor="background1"/>
                                  <w:sz w:val="24"/>
                                  <w:szCs w:val="24"/>
                                </w:rPr>
                                <w:t>WS</w:t>
                              </w:r>
                              <w:r w:rsidR="00FF5DB7">
                                <w:rPr>
                                  <w:color w:val="FFFFFF" w:themeColor="background1"/>
                                  <w:sz w:val="24"/>
                                  <w:szCs w:val="24"/>
                                </w:rPr>
                                <w:t xml:space="preserve"> 20/21</w:t>
                              </w:r>
                            </w:p>
                          </w:sdtContent>
                        </w:sdt>
                      </w:txbxContent>
                    </v:textbox>
                    <w10:wrap anchorx="margin" anchory="page"/>
                  </v:rect>
                </w:pict>
              </mc:Fallback>
            </mc:AlternateContent>
          </w:r>
          <w:r>
            <w:br w:type="page"/>
          </w:r>
        </w:p>
      </w:sdtContent>
    </w:sdt>
    <w:p w14:paraId="19CFED27" w14:textId="77777777" w:rsidR="007D44CD" w:rsidRDefault="00FF5DB7" w:rsidP="009A6874">
      <w:pPr>
        <w:pStyle w:val="berschrift1"/>
      </w:pPr>
      <w:bookmarkStart w:id="0" w:name="_Toc63930814"/>
      <w:bookmarkStart w:id="1" w:name="_Hlk63933708"/>
      <w:r w:rsidRPr="00307224">
        <w:lastRenderedPageBreak/>
        <w:t>Einleitung</w:t>
      </w:r>
      <w:bookmarkStart w:id="2" w:name="_Toc63930815"/>
      <w:bookmarkEnd w:id="0"/>
    </w:p>
    <w:bookmarkEnd w:id="1"/>
    <w:p w14:paraId="0AFBC14B" w14:textId="78D9EBAA" w:rsidR="0049574E" w:rsidRPr="0049574E" w:rsidRDefault="009A6874" w:rsidP="0049574E">
      <w:pPr>
        <w:pStyle w:val="berschrift1"/>
        <w:rPr>
          <w:rFonts w:asciiTheme="minorHAnsi" w:eastAsiaTheme="minorHAnsi" w:hAnsiTheme="minorHAnsi" w:cstheme="minorBidi"/>
          <w:color w:val="auto"/>
          <w:sz w:val="22"/>
          <w:szCs w:val="22"/>
        </w:rPr>
      </w:pPr>
      <w:r w:rsidRPr="009A6874">
        <w:rPr>
          <w:rFonts w:asciiTheme="minorHAnsi" w:eastAsiaTheme="minorHAnsi" w:hAnsiTheme="minorHAnsi" w:cstheme="minorBidi"/>
          <w:color w:val="auto"/>
          <w:sz w:val="22"/>
          <w:szCs w:val="22"/>
        </w:rPr>
        <w:t xml:space="preserve">Der Kalman-Filter </w:t>
      </w:r>
      <w:r w:rsidR="001E7B37">
        <w:rPr>
          <w:rFonts w:asciiTheme="minorHAnsi" w:eastAsiaTheme="minorHAnsi" w:hAnsiTheme="minorHAnsi" w:cstheme="minorBidi"/>
          <w:color w:val="auto"/>
          <w:sz w:val="22"/>
          <w:szCs w:val="22"/>
        </w:rPr>
        <w:t xml:space="preserve">ist ein iteratives </w:t>
      </w:r>
      <w:r w:rsidR="000F7CAD">
        <w:rPr>
          <w:rFonts w:asciiTheme="minorHAnsi" w:eastAsiaTheme="minorHAnsi" w:hAnsiTheme="minorHAnsi" w:cstheme="minorBidi"/>
          <w:color w:val="auto"/>
          <w:sz w:val="22"/>
          <w:szCs w:val="22"/>
        </w:rPr>
        <w:t>Verfahren,</w:t>
      </w:r>
      <w:r w:rsidR="001E7B37">
        <w:rPr>
          <w:rFonts w:asciiTheme="minorHAnsi" w:eastAsiaTheme="minorHAnsi" w:hAnsiTheme="minorHAnsi" w:cstheme="minorBidi"/>
          <w:color w:val="auto"/>
          <w:sz w:val="22"/>
          <w:szCs w:val="22"/>
        </w:rPr>
        <w:t xml:space="preserve"> um Messfehler in einem verrauschten Datensatz</w:t>
      </w:r>
      <w:r w:rsidRPr="009A6874">
        <w:rPr>
          <w:rFonts w:asciiTheme="minorHAnsi" w:eastAsiaTheme="minorHAnsi" w:hAnsiTheme="minorHAnsi" w:cstheme="minorBidi"/>
          <w:color w:val="auto"/>
          <w:sz w:val="22"/>
          <w:szCs w:val="22"/>
        </w:rPr>
        <w:t xml:space="preserve"> zu minimieren. Er</w:t>
      </w:r>
      <w:r>
        <w:rPr>
          <w:rFonts w:asciiTheme="minorHAnsi" w:eastAsiaTheme="minorHAnsi" w:hAnsiTheme="minorHAnsi" w:cstheme="minorBidi"/>
          <w:color w:val="auto"/>
          <w:sz w:val="22"/>
          <w:szCs w:val="22"/>
        </w:rPr>
        <w:t xml:space="preserve"> </w:t>
      </w:r>
      <w:r w:rsidRPr="009A6874">
        <w:rPr>
          <w:rFonts w:asciiTheme="minorHAnsi" w:eastAsiaTheme="minorHAnsi" w:hAnsiTheme="minorHAnsi" w:cstheme="minorBidi"/>
          <w:color w:val="auto"/>
          <w:sz w:val="22"/>
          <w:szCs w:val="22"/>
        </w:rPr>
        <w:t>wurde 1960 von Rudolf E. Kálmán entwickelt. Der erste bedeutende Einsatz des Kalman-Fi</w:t>
      </w:r>
      <w:r w:rsidR="00F9093F">
        <w:rPr>
          <w:rFonts w:asciiTheme="minorHAnsi" w:eastAsiaTheme="minorHAnsi" w:hAnsiTheme="minorHAnsi" w:cstheme="minorBidi"/>
          <w:color w:val="auto"/>
          <w:sz w:val="22"/>
          <w:szCs w:val="22"/>
        </w:rPr>
        <w:t>l</w:t>
      </w:r>
      <w:r w:rsidRPr="009A6874">
        <w:rPr>
          <w:rFonts w:asciiTheme="minorHAnsi" w:eastAsiaTheme="minorHAnsi" w:hAnsiTheme="minorHAnsi" w:cstheme="minorBidi"/>
          <w:color w:val="auto"/>
          <w:sz w:val="22"/>
          <w:szCs w:val="22"/>
        </w:rPr>
        <w:t>ters war im Apollo-Programm der NASA. Der Kalman-Filter basiert darauf, das System</w:t>
      </w:r>
      <w:r>
        <w:rPr>
          <w:rFonts w:asciiTheme="minorHAnsi" w:eastAsiaTheme="minorHAnsi" w:hAnsiTheme="minorHAnsi" w:cstheme="minorBidi"/>
          <w:color w:val="auto"/>
          <w:sz w:val="22"/>
          <w:szCs w:val="22"/>
        </w:rPr>
        <w:t xml:space="preserve"> </w:t>
      </w:r>
      <w:r w:rsidRPr="009A6874">
        <w:rPr>
          <w:rFonts w:asciiTheme="minorHAnsi" w:eastAsiaTheme="minorHAnsi" w:hAnsiTheme="minorHAnsi" w:cstheme="minorBidi"/>
          <w:color w:val="auto"/>
          <w:sz w:val="22"/>
          <w:szCs w:val="22"/>
        </w:rPr>
        <w:t>mit einem Satz von linearen Gleichungen zu beschreiben und mit Hilfe dieser</w:t>
      </w:r>
      <w:r w:rsidR="00A562B0">
        <w:rPr>
          <w:rFonts w:asciiTheme="minorHAnsi" w:eastAsiaTheme="minorHAnsi" w:hAnsiTheme="minorHAnsi" w:cstheme="minorBidi"/>
          <w:color w:val="auto"/>
          <w:sz w:val="22"/>
          <w:szCs w:val="22"/>
        </w:rPr>
        <w:t xml:space="preserve"> wird</w:t>
      </w:r>
      <w:r w:rsidRPr="009A6874">
        <w:rPr>
          <w:rFonts w:asciiTheme="minorHAnsi" w:eastAsiaTheme="minorHAnsi" w:hAnsiTheme="minorHAnsi" w:cstheme="minorBidi"/>
          <w:color w:val="auto"/>
          <w:sz w:val="22"/>
          <w:szCs w:val="22"/>
        </w:rPr>
        <w:t xml:space="preserve"> eine</w:t>
      </w:r>
      <w:r>
        <w:rPr>
          <w:rFonts w:asciiTheme="minorHAnsi" w:eastAsiaTheme="minorHAnsi" w:hAnsiTheme="minorHAnsi" w:cstheme="minorBidi"/>
          <w:color w:val="auto"/>
          <w:sz w:val="22"/>
          <w:szCs w:val="22"/>
        </w:rPr>
        <w:t xml:space="preserve"> </w:t>
      </w:r>
      <w:r w:rsidRPr="009A6874">
        <w:rPr>
          <w:rFonts w:asciiTheme="minorHAnsi" w:eastAsiaTheme="minorHAnsi" w:hAnsiTheme="minorHAnsi" w:cstheme="minorBidi"/>
          <w:color w:val="auto"/>
          <w:sz w:val="22"/>
          <w:szCs w:val="22"/>
        </w:rPr>
        <w:t xml:space="preserve">Schätzung für den nächsten Messwert </w:t>
      </w:r>
      <w:r w:rsidR="00A562B0">
        <w:rPr>
          <w:rFonts w:asciiTheme="minorHAnsi" w:eastAsiaTheme="minorHAnsi" w:hAnsiTheme="minorHAnsi" w:cstheme="minorBidi"/>
          <w:color w:val="auto"/>
          <w:sz w:val="22"/>
          <w:szCs w:val="22"/>
        </w:rPr>
        <w:t>ge</w:t>
      </w:r>
      <w:r w:rsidRPr="009A6874">
        <w:rPr>
          <w:rFonts w:asciiTheme="minorHAnsi" w:eastAsiaTheme="minorHAnsi" w:hAnsiTheme="minorHAnsi" w:cstheme="minorBidi"/>
          <w:color w:val="auto"/>
          <w:sz w:val="22"/>
          <w:szCs w:val="22"/>
        </w:rPr>
        <w:t>geben. Diese Schätzung wird mit dem aktuellen</w:t>
      </w:r>
      <w:r>
        <w:rPr>
          <w:rFonts w:asciiTheme="minorHAnsi" w:eastAsiaTheme="minorHAnsi" w:hAnsiTheme="minorHAnsi" w:cstheme="minorBidi"/>
          <w:color w:val="auto"/>
          <w:sz w:val="22"/>
          <w:szCs w:val="22"/>
        </w:rPr>
        <w:t xml:space="preserve"> </w:t>
      </w:r>
      <w:r w:rsidRPr="009A6874">
        <w:rPr>
          <w:rFonts w:asciiTheme="minorHAnsi" w:eastAsiaTheme="minorHAnsi" w:hAnsiTheme="minorHAnsi" w:cstheme="minorBidi"/>
          <w:color w:val="auto"/>
          <w:sz w:val="22"/>
          <w:szCs w:val="22"/>
        </w:rPr>
        <w:t>Messwert verrechnet und ergibt damit genauere Daten</w:t>
      </w:r>
      <w:bookmarkEnd w:id="2"/>
      <w:r w:rsidR="0049574E">
        <w:rPr>
          <w:rFonts w:asciiTheme="minorHAnsi" w:eastAsiaTheme="minorHAnsi" w:hAnsiTheme="minorHAnsi" w:cstheme="minorBidi"/>
          <w:color w:val="auto"/>
          <w:sz w:val="22"/>
          <w:szCs w:val="22"/>
        </w:rPr>
        <w:t xml:space="preserve">. </w:t>
      </w:r>
    </w:p>
    <w:p w14:paraId="59264CE5" w14:textId="63155183" w:rsidR="00307224" w:rsidRDefault="009A6874" w:rsidP="009A6874">
      <w:pPr>
        <w:pStyle w:val="berschrift1"/>
      </w:pPr>
      <w:r>
        <w:t>Erklärung der Systemgleichungen</w:t>
      </w:r>
    </w:p>
    <w:p w14:paraId="43E50666" w14:textId="7D506A2E" w:rsidR="00A472A8" w:rsidRDefault="00A472A8" w:rsidP="00A472A8">
      <w:r w:rsidRPr="00A472A8">
        <w:t xml:space="preserve">Um den Kalman-Filter optimal zu nutzen ist es hilfreich die Systemgleichungen zu verstehen. </w:t>
      </w:r>
      <w:r w:rsidR="000F7CAD">
        <w:t>Deshalb werden</w:t>
      </w:r>
      <w:r w:rsidR="00804560">
        <w:t xml:space="preserve"> im Folgenden</w:t>
      </w:r>
      <w:r>
        <w:t xml:space="preserve"> die Systemgleichung </w:t>
      </w:r>
      <w:r w:rsidR="00602FA8">
        <w:t xml:space="preserve">für die Nutzung der Kalman-Filter Library erläutert. Es wird nicht vollständig auf die Funktionsweise des Kalman-Filters eingegangen, sondern nur auf die, zur Nutzung der Library notwendigen Komponenten. Dafür wurde die </w:t>
      </w:r>
      <w:r w:rsidR="005D1AC5">
        <w:t>ausführlichere Erklärung von Wikipedia</w:t>
      </w:r>
      <w:r w:rsidR="005D1AC5">
        <w:rPr>
          <w:rStyle w:val="Funotenzeichen"/>
        </w:rPr>
        <w:footnoteReference w:id="1"/>
      </w:r>
      <w:r w:rsidR="005D1AC5">
        <w:t xml:space="preserve"> angepasst</w:t>
      </w:r>
      <w:r w:rsidR="00A72D42">
        <w:t>.</w:t>
      </w:r>
    </w:p>
    <w:p w14:paraId="30E69ED8" w14:textId="4D5C3698" w:rsidR="00602FA8" w:rsidRDefault="00602FA8" w:rsidP="00A472A8">
      <w:r>
        <w:t>Der Kalman-Filter besteht aus</w:t>
      </w:r>
      <w:r w:rsidR="00723353">
        <w:t xml:space="preserve"> 3 Schritten</w:t>
      </w:r>
      <w:r w:rsidR="000F7CAD">
        <w:t xml:space="preserve">: </w:t>
      </w:r>
      <w:r w:rsidR="000F7CAD" w:rsidRPr="000F7CAD">
        <w:rPr>
          <w:b/>
          <w:bCs/>
        </w:rPr>
        <w:t>Initialisierung, Prädiktion und Korrektur</w:t>
      </w:r>
      <w:r w:rsidR="00723353">
        <w:t xml:space="preserve"> Zuerst wird die Initialisierung ausgeführt. Dabei werden die</w:t>
      </w:r>
      <w:r w:rsidR="00EC2EB6">
        <w:t xml:space="preserve"> Startwerte des Filters gegeben. Die folgenden Gleichungen stellen dies dar</w:t>
      </w:r>
      <w:r w:rsidR="002A4BBE">
        <w:t>:</w:t>
      </w:r>
    </w:p>
    <w:p w14:paraId="472A1925" w14:textId="7AA065D3" w:rsidR="00602FA8" w:rsidRPr="00EC2EB6" w:rsidRDefault="00CE3069" w:rsidP="00A472A8">
      <w:pPr>
        <w:rPr>
          <w:rFonts w:eastAsiaTheme="minorEastAsia"/>
        </w:rPr>
      </w:pPr>
      <m:oMathPara>
        <m:oMath>
          <m:eqArr>
            <m:eqArrPr>
              <m:ctrlPr>
                <w:rPr>
                  <w:rFonts w:ascii="Cambria Math" w:hAnsi="Cambria Math"/>
                </w:rPr>
              </m:ctrlPr>
            </m:eqArrPr>
            <m:e>
              <m:r>
                <w:rPr>
                  <w:rFonts w:ascii="Cambria Math" w:hAnsi="Cambria Math"/>
                </w:rPr>
                <m:t>&amp;</m:t>
              </m:r>
              <m:sSub>
                <m:sSubPr>
                  <m:ctrlPr>
                    <w:rPr>
                      <w:rFonts w:ascii="Cambria Math" w:hAnsi="Cambria Math"/>
                    </w:rPr>
                  </m:ctrlPr>
                </m:sSubPr>
                <m:e>
                  <m:r>
                    <m:rPr>
                      <m:sty m:val="b"/>
                    </m:rPr>
                    <w:rPr>
                      <w:rFonts w:ascii="Cambria Math" w:hAnsi="Cambria Math"/>
                    </w:rPr>
                    <m:t>x</m:t>
                  </m:r>
                </m:e>
                <m:sub>
                  <m:r>
                    <w:rPr>
                      <w:rFonts w:ascii="Cambria Math" w:hAnsi="Cambria Math"/>
                    </w:rPr>
                    <m:t>0</m:t>
                  </m:r>
                </m:sub>
              </m:sSub>
              <m:r>
                <w:rPr>
                  <w:rFonts w:ascii="Cambria Math" w:hAnsi="Cambria Math"/>
                </w:rPr>
                <m:t>=0</m:t>
              </m:r>
            </m:e>
            <m:e>
              <m:r>
                <w:rPr>
                  <w:rFonts w:ascii="Cambria Math" w:hAnsi="Cambria Math"/>
                </w:rPr>
                <m:t>&amp;</m:t>
              </m:r>
              <m:sSub>
                <m:sSubPr>
                  <m:ctrlPr>
                    <w:rPr>
                      <w:rFonts w:ascii="Cambria Math" w:hAnsi="Cambria Math"/>
                    </w:rPr>
                  </m:ctrlPr>
                </m:sSubPr>
                <m:e>
                  <m:r>
                    <m:rPr>
                      <m:sty m:val="b"/>
                    </m:rP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r>
                <m:rPr>
                  <m:sty m:val="b"/>
                </m:rPr>
                <w:rPr>
                  <w:rFonts w:ascii="Cambria Math" w:hAnsi="Cambria Math"/>
                </w:rPr>
                <m:t>I</m:t>
              </m:r>
            </m:e>
          </m:eqArr>
        </m:oMath>
      </m:oMathPara>
    </w:p>
    <w:p w14:paraId="766F4908" w14:textId="5D36B31A" w:rsidR="00EC2EB6" w:rsidRDefault="00EC2EB6" w:rsidP="00A472A8">
      <w:pPr>
        <w:rPr>
          <w:rFonts w:eastAsiaTheme="minorEastAsia"/>
        </w:rPr>
      </w:pPr>
      <w:r>
        <w:rPr>
          <w:rFonts w:eastAsiaTheme="minorEastAsia"/>
        </w:rPr>
        <w:t>Dann folgt der Wechsel zwischen Prädiktion und der Korrektur. Dabei wird in der Prädiktion der nächste Zustand mit Hilfe der (vom KF-Library Nutzer) aufgestellten Systemgleichungen bestimmt.</w:t>
      </w:r>
    </w:p>
    <w:p w14:paraId="1681DA5E" w14:textId="65F497B2" w:rsidR="00EC2EB6" w:rsidRDefault="00EC2EB6" w:rsidP="00A472A8">
      <w:pPr>
        <w:rPr>
          <w:rFonts w:eastAsiaTheme="minorEastAsia"/>
        </w:rPr>
      </w:pPr>
      <w:r>
        <w:rPr>
          <w:rFonts w:eastAsiaTheme="minorEastAsia"/>
        </w:rPr>
        <w:t xml:space="preserve">Im Korrekturschritt werden die </w:t>
      </w:r>
      <w:r w:rsidR="002A4BBE">
        <w:rPr>
          <w:rFonts w:eastAsiaTheme="minorEastAsia"/>
        </w:rPr>
        <w:t>Systemgleichungen angepasst, um den Fehler zwischen Prädiktion und Messung zu minimieren.</w:t>
      </w:r>
    </w:p>
    <w:p w14:paraId="31132CE4" w14:textId="68E67888" w:rsidR="002A4BBE" w:rsidRDefault="002A4BBE" w:rsidP="002A4BBE">
      <w:r>
        <w:t>Im Prädiktionsschritt werden diese Gleichungen genutzt:</w:t>
      </w:r>
    </w:p>
    <w:p w14:paraId="6CAAEC58" w14:textId="116FE0DF" w:rsidR="002A4BBE" w:rsidRPr="00A472A8" w:rsidRDefault="00CE3069" w:rsidP="002A4BBE">
      <m:oMathPara>
        <m:oMath>
          <m:eqArr>
            <m:eqArrPr>
              <m:ctrlPr>
                <w:rPr>
                  <w:rFonts w:ascii="Cambria Math" w:hAnsi="Cambria Math"/>
                </w:rPr>
              </m:ctrlPr>
            </m:eqArrPr>
            <m:e>
              <m:r>
                <w:rPr>
                  <w:rFonts w:ascii="Cambria Math" w:hAnsi="Cambria Math"/>
                </w:rPr>
                <m:t>&amp;</m:t>
              </m:r>
              <m:sSub>
                <m:sSubPr>
                  <m:ctrlPr>
                    <w:rPr>
                      <w:rFonts w:ascii="Cambria Math" w:hAnsi="Cambria Math"/>
                    </w:rPr>
                  </m:ctrlPr>
                </m:sSubPr>
                <m:e>
                  <m:r>
                    <m:rPr>
                      <m:sty m:val="b"/>
                    </m:rPr>
                    <w:rPr>
                      <w:rFonts w:ascii="Cambria Math" w:hAnsi="Cambria Math"/>
                    </w:rPr>
                    <m:t>x</m:t>
                  </m:r>
                </m:e>
                <m:sub>
                  <m:r>
                    <w:rPr>
                      <w:rFonts w:ascii="Cambria Math" w:hAnsi="Cambria Math"/>
                    </w:rPr>
                    <m:t>k∣k-1</m:t>
                  </m:r>
                </m:sub>
              </m:sSub>
              <m:r>
                <w:rPr>
                  <w:rFonts w:ascii="Cambria Math" w:hAnsi="Cambria Math"/>
                </w:rPr>
                <m:t>=</m:t>
              </m:r>
              <m:sSub>
                <m:sSubPr>
                  <m:ctrlPr>
                    <w:rPr>
                      <w:rFonts w:ascii="Cambria Math" w:hAnsi="Cambria Math"/>
                    </w:rPr>
                  </m:ctrlPr>
                </m:sSubPr>
                <m:e>
                  <m:r>
                    <m:rPr>
                      <m:sty m:val="b"/>
                    </m:rPr>
                    <w:rPr>
                      <w:rFonts w:ascii="Cambria Math" w:hAnsi="Cambria Math"/>
                    </w:rPr>
                    <m:t>A</m:t>
                  </m:r>
                </m:e>
                <m:sub>
                  <m:r>
                    <w:rPr>
                      <w:rFonts w:ascii="Cambria Math" w:hAnsi="Cambria Math"/>
                    </w:rPr>
                    <m:t>k-1</m:t>
                  </m:r>
                </m:sub>
              </m:sSub>
              <m:sSub>
                <m:sSubPr>
                  <m:ctrlPr>
                    <w:rPr>
                      <w:rFonts w:ascii="Cambria Math" w:hAnsi="Cambria Math"/>
                    </w:rPr>
                  </m:ctrlPr>
                </m:sSubPr>
                <m:e>
                  <m:r>
                    <m:rPr>
                      <m:sty m:val="b"/>
                    </m:rPr>
                    <w:rPr>
                      <w:rFonts w:ascii="Cambria Math" w:hAnsi="Cambria Math"/>
                    </w:rPr>
                    <m:t>x</m:t>
                  </m:r>
                </m:e>
                <m:sub>
                  <m:r>
                    <w:rPr>
                      <w:rFonts w:ascii="Cambria Math" w:hAnsi="Cambria Math"/>
                    </w:rPr>
                    <m:t>k-1</m:t>
                  </m:r>
                </m:sub>
              </m:sSub>
            </m:e>
            <m:e>
              <m:r>
                <w:rPr>
                  <w:rFonts w:ascii="Cambria Math" w:hAnsi="Cambria Math"/>
                </w:rPr>
                <m:t>&amp;</m:t>
              </m:r>
              <m:sSub>
                <m:sSubPr>
                  <m:ctrlPr>
                    <w:rPr>
                      <w:rFonts w:ascii="Cambria Math" w:hAnsi="Cambria Math"/>
                    </w:rPr>
                  </m:ctrlPr>
                </m:sSubPr>
                <m:e>
                  <m:r>
                    <m:rPr>
                      <m:sty m:val="b"/>
                    </m:rPr>
                    <w:rPr>
                      <w:rFonts w:ascii="Cambria Math" w:hAnsi="Cambria Math"/>
                    </w:rPr>
                    <m:t>P</m:t>
                  </m:r>
                </m:e>
                <m:sub>
                  <m:r>
                    <w:rPr>
                      <w:rFonts w:ascii="Cambria Math" w:hAnsi="Cambria Math"/>
                    </w:rPr>
                    <m:t>k∣k-1</m:t>
                  </m:r>
                </m:sub>
              </m:sSub>
              <m:r>
                <w:rPr>
                  <w:rFonts w:ascii="Cambria Math" w:hAnsi="Cambria Math"/>
                </w:rPr>
                <m:t>=</m:t>
              </m:r>
              <m:sSub>
                <m:sSubPr>
                  <m:ctrlPr>
                    <w:rPr>
                      <w:rFonts w:ascii="Cambria Math" w:hAnsi="Cambria Math"/>
                    </w:rPr>
                  </m:ctrlPr>
                </m:sSubPr>
                <m:e>
                  <m:r>
                    <m:rPr>
                      <m:sty m:val="b"/>
                    </m:rPr>
                    <w:rPr>
                      <w:rFonts w:ascii="Cambria Math" w:hAnsi="Cambria Math"/>
                    </w:rPr>
                    <m:t>A</m:t>
                  </m:r>
                </m:e>
                <m:sub>
                  <m:r>
                    <w:rPr>
                      <w:rFonts w:ascii="Cambria Math" w:hAnsi="Cambria Math"/>
                    </w:rPr>
                    <m:t>k-1</m:t>
                  </m:r>
                </m:sub>
              </m:sSub>
              <m:sSub>
                <m:sSubPr>
                  <m:ctrlPr>
                    <w:rPr>
                      <w:rFonts w:ascii="Cambria Math" w:hAnsi="Cambria Math"/>
                    </w:rPr>
                  </m:ctrlPr>
                </m:sSubPr>
                <m:e>
                  <m:r>
                    <m:rPr>
                      <m:sty m:val="b"/>
                    </m:rPr>
                    <w:rPr>
                      <w:rFonts w:ascii="Cambria Math" w:hAnsi="Cambria Math"/>
                    </w:rPr>
                    <m:t>P</m:t>
                  </m:r>
                </m:e>
                <m:sub>
                  <m:r>
                    <w:rPr>
                      <w:rFonts w:ascii="Cambria Math" w:hAnsi="Cambria Math"/>
                    </w:rPr>
                    <m:t>k-1</m:t>
                  </m:r>
                </m:sub>
              </m:sSub>
              <m:sSubSup>
                <m:sSubSupPr>
                  <m:ctrlPr>
                    <w:rPr>
                      <w:rFonts w:ascii="Cambria Math" w:hAnsi="Cambria Math"/>
                    </w:rPr>
                  </m:ctrlPr>
                </m:sSubSupPr>
                <m:e>
                  <m:r>
                    <m:rPr>
                      <m:sty m:val="b"/>
                    </m:rPr>
                    <w:rPr>
                      <w:rFonts w:ascii="Cambria Math" w:hAnsi="Cambria Math"/>
                    </w:rPr>
                    <m:t>A</m:t>
                  </m:r>
                </m:e>
                <m:sub>
                  <m:r>
                    <w:rPr>
                      <w:rFonts w:ascii="Cambria Math" w:hAnsi="Cambria Math"/>
                    </w:rPr>
                    <m:t>k-1</m:t>
                  </m:r>
                </m:sub>
                <m:sup>
                  <m:r>
                    <m:rPr>
                      <m:sty m:val="p"/>
                    </m:rPr>
                    <w:rPr>
                      <w:rFonts w:ascii="Cambria Math" w:hAnsi="Cambria Math"/>
                    </w:rPr>
                    <m:t>T</m:t>
                  </m:r>
                </m:sup>
              </m:sSubSup>
              <m:r>
                <w:rPr>
                  <w:rFonts w:ascii="Cambria Math" w:hAnsi="Cambria Math"/>
                </w:rPr>
                <m:t>+</m:t>
              </m:r>
              <m:sSub>
                <m:sSubPr>
                  <m:ctrlPr>
                    <w:rPr>
                      <w:rFonts w:ascii="Cambria Math" w:hAnsi="Cambria Math"/>
                    </w:rPr>
                  </m:ctrlPr>
                </m:sSubPr>
                <m:e>
                  <m:r>
                    <m:rPr>
                      <m:sty m:val="b"/>
                    </m:rPr>
                    <w:rPr>
                      <w:rFonts w:ascii="Cambria Math" w:hAnsi="Cambria Math"/>
                    </w:rPr>
                    <m:t>Q</m:t>
                  </m:r>
                </m:e>
                <m:sub>
                  <m:r>
                    <w:rPr>
                      <w:rFonts w:ascii="Cambria Math" w:hAnsi="Cambria Math"/>
                    </w:rPr>
                    <m:t>k-1</m:t>
                  </m:r>
                </m:sub>
              </m:sSub>
            </m:e>
          </m:eqArr>
        </m:oMath>
      </m:oMathPara>
    </w:p>
    <w:p w14:paraId="45387419" w14:textId="0BE7A72E" w:rsidR="00121460" w:rsidRDefault="00A472A8" w:rsidP="00121460">
      <w:r>
        <w:t xml:space="preserve"> </w:t>
      </w:r>
      <w:r w:rsidR="001B2D95">
        <w:t>In der Korrektur sind es die folgenden:</w:t>
      </w:r>
    </w:p>
    <w:p w14:paraId="5105443C" w14:textId="39B196A5" w:rsidR="001B2D95" w:rsidRPr="00635ECA" w:rsidRDefault="00CE3069" w:rsidP="00121460">
      <w:pPr>
        <w:rPr>
          <w:rFonts w:eastAsiaTheme="minorEastAsia"/>
        </w:rPr>
      </w:pPr>
      <m:oMathPara>
        <m:oMath>
          <m:eqArr>
            <m:eqArrPr>
              <m:ctrlPr>
                <w:rPr>
                  <w:rFonts w:ascii="Cambria Math" w:hAnsi="Cambria Math"/>
                </w:rPr>
              </m:ctrlPr>
            </m:eqArrPr>
            <m:e>
              <m:r>
                <w:rPr>
                  <w:rFonts w:ascii="Cambria Math" w:hAnsi="Cambria Math"/>
                </w:rPr>
                <m:t>&amp;</m:t>
              </m:r>
              <m:sSub>
                <m:sSubPr>
                  <m:ctrlPr>
                    <w:rPr>
                      <w:rFonts w:ascii="Cambria Math" w:hAnsi="Cambria Math"/>
                    </w:rPr>
                  </m:ctrlPr>
                </m:sSubPr>
                <m:e>
                  <m:r>
                    <m:rPr>
                      <m:sty m:val="b"/>
                    </m:rPr>
                    <w:rPr>
                      <w:rFonts w:ascii="Cambria Math" w:hAnsi="Cambria Math"/>
                    </w:rPr>
                    <m:t>K</m:t>
                  </m:r>
                </m:e>
                <m:sub>
                  <m:r>
                    <w:rPr>
                      <w:rFonts w:ascii="Cambria Math" w:hAnsi="Cambria Math"/>
                    </w:rPr>
                    <m:t>k</m:t>
                  </m:r>
                </m:sub>
              </m:sSub>
              <m:r>
                <w:rPr>
                  <w:rFonts w:ascii="Cambria Math" w:hAnsi="Cambria Math"/>
                </w:rPr>
                <m:t>=</m:t>
              </m:r>
              <m:sSub>
                <m:sSubPr>
                  <m:ctrlPr>
                    <w:rPr>
                      <w:rFonts w:ascii="Cambria Math" w:hAnsi="Cambria Math"/>
                    </w:rPr>
                  </m:ctrlPr>
                </m:sSubPr>
                <m:e>
                  <m:r>
                    <m:rPr>
                      <m:sty m:val="b"/>
                    </m:rPr>
                    <w:rPr>
                      <w:rFonts w:ascii="Cambria Math" w:hAnsi="Cambria Math"/>
                    </w:rPr>
                    <m:t>P</m:t>
                  </m:r>
                </m:e>
                <m:sub>
                  <m:r>
                    <w:rPr>
                      <w:rFonts w:ascii="Cambria Math" w:hAnsi="Cambria Math"/>
                    </w:rPr>
                    <m:t>k∣k-1</m:t>
                  </m:r>
                </m:sub>
              </m:sSub>
              <m:sSubSup>
                <m:sSubSupPr>
                  <m:ctrlPr>
                    <w:rPr>
                      <w:rFonts w:ascii="Cambria Math" w:hAnsi="Cambria Math"/>
                    </w:rPr>
                  </m:ctrlPr>
                </m:sSubSupPr>
                <m:e>
                  <m:r>
                    <m:rPr>
                      <m:sty m:val="b"/>
                    </m:rPr>
                    <w:rPr>
                      <w:rFonts w:ascii="Cambria Math" w:hAnsi="Cambria Math"/>
                    </w:rPr>
                    <m:t>C</m:t>
                  </m:r>
                </m:e>
                <m:sub>
                  <m:r>
                    <w:rPr>
                      <w:rFonts w:ascii="Cambria Math" w:hAnsi="Cambria Math"/>
                    </w:rPr>
                    <m:t>k</m:t>
                  </m:r>
                </m:sub>
                <m:sup>
                  <m:r>
                    <m:rPr>
                      <m:sty m:val="p"/>
                    </m:rPr>
                    <w:rPr>
                      <w:rFonts w:ascii="Cambria Math" w:hAnsi="Cambria Math"/>
                    </w:rPr>
                    <m:t>T</m:t>
                  </m:r>
                </m:sup>
              </m:sSubSup>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b"/>
                            </m:rPr>
                            <w:rPr>
                              <w:rFonts w:ascii="Cambria Math" w:hAnsi="Cambria Math"/>
                            </w:rPr>
                            <m:t>C</m:t>
                          </m:r>
                        </m:e>
                        <m:sub>
                          <m:r>
                            <w:rPr>
                              <w:rFonts w:ascii="Cambria Math" w:hAnsi="Cambria Math"/>
                            </w:rPr>
                            <m:t>k</m:t>
                          </m:r>
                        </m:sub>
                      </m:sSub>
                      <m:sSub>
                        <m:sSubPr>
                          <m:ctrlPr>
                            <w:rPr>
                              <w:rFonts w:ascii="Cambria Math" w:hAnsi="Cambria Math"/>
                            </w:rPr>
                          </m:ctrlPr>
                        </m:sSubPr>
                        <m:e>
                          <m:r>
                            <m:rPr>
                              <m:sty m:val="b"/>
                            </m:rPr>
                            <w:rPr>
                              <w:rFonts w:ascii="Cambria Math" w:hAnsi="Cambria Math"/>
                            </w:rPr>
                            <m:t>P</m:t>
                          </m:r>
                        </m:e>
                        <m:sub>
                          <m:r>
                            <w:rPr>
                              <w:rFonts w:ascii="Cambria Math" w:hAnsi="Cambria Math"/>
                            </w:rPr>
                            <m:t>k∣k-1</m:t>
                          </m:r>
                        </m:sub>
                      </m:sSub>
                      <m:sSubSup>
                        <m:sSubSupPr>
                          <m:ctrlPr>
                            <w:rPr>
                              <w:rFonts w:ascii="Cambria Math" w:hAnsi="Cambria Math"/>
                            </w:rPr>
                          </m:ctrlPr>
                        </m:sSubSupPr>
                        <m:e>
                          <m:r>
                            <m:rPr>
                              <m:sty m:val="b"/>
                            </m:rPr>
                            <w:rPr>
                              <w:rFonts w:ascii="Cambria Math" w:hAnsi="Cambria Math"/>
                            </w:rPr>
                            <m:t>C</m:t>
                          </m:r>
                        </m:e>
                        <m:sub>
                          <m:r>
                            <w:rPr>
                              <w:rFonts w:ascii="Cambria Math" w:hAnsi="Cambria Math"/>
                            </w:rPr>
                            <m:t>k</m:t>
                          </m:r>
                        </m:sub>
                        <m:sup>
                          <m:r>
                            <m:rPr>
                              <m:sty m:val="p"/>
                            </m:rPr>
                            <w:rPr>
                              <w:rFonts w:ascii="Cambria Math" w:hAnsi="Cambria Math"/>
                            </w:rPr>
                            <m:t>T</m:t>
                          </m:r>
                        </m:sup>
                      </m:sSubSup>
                      <m:r>
                        <w:rPr>
                          <w:rFonts w:ascii="Cambria Math" w:hAnsi="Cambria Math"/>
                        </w:rPr>
                        <m:t>+</m:t>
                      </m:r>
                      <m:sSub>
                        <m:sSubPr>
                          <m:ctrlPr>
                            <w:rPr>
                              <w:rFonts w:ascii="Cambria Math" w:hAnsi="Cambria Math"/>
                            </w:rPr>
                          </m:ctrlPr>
                        </m:sSubPr>
                        <m:e>
                          <m:r>
                            <m:rPr>
                              <m:sty m:val="b"/>
                            </m:rPr>
                            <w:rPr>
                              <w:rFonts w:ascii="Cambria Math" w:hAnsi="Cambria Math"/>
                            </w:rPr>
                            <m:t>R</m:t>
                          </m:r>
                        </m:e>
                        <m:sub>
                          <m:r>
                            <w:rPr>
                              <w:rFonts w:ascii="Cambria Math" w:hAnsi="Cambria Math"/>
                            </w:rPr>
                            <m:t>k</m:t>
                          </m:r>
                        </m:sub>
                      </m:sSub>
                    </m:e>
                  </m:d>
                </m:e>
                <m:sup>
                  <m:r>
                    <w:rPr>
                      <w:rFonts w:ascii="Cambria Math" w:hAnsi="Cambria Math"/>
                    </w:rPr>
                    <m:t>-1</m:t>
                  </m:r>
                </m:sup>
              </m:sSup>
            </m:e>
            <m:e>
              <m:r>
                <w:rPr>
                  <w:rFonts w:ascii="Cambria Math" w:hAnsi="Cambria Math"/>
                </w:rPr>
                <m:t>&amp;</m:t>
              </m:r>
              <m:sSub>
                <m:sSubPr>
                  <m:ctrlPr>
                    <w:rPr>
                      <w:rFonts w:ascii="Cambria Math" w:hAnsi="Cambria Math"/>
                    </w:rPr>
                  </m:ctrlPr>
                </m:sSubPr>
                <m:e>
                  <m:r>
                    <m:rPr>
                      <m:sty m:val="b"/>
                    </m:rP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k∣k-1</m:t>
                  </m:r>
                </m:sub>
              </m:sSub>
              <m:r>
                <w:rPr>
                  <w:rFonts w:ascii="Cambria Math" w:hAnsi="Cambria Math"/>
                </w:rPr>
                <m:t>+</m:t>
              </m:r>
              <m:sSub>
                <m:sSubPr>
                  <m:ctrlPr>
                    <w:rPr>
                      <w:rFonts w:ascii="Cambria Math" w:hAnsi="Cambria Math"/>
                    </w:rPr>
                  </m:ctrlPr>
                </m:sSubPr>
                <m:e>
                  <m:r>
                    <m:rPr>
                      <m:sty m:val="b"/>
                    </m:rPr>
                    <w:rPr>
                      <w:rFonts w:ascii="Cambria Math" w:hAnsi="Cambria Math"/>
                    </w:rPr>
                    <m:t>K</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m:rPr>
                          <m:sty m:val="b"/>
                        </m:rP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rPr>
                      </m:ctrlPr>
                    </m:sSubPr>
                    <m:e>
                      <m:r>
                        <m:rPr>
                          <m:sty m:val="b"/>
                        </m:rPr>
                        <w:rPr>
                          <w:rFonts w:ascii="Cambria Math" w:hAnsi="Cambria Math"/>
                        </w:rPr>
                        <m:t>C</m:t>
                      </m:r>
                    </m:e>
                    <m:sub>
                      <m:r>
                        <w:rPr>
                          <w:rFonts w:ascii="Cambria Math" w:hAnsi="Cambria Math"/>
                        </w:rPr>
                        <m:t>k</m:t>
                      </m:r>
                    </m:sub>
                  </m:sSub>
                  <m:sSub>
                    <m:sSubPr>
                      <m:ctrlPr>
                        <w:rPr>
                          <w:rFonts w:ascii="Cambria Math" w:hAnsi="Cambria Math"/>
                        </w:rPr>
                      </m:ctrlPr>
                    </m:sSubPr>
                    <m:e>
                      <m:r>
                        <m:rPr>
                          <m:sty m:val="b"/>
                        </m:rPr>
                        <w:rPr>
                          <w:rFonts w:ascii="Cambria Math" w:hAnsi="Cambria Math"/>
                        </w:rPr>
                        <m:t>x</m:t>
                      </m:r>
                    </m:e>
                    <m:sub>
                      <m:r>
                        <w:rPr>
                          <w:rFonts w:ascii="Cambria Math" w:hAnsi="Cambria Math"/>
                        </w:rPr>
                        <m:t>k∣k-1</m:t>
                      </m:r>
                    </m:sub>
                  </m:sSub>
                </m:e>
              </m:d>
            </m:e>
            <m:e>
              <m:r>
                <w:rPr>
                  <w:rFonts w:ascii="Cambria Math" w:hAnsi="Cambria Math"/>
                </w:rPr>
                <m:t>&amp;</m:t>
              </m:r>
              <m:sSub>
                <m:sSubPr>
                  <m:ctrlPr>
                    <w:rPr>
                      <w:rFonts w:ascii="Cambria Math" w:hAnsi="Cambria Math"/>
                    </w:rPr>
                  </m:ctrlPr>
                </m:sSubPr>
                <m:e>
                  <m:r>
                    <m:rPr>
                      <m:sty m:val="b"/>
                    </m:rPr>
                    <w:rPr>
                      <w:rFonts w:ascii="Cambria Math" w:hAnsi="Cambria Math"/>
                    </w:rPr>
                    <m:t>P</m:t>
                  </m:r>
                </m:e>
                <m:sub>
                  <m:r>
                    <w:rPr>
                      <w:rFonts w:ascii="Cambria Math" w:hAnsi="Cambria Math"/>
                    </w:rPr>
                    <m:t>k</m:t>
                  </m:r>
                </m:sub>
              </m:sSub>
              <m:r>
                <w:rPr>
                  <w:rFonts w:ascii="Cambria Math" w:hAnsi="Cambria Math"/>
                </w:rPr>
                <m:t>=</m:t>
              </m:r>
              <m:d>
                <m:dPr>
                  <m:ctrlPr>
                    <w:rPr>
                      <w:rFonts w:ascii="Cambria Math" w:hAnsi="Cambria Math"/>
                    </w:rPr>
                  </m:ctrlPr>
                </m:dPr>
                <m:e>
                  <m:r>
                    <m:rPr>
                      <m:sty m:val="b"/>
                    </m:rPr>
                    <w:rPr>
                      <w:rFonts w:ascii="Cambria Math" w:hAnsi="Cambria Math"/>
                    </w:rPr>
                    <m:t>I</m:t>
                  </m:r>
                  <m:r>
                    <w:rPr>
                      <w:rFonts w:ascii="Cambria Math" w:hAnsi="Cambria Math"/>
                    </w:rPr>
                    <m:t>-</m:t>
                  </m:r>
                  <m:sSub>
                    <m:sSubPr>
                      <m:ctrlPr>
                        <w:rPr>
                          <w:rFonts w:ascii="Cambria Math" w:hAnsi="Cambria Math"/>
                        </w:rPr>
                      </m:ctrlPr>
                    </m:sSubPr>
                    <m:e>
                      <m:r>
                        <m:rPr>
                          <m:sty m:val="b"/>
                        </m:rPr>
                        <w:rPr>
                          <w:rFonts w:ascii="Cambria Math" w:hAnsi="Cambria Math"/>
                        </w:rPr>
                        <m:t>K</m:t>
                      </m:r>
                    </m:e>
                    <m:sub>
                      <m:r>
                        <w:rPr>
                          <w:rFonts w:ascii="Cambria Math" w:hAnsi="Cambria Math"/>
                        </w:rPr>
                        <m:t>k</m:t>
                      </m:r>
                    </m:sub>
                  </m:sSub>
                  <m:sSub>
                    <m:sSubPr>
                      <m:ctrlPr>
                        <w:rPr>
                          <w:rFonts w:ascii="Cambria Math" w:hAnsi="Cambria Math"/>
                        </w:rPr>
                      </m:ctrlPr>
                    </m:sSubPr>
                    <m:e>
                      <m:r>
                        <m:rPr>
                          <m:sty m:val="b"/>
                        </m:rPr>
                        <w:rPr>
                          <w:rFonts w:ascii="Cambria Math" w:hAnsi="Cambria Math"/>
                        </w:rPr>
                        <m:t>C</m:t>
                      </m:r>
                    </m:e>
                    <m:sub>
                      <m:r>
                        <w:rPr>
                          <w:rFonts w:ascii="Cambria Math" w:hAnsi="Cambria Math"/>
                        </w:rPr>
                        <m:t>k</m:t>
                      </m:r>
                    </m:sub>
                  </m:sSub>
                </m:e>
              </m:d>
              <m:sSub>
                <m:sSubPr>
                  <m:ctrlPr>
                    <w:rPr>
                      <w:rFonts w:ascii="Cambria Math" w:hAnsi="Cambria Math"/>
                    </w:rPr>
                  </m:ctrlPr>
                </m:sSubPr>
                <m:e>
                  <m:r>
                    <m:rPr>
                      <m:sty m:val="b"/>
                    </m:rPr>
                    <w:rPr>
                      <w:rFonts w:ascii="Cambria Math" w:hAnsi="Cambria Math"/>
                    </w:rPr>
                    <m:t>P</m:t>
                  </m:r>
                </m:e>
                <m:sub>
                  <m:r>
                    <w:rPr>
                      <w:rFonts w:ascii="Cambria Math" w:hAnsi="Cambria Math"/>
                    </w:rPr>
                    <m:t>k∣k-1</m:t>
                  </m:r>
                </m:sub>
              </m:sSub>
            </m:e>
          </m:eqArr>
        </m:oMath>
      </m:oMathPara>
    </w:p>
    <w:p w14:paraId="6CED153A" w14:textId="655DE477" w:rsidR="00635ECA" w:rsidRPr="00865085" w:rsidRDefault="00635ECA" w:rsidP="00121460">
      <w:pPr>
        <w:rPr>
          <w:rFonts w:eastAsiaTheme="minorEastAsia"/>
          <w:b/>
          <w:bCs/>
        </w:rPr>
      </w:pPr>
      <w:r w:rsidRPr="00865085">
        <w:rPr>
          <w:rFonts w:eastAsiaTheme="minorEastAsia"/>
          <w:b/>
          <w:bCs/>
        </w:rPr>
        <w:t>Variablen und Dimensionen</w:t>
      </w:r>
    </w:p>
    <w:p w14:paraId="21694182" w14:textId="77777777" w:rsidR="008619D1" w:rsidRDefault="00CE3069" w:rsidP="00635ECA">
      <w:pPr>
        <w:spacing w:after="240"/>
      </w:pPr>
      <m:oMath>
        <m:sSub>
          <m:sSubPr>
            <m:ctrlPr>
              <w:rPr>
                <w:rFonts w:ascii="Cambria Math" w:hAnsi="Cambria Math"/>
              </w:rPr>
            </m:ctrlPr>
          </m:sSubPr>
          <m:e>
            <m:r>
              <m:rPr>
                <m:sty m:val="b"/>
              </m:rPr>
              <w:rPr>
                <w:rFonts w:ascii="Cambria Math" w:hAnsi="Cambria Math"/>
              </w:rPr>
              <m:t>z</m:t>
            </m:r>
          </m:e>
          <m:sub>
            <m:r>
              <w:rPr>
                <w:rFonts w:ascii="Cambria Math" w:hAnsi="Cambria Math"/>
              </w:rPr>
              <m:t>k</m:t>
            </m:r>
          </m:sub>
        </m:sSub>
        <m:r>
          <m:rPr>
            <m:sty m:val="p"/>
          </m:rPr>
          <w:rPr>
            <w:rFonts w:ascii="Cambria Math" w:hAnsi="Cambria Math"/>
          </w:rPr>
          <m:t>(</m:t>
        </m:r>
        <m:r>
          <w:rPr>
            <w:rFonts w:ascii="Cambria Math" w:hAnsi="Cambria Math"/>
          </w:rPr>
          <m:t>m</m:t>
        </m:r>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oMath>
      <w:r w:rsidR="00635ECA" w:rsidRPr="005C6DA6">
        <w:t xml:space="preserve"> Neue Beobachtungen, die zum Zeitpunkt </w:t>
      </w:r>
      <m:oMath>
        <m:sSub>
          <m:sSubPr>
            <m:ctrlPr>
              <w:rPr>
                <w:rFonts w:ascii="Cambria Math" w:hAnsi="Cambria Math"/>
              </w:rPr>
            </m:ctrlPr>
          </m:sSubPr>
          <m:e>
            <m:r>
              <w:rPr>
                <w:rFonts w:ascii="Cambria Math" w:hAnsi="Cambria Math"/>
              </w:rPr>
              <m:t>t</m:t>
            </m:r>
          </m:e>
          <m:sub>
            <m:r>
              <w:rPr>
                <w:rFonts w:ascii="Cambria Math" w:hAnsi="Cambria Math"/>
              </w:rPr>
              <m:t>k</m:t>
            </m:r>
          </m:sub>
        </m:sSub>
      </m:oMath>
      <w:r w:rsidR="00635ECA" w:rsidRPr="005C6DA6">
        <w:t xml:space="preserve"> vorliegen.</w:t>
      </w:r>
    </w:p>
    <w:p w14:paraId="73157C29" w14:textId="24425FFD" w:rsidR="00635ECA" w:rsidRDefault="00635ECA" w:rsidP="00635ECA">
      <w:pPr>
        <w:spacing w:after="240"/>
      </w:pPr>
      <w:r w:rsidRPr="005C6DA6">
        <w:br/>
      </w:r>
      <m:oMath>
        <m:sSub>
          <m:sSubPr>
            <m:ctrlPr>
              <w:rPr>
                <w:rFonts w:ascii="Cambria Math" w:hAnsi="Cambria Math"/>
              </w:rPr>
            </m:ctrlPr>
          </m:sSubPr>
          <m:e>
            <m:r>
              <m:rPr>
                <m:sty m:val="b"/>
              </m:rPr>
              <w:rPr>
                <w:rFonts w:ascii="Cambria Math" w:hAnsi="Cambria Math"/>
              </w:rPr>
              <m:t>C</m:t>
            </m:r>
          </m:e>
          <m:sub>
            <m:r>
              <w:rPr>
                <w:rFonts w:ascii="Cambria Math" w:hAnsi="Cambria Math"/>
              </w:rPr>
              <m:t>k</m:t>
            </m:r>
          </m:sub>
        </m:sSub>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oMath>
      <w:r w:rsidRPr="005C6DA6">
        <w:t xml:space="preserve"> </w:t>
      </w:r>
      <w:r>
        <w:t xml:space="preserve">Beobachtungsmatrix, welche die </w:t>
      </w:r>
      <m:oMath>
        <m:r>
          <w:rPr>
            <w:rFonts w:ascii="Cambria Math" w:hAnsi="Cambria Math"/>
          </w:rPr>
          <m:t>n</m:t>
        </m:r>
      </m:oMath>
      <w:r>
        <w:t xml:space="preserve"> Werte des Systemzustands auf die </w:t>
      </w:r>
      <m:oMath>
        <m:r>
          <w:rPr>
            <w:rFonts w:ascii="Cambria Math" w:hAnsi="Cambria Math"/>
          </w:rPr>
          <m:t>m</m:t>
        </m:r>
      </m:oMath>
      <w:r>
        <w:t xml:space="preserve"> Beobachtungen abbildet, so dass </w:t>
      </w:r>
      <m:oMath>
        <m:sSub>
          <m:sSubPr>
            <m:ctrlPr>
              <w:rPr>
                <w:rFonts w:ascii="Cambria Math" w:hAnsi="Cambria Math"/>
              </w:rPr>
            </m:ctrlPr>
          </m:sSubPr>
          <m:e>
            <m:r>
              <m:rPr>
                <m:sty m:val="b"/>
              </m:rPr>
              <w:rPr>
                <w:rFonts w:ascii="Cambria Math" w:hAnsi="Cambria Math"/>
              </w:rPr>
              <m:t>z</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C</m:t>
            </m:r>
          </m:e>
          <m:sub>
            <m:r>
              <w:rPr>
                <w:rFonts w:ascii="Cambria Math" w:hAnsi="Cambria Math"/>
              </w:rPr>
              <m:t>k</m:t>
            </m:r>
          </m:sub>
        </m:sSub>
        <m:sSub>
          <m:sSubPr>
            <m:ctrlPr>
              <w:rPr>
                <w:rFonts w:ascii="Cambria Math" w:hAnsi="Cambria Math"/>
              </w:rPr>
            </m:ctrlPr>
          </m:sSubPr>
          <m:e>
            <m:r>
              <m:rPr>
                <m:sty m:val="b"/>
              </m:rPr>
              <w:rPr>
                <w:rFonts w:ascii="Cambria Math" w:hAnsi="Cambria Math"/>
              </w:rPr>
              <m:t>x</m:t>
            </m:r>
          </m:e>
          <m:sub>
            <m:r>
              <w:rPr>
                <w:rFonts w:ascii="Cambria Math" w:hAnsi="Cambria Math"/>
              </w:rPr>
              <m:t>k</m:t>
            </m:r>
          </m:sub>
        </m:sSub>
        <m:r>
          <m:rPr>
            <m:sty m:val="p"/>
          </m:rPr>
          <w:rPr>
            <w:rFonts w:ascii="Cambria Math" w:hAnsi="Cambria Math"/>
          </w:rPr>
          <m:t>+</m:t>
        </m:r>
      </m:oMath>
      <w:r>
        <w:t xml:space="preserve"> Rauschen.</w:t>
      </w:r>
    </w:p>
    <w:p w14:paraId="1B4E08A2" w14:textId="77777777" w:rsidR="008619D1" w:rsidRDefault="00CE3069" w:rsidP="00635ECA">
      <w:pPr>
        <w:spacing w:after="240"/>
      </w:pPr>
      <m:oMath>
        <m:sSub>
          <m:sSubPr>
            <m:ctrlPr>
              <w:rPr>
                <w:rFonts w:ascii="Cambria Math" w:hAnsi="Cambria Math"/>
              </w:rPr>
            </m:ctrlPr>
          </m:sSubPr>
          <m:e>
            <m:r>
              <m:rPr>
                <m:sty m:val="b"/>
              </m:rPr>
              <w:rPr>
                <w:rFonts w:ascii="Cambria Math" w:hAnsi="Cambria Math"/>
              </w:rPr>
              <m:t>A</m:t>
            </m:r>
          </m:e>
          <m:sub>
            <m:r>
              <w:rPr>
                <w:rFonts w:ascii="Cambria Math" w:hAnsi="Cambria Math"/>
              </w:rPr>
              <m:t>k</m:t>
            </m:r>
            <m:r>
              <m:rPr>
                <m:sty m:val="p"/>
              </m:rPr>
              <w:rPr>
                <w:rFonts w:ascii="Cambria Math" w:hAnsi="Cambria Math"/>
              </w:rPr>
              <m:t>-1</m:t>
            </m:r>
          </m:sub>
        </m:sSub>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oMath>
      <w:r w:rsidR="00635ECA">
        <w:t xml:space="preserve"> </w:t>
      </w:r>
      <w:r w:rsidR="00635ECA" w:rsidRPr="005C6DA6">
        <w:t xml:space="preserve">Übergangsmatrix, die den Systemzustand vom Zeitpunkt </w:t>
      </w:r>
      <m:oMath>
        <m:sSub>
          <m:sSubPr>
            <m:ctrlPr>
              <w:rPr>
                <w:rFonts w:ascii="Cambria Math" w:hAnsi="Cambria Math"/>
              </w:rPr>
            </m:ctrlPr>
          </m:sSubPr>
          <m:e>
            <m:r>
              <w:rPr>
                <w:rFonts w:ascii="Cambria Math" w:hAnsi="Cambria Math"/>
              </w:rPr>
              <m:t>t</m:t>
            </m:r>
          </m:e>
          <m:sub>
            <m:r>
              <w:rPr>
                <w:rFonts w:ascii="Cambria Math" w:hAnsi="Cambria Math"/>
              </w:rPr>
              <m:t>k</m:t>
            </m:r>
            <m:r>
              <m:rPr>
                <m:sty m:val="p"/>
              </m:rPr>
              <w:rPr>
                <w:rFonts w:ascii="Cambria Math" w:hAnsi="Cambria Math"/>
              </w:rPr>
              <m:t>-1</m:t>
            </m:r>
          </m:sub>
        </m:sSub>
      </m:oMath>
      <w:r w:rsidR="00635ECA" w:rsidRPr="005C6DA6">
        <w:t xml:space="preserve"> gemäß </w:t>
      </w:r>
      <m:oMath>
        <m:sSub>
          <m:sSubPr>
            <m:ctrlPr>
              <w:rPr>
                <w:rFonts w:ascii="Cambria Math" w:hAnsi="Cambria Math"/>
              </w:rPr>
            </m:ctrlPr>
          </m:sSubPr>
          <m:e>
            <m:r>
              <m:rPr>
                <m:sty m:val="b"/>
              </m:rPr>
              <w:rPr>
                <w:rFonts w:ascii="Cambria Math" w:hAnsi="Cambria Math"/>
              </w:rPr>
              <m:t>x</m:t>
            </m:r>
          </m:e>
          <m:sub>
            <m:r>
              <w:rPr>
                <w:rFonts w:ascii="Cambria Math" w:hAnsi="Cambria Math"/>
              </w:rPr>
              <m:t>k</m:t>
            </m:r>
            <m:r>
              <m:rPr>
                <m:sty m:val="p"/>
              </m:rPr>
              <w:rPr>
                <w:rFonts w:ascii="Cambria Math" w:hAnsi="Cambria Math"/>
              </w:rPr>
              <m:t>∣</m:t>
            </m:r>
            <m:r>
              <w:rPr>
                <w:rFonts w:ascii="Cambria Math" w:hAnsi="Cambria Math"/>
              </w:rPr>
              <m:t>k</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A</m:t>
            </m:r>
          </m:e>
          <m:sub>
            <m:r>
              <w:rPr>
                <w:rFonts w:ascii="Cambria Math" w:hAnsi="Cambria Math"/>
              </w:rPr>
              <m:t>k</m:t>
            </m:r>
            <m:r>
              <m:rPr>
                <m:sty m:val="p"/>
              </m:rPr>
              <w:rPr>
                <w:rFonts w:ascii="Cambria Math" w:hAnsi="Cambria Math"/>
              </w:rPr>
              <m:t>-1</m:t>
            </m:r>
          </m:sub>
        </m:sSub>
        <m:sSub>
          <m:sSubPr>
            <m:ctrlPr>
              <w:rPr>
                <w:rFonts w:ascii="Cambria Math" w:hAnsi="Cambria Math"/>
              </w:rPr>
            </m:ctrlPr>
          </m:sSubPr>
          <m:e>
            <m:r>
              <m:rPr>
                <m:sty m:val="b"/>
              </m:rPr>
              <w:rPr>
                <w:rFonts w:ascii="Cambria Math" w:hAnsi="Cambria Math"/>
              </w:rPr>
              <m:t>x</m:t>
            </m:r>
          </m:e>
          <m:sub>
            <m:r>
              <w:rPr>
                <w:rFonts w:ascii="Cambria Math" w:hAnsi="Cambria Math"/>
              </w:rPr>
              <m:t>k</m:t>
            </m:r>
            <m:r>
              <m:rPr>
                <m:sty m:val="p"/>
              </m:rPr>
              <w:rPr>
                <w:rFonts w:ascii="Cambria Math" w:hAnsi="Cambria Math"/>
              </w:rPr>
              <m:t>-1</m:t>
            </m:r>
          </m:sub>
        </m:sSub>
      </m:oMath>
      <w:r w:rsidR="00635ECA" w:rsidRPr="005C6DA6">
        <w:t xml:space="preserve"> auf den Zeitpunkt </w:t>
      </w:r>
      <m:oMath>
        <m:sSub>
          <m:sSubPr>
            <m:ctrlPr>
              <w:rPr>
                <w:rFonts w:ascii="Cambria Math" w:hAnsi="Cambria Math"/>
              </w:rPr>
            </m:ctrlPr>
          </m:sSubPr>
          <m:e>
            <m:r>
              <w:rPr>
                <w:rFonts w:ascii="Cambria Math" w:hAnsi="Cambria Math"/>
              </w:rPr>
              <m:t>t</m:t>
            </m:r>
          </m:e>
          <m:sub>
            <m:r>
              <w:rPr>
                <w:rFonts w:ascii="Cambria Math" w:hAnsi="Cambria Math"/>
              </w:rPr>
              <m:t>k</m:t>
            </m:r>
          </m:sub>
        </m:sSub>
      </m:oMath>
      <w:r w:rsidR="00635ECA" w:rsidRPr="005C6DA6">
        <w:t xml:space="preserve"> propagiert, z. B. mithilfe von Bewegungsgleichungen.</w:t>
      </w:r>
    </w:p>
    <w:p w14:paraId="3FA20449" w14:textId="77777777" w:rsidR="008619D1" w:rsidRDefault="00635ECA" w:rsidP="00635ECA">
      <w:pPr>
        <w:spacing w:after="240"/>
      </w:pPr>
      <w:r w:rsidRPr="005C6DA6">
        <w:lastRenderedPageBreak/>
        <w:br/>
      </w:r>
      <m:oMath>
        <m:sSub>
          <m:sSubPr>
            <m:ctrlPr>
              <w:rPr>
                <w:rFonts w:ascii="Cambria Math" w:hAnsi="Cambria Math"/>
              </w:rPr>
            </m:ctrlPr>
          </m:sSubPr>
          <m:e>
            <m:r>
              <m:rPr>
                <m:sty m:val="b"/>
              </m:rPr>
              <w:rPr>
                <w:rFonts w:ascii="Cambria Math" w:hAnsi="Cambria Math"/>
              </w:rPr>
              <m:t>Q</m:t>
            </m:r>
          </m:e>
          <m:sub>
            <m:r>
              <w:rPr>
                <w:rFonts w:ascii="Cambria Math" w:hAnsi="Cambria Math"/>
              </w:rPr>
              <m:t>k</m:t>
            </m:r>
            <m:r>
              <m:rPr>
                <m:sty m:val="p"/>
              </m:rPr>
              <w:rPr>
                <w:rFonts w:ascii="Cambria Math" w:hAnsi="Cambria Math"/>
              </w:rPr>
              <m:t>-1</m:t>
            </m:r>
          </m:sub>
        </m:sSub>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m:t>
        </m:r>
      </m:oMath>
      <w:r>
        <w:t xml:space="preserve"> Prozessrauschen, beschreibt zusätzliche Unsicherheiten aufgrund von Modellierungsfehlern oder sich ändernden Bedingungen, meist als Diagonalmatrix.</w:t>
      </w:r>
    </w:p>
    <w:p w14:paraId="5BF8ECC1" w14:textId="779F919C" w:rsidR="008619D1" w:rsidRDefault="00635ECA" w:rsidP="00635ECA">
      <w:pPr>
        <w:spacing w:after="240"/>
      </w:pPr>
      <w:r>
        <w:br/>
      </w:r>
      <m:oMath>
        <m:sSub>
          <m:sSubPr>
            <m:ctrlPr>
              <w:rPr>
                <w:rFonts w:ascii="Cambria Math" w:hAnsi="Cambria Math"/>
              </w:rPr>
            </m:ctrlPr>
          </m:sSubPr>
          <m:e>
            <m:r>
              <m:rPr>
                <m:sty m:val="b"/>
              </m:rPr>
              <w:rPr>
                <w:rFonts w:ascii="Cambria Math" w:hAnsi="Cambria Math"/>
              </w:rPr>
              <m:t>R</m:t>
            </m:r>
          </m:e>
          <m:sub>
            <m:r>
              <w:rPr>
                <w:rFonts w:ascii="Cambria Math" w:hAnsi="Cambria Math"/>
              </w:rPr>
              <m:t>k</m:t>
            </m:r>
          </m:sub>
        </m:sSub>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m</m:t>
        </m:r>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oMath>
      <w:r>
        <w:t xml:space="preserve"> Kovarianzmatrix des Messrauschens. </w:t>
      </w:r>
      <w:r w:rsidRPr="005C6DA6">
        <w:t>Die Matrix kann auch nicht-diagonal sein, wenn korreliertes Rauschen vorliegt. Das Rauschen darf jedoch nicht zeitkorreliert sein, da sonst zu kleine Varianzen geschätzt werden, was zu ungenauen Vorhersagen oder gar zur numerischen Destabilisierung führen kann. In solchen Fällen sollte die Störgröße dem Systemzustand als zusätzlich zu schätzender Anteil hinzugefügt werden oder die Kovarianzen müssen</w:t>
      </w:r>
      <w:r w:rsidRPr="005C6DA6">
        <w:br/>
        <w:t>um geeignete Terme erweitert werden</w:t>
      </w:r>
      <w:r w:rsidR="008619D1">
        <w:t>.</w:t>
      </w:r>
    </w:p>
    <w:p w14:paraId="073DBF9E" w14:textId="77777777" w:rsidR="008619D1" w:rsidRDefault="00635ECA" w:rsidP="00635ECA">
      <w:pPr>
        <w:spacing w:after="240"/>
      </w:pPr>
      <w:r w:rsidRPr="005C6DA6">
        <w:br/>
      </w:r>
      <m:oMath>
        <m:sSub>
          <m:sSubPr>
            <m:ctrlPr>
              <w:rPr>
                <w:rFonts w:ascii="Cambria Math" w:hAnsi="Cambria Math"/>
              </w:rPr>
            </m:ctrlPr>
          </m:sSubPr>
          <m:e>
            <m:r>
              <m:rPr>
                <m:sty m:val="b"/>
              </m:rPr>
              <w:rPr>
                <w:rFonts w:ascii="Cambria Math" w:hAnsi="Cambria Math"/>
              </w:rPr>
              <m:t>K</m:t>
            </m:r>
          </m:e>
          <m:sub>
            <m:r>
              <w:rPr>
                <w:rFonts w:ascii="Cambria Math" w:hAnsi="Cambria Math"/>
              </w:rPr>
              <m:t>k</m:t>
            </m:r>
          </m:sub>
        </m:sSub>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oMath>
      <w:r w:rsidRPr="005C6DA6">
        <w:t xml:space="preserve"> </w:t>
      </w:r>
      <w:r>
        <w:t>Kalman-</w:t>
      </w:r>
      <w:proofErr w:type="spellStart"/>
      <w:r>
        <w:t>Gain</w:t>
      </w:r>
      <w:proofErr w:type="spellEnd"/>
      <w:r>
        <w:t>-Matrix zur Projektion der Residuen auf die Korrektur des Systemzustandes.</w:t>
      </w:r>
    </w:p>
    <w:p w14:paraId="5E907265" w14:textId="77777777" w:rsidR="00865085" w:rsidRDefault="00635ECA" w:rsidP="00635ECA">
      <w:pPr>
        <w:spacing w:after="240"/>
      </w:pPr>
      <w:r>
        <w:br/>
      </w:r>
      <m:oMath>
        <m:sSub>
          <m:sSubPr>
            <m:ctrlPr>
              <w:rPr>
                <w:rFonts w:ascii="Cambria Math" w:hAnsi="Cambria Math"/>
              </w:rPr>
            </m:ctrlPr>
          </m:sSubPr>
          <m:e>
            <m:r>
              <m:rPr>
                <m:sty m:val="b"/>
              </m:rPr>
              <w:rPr>
                <w:rFonts w:ascii="Cambria Math" w:hAnsi="Cambria Math"/>
              </w:rPr>
              <m:t>x</m:t>
            </m:r>
          </m:e>
          <m:sub>
            <m:r>
              <w:rPr>
                <w:rFonts w:ascii="Cambria Math" w:hAnsi="Cambria Math"/>
              </w:rPr>
              <m:t>k</m:t>
            </m:r>
            <m:r>
              <m:rPr>
                <m:sty m:val="p"/>
              </m:rPr>
              <w:rPr>
                <w:rFonts w:ascii="Cambria Math" w:hAnsi="Cambria Math"/>
              </w:rPr>
              <m:t>∣</m:t>
            </m:r>
            <m:r>
              <w:rPr>
                <w:rFonts w:ascii="Cambria Math" w:hAnsi="Cambria Math"/>
              </w:rPr>
              <m:t>k</m:t>
            </m:r>
            <m:r>
              <m:rPr>
                <m:sty m:val="p"/>
              </m:rPr>
              <w:rPr>
                <w:rFonts w:ascii="Cambria Math" w:hAnsi="Cambria Math"/>
              </w:rPr>
              <m:t>-1</m:t>
            </m:r>
          </m:sub>
        </m:sSub>
        <m:d>
          <m:dPr>
            <m:ctrlPr>
              <w:rPr>
                <w:rFonts w:ascii="Cambria Math" w:hAnsi="Cambria Math"/>
              </w:rPr>
            </m:ctrlPr>
          </m:dPr>
          <m:e>
            <m:r>
              <w:rPr>
                <w:rFonts w:ascii="Cambria Math" w:hAnsi="Cambria Math"/>
              </w:rPr>
              <m:t>n</m:t>
            </m:r>
          </m:e>
        </m:d>
      </m:oMath>
      <w:r>
        <w:t xml:space="preserve"> Systemzustand zur Zeit </w:t>
      </w:r>
      <m:oMath>
        <m:sSub>
          <m:sSubPr>
            <m:ctrlPr>
              <w:rPr>
                <w:rFonts w:ascii="Cambria Math" w:hAnsi="Cambria Math"/>
              </w:rPr>
            </m:ctrlPr>
          </m:sSubPr>
          <m:e>
            <m:r>
              <w:rPr>
                <w:rFonts w:ascii="Cambria Math" w:hAnsi="Cambria Math"/>
              </w:rPr>
              <m:t>t</m:t>
            </m:r>
          </m:e>
          <m:sub>
            <m:r>
              <w:rPr>
                <w:rFonts w:ascii="Cambria Math" w:hAnsi="Cambria Math"/>
              </w:rPr>
              <m:t>k</m:t>
            </m:r>
          </m:sub>
        </m:sSub>
      </m:oMath>
      <w:r>
        <w:t xml:space="preserve">, der vom Zustand des vorherigen Zeitpunkts </w:t>
      </w:r>
      <m:oMath>
        <m:sSub>
          <m:sSubPr>
            <m:ctrlPr>
              <w:rPr>
                <w:rFonts w:ascii="Cambria Math" w:hAnsi="Cambria Math"/>
              </w:rPr>
            </m:ctrlPr>
          </m:sSubPr>
          <m:e>
            <m:r>
              <w:rPr>
                <w:rFonts w:ascii="Cambria Math" w:hAnsi="Cambria Math"/>
              </w:rPr>
              <m:t>t</m:t>
            </m:r>
          </m:e>
          <m:sub>
            <m:r>
              <w:rPr>
                <w:rFonts w:ascii="Cambria Math" w:hAnsi="Cambria Math"/>
              </w:rPr>
              <m:t>k</m:t>
            </m:r>
            <m:r>
              <m:rPr>
                <m:sty m:val="p"/>
              </m:rPr>
              <w:rPr>
                <w:rFonts w:ascii="Cambria Math" w:hAnsi="Cambria Math"/>
              </w:rPr>
              <m:t>-1</m:t>
            </m:r>
          </m:sub>
        </m:sSub>
      </m:oMath>
      <w:r>
        <w:t xml:space="preserve"> abgeleitet wurde, vor Anwendung der neuen Beobachtungen </w:t>
      </w:r>
      <m:oMath>
        <m:sSub>
          <m:sSubPr>
            <m:ctrlPr>
              <w:rPr>
                <w:rFonts w:ascii="Cambria Math" w:hAnsi="Cambria Math"/>
              </w:rPr>
            </m:ctrlPr>
          </m:sSubPr>
          <m:e>
            <m:r>
              <m:rPr>
                <m:sty m:val="b"/>
              </m:rPr>
              <w:rPr>
                <w:rFonts w:ascii="Cambria Math" w:hAnsi="Cambria Math"/>
              </w:rPr>
              <m:t>z</m:t>
            </m:r>
          </m:e>
          <m:sub>
            <m:r>
              <w:rPr>
                <w:rFonts w:ascii="Cambria Math" w:hAnsi="Cambria Math"/>
              </w:rPr>
              <m:t>k</m:t>
            </m:r>
          </m:sub>
        </m:sSub>
      </m:oMath>
      <w:r>
        <w:t xml:space="preserve"> (a-priori).</w:t>
      </w:r>
    </w:p>
    <w:p w14:paraId="2617638C" w14:textId="08B338A3" w:rsidR="008619D1" w:rsidRDefault="00635ECA" w:rsidP="00635ECA">
      <w:pPr>
        <w:spacing w:after="240"/>
      </w:pPr>
      <w:r>
        <w:br/>
      </w:r>
      <m:oMath>
        <m:sSub>
          <m:sSubPr>
            <m:ctrlPr>
              <w:rPr>
                <w:rFonts w:ascii="Cambria Math" w:hAnsi="Cambria Math"/>
              </w:rPr>
            </m:ctrlPr>
          </m:sSubPr>
          <m:e>
            <m:r>
              <m:rPr>
                <m:sty m:val="b"/>
              </m:rPr>
              <w:rPr>
                <w:rFonts w:ascii="Cambria Math" w:hAnsi="Cambria Math"/>
              </w:rPr>
              <m:t>P</m:t>
            </m:r>
          </m:e>
          <m:sub>
            <m:r>
              <m:rPr>
                <m:sty m:val="p"/>
              </m:rPr>
              <w:rPr>
                <w:rFonts w:ascii="Cambria Math" w:hAnsi="Cambria Math"/>
              </w:rPr>
              <m:t>k|k-1</m:t>
            </m:r>
          </m:sub>
        </m:sSub>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m:t>
        </m:r>
      </m:oMath>
      <w:r>
        <w:t xml:space="preserve"> Kovarianzmatrix der Fehler von </w:t>
      </w:r>
      <m:oMath>
        <m:sSub>
          <m:sSubPr>
            <m:ctrlPr>
              <w:rPr>
                <w:rFonts w:ascii="Cambria Math" w:hAnsi="Cambria Math"/>
              </w:rPr>
            </m:ctrlPr>
          </m:sSubPr>
          <m:e>
            <m:r>
              <m:rPr>
                <m:sty m:val="b"/>
              </m:rPr>
              <w:rPr>
                <w:rFonts w:ascii="Cambria Math" w:hAnsi="Cambria Math"/>
              </w:rPr>
              <m:t>x</m:t>
            </m:r>
          </m:e>
          <m:sub>
            <m:r>
              <w:rPr>
                <w:rFonts w:ascii="Cambria Math" w:hAnsi="Cambria Math"/>
              </w:rPr>
              <m:t>k</m:t>
            </m:r>
            <m:r>
              <m:rPr>
                <m:sty m:val="p"/>
              </m:rPr>
              <w:rPr>
                <w:rFonts w:ascii="Cambria Math" w:hAnsi="Cambria Math"/>
              </w:rPr>
              <m:t>∣</m:t>
            </m:r>
            <m:r>
              <w:rPr>
                <w:rFonts w:ascii="Cambria Math" w:hAnsi="Cambria Math"/>
              </w:rPr>
              <m:t>k</m:t>
            </m:r>
            <m:r>
              <m:rPr>
                <m:sty m:val="p"/>
              </m:rPr>
              <w:rPr>
                <w:rFonts w:ascii="Cambria Math" w:hAnsi="Cambria Math"/>
              </w:rPr>
              <m:t>-1</m:t>
            </m:r>
          </m:sub>
        </m:sSub>
      </m:oMath>
      <w:r>
        <w:t xml:space="preserve">, vor Anwendung der neuen Beobachtungen </w:t>
      </w:r>
      <m:oMath>
        <m:sSub>
          <m:sSubPr>
            <m:ctrlPr>
              <w:rPr>
                <w:rFonts w:ascii="Cambria Math" w:hAnsi="Cambria Math"/>
              </w:rPr>
            </m:ctrlPr>
          </m:sSubPr>
          <m:e>
            <m:r>
              <m:rPr>
                <m:sty m:val="b"/>
              </m:rPr>
              <w:rPr>
                <w:rFonts w:ascii="Cambria Math" w:hAnsi="Cambria Math"/>
              </w:rPr>
              <m:t>z</m:t>
            </m:r>
          </m:e>
          <m:sub>
            <m:r>
              <w:rPr>
                <w:rFonts w:ascii="Cambria Math" w:hAnsi="Cambria Math"/>
              </w:rPr>
              <m:t>k</m:t>
            </m:r>
          </m:sub>
        </m:sSub>
      </m:oMath>
      <w:r>
        <w:t xml:space="preserve"> (a-priori).</w:t>
      </w:r>
    </w:p>
    <w:p w14:paraId="10523E09" w14:textId="77777777" w:rsidR="00865085" w:rsidRDefault="00635ECA" w:rsidP="00635ECA">
      <w:pPr>
        <w:spacing w:after="240"/>
      </w:pPr>
      <w:r>
        <w:t xml:space="preserve"> </w:t>
      </w:r>
      <m:oMath>
        <m:sSub>
          <m:sSubPr>
            <m:ctrlPr>
              <w:rPr>
                <w:rFonts w:ascii="Cambria Math" w:hAnsi="Cambria Math"/>
              </w:rPr>
            </m:ctrlPr>
          </m:sSubPr>
          <m:e>
            <m:r>
              <m:rPr>
                <m:sty m:val="b"/>
              </m:rPr>
              <w:rPr>
                <w:rFonts w:ascii="Cambria Math" w:hAnsi="Cambria Math"/>
              </w:rPr>
              <m:t>P</m:t>
            </m:r>
          </m:e>
          <m:sub>
            <m:r>
              <w:rPr>
                <w:rFonts w:ascii="Cambria Math" w:hAnsi="Cambria Math"/>
              </w:rPr>
              <m:t>k</m:t>
            </m:r>
            <m:r>
              <m:rPr>
                <m:sty m:val="p"/>
              </m:rPr>
              <w:rPr>
                <w:rFonts w:ascii="Cambria Math" w:hAnsi="Cambria Math"/>
              </w:rPr>
              <m:t>∣</m:t>
            </m:r>
            <m:r>
              <w:rPr>
                <w:rFonts w:ascii="Cambria Math" w:hAnsi="Cambria Math"/>
              </w:rPr>
              <m:t>k</m:t>
            </m:r>
            <m:r>
              <m:rPr>
                <m:sty m:val="p"/>
              </m:rPr>
              <w:rPr>
                <w:rFonts w:ascii="Cambria Math" w:hAnsi="Cambria Math"/>
              </w:rPr>
              <m:t>-1</m:t>
            </m:r>
          </m:sub>
        </m:sSub>
      </m:oMath>
      <w:r w:rsidR="008619D1">
        <w:t xml:space="preserve"> </w:t>
      </w:r>
      <w:r w:rsidRPr="005C6DA6">
        <w:t xml:space="preserve">Systemzustand nach Anwendung der neuen Beobachtungen </w:t>
      </w:r>
      <m:oMath>
        <m:sSub>
          <m:sSubPr>
            <m:ctrlPr>
              <w:rPr>
                <w:rFonts w:ascii="Cambria Math" w:hAnsi="Cambria Math"/>
              </w:rPr>
            </m:ctrlPr>
          </m:sSubPr>
          <m:e>
            <m:r>
              <m:rPr>
                <m:sty m:val="b"/>
              </m:rPr>
              <w:rPr>
                <w:rFonts w:ascii="Cambria Math" w:hAnsi="Cambria Math"/>
              </w:rPr>
              <m:t>z</m:t>
            </m:r>
          </m:e>
          <m:sub>
            <m:r>
              <w:rPr>
                <w:rFonts w:ascii="Cambria Math" w:hAnsi="Cambria Math"/>
              </w:rPr>
              <m:t>k</m:t>
            </m:r>
          </m:sub>
        </m:sSub>
      </m:oMath>
      <w:r w:rsidRPr="005C6DA6">
        <w:t xml:space="preserve"> (a-posteriori).</w:t>
      </w:r>
    </w:p>
    <w:p w14:paraId="4EAF6335" w14:textId="77777777" w:rsidR="00865085" w:rsidRDefault="00635ECA" w:rsidP="00635ECA">
      <w:pPr>
        <w:spacing w:after="240"/>
        <w:rPr>
          <w:rFonts w:eastAsiaTheme="minorEastAsia"/>
        </w:rPr>
      </w:pPr>
      <w:r w:rsidRPr="005C6DA6">
        <w:br/>
      </w:r>
      <m:oMath>
        <m:sSub>
          <m:sSubPr>
            <m:ctrlPr>
              <w:rPr>
                <w:rFonts w:ascii="Cambria Math" w:hAnsi="Cambria Math"/>
              </w:rPr>
            </m:ctrlPr>
          </m:sSubPr>
          <m:e>
            <m:r>
              <m:rPr>
                <m:sty m:val="b"/>
              </m:rPr>
              <w:rPr>
                <w:rFonts w:ascii="Cambria Math" w:hAnsi="Cambria Math"/>
              </w:rPr>
              <m:t>x</m:t>
            </m:r>
          </m:e>
          <m:sub>
            <m:r>
              <w:rPr>
                <w:rFonts w:ascii="Cambria Math" w:hAnsi="Cambria Math"/>
              </w:rPr>
              <m:t>k</m:t>
            </m:r>
          </m:sub>
        </m:sSub>
      </m:oMath>
      <w:r w:rsidR="00865085">
        <w:rPr>
          <w:rFonts w:eastAsiaTheme="minorEastAsia"/>
        </w:rPr>
        <w:t xml:space="preserve"> </w:t>
      </w:r>
      <w:r w:rsidR="00865085" w:rsidRPr="00865085">
        <w:rPr>
          <w:rFonts w:eastAsiaTheme="minorEastAsia"/>
        </w:rPr>
        <w:t>Systemzustand nach Anwendung der neuen Beobachtungen</w:t>
      </w:r>
      <w:r w:rsidR="00865085">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z</m:t>
            </m:r>
            <m:ctrlPr>
              <w:rPr>
                <w:rFonts w:ascii="Cambria Math" w:eastAsiaTheme="minorEastAsia" w:hAnsi="Cambria Math"/>
                <w:b/>
                <w:bCs/>
                <w:i/>
              </w:rPr>
            </m:ctrlPr>
          </m:e>
          <m:sub>
            <m:r>
              <w:rPr>
                <w:rFonts w:ascii="Cambria Math" w:eastAsiaTheme="minorEastAsia" w:hAnsi="Cambria Math"/>
              </w:rPr>
              <m:t>k</m:t>
            </m:r>
          </m:sub>
        </m:sSub>
      </m:oMath>
      <w:r w:rsidR="00865085" w:rsidRPr="00865085">
        <w:rPr>
          <w:rFonts w:eastAsiaTheme="minorEastAsia"/>
        </w:rPr>
        <w:t xml:space="preserve"> (a-posteriori).</w:t>
      </w:r>
    </w:p>
    <w:p w14:paraId="64AFA873" w14:textId="08CFDBB3" w:rsidR="00307224" w:rsidRDefault="00635ECA" w:rsidP="0049574E">
      <w:pPr>
        <w:spacing w:after="240"/>
      </w:pPr>
      <w:r w:rsidRPr="005C6DA6">
        <w:br/>
      </w:r>
      <m:oMath>
        <m:sSub>
          <m:sSubPr>
            <m:ctrlPr>
              <w:rPr>
                <w:rFonts w:ascii="Cambria Math" w:hAnsi="Cambria Math"/>
              </w:rPr>
            </m:ctrlPr>
          </m:sSubPr>
          <m:e>
            <m:r>
              <m:rPr>
                <m:sty m:val="b"/>
              </m:rPr>
              <w:rPr>
                <w:rFonts w:ascii="Cambria Math" w:hAnsi="Cambria Math"/>
              </w:rPr>
              <m:t>P</m:t>
            </m:r>
          </m:e>
          <m:sub>
            <m:r>
              <w:rPr>
                <w:rFonts w:ascii="Cambria Math" w:hAnsi="Cambria Math"/>
              </w:rPr>
              <m:t>k</m:t>
            </m:r>
          </m:sub>
        </m:sSub>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oMath>
      <w:r w:rsidRPr="005C6DA6">
        <w:t xml:space="preserve"> </w:t>
      </w:r>
      <w:r>
        <w:t xml:space="preserve">Kovarianzmatrix der Fehler von </w:t>
      </w:r>
      <m:oMath>
        <m:sSub>
          <m:sSubPr>
            <m:ctrlPr>
              <w:rPr>
                <w:rFonts w:ascii="Cambria Math" w:hAnsi="Cambria Math"/>
              </w:rPr>
            </m:ctrlPr>
          </m:sSubPr>
          <m:e>
            <m:r>
              <m:rPr>
                <m:sty m:val="b"/>
              </m:rPr>
              <w:rPr>
                <w:rFonts w:ascii="Cambria Math" w:hAnsi="Cambria Math"/>
              </w:rPr>
              <m:t>x</m:t>
            </m:r>
          </m:e>
          <m:sub>
            <m:r>
              <w:rPr>
                <w:rFonts w:ascii="Cambria Math" w:hAnsi="Cambria Math"/>
              </w:rPr>
              <m:t>k</m:t>
            </m:r>
          </m:sub>
        </m:sSub>
      </m:oMath>
      <w:r>
        <w:t xml:space="preserve"> nach Anwendung der neuen Beobachtungen </w:t>
      </w:r>
      <m:oMath>
        <m:sSub>
          <m:sSubPr>
            <m:ctrlPr>
              <w:rPr>
                <w:rFonts w:ascii="Cambria Math" w:hAnsi="Cambria Math"/>
              </w:rPr>
            </m:ctrlPr>
          </m:sSubPr>
          <m:e>
            <m:r>
              <m:rPr>
                <m:sty m:val="b"/>
              </m:rPr>
              <w:rPr>
                <w:rFonts w:ascii="Cambria Math" w:hAnsi="Cambria Math"/>
              </w:rPr>
              <m:t>z</m:t>
            </m:r>
          </m:e>
          <m:sub>
            <m:r>
              <w:rPr>
                <w:rFonts w:ascii="Cambria Math" w:hAnsi="Cambria Math"/>
              </w:rPr>
              <m:t>k</m:t>
            </m:r>
          </m:sub>
        </m:sSub>
      </m:oMath>
      <w:r>
        <w:t xml:space="preserve"> (a-posteriori)</w:t>
      </w:r>
    </w:p>
    <w:p w14:paraId="292C1834" w14:textId="1BA942E2" w:rsidR="0049574E" w:rsidRDefault="0049574E" w:rsidP="0049574E">
      <w:pPr>
        <w:spacing w:after="240"/>
      </w:pPr>
    </w:p>
    <w:p w14:paraId="47779039" w14:textId="401B58DB" w:rsidR="0049574E" w:rsidRDefault="0049574E" w:rsidP="0049574E">
      <w:pPr>
        <w:spacing w:after="24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Anwendung der Library</w:t>
      </w:r>
    </w:p>
    <w:p w14:paraId="6EAA9142" w14:textId="5319EB80" w:rsidR="004D6FF0" w:rsidRDefault="0049574E" w:rsidP="0049574E">
      <w:pPr>
        <w:spacing w:after="240"/>
      </w:pPr>
      <w:r>
        <w:t>Für die genaue Nutzungsweise der Library wird auf d</w:t>
      </w:r>
      <w:r w:rsidR="00FC041B">
        <w:t>as</w:t>
      </w:r>
      <w:r>
        <w:t xml:space="preserve"> beigelegte Beispiele verwiesen.</w:t>
      </w:r>
      <w:r w:rsidR="009F1E26">
        <w:t xml:space="preserve"> Außerdem wird eine </w:t>
      </w:r>
      <w:r w:rsidR="009F1E26" w:rsidRPr="00990862">
        <w:rPr>
          <w:i/>
          <w:iCs/>
        </w:rPr>
        <w:t>.</w:t>
      </w:r>
      <w:proofErr w:type="spellStart"/>
      <w:r w:rsidR="009F1E26" w:rsidRPr="00990862">
        <w:rPr>
          <w:i/>
          <w:iCs/>
        </w:rPr>
        <w:t>html</w:t>
      </w:r>
      <w:proofErr w:type="spellEnd"/>
      <w:r w:rsidR="009F1E26">
        <w:t xml:space="preserve"> Webseite mit der Dokumentation der Funktionen beigelegt.</w:t>
      </w:r>
    </w:p>
    <w:p w14:paraId="422D23DB" w14:textId="77777777" w:rsidR="009E5225" w:rsidRDefault="0049574E" w:rsidP="0049574E">
      <w:pPr>
        <w:spacing w:after="240"/>
      </w:pPr>
      <w:r>
        <w:t>I</w:t>
      </w:r>
      <w:r w:rsidR="00FC041B">
        <w:t xml:space="preserve">m Beispiel </w:t>
      </w:r>
      <w:r>
        <w:t xml:space="preserve">werden die Systemgleichungen </w:t>
      </w:r>
      <w:r w:rsidR="004D6FF0">
        <w:t xml:space="preserve">für einen Kreis mit </w:t>
      </w:r>
      <w:proofErr w:type="spellStart"/>
      <w:r w:rsidR="004D6FF0">
        <w:t>x,y</w:t>
      </w:r>
      <w:proofErr w:type="spellEnd"/>
      <w:r w:rsidR="004D6FF0">
        <w:t xml:space="preserve">-Koordinate und einem Radius </w:t>
      </w:r>
      <w:r w:rsidR="00DB4299">
        <w:t xml:space="preserve">in einer </w:t>
      </w:r>
      <w:r w:rsidR="00DB4299">
        <w:rPr>
          <w:i/>
          <w:iCs/>
        </w:rPr>
        <w:t>.</w:t>
      </w:r>
      <w:proofErr w:type="spellStart"/>
      <w:r w:rsidR="00DB4299">
        <w:rPr>
          <w:i/>
          <w:iCs/>
        </w:rPr>
        <w:t>json</w:t>
      </w:r>
      <w:proofErr w:type="spellEnd"/>
      <w:r w:rsidR="00DB4299">
        <w:rPr>
          <w:i/>
          <w:iCs/>
        </w:rPr>
        <w:t xml:space="preserve"> </w:t>
      </w:r>
      <w:r w:rsidR="00DB4299">
        <w:t xml:space="preserve">Konfigurationsdatei </w:t>
      </w:r>
      <w:r w:rsidR="004D6FF0">
        <w:t>modelliert. Dabei bewegen sich sowohl die Koordinaten als auch der Radius mit einer konstanten Geschwindigkeit.</w:t>
      </w:r>
      <w:r w:rsidR="00FC041B">
        <w:t xml:space="preserve"> Gemessen wird aber nur die Positionen und der Radius.</w:t>
      </w:r>
    </w:p>
    <w:p w14:paraId="1C544E34" w14:textId="6948ECDE" w:rsidR="009E5225" w:rsidRDefault="009E5225" w:rsidP="009E5225">
      <w:r>
        <w:br w:type="page"/>
      </w:r>
    </w:p>
    <w:p w14:paraId="274A093A" w14:textId="58BEB297" w:rsidR="00FC041B" w:rsidRDefault="00B55451" w:rsidP="0049574E">
      <w:pPr>
        <w:spacing w:after="240"/>
      </w:pPr>
      <w:r>
        <w:lastRenderedPageBreak/>
        <w:t xml:space="preserve"> Die Konfigurationsdatei implementiert </w:t>
      </w:r>
      <w:r w:rsidR="00162170">
        <w:t xml:space="preserve">die unten gezeigten </w:t>
      </w:r>
      <w:r w:rsidR="009E5225">
        <w:t>Parameter</w:t>
      </w:r>
      <w:r>
        <w:t>:</w:t>
      </w:r>
    </w:p>
    <w:p w14:paraId="11339E1A" w14:textId="3C6F9D59" w:rsidR="00162170" w:rsidRDefault="00162170" w:rsidP="0049574E">
      <w:pPr>
        <w:spacing w:after="240"/>
      </w:pPr>
      <m:oMathPara>
        <m:oMath>
          <m:r>
            <w:rPr>
              <w:rFonts w:ascii="Cambria Math" w:hAnsi="Cambria Math"/>
            </w:rPr>
            <m:t>m=3, n=6, Δ</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oMath>
      </m:oMathPara>
    </w:p>
    <w:p w14:paraId="08321A31" w14:textId="10E6BE76" w:rsidR="00B55451" w:rsidRPr="00162170" w:rsidRDefault="00CE3069" w:rsidP="0049574E">
      <w:pPr>
        <w:spacing w:after="240"/>
        <w:rPr>
          <w:rFonts w:eastAsiaTheme="minorEastAsia"/>
        </w:rPr>
      </w:pPr>
      <m:oMathPara>
        <m:oMath>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y</m:t>
                      </m:r>
                    </m:sub>
                  </m:sSub>
                  <m:r>
                    <w:rPr>
                      <w:rFonts w:ascii="Cambria Math" w:hAnsi="Cambria Math"/>
                    </w:rPr>
                    <m:t>,</m:t>
                  </m:r>
                  <m:r>
                    <m:rPr>
                      <m:sty m:val="p"/>
                    </m:rPr>
                    <w:rPr>
                      <w:rFonts w:ascii="Cambria Math" w:hAnsi="Cambria Math"/>
                    </w:rPr>
                    <m:t>r</m:t>
                  </m:r>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x</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y</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z</m:t>
                      </m:r>
                    </m:sub>
                  </m:sSub>
                </m:e>
              </m:d>
            </m:e>
            <m:sup>
              <m:r>
                <w:rPr>
                  <w:rFonts w:ascii="Cambria Math" w:hAnsi="Cambria Math"/>
                </w:rPr>
                <m:t>T</m:t>
              </m:r>
            </m:sup>
          </m:sSup>
        </m:oMath>
      </m:oMathPara>
    </w:p>
    <w:p w14:paraId="7F25815E" w14:textId="5812EBAA" w:rsidR="00162170" w:rsidRPr="009E5225" w:rsidRDefault="00CE3069" w:rsidP="0049574E">
      <w:pPr>
        <w:spacing w:after="240"/>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m:t>
          </m:r>
          <m:d>
            <m:dPr>
              <m:begChr m:val="["/>
              <m:endChr m:val="]"/>
              <m:ctrlPr>
                <w:rPr>
                  <w:rFonts w:ascii="Cambria Math" w:eastAsiaTheme="minorEastAsia" w:hAnsi="Cambria Math"/>
                </w:rPr>
              </m:ctrlPr>
            </m:dPr>
            <m:e>
              <m:m>
                <m:mPr>
                  <m:plcHide m:val="1"/>
                  <m:mcs>
                    <m:mc>
                      <m:mcPr>
                        <m:count m:val="6"/>
                        <m:mcJc m:val="center"/>
                      </m:mcPr>
                    </m:mc>
                  </m:mcs>
                  <m:ctrlPr>
                    <w:rPr>
                      <w:rFonts w:ascii="Cambria Math" w:eastAsiaTheme="minorEastAsia" w:hAnsi="Cambria Math"/>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e>
                    <m:r>
                      <m:rPr>
                        <m:sty m:val="p"/>
                      </m:rPr>
                      <w:rPr>
                        <w:rFonts w:ascii="Cambria Math" w:eastAsiaTheme="minorEastAsia" w:hAnsi="Cambria Math"/>
                      </w:rPr>
                      <m:t>Δ</m:t>
                    </m:r>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k</m:t>
                        </m:r>
                      </m:sub>
                    </m:sSub>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e>
                    <m:r>
                      <m:rPr>
                        <m:sty m:val="p"/>
                      </m:rPr>
                      <w:rPr>
                        <w:rFonts w:ascii="Cambria Math" w:eastAsiaTheme="minorEastAsia" w:hAnsi="Cambria Math"/>
                      </w:rPr>
                      <m:t>Δ</m:t>
                    </m:r>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k</m:t>
                        </m:r>
                      </m:sub>
                    </m:sSub>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e>
                    <m:r>
                      <m:rPr>
                        <m:sty m:val="p"/>
                      </m:rPr>
                      <w:rPr>
                        <w:rFonts w:ascii="Cambria Math" w:eastAsiaTheme="minorEastAsia" w:hAnsi="Cambria Math"/>
                      </w:rPr>
                      <m:t>Δ</m:t>
                    </m:r>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k</m:t>
                        </m:r>
                      </m:sub>
                    </m:sSub>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oMath>
      </m:oMathPara>
    </w:p>
    <w:p w14:paraId="68E7C6D3" w14:textId="62AAAD9A" w:rsidR="009E5225" w:rsidRPr="00B55451" w:rsidRDefault="009E5225" w:rsidP="0049574E">
      <w:pPr>
        <w:spacing w:after="240"/>
        <w:rPr>
          <w:rFonts w:eastAsiaTheme="minorEastAsia"/>
        </w:rPr>
      </w:pPr>
      <m:oMathPara>
        <m:oMath>
          <m:r>
            <w:rPr>
              <w:rFonts w:ascii="Cambria Math" w:eastAsiaTheme="minorEastAsia" w:hAnsi="Cambria Math"/>
            </w:rPr>
            <m:t>C=</m:t>
          </m:r>
          <m:d>
            <m:dPr>
              <m:ctrlPr>
                <w:rPr>
                  <w:rFonts w:ascii="Cambria Math" w:eastAsiaTheme="minorEastAsia" w:hAnsi="Cambria Math"/>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r>
                <w:rPr>
                  <w:rFonts w:ascii="Cambria Math" w:eastAsiaTheme="minorEastAsia" w:hAnsi="Cambria Math"/>
                </w:rPr>
                <m:t xml:space="preserve">     </m:t>
              </m:r>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
            </m:e>
          </m:d>
        </m:oMath>
      </m:oMathPara>
    </w:p>
    <w:p w14:paraId="5FD83F00" w14:textId="07AA8DB0" w:rsidR="00B55451" w:rsidRPr="00B55451" w:rsidRDefault="00B55451" w:rsidP="0049574E">
      <w:pPr>
        <w:spacing w:after="240"/>
        <w:rPr>
          <w:rFonts w:eastAsiaTheme="minorEastAsia"/>
        </w:rPr>
      </w:pPr>
      <m:oMathPara>
        <m:oMath>
          <m:r>
            <w:rPr>
              <w:rFonts w:ascii="Cambria Math" w:hAnsi="Cambria Math"/>
            </w:rPr>
            <m:t>Q=</m:t>
          </m:r>
          <m:sSup>
            <m:sSupPr>
              <m:ctrlPr>
                <w:rPr>
                  <w:rFonts w:ascii="Cambria Math" w:hAnsi="Cambria Math"/>
                </w:rPr>
              </m:ctrlPr>
            </m:sSupPr>
            <m:e>
              <m:r>
                <w:rPr>
                  <w:rFonts w:ascii="Cambria Math" w:hAnsi="Cambria Math"/>
                </w:rPr>
                <m:t>σ</m:t>
              </m:r>
            </m:e>
            <m:sup>
              <m:r>
                <w:rPr>
                  <w:rFonts w:ascii="Cambria Math" w:hAnsi="Cambria Math"/>
                </w:rPr>
                <m:t>2</m:t>
              </m:r>
            </m:sup>
          </m:sSup>
          <m:d>
            <m:dPr>
              <m:ctrlPr>
                <w:rPr>
                  <w:rFonts w:ascii="Cambria Math" w:hAnsi="Cambria Math"/>
                </w:rPr>
              </m:ctrlPr>
            </m:dPr>
            <m:e>
              <m:m>
                <m:mPr>
                  <m:plcHide m:val="1"/>
                  <m:mcs>
                    <m:mc>
                      <m:mcPr>
                        <m:count m:val="6"/>
                        <m:mcJc m:val="center"/>
                      </m:mcPr>
                    </m:mc>
                  </m:mcs>
                  <m:ctrlPr>
                    <w:rPr>
                      <w:rFonts w:ascii="Cambria Math" w:hAnsi="Cambria Math"/>
                    </w:rPr>
                  </m:ctrlPr>
                </m:mPr>
                <m:mr>
                  <m:e>
                    <m:r>
                      <m:rPr>
                        <m:sty m:val="p"/>
                      </m:rPr>
                      <w:rPr>
                        <w:rFonts w:ascii="Cambria Math" w:hAnsi="Cambria Math"/>
                      </w:rPr>
                      <m:t>Δ</m:t>
                    </m:r>
                    <m:sSubSup>
                      <m:sSubSupPr>
                        <m:ctrlPr>
                          <w:rPr>
                            <w:rFonts w:ascii="Cambria Math" w:hAnsi="Cambria Math"/>
                          </w:rPr>
                        </m:ctrlPr>
                      </m:sSubSupPr>
                      <m:e>
                        <m:r>
                          <w:rPr>
                            <w:rFonts w:ascii="Cambria Math" w:hAnsi="Cambria Math"/>
                          </w:rPr>
                          <m:t>T</m:t>
                        </m:r>
                      </m:e>
                      <m:sub>
                        <m:r>
                          <w:rPr>
                            <w:rFonts w:ascii="Cambria Math" w:hAnsi="Cambria Math"/>
                          </w:rPr>
                          <m:t>k</m:t>
                        </m:r>
                      </m:sub>
                      <m:sup>
                        <m:r>
                          <w:rPr>
                            <w:rFonts w:ascii="Cambria Math" w:hAnsi="Cambria Math"/>
                          </w:rPr>
                          <m:t>4</m:t>
                        </m:r>
                      </m:sup>
                    </m:sSubSup>
                    <m:r>
                      <w:rPr>
                        <w:rFonts w:ascii="Cambria Math" w:hAnsi="Cambria Math"/>
                      </w:rPr>
                      <m:t>/4</m:t>
                    </m:r>
                  </m:e>
                  <m:e>
                    <m:r>
                      <w:rPr>
                        <w:rFonts w:ascii="Cambria Math" w:hAnsi="Cambria Math"/>
                      </w:rPr>
                      <m:t>0</m:t>
                    </m:r>
                  </m:e>
                  <m:e>
                    <m:r>
                      <w:rPr>
                        <w:rFonts w:ascii="Cambria Math" w:hAnsi="Cambria Math"/>
                      </w:rPr>
                      <m:t>0</m:t>
                    </m:r>
                  </m:e>
                  <m:e>
                    <m:r>
                      <m:rPr>
                        <m:sty m:val="p"/>
                      </m:rPr>
                      <w:rPr>
                        <w:rFonts w:ascii="Cambria Math" w:hAnsi="Cambria Math"/>
                      </w:rPr>
                      <m:t>Δ</m:t>
                    </m:r>
                    <m:sSubSup>
                      <m:sSubSupPr>
                        <m:ctrlPr>
                          <w:rPr>
                            <w:rFonts w:ascii="Cambria Math" w:hAnsi="Cambria Math"/>
                          </w:rPr>
                        </m:ctrlPr>
                      </m:sSubSupPr>
                      <m:e>
                        <m:r>
                          <w:rPr>
                            <w:rFonts w:ascii="Cambria Math" w:hAnsi="Cambria Math"/>
                          </w:rPr>
                          <m:t>T</m:t>
                        </m:r>
                      </m:e>
                      <m:sub>
                        <m:r>
                          <w:rPr>
                            <w:rFonts w:ascii="Cambria Math" w:hAnsi="Cambria Math"/>
                          </w:rPr>
                          <m:t>k</m:t>
                        </m:r>
                      </m:sub>
                      <m:sup>
                        <m:r>
                          <w:rPr>
                            <w:rFonts w:ascii="Cambria Math" w:hAnsi="Cambria Math"/>
                          </w:rPr>
                          <m:t>3</m:t>
                        </m:r>
                      </m:sup>
                    </m:sSubSup>
                    <m:r>
                      <w:rPr>
                        <w:rFonts w:ascii="Cambria Math" w:hAnsi="Cambria Math"/>
                      </w:rPr>
                      <m:t>/2</m:t>
                    </m:r>
                  </m:e>
                  <m:e>
                    <m:r>
                      <w:rPr>
                        <w:rFonts w:ascii="Cambria Math" w:hAnsi="Cambria Math"/>
                      </w:rPr>
                      <m:t>0</m:t>
                    </m:r>
                  </m:e>
                  <m:e>
                    <m:r>
                      <w:rPr>
                        <w:rFonts w:ascii="Cambria Math" w:hAnsi="Cambria Math"/>
                      </w:rPr>
                      <m:t>0</m:t>
                    </m:r>
                  </m:e>
                </m:mr>
                <m:mr>
                  <m:e>
                    <m:r>
                      <w:rPr>
                        <w:rFonts w:ascii="Cambria Math" w:hAnsi="Cambria Math"/>
                      </w:rPr>
                      <m:t>0</m:t>
                    </m:r>
                  </m:e>
                  <m:e>
                    <m:r>
                      <m:rPr>
                        <m:sty m:val="p"/>
                      </m:rPr>
                      <w:rPr>
                        <w:rFonts w:ascii="Cambria Math" w:hAnsi="Cambria Math"/>
                      </w:rPr>
                      <m:t>Δ</m:t>
                    </m:r>
                    <m:sSubSup>
                      <m:sSubSupPr>
                        <m:ctrlPr>
                          <w:rPr>
                            <w:rFonts w:ascii="Cambria Math" w:hAnsi="Cambria Math"/>
                          </w:rPr>
                        </m:ctrlPr>
                      </m:sSubSupPr>
                      <m:e>
                        <m:r>
                          <w:rPr>
                            <w:rFonts w:ascii="Cambria Math" w:hAnsi="Cambria Math"/>
                          </w:rPr>
                          <m:t>T</m:t>
                        </m:r>
                      </m:e>
                      <m:sub>
                        <m:r>
                          <w:rPr>
                            <w:rFonts w:ascii="Cambria Math" w:hAnsi="Cambria Math"/>
                          </w:rPr>
                          <m:t>k</m:t>
                        </m:r>
                      </m:sub>
                      <m:sup>
                        <m:r>
                          <w:rPr>
                            <w:rFonts w:ascii="Cambria Math" w:hAnsi="Cambria Math"/>
                          </w:rPr>
                          <m:t>4</m:t>
                        </m:r>
                      </m:sup>
                    </m:sSubSup>
                    <m:r>
                      <w:rPr>
                        <w:rFonts w:ascii="Cambria Math" w:hAnsi="Cambria Math"/>
                      </w:rPr>
                      <m:t>/4</m:t>
                    </m:r>
                  </m:e>
                  <m:e>
                    <m:r>
                      <w:rPr>
                        <w:rFonts w:ascii="Cambria Math" w:hAnsi="Cambria Math"/>
                      </w:rPr>
                      <m:t>0</m:t>
                    </m:r>
                  </m:e>
                  <m:e>
                    <m:r>
                      <w:rPr>
                        <w:rFonts w:ascii="Cambria Math" w:hAnsi="Cambria Math"/>
                      </w:rPr>
                      <m:t>0</m:t>
                    </m:r>
                  </m:e>
                  <m:e>
                    <m:r>
                      <m:rPr>
                        <m:sty m:val="p"/>
                      </m:rPr>
                      <w:rPr>
                        <w:rFonts w:ascii="Cambria Math" w:hAnsi="Cambria Math"/>
                      </w:rPr>
                      <m:t>Δ</m:t>
                    </m:r>
                    <m:sSubSup>
                      <m:sSubSupPr>
                        <m:ctrlPr>
                          <w:rPr>
                            <w:rFonts w:ascii="Cambria Math" w:hAnsi="Cambria Math"/>
                          </w:rPr>
                        </m:ctrlPr>
                      </m:sSubSupPr>
                      <m:e>
                        <m:r>
                          <w:rPr>
                            <w:rFonts w:ascii="Cambria Math" w:hAnsi="Cambria Math"/>
                          </w:rPr>
                          <m:t>T</m:t>
                        </m:r>
                      </m:e>
                      <m:sub>
                        <m:r>
                          <w:rPr>
                            <w:rFonts w:ascii="Cambria Math" w:hAnsi="Cambria Math"/>
                          </w:rPr>
                          <m:t>k</m:t>
                        </m:r>
                      </m:sub>
                      <m:sup>
                        <m:r>
                          <w:rPr>
                            <w:rFonts w:ascii="Cambria Math" w:hAnsi="Cambria Math"/>
                          </w:rPr>
                          <m:t>3</m:t>
                        </m:r>
                      </m:sup>
                    </m:sSubSup>
                    <m:r>
                      <w:rPr>
                        <w:rFonts w:ascii="Cambria Math" w:hAnsi="Cambria Math"/>
                      </w:rPr>
                      <m:t>/2</m:t>
                    </m:r>
                  </m:e>
                  <m:e>
                    <m:r>
                      <w:rPr>
                        <w:rFonts w:ascii="Cambria Math" w:hAnsi="Cambria Math"/>
                      </w:rPr>
                      <m:t>0</m:t>
                    </m:r>
                  </m:e>
                </m:mr>
                <m:mr>
                  <m:e>
                    <m:r>
                      <w:rPr>
                        <w:rFonts w:ascii="Cambria Math" w:hAnsi="Cambria Math"/>
                      </w:rPr>
                      <m:t>0</m:t>
                    </m:r>
                  </m:e>
                  <m:e>
                    <m:r>
                      <w:rPr>
                        <w:rFonts w:ascii="Cambria Math" w:hAnsi="Cambria Math"/>
                      </w:rPr>
                      <m:t>0</m:t>
                    </m:r>
                  </m:e>
                  <m:e>
                    <m:r>
                      <m:rPr>
                        <m:sty m:val="p"/>
                      </m:rPr>
                      <w:rPr>
                        <w:rFonts w:ascii="Cambria Math" w:hAnsi="Cambria Math"/>
                      </w:rPr>
                      <m:t>Δ</m:t>
                    </m:r>
                    <m:sSubSup>
                      <m:sSubSupPr>
                        <m:ctrlPr>
                          <w:rPr>
                            <w:rFonts w:ascii="Cambria Math" w:hAnsi="Cambria Math"/>
                          </w:rPr>
                        </m:ctrlPr>
                      </m:sSubSupPr>
                      <m:e>
                        <m:r>
                          <w:rPr>
                            <w:rFonts w:ascii="Cambria Math" w:hAnsi="Cambria Math"/>
                          </w:rPr>
                          <m:t>T</m:t>
                        </m:r>
                      </m:e>
                      <m:sub>
                        <m:r>
                          <w:rPr>
                            <w:rFonts w:ascii="Cambria Math" w:hAnsi="Cambria Math"/>
                          </w:rPr>
                          <m:t>k</m:t>
                        </m:r>
                      </m:sub>
                      <m:sup>
                        <m:r>
                          <w:rPr>
                            <w:rFonts w:ascii="Cambria Math" w:hAnsi="Cambria Math"/>
                          </w:rPr>
                          <m:t>4</m:t>
                        </m:r>
                      </m:sup>
                    </m:sSubSup>
                    <m:r>
                      <w:rPr>
                        <w:rFonts w:ascii="Cambria Math" w:hAnsi="Cambria Math"/>
                      </w:rPr>
                      <m:t>/4</m:t>
                    </m:r>
                  </m:e>
                  <m:e>
                    <m:r>
                      <w:rPr>
                        <w:rFonts w:ascii="Cambria Math" w:hAnsi="Cambria Math"/>
                      </w:rPr>
                      <m:t>0</m:t>
                    </m:r>
                  </m:e>
                  <m:e>
                    <m:r>
                      <w:rPr>
                        <w:rFonts w:ascii="Cambria Math" w:hAnsi="Cambria Math"/>
                      </w:rPr>
                      <m:t>0</m:t>
                    </m:r>
                  </m:e>
                  <m:e>
                    <m:r>
                      <m:rPr>
                        <m:sty m:val="p"/>
                      </m:rPr>
                      <w:rPr>
                        <w:rFonts w:ascii="Cambria Math" w:hAnsi="Cambria Math"/>
                      </w:rPr>
                      <m:t>Δ</m:t>
                    </m:r>
                    <m:sSubSup>
                      <m:sSubSupPr>
                        <m:ctrlPr>
                          <w:rPr>
                            <w:rFonts w:ascii="Cambria Math" w:hAnsi="Cambria Math"/>
                          </w:rPr>
                        </m:ctrlPr>
                      </m:sSubSupPr>
                      <m:e>
                        <m:r>
                          <w:rPr>
                            <w:rFonts w:ascii="Cambria Math" w:hAnsi="Cambria Math"/>
                          </w:rPr>
                          <m:t>T</m:t>
                        </m:r>
                      </m:e>
                      <m:sub>
                        <m:r>
                          <w:rPr>
                            <w:rFonts w:ascii="Cambria Math" w:hAnsi="Cambria Math"/>
                          </w:rPr>
                          <m:t>k</m:t>
                        </m:r>
                      </m:sub>
                      <m:sup>
                        <m:r>
                          <w:rPr>
                            <w:rFonts w:ascii="Cambria Math" w:hAnsi="Cambria Math"/>
                          </w:rPr>
                          <m:t>3</m:t>
                        </m:r>
                      </m:sup>
                    </m:sSubSup>
                    <m:r>
                      <w:rPr>
                        <w:rFonts w:ascii="Cambria Math" w:hAnsi="Cambria Math"/>
                      </w:rPr>
                      <m:t>/2</m:t>
                    </m:r>
                  </m:e>
                </m:mr>
                <m:mr>
                  <m:e>
                    <m:r>
                      <m:rPr>
                        <m:sty m:val="p"/>
                      </m:rPr>
                      <w:rPr>
                        <w:rFonts w:ascii="Cambria Math" w:hAnsi="Cambria Math"/>
                      </w:rPr>
                      <m:t>Δ</m:t>
                    </m:r>
                    <m:sSubSup>
                      <m:sSubSupPr>
                        <m:ctrlPr>
                          <w:rPr>
                            <w:rFonts w:ascii="Cambria Math" w:hAnsi="Cambria Math"/>
                          </w:rPr>
                        </m:ctrlPr>
                      </m:sSubSupPr>
                      <m:e>
                        <m:r>
                          <w:rPr>
                            <w:rFonts w:ascii="Cambria Math" w:hAnsi="Cambria Math"/>
                          </w:rPr>
                          <m:t>T</m:t>
                        </m:r>
                      </m:e>
                      <m:sub>
                        <m:r>
                          <w:rPr>
                            <w:rFonts w:ascii="Cambria Math" w:hAnsi="Cambria Math"/>
                          </w:rPr>
                          <m:t>k</m:t>
                        </m:r>
                      </m:sub>
                      <m:sup>
                        <m:r>
                          <w:rPr>
                            <w:rFonts w:ascii="Cambria Math" w:hAnsi="Cambria Math"/>
                          </w:rPr>
                          <m:t>3</m:t>
                        </m:r>
                      </m:sup>
                    </m:sSubSup>
                    <m:r>
                      <w:rPr>
                        <w:rFonts w:ascii="Cambria Math" w:hAnsi="Cambria Math"/>
                      </w:rPr>
                      <m:t>/2</m:t>
                    </m:r>
                  </m:e>
                  <m:e>
                    <m:r>
                      <w:rPr>
                        <w:rFonts w:ascii="Cambria Math" w:hAnsi="Cambria Math"/>
                      </w:rPr>
                      <m:t>0</m:t>
                    </m:r>
                  </m:e>
                  <m:e>
                    <m:r>
                      <w:rPr>
                        <w:rFonts w:ascii="Cambria Math" w:hAnsi="Cambria Math"/>
                      </w:rPr>
                      <m:t>0</m:t>
                    </m:r>
                  </m:e>
                  <m:e>
                    <m:r>
                      <m:rPr>
                        <m:sty m:val="p"/>
                      </m:rPr>
                      <w:rPr>
                        <w:rFonts w:ascii="Cambria Math" w:hAnsi="Cambria Math"/>
                      </w:rPr>
                      <m:t>Δ</m:t>
                    </m:r>
                    <m:sSubSup>
                      <m:sSubSupPr>
                        <m:ctrlPr>
                          <w:rPr>
                            <w:rFonts w:ascii="Cambria Math" w:hAnsi="Cambria Math"/>
                          </w:rPr>
                        </m:ctrlPr>
                      </m:sSubSupPr>
                      <m:e>
                        <m:r>
                          <w:rPr>
                            <w:rFonts w:ascii="Cambria Math" w:hAnsi="Cambria Math"/>
                          </w:rPr>
                          <m:t>T</m:t>
                        </m:r>
                      </m:e>
                      <m:sub>
                        <m:r>
                          <w:rPr>
                            <w:rFonts w:ascii="Cambria Math" w:hAnsi="Cambria Math"/>
                          </w:rPr>
                          <m:t>k</m:t>
                        </m:r>
                      </m:sub>
                      <m:sup>
                        <m:r>
                          <w:rPr>
                            <w:rFonts w:ascii="Cambria Math" w:hAnsi="Cambria Math"/>
                          </w:rPr>
                          <m:t>2</m:t>
                        </m:r>
                      </m:sup>
                    </m:sSubSup>
                  </m:e>
                  <m:e>
                    <m:r>
                      <w:rPr>
                        <w:rFonts w:ascii="Cambria Math" w:hAnsi="Cambria Math"/>
                      </w:rPr>
                      <m:t>0</m:t>
                    </m:r>
                  </m:e>
                  <m:e>
                    <m:r>
                      <w:rPr>
                        <w:rFonts w:ascii="Cambria Math" w:hAnsi="Cambria Math"/>
                      </w:rPr>
                      <m:t>0</m:t>
                    </m:r>
                  </m:e>
                </m:mr>
                <m:mr>
                  <m:e>
                    <m:r>
                      <w:rPr>
                        <w:rFonts w:ascii="Cambria Math" w:hAnsi="Cambria Math"/>
                      </w:rPr>
                      <m:t>0</m:t>
                    </m:r>
                  </m:e>
                  <m:e>
                    <m:r>
                      <m:rPr>
                        <m:sty m:val="p"/>
                      </m:rPr>
                      <w:rPr>
                        <w:rFonts w:ascii="Cambria Math" w:hAnsi="Cambria Math"/>
                      </w:rPr>
                      <m:t>Δ</m:t>
                    </m:r>
                    <m:sSubSup>
                      <m:sSubSupPr>
                        <m:ctrlPr>
                          <w:rPr>
                            <w:rFonts w:ascii="Cambria Math" w:hAnsi="Cambria Math"/>
                          </w:rPr>
                        </m:ctrlPr>
                      </m:sSubSupPr>
                      <m:e>
                        <m:r>
                          <w:rPr>
                            <w:rFonts w:ascii="Cambria Math" w:hAnsi="Cambria Math"/>
                          </w:rPr>
                          <m:t>T</m:t>
                        </m:r>
                      </m:e>
                      <m:sub>
                        <m:r>
                          <w:rPr>
                            <w:rFonts w:ascii="Cambria Math" w:hAnsi="Cambria Math"/>
                          </w:rPr>
                          <m:t>k</m:t>
                        </m:r>
                      </m:sub>
                      <m:sup>
                        <m:r>
                          <w:rPr>
                            <w:rFonts w:ascii="Cambria Math" w:hAnsi="Cambria Math"/>
                          </w:rPr>
                          <m:t>3</m:t>
                        </m:r>
                      </m:sup>
                    </m:sSubSup>
                    <m:r>
                      <w:rPr>
                        <w:rFonts w:ascii="Cambria Math" w:hAnsi="Cambria Math"/>
                      </w:rPr>
                      <m:t>/2</m:t>
                    </m:r>
                  </m:e>
                  <m:e>
                    <m:r>
                      <w:rPr>
                        <w:rFonts w:ascii="Cambria Math" w:hAnsi="Cambria Math"/>
                      </w:rPr>
                      <m:t>0</m:t>
                    </m:r>
                  </m:e>
                  <m:e>
                    <m:r>
                      <w:rPr>
                        <w:rFonts w:ascii="Cambria Math" w:hAnsi="Cambria Math"/>
                      </w:rPr>
                      <m:t>0</m:t>
                    </m:r>
                  </m:e>
                  <m:e>
                    <m:r>
                      <m:rPr>
                        <m:sty m:val="p"/>
                      </m:rPr>
                      <w:rPr>
                        <w:rFonts w:ascii="Cambria Math" w:hAnsi="Cambria Math"/>
                      </w:rPr>
                      <m:t>Δ</m:t>
                    </m:r>
                    <m:sSubSup>
                      <m:sSubSupPr>
                        <m:ctrlPr>
                          <w:rPr>
                            <w:rFonts w:ascii="Cambria Math" w:hAnsi="Cambria Math"/>
                          </w:rPr>
                        </m:ctrlPr>
                      </m:sSubSupPr>
                      <m:e>
                        <m:r>
                          <w:rPr>
                            <w:rFonts w:ascii="Cambria Math" w:hAnsi="Cambria Math"/>
                          </w:rPr>
                          <m:t>T</m:t>
                        </m:r>
                      </m:e>
                      <m:sub>
                        <m:r>
                          <w:rPr>
                            <w:rFonts w:ascii="Cambria Math" w:hAnsi="Cambria Math"/>
                          </w:rPr>
                          <m:t>k</m:t>
                        </m:r>
                      </m:sub>
                      <m:sup>
                        <m:r>
                          <w:rPr>
                            <w:rFonts w:ascii="Cambria Math" w:hAnsi="Cambria Math"/>
                          </w:rPr>
                          <m:t>2</m:t>
                        </m:r>
                      </m:sup>
                    </m:sSubSup>
                  </m:e>
                  <m:e>
                    <m:r>
                      <w:rPr>
                        <w:rFonts w:ascii="Cambria Math" w:hAnsi="Cambria Math"/>
                      </w:rPr>
                      <m:t>0</m:t>
                    </m:r>
                  </m:e>
                </m:mr>
                <m:mr>
                  <m:e>
                    <m:r>
                      <w:rPr>
                        <w:rFonts w:ascii="Cambria Math" w:hAnsi="Cambria Math"/>
                      </w:rPr>
                      <m:t>0</m:t>
                    </m:r>
                  </m:e>
                  <m:e>
                    <m:r>
                      <w:rPr>
                        <w:rFonts w:ascii="Cambria Math" w:hAnsi="Cambria Math"/>
                      </w:rPr>
                      <m:t>0</m:t>
                    </m:r>
                  </m:e>
                  <m:e>
                    <m:r>
                      <m:rPr>
                        <m:sty m:val="p"/>
                      </m:rPr>
                      <w:rPr>
                        <w:rFonts w:ascii="Cambria Math" w:hAnsi="Cambria Math"/>
                      </w:rPr>
                      <m:t>Δ</m:t>
                    </m:r>
                    <m:sSubSup>
                      <m:sSubSupPr>
                        <m:ctrlPr>
                          <w:rPr>
                            <w:rFonts w:ascii="Cambria Math" w:hAnsi="Cambria Math"/>
                          </w:rPr>
                        </m:ctrlPr>
                      </m:sSubSupPr>
                      <m:e>
                        <m:r>
                          <w:rPr>
                            <w:rFonts w:ascii="Cambria Math" w:hAnsi="Cambria Math"/>
                          </w:rPr>
                          <m:t>T</m:t>
                        </m:r>
                      </m:e>
                      <m:sub>
                        <m:r>
                          <w:rPr>
                            <w:rFonts w:ascii="Cambria Math" w:hAnsi="Cambria Math"/>
                          </w:rPr>
                          <m:t>k</m:t>
                        </m:r>
                      </m:sub>
                      <m:sup>
                        <m:r>
                          <w:rPr>
                            <w:rFonts w:ascii="Cambria Math" w:hAnsi="Cambria Math"/>
                          </w:rPr>
                          <m:t>3</m:t>
                        </m:r>
                      </m:sup>
                    </m:sSubSup>
                    <m:r>
                      <w:rPr>
                        <w:rFonts w:ascii="Cambria Math" w:hAnsi="Cambria Math"/>
                      </w:rPr>
                      <m:t>/2</m:t>
                    </m:r>
                  </m:e>
                  <m:e>
                    <m:r>
                      <w:rPr>
                        <w:rFonts w:ascii="Cambria Math" w:hAnsi="Cambria Math"/>
                      </w:rPr>
                      <m:t>0</m:t>
                    </m:r>
                  </m:e>
                  <m:e>
                    <m:r>
                      <w:rPr>
                        <w:rFonts w:ascii="Cambria Math" w:hAnsi="Cambria Math"/>
                      </w:rPr>
                      <m:t>0</m:t>
                    </m:r>
                  </m:e>
                  <m:e>
                    <m:r>
                      <m:rPr>
                        <m:sty m:val="p"/>
                      </m:rPr>
                      <w:rPr>
                        <w:rFonts w:ascii="Cambria Math" w:hAnsi="Cambria Math"/>
                      </w:rPr>
                      <m:t>Δ</m:t>
                    </m:r>
                    <m:sSubSup>
                      <m:sSubSupPr>
                        <m:ctrlPr>
                          <w:rPr>
                            <w:rFonts w:ascii="Cambria Math" w:hAnsi="Cambria Math"/>
                          </w:rPr>
                        </m:ctrlPr>
                      </m:sSubSupPr>
                      <m:e>
                        <m:r>
                          <w:rPr>
                            <w:rFonts w:ascii="Cambria Math" w:hAnsi="Cambria Math"/>
                          </w:rPr>
                          <m:t>T</m:t>
                        </m:r>
                      </m:e>
                      <m:sub>
                        <m:r>
                          <w:rPr>
                            <w:rFonts w:ascii="Cambria Math" w:hAnsi="Cambria Math"/>
                          </w:rPr>
                          <m:t>k</m:t>
                        </m:r>
                      </m:sub>
                      <m:sup>
                        <m:r>
                          <w:rPr>
                            <w:rFonts w:ascii="Cambria Math" w:hAnsi="Cambria Math"/>
                          </w:rPr>
                          <m:t>2</m:t>
                        </m:r>
                      </m:sup>
                    </m:sSubSup>
                  </m:e>
                </m:mr>
              </m:m>
            </m:e>
          </m:d>
        </m:oMath>
      </m:oMathPara>
    </w:p>
    <w:p w14:paraId="350A49B8" w14:textId="22BF7C03" w:rsidR="00B55451" w:rsidRPr="009E5225" w:rsidRDefault="00CE3069" w:rsidP="0049574E">
      <w:pPr>
        <w:spacing w:after="240"/>
        <w:rPr>
          <w:rFonts w:eastAsiaTheme="minorEastAsia"/>
        </w:rPr>
      </w:pPr>
      <m:oMathPara>
        <m:oMath>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rPr>
            <m:t>=0.25</m:t>
          </m:r>
        </m:oMath>
      </m:oMathPara>
    </w:p>
    <w:p w14:paraId="2705558F" w14:textId="25E5F85B" w:rsidR="009E5225" w:rsidRPr="00B12585" w:rsidRDefault="009E5225" w:rsidP="0049574E">
      <w:pPr>
        <w:spacing w:after="240"/>
        <w:rPr>
          <w:rFonts w:eastAsiaTheme="minorEastAsia"/>
        </w:rPr>
      </w:pPr>
      <m:oMathPara>
        <m:oMath>
          <m:r>
            <w:rPr>
              <w:rFonts w:ascii="Cambria Math" w:eastAsiaTheme="minorEastAsia" w:hAnsi="Cambria Math"/>
            </w:rPr>
            <m:t>R=</m:t>
          </m:r>
          <m:d>
            <m:dPr>
              <m:ctrlPr>
                <w:rPr>
                  <w:rFonts w:ascii="Cambria Math" w:eastAsiaTheme="minorEastAsia" w:hAnsi="Cambria Math"/>
                </w:rPr>
              </m:ctrlPr>
            </m:dPr>
            <m:e>
              <m:m>
                <m:mPr>
                  <m:plcHide m:val="1"/>
                  <m:mcs>
                    <m:mc>
                      <m:mcPr>
                        <m:count m:val="3"/>
                        <m:mcJc m:val="center"/>
                      </m:mcPr>
                    </m:mc>
                  </m:mcs>
                  <m:ctrlPr>
                    <w:rPr>
                      <w:rFonts w:ascii="Cambria Math" w:eastAsiaTheme="minorEastAsia" w:hAnsi="Cambria Math"/>
                    </w:rPr>
                  </m:ctrlPr>
                </m:mPr>
                <m:mr>
                  <m:e>
                    <m:r>
                      <w:rPr>
                        <w:rFonts w:ascii="Cambria Math" w:eastAsiaTheme="minorEastAsia" w:hAnsi="Cambria Math"/>
                      </w:rPr>
                      <m:t>0.001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0.001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0.001</m:t>
                    </m:r>
                  </m:e>
                </m:mr>
              </m:m>
            </m:e>
          </m:d>
        </m:oMath>
      </m:oMathPara>
    </w:p>
    <w:p w14:paraId="0C2B1C6D" w14:textId="77777777" w:rsidR="00B55451" w:rsidRDefault="00B55451" w:rsidP="0049574E">
      <w:pPr>
        <w:spacing w:after="240"/>
      </w:pPr>
    </w:p>
    <w:p w14:paraId="742C9FF3" w14:textId="7878E3C9" w:rsidR="0049574E" w:rsidRDefault="004D6FF0" w:rsidP="0049574E">
      <w:pPr>
        <w:spacing w:after="240"/>
      </w:pPr>
      <w:r>
        <w:t xml:space="preserve">Außerdem </w:t>
      </w:r>
      <w:r w:rsidR="00A04E5B">
        <w:t>wird in einem Minimalbeispiel der Aufruf der Library gezeigt.</w:t>
      </w:r>
      <w:r w:rsidR="007E7CFE">
        <w:t xml:space="preserve"> Hierbei werden die wichtigsten Funktionen (Konfigurieren des KF und die Update-Funktion). Alle weiteren Funktionen können aus der beigelegten </w:t>
      </w:r>
      <w:r w:rsidR="00010595" w:rsidRPr="00010595">
        <w:rPr>
          <w:i/>
          <w:iCs/>
        </w:rPr>
        <w:t>.</w:t>
      </w:r>
      <w:proofErr w:type="spellStart"/>
      <w:r w:rsidR="00010595" w:rsidRPr="00010595">
        <w:rPr>
          <w:i/>
          <w:iCs/>
        </w:rPr>
        <w:t>html</w:t>
      </w:r>
      <w:proofErr w:type="spellEnd"/>
      <w:r w:rsidR="00010595">
        <w:t xml:space="preserve"> Datei entnommen werden</w:t>
      </w:r>
    </w:p>
    <w:p w14:paraId="45DC3921" w14:textId="246C6A57" w:rsidR="00A04E5B" w:rsidRPr="0049574E" w:rsidRDefault="00A04E5B" w:rsidP="0049574E">
      <w:pPr>
        <w:spacing w:after="240"/>
      </w:pPr>
    </w:p>
    <w:sectPr w:rsidR="00A04E5B" w:rsidRPr="0049574E" w:rsidSect="002F66EB">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117071" w14:textId="77777777" w:rsidR="00CE3069" w:rsidRDefault="00CE3069" w:rsidP="00FF5DB7">
      <w:pPr>
        <w:spacing w:after="0" w:line="240" w:lineRule="auto"/>
      </w:pPr>
      <w:r>
        <w:separator/>
      </w:r>
    </w:p>
  </w:endnote>
  <w:endnote w:type="continuationSeparator" w:id="0">
    <w:p w14:paraId="64651C42" w14:textId="77777777" w:rsidR="00CE3069" w:rsidRDefault="00CE3069" w:rsidP="00FF5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37137E" w14:textId="77777777" w:rsidR="00FF5DB7" w:rsidRDefault="00FF5DB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3151125"/>
      <w:docPartObj>
        <w:docPartGallery w:val="Page Numbers (Bottom of Page)"/>
        <w:docPartUnique/>
      </w:docPartObj>
    </w:sdtPr>
    <w:sdtEndPr/>
    <w:sdtContent>
      <w:p w14:paraId="442A7EBA" w14:textId="68598C7D" w:rsidR="00FF5DB7" w:rsidRDefault="00FF5DB7">
        <w:pPr>
          <w:pStyle w:val="Fuzeile"/>
          <w:jc w:val="right"/>
        </w:pPr>
        <w:r>
          <w:fldChar w:fldCharType="begin"/>
        </w:r>
        <w:r>
          <w:instrText>PAGE   \* MERGEFORMAT</w:instrText>
        </w:r>
        <w:r>
          <w:fldChar w:fldCharType="separate"/>
        </w:r>
        <w:r>
          <w:t>2</w:t>
        </w:r>
        <w:r>
          <w:fldChar w:fldCharType="end"/>
        </w:r>
      </w:p>
    </w:sdtContent>
  </w:sdt>
  <w:p w14:paraId="2316CE2F" w14:textId="77777777" w:rsidR="00FF5DB7" w:rsidRDefault="00FF5DB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05F23B" w14:textId="77777777" w:rsidR="00FF5DB7" w:rsidRDefault="00FF5DB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D9E2B0" w14:textId="77777777" w:rsidR="00CE3069" w:rsidRDefault="00CE3069" w:rsidP="00FF5DB7">
      <w:pPr>
        <w:spacing w:after="0" w:line="240" w:lineRule="auto"/>
      </w:pPr>
      <w:r>
        <w:separator/>
      </w:r>
    </w:p>
  </w:footnote>
  <w:footnote w:type="continuationSeparator" w:id="0">
    <w:p w14:paraId="503CBA69" w14:textId="77777777" w:rsidR="00CE3069" w:rsidRDefault="00CE3069" w:rsidP="00FF5DB7">
      <w:pPr>
        <w:spacing w:after="0" w:line="240" w:lineRule="auto"/>
      </w:pPr>
      <w:r>
        <w:continuationSeparator/>
      </w:r>
    </w:p>
  </w:footnote>
  <w:footnote w:id="1">
    <w:p w14:paraId="7C96C87F" w14:textId="265634E5" w:rsidR="005D1AC5" w:rsidRPr="005D1AC5" w:rsidRDefault="005D1AC5">
      <w:pPr>
        <w:pStyle w:val="Funotentext"/>
        <w:rPr>
          <w:lang w:val="en-US"/>
        </w:rPr>
      </w:pPr>
      <w:r>
        <w:rPr>
          <w:rStyle w:val="Funotenzeichen"/>
        </w:rPr>
        <w:footnoteRef/>
      </w:r>
      <w:r w:rsidRPr="005D1AC5">
        <w:rPr>
          <w:lang w:val="en-US"/>
        </w:rPr>
        <w:t xml:space="preserve"> </w:t>
      </w:r>
      <w:hyperlink r:id="rId1" w:history="1">
        <w:r w:rsidRPr="005D1AC5">
          <w:rPr>
            <w:rStyle w:val="Hyperlink"/>
            <w:lang w:val="en-US"/>
          </w:rPr>
          <w:t>https://de.wikipedia.org/wiki/Kalman-Filter</w:t>
        </w:r>
      </w:hyperlink>
      <w:r w:rsidRPr="005D1AC5">
        <w:rPr>
          <w:lang w:val="en-US"/>
        </w:rPr>
        <w:t xml:space="preserve"> (Stand</w:t>
      </w:r>
      <w:r>
        <w:rPr>
          <w:lang w:val="en-US"/>
        </w:rPr>
        <w:t>: 11.02.21)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7C52BE" w14:textId="77777777" w:rsidR="00FF5DB7" w:rsidRDefault="00FF5DB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A4670" w14:textId="77777777" w:rsidR="00FF5DB7" w:rsidRDefault="00FF5DB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007C3" w14:textId="77777777" w:rsidR="00FF5DB7" w:rsidRDefault="00FF5DB7">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1BB"/>
    <w:rsid w:val="00004C68"/>
    <w:rsid w:val="00010595"/>
    <w:rsid w:val="000F7CAD"/>
    <w:rsid w:val="00121460"/>
    <w:rsid w:val="00162170"/>
    <w:rsid w:val="001B2D95"/>
    <w:rsid w:val="001E7B37"/>
    <w:rsid w:val="0027665F"/>
    <w:rsid w:val="002A4BBE"/>
    <w:rsid w:val="002F66EB"/>
    <w:rsid w:val="003065F3"/>
    <w:rsid w:val="00307224"/>
    <w:rsid w:val="00324C39"/>
    <w:rsid w:val="0049574E"/>
    <w:rsid w:val="004D6FF0"/>
    <w:rsid w:val="0056176D"/>
    <w:rsid w:val="005D1AC5"/>
    <w:rsid w:val="00602FA8"/>
    <w:rsid w:val="00635ECA"/>
    <w:rsid w:val="006F08F6"/>
    <w:rsid w:val="00723353"/>
    <w:rsid w:val="00791A8C"/>
    <w:rsid w:val="00791DD6"/>
    <w:rsid w:val="007D44CD"/>
    <w:rsid w:val="007E7CFE"/>
    <w:rsid w:val="00804560"/>
    <w:rsid w:val="008619D1"/>
    <w:rsid w:val="00865085"/>
    <w:rsid w:val="00912E71"/>
    <w:rsid w:val="00944EB9"/>
    <w:rsid w:val="009613C1"/>
    <w:rsid w:val="00990862"/>
    <w:rsid w:val="009A6874"/>
    <w:rsid w:val="009E5225"/>
    <w:rsid w:val="009F1E26"/>
    <w:rsid w:val="00A04E5B"/>
    <w:rsid w:val="00A05660"/>
    <w:rsid w:val="00A472A8"/>
    <w:rsid w:val="00A562B0"/>
    <w:rsid w:val="00A72D42"/>
    <w:rsid w:val="00A82B08"/>
    <w:rsid w:val="00B12585"/>
    <w:rsid w:val="00B151BB"/>
    <w:rsid w:val="00B55451"/>
    <w:rsid w:val="00CE3069"/>
    <w:rsid w:val="00DB4299"/>
    <w:rsid w:val="00DD1325"/>
    <w:rsid w:val="00E80D79"/>
    <w:rsid w:val="00E852A4"/>
    <w:rsid w:val="00EC2EB6"/>
    <w:rsid w:val="00F9093F"/>
    <w:rsid w:val="00FB37D2"/>
    <w:rsid w:val="00FC041B"/>
    <w:rsid w:val="00FF5D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4CADA"/>
  <w15:chartTrackingRefBased/>
  <w15:docId w15:val="{C9F08FF6-0242-4385-872A-F21CDF206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F5D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F66E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2F66EB"/>
    <w:rPr>
      <w:rFonts w:eastAsiaTheme="minorEastAsia"/>
      <w:lang w:eastAsia="de-DE"/>
    </w:rPr>
  </w:style>
  <w:style w:type="paragraph" w:styleId="Kopfzeile">
    <w:name w:val="header"/>
    <w:basedOn w:val="Standard"/>
    <w:link w:val="KopfzeileZchn"/>
    <w:uiPriority w:val="99"/>
    <w:unhideWhenUsed/>
    <w:rsid w:val="00FF5DB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F5DB7"/>
  </w:style>
  <w:style w:type="paragraph" w:styleId="Fuzeile">
    <w:name w:val="footer"/>
    <w:basedOn w:val="Standard"/>
    <w:link w:val="FuzeileZchn"/>
    <w:uiPriority w:val="99"/>
    <w:unhideWhenUsed/>
    <w:rsid w:val="00FF5DB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F5DB7"/>
  </w:style>
  <w:style w:type="character" w:customStyle="1" w:styleId="berschrift1Zchn">
    <w:name w:val="Überschrift 1 Zchn"/>
    <w:basedOn w:val="Absatz-Standardschriftart"/>
    <w:link w:val="berschrift1"/>
    <w:uiPriority w:val="9"/>
    <w:rsid w:val="00FF5DB7"/>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F5DB7"/>
    <w:pPr>
      <w:outlineLvl w:val="9"/>
    </w:pPr>
    <w:rPr>
      <w:lang w:eastAsia="de-DE"/>
    </w:rPr>
  </w:style>
  <w:style w:type="paragraph" w:styleId="Verzeichnis1">
    <w:name w:val="toc 1"/>
    <w:basedOn w:val="Standard"/>
    <w:next w:val="Standard"/>
    <w:autoRedefine/>
    <w:uiPriority w:val="39"/>
    <w:unhideWhenUsed/>
    <w:rsid w:val="00307224"/>
    <w:pPr>
      <w:spacing w:after="100"/>
    </w:pPr>
  </w:style>
  <w:style w:type="character" w:styleId="Hyperlink">
    <w:name w:val="Hyperlink"/>
    <w:basedOn w:val="Absatz-Standardschriftart"/>
    <w:uiPriority w:val="99"/>
    <w:unhideWhenUsed/>
    <w:rsid w:val="00307224"/>
    <w:rPr>
      <w:color w:val="0563C1" w:themeColor="hyperlink"/>
      <w:u w:val="single"/>
    </w:rPr>
  </w:style>
  <w:style w:type="paragraph" w:styleId="Funotentext">
    <w:name w:val="footnote text"/>
    <w:basedOn w:val="Standard"/>
    <w:link w:val="FunotentextZchn"/>
    <w:uiPriority w:val="99"/>
    <w:semiHidden/>
    <w:unhideWhenUsed/>
    <w:rsid w:val="005D1AC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D1AC5"/>
    <w:rPr>
      <w:sz w:val="20"/>
      <w:szCs w:val="20"/>
    </w:rPr>
  </w:style>
  <w:style w:type="character" w:styleId="Funotenzeichen">
    <w:name w:val="footnote reference"/>
    <w:basedOn w:val="Absatz-Standardschriftart"/>
    <w:uiPriority w:val="99"/>
    <w:semiHidden/>
    <w:unhideWhenUsed/>
    <w:rsid w:val="005D1AC5"/>
    <w:rPr>
      <w:vertAlign w:val="superscript"/>
    </w:rPr>
  </w:style>
  <w:style w:type="character" w:styleId="NichtaufgelsteErwhnung">
    <w:name w:val="Unresolved Mention"/>
    <w:basedOn w:val="Absatz-Standardschriftart"/>
    <w:uiPriority w:val="99"/>
    <w:semiHidden/>
    <w:unhideWhenUsed/>
    <w:rsid w:val="005D1AC5"/>
    <w:rPr>
      <w:color w:val="605E5C"/>
      <w:shd w:val="clear" w:color="auto" w:fill="E1DFDD"/>
    </w:rPr>
  </w:style>
  <w:style w:type="character" w:styleId="Platzhaltertext">
    <w:name w:val="Placeholder Text"/>
    <w:basedOn w:val="Absatz-Standardschriftart"/>
    <w:uiPriority w:val="99"/>
    <w:semiHidden/>
    <w:rsid w:val="001621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Kalman-Filte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WS 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A0D9D3-FC22-446F-8E82-7D3AFD441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686</Words>
  <Characters>4324</Characters>
  <Application>Microsoft Office Word</Application>
  <DocSecurity>0</DocSecurity>
  <Lines>36</Lines>
  <Paragraphs>9</Paragraphs>
  <ScaleCrop>false</ScaleCrop>
  <HeadingPairs>
    <vt:vector size="2" baseType="variant">
      <vt:variant>
        <vt:lpstr>Titel</vt:lpstr>
      </vt:variant>
      <vt:variant>
        <vt:i4>1</vt:i4>
      </vt:variant>
    </vt:vector>
  </HeadingPairs>
  <TitlesOfParts>
    <vt:vector size="1" baseType="lpstr">
      <vt:lpstr>Medizinrobotik - Praktikum</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Medizinrobotik - Praktikum</dc:title>
  <dc:subject>Kalman Filter</dc:subject>
  <dc:creator>Pelcz, Philipp</dc:creator>
  <cp:keywords/>
  <dc:description/>
  <cp:lastModifiedBy>Pelcz, Philipp</cp:lastModifiedBy>
  <cp:revision>9</cp:revision>
  <dcterms:created xsi:type="dcterms:W3CDTF">2021-02-09T13:06:00Z</dcterms:created>
  <dcterms:modified xsi:type="dcterms:W3CDTF">2021-02-11T17:04:00Z</dcterms:modified>
</cp:coreProperties>
</file>