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PolyForm Commercial Software License Terms</w:t>
      </w:r>
    </w:p>
    <w:p>
      <w:pPr>
        <w:ind w:firstLine="0"/>
        <w:jc w:val="start"/>
      </w:pPr>
      <w:r>
        <w:rPr>
          <w:b/>
          <w:u w:val="none"/>
        </w:rPr>
        <w:t xml:space="preserve">Development Preview</w:t>
      </w:r>
    </w:p>
    <w:p>
      <w:pPr>
        <w:ind w:left="720" w:firstLine="-720"/>
        <w:jc w:val="start"/>
      </w:pPr>
      <w:r>
        <w:rPr>
          <w:u w:val="none"/>
        </w:rPr>
        <w:t xml:space="preserve">1.</w:t>
      </w:r>
      <w:r>
        <w:tab/>
      </w:r>
      <w:r>
        <w:rPr>
          <w:i/>
          <w:u w:val="none"/>
        </w:rPr>
        <w:t xml:space="preserve">Order</w:t>
      </w:r>
      <w:r>
        <w:rPr>
          <w:u w:val="none"/>
        </w:rPr>
        <w:t xml:space="preserve">.</w:t>
      </w:r>
      <w:r>
        <w:rPr>
          <w:u w:val="none"/>
        </w:rPr>
        <w:t xml:space="preserve"> </w:t>
      </w:r>
      <w:r>
        <w:rPr>
          <w:u w:val="none"/>
        </w:rPr>
        <w:t xml:space="preserve">These terms, together with the order referencing them, make up a software license agreement. The software, the developer, and the customer are all identified on the order.</w:t>
      </w:r>
    </w:p>
    <w:p>
      <w:pPr>
        <w:ind w:left="720" w:firstLine="-720"/>
        <w:jc w:val="start"/>
      </w:pPr>
      <w:r>
        <w:rPr>
          <w:u w:val="none"/>
        </w:rPr>
        <w:t xml:space="preserve">2.</w:t>
      </w:r>
      <w:r>
        <w:tab/>
      </w:r>
      <w:r>
        <w:rPr>
          <w:i/>
          <w:u w:val="none"/>
        </w:rPr>
        <w:t xml:space="preserve">Versions</w:t>
      </w:r>
      <w:r>
        <w:rPr>
          <w:u w:val="none"/>
        </w:rPr>
        <w:t xml:space="preserve">.</w:t>
      </w:r>
      <w:r>
        <w:rPr>
          <w:u w:val="none"/>
        </w:rPr>
        <w:t xml:space="preserve"> </w:t>
      </w:r>
      <w:r>
        <w:rPr>
          <w:u w:val="none"/>
        </w:rPr>
        <w:t xml:space="preserve">This agreement covers only the specific version of the software on the order.</w:t>
      </w:r>
    </w:p>
    <w:p>
      <w:pPr>
        <w:ind w:left="720" w:firstLine="-720"/>
        <w:jc w:val="start"/>
      </w:pPr>
      <w:r>
        <w:rPr>
          <w:u w:val="none"/>
        </w:rPr>
        <w:t xml:space="preserve">3.</w:t>
      </w:r>
      <w:r>
        <w:tab/>
      </w:r>
      <w:r>
        <w:rPr>
          <w:i/>
          <w:u w:val="none"/>
        </w:rPr>
        <w:t xml:space="preserve">No Modifications</w:t>
      </w:r>
      <w:r>
        <w:rPr>
          <w:u w:val="none"/>
        </w:rPr>
        <w:t xml:space="preserve">.</w:t>
      </w:r>
      <w:r>
        <w:rPr>
          <w:u w:val="none"/>
        </w:rPr>
        <w:t xml:space="preserve"> </w:t>
      </w:r>
      <w:r>
        <w:rPr>
          <w:u w:val="none"/>
        </w:rPr>
        <w:t xml:space="preserve">The customer may not make changes to the software’s source code.</w:t>
      </w:r>
    </w:p>
    <w:p>
      <w:pPr>
        <w:ind w:left="720" w:firstLine="-720"/>
        <w:jc w:val="start"/>
      </w:pPr>
      <w:r>
        <w:rPr>
          <w:u w:val="none"/>
        </w:rPr>
        <w:t xml:space="preserve">4.</w:t>
      </w:r>
      <w:r>
        <w:tab/>
      </w:r>
      <w:r>
        <w:rPr>
          <w:i/>
          <w:u w:val="none"/>
        </w:rPr>
        <w:t xml:space="preserve">Billing</w:t>
      </w:r>
      <w:r>
        <w:rPr>
          <w:u w:val="none"/>
        </w:rPr>
        <w:t xml:space="preserve">.</w:t>
      </w:r>
    </w:p>
    <w:p>
      <w:pPr>
        <w:ind w:left="1440" w:firstLine="-720"/>
        <w:jc w:val="start"/>
      </w:pPr>
      <w:r>
        <w:rPr>
          <w:u w:val="none"/>
        </w:rPr>
        <w:t xml:space="preserve">(a)</w:t>
      </w:r>
      <w:r>
        <w:tab/>
      </w:r>
      <w:r>
        <w:rPr>
          <w:i/>
          <w:u w:val="none"/>
        </w:rPr>
        <w:t xml:space="preserve">Invoices, Fees, and Payment</w:t>
      </w:r>
      <w:r>
        <w:rPr>
          <w:u w:val="none"/>
        </w:rPr>
        <w:t xml:space="preserve">.</w:t>
      </w:r>
      <w:r>
        <w:rPr>
          <w:u w:val="none"/>
        </w:rPr>
        <w:t xml:space="preserve"> </w:t>
      </w:r>
      <w:r>
        <w:rPr>
          <w:u w:val="none"/>
        </w:rPr>
        <w:t xml:space="preserve">The vendor agrees to invoice the customer per the order. The customer agrees to pay the fees on the order, using the payment method on the order.</w:t>
      </w:r>
    </w:p>
    <w:p>
      <w:pPr>
        <w:ind w:left="1440" w:firstLine="-720"/>
        <w:jc w:val="start"/>
      </w:pPr>
      <w:r>
        <w:rPr>
          <w:u w:val="none"/>
        </w:rPr>
        <w:t xml:space="preserve">(b)</w:t>
      </w:r>
      <w:r>
        <w:tab/>
      </w:r>
      <w:r>
        <w:rPr>
          <w:i/>
          <w:u w:val="none"/>
        </w:rPr>
        <w:t xml:space="preserve">Billing Errors</w:t>
      </w:r>
      <w:r>
        <w:rPr>
          <w:u w:val="none"/>
        </w:rPr>
        <w:t xml:space="preserve">.</w:t>
      </w:r>
      <w:r>
        <w:rPr>
          <w:u w:val="none"/>
        </w:rPr>
        <w:t xml:space="preserve"> </w:t>
      </w:r>
      <w:r>
        <w:rPr>
          <w:u w:val="none"/>
        </w:rPr>
        <w:t xml:space="preserve">The customer agrees to give the vendor notice of any suspected billing error on an invoice before the deadline for payment. Both sides agree to resolve any potential billing errors promptly and in good faith. The customer agrees to pay the undisputed part of each invoice by the original deadline, and any part of the invoice resolved later within seven days of resolution.</w:t>
      </w:r>
    </w:p>
    <w:p>
      <w:pPr>
        <w:ind w:left="720" w:firstLine="-720"/>
        <w:jc w:val="start"/>
      </w:pPr>
      <w:r>
        <w:rPr>
          <w:u w:val="none"/>
        </w:rPr>
        <w:t xml:space="preserve">5.</w:t>
      </w:r>
      <w:r>
        <w:tab/>
      </w:r>
      <w:r>
        <w:rPr>
          <w:i/>
          <w:u w:val="none"/>
        </w:rPr>
        <w:t xml:space="preserve">Term and Termination</w:t>
      </w:r>
      <w:r>
        <w:rPr>
          <w:u w:val="none"/>
        </w:rPr>
        <w:t xml:space="preserve">.</w:t>
      </w:r>
    </w:p>
    <w:p>
      <w:pPr>
        <w:ind w:left="1440" w:firstLine="-720"/>
        <w:jc w:val="start"/>
      </w:pPr>
      <w:r>
        <w:rPr>
          <w:u w:val="none"/>
        </w:rPr>
        <w:t xml:space="preserve">(a)</w:t>
      </w:r>
      <w:r>
        <w:tab/>
      </w:r>
      <w:r>
        <w:rPr>
          <w:i/>
          <w:u w:val="none"/>
        </w:rPr>
        <w:t xml:space="preserve">Perpetual</w:t>
      </w:r>
      <w:r>
        <w:rPr>
          <w:u w:val="none"/>
        </w:rPr>
        <w:t xml:space="preserve">.</w:t>
      </w:r>
      <w:r>
        <w:rPr>
          <w:u w:val="none"/>
        </w:rPr>
        <w:t xml:space="preserve"> </w:t>
      </w:r>
      <w:r>
        <w:rPr>
          <w:u w:val="none"/>
        </w:rPr>
        <w:t xml:space="preserve">This agreement continues until one side or the other ends it.</w:t>
      </w:r>
    </w:p>
    <w:p>
      <w:pPr>
        <w:ind w:left="1440" w:firstLine="-720"/>
        <w:jc w:val="start"/>
      </w:pPr>
      <w:r>
        <w:rPr>
          <w:u w:val="none"/>
        </w:rPr>
        <w:t xml:space="preserve">(b)</w:t>
      </w:r>
      <w:r>
        <w:tab/>
      </w:r>
      <w:r>
        <w:rPr>
          <w:i/>
          <w:u w:val="none"/>
        </w:rPr>
        <w:t xml:space="preserve">Termination</w:t>
      </w:r>
      <w:r>
        <w:rPr>
          <w:u w:val="none"/>
        </w:rPr>
        <w:t xml:space="preserve">.</w:t>
      </w:r>
      <w:r>
        <w:rPr>
          <w:u w:val="none"/>
        </w:rPr>
        <w:t xml:space="preserve"> </w:t>
      </w:r>
      <w:r>
        <w:rPr>
          <w:u w:val="none"/>
        </w:rPr>
        <w:t xml:space="preserve">Either side can terminate this agreement immediately if the other side breaches and fails to cure their breach within fourteen days of notice.</w:t>
      </w:r>
    </w:p>
    <w:p>
      <w:pPr>
        <w:ind w:left="720" w:firstLine="-720"/>
        <w:jc w:val="start"/>
      </w:pPr>
      <w:r>
        <w:rPr>
          <w:u w:val="none"/>
        </w:rPr>
        <w:t xml:space="preserve">6.</w:t>
      </w:r>
      <w:r>
        <w:tab/>
      </w:r>
      <w:r>
        <w:rPr>
          <w:i/>
          <w:u w:val="none"/>
        </w:rPr>
        <w:t xml:space="preserve">Use</w:t>
      </w:r>
      <w:r>
        <w:rPr>
          <w:u w:val="none"/>
        </w:rPr>
        <w:t xml:space="preserve">.</w:t>
      </w:r>
    </w:p>
    <w:p>
      <w:pPr>
        <w:ind w:left="1440" w:firstLine="-720"/>
        <w:jc w:val="start"/>
      </w:pPr>
      <w:r>
        <w:rPr>
          <w:u w:val="none"/>
        </w:rPr>
        <w:t xml:space="preserve">(a)</w:t>
      </w:r>
      <w:r>
        <w:tab/>
      </w:r>
      <w:r>
        <w:rPr>
          <w:i/>
          <w:u w:val="none"/>
        </w:rPr>
        <w:t xml:space="preserve">Permitted Use</w:t>
      </w:r>
      <w:r>
        <w:rPr>
          <w:u w:val="none"/>
        </w:rPr>
        <w:t xml:space="preserve">.</w:t>
      </w:r>
      <w:r>
        <w:rPr>
          <w:u w:val="none"/>
        </w:rPr>
        <w:t xml:space="preserve"> </w:t>
      </w:r>
      <w:r>
        <w:rPr>
          <w:u w:val="none"/>
        </w:rPr>
        <w:t xml:space="preserve">The customer may use the software only for its own computing needs.</w:t>
      </w:r>
    </w:p>
    <w:p>
      <w:pPr>
        <w:ind w:left="1440" w:firstLine="-720"/>
        <w:jc w:val="start"/>
      </w:pPr>
      <w:r>
        <w:rPr>
          <w:u w:val="none"/>
        </w:rPr>
        <w:t xml:space="preserve">(b)</w:t>
      </w:r>
      <w:r>
        <w:tab/>
      </w:r>
      <w:r>
        <w:rPr>
          <w:i/>
          <w:u w:val="none"/>
        </w:rPr>
        <w:t xml:space="preserve">Prohibited Uses</w:t>
      </w:r>
      <w:r>
        <w:rPr>
          <w:u w:val="none"/>
        </w:rPr>
        <w:t xml:space="preserve">.</w:t>
      </w:r>
      <w:r>
        <w:rPr>
          <w:u w:val="none"/>
        </w:rPr>
        <w:t xml:space="preserve"> </w:t>
      </w:r>
      <w:r>
        <w:rPr>
          <w:u w:val="none"/>
        </w:rPr>
        <w:t xml:space="preserve">The customer may not:</w:t>
      </w:r>
    </w:p>
    <w:p>
      <w:pPr>
        <w:ind w:left="2160" w:firstLine="-720"/>
        <w:jc w:val="start"/>
      </w:pPr>
      <w:r>
        <w:rPr>
          <w:u w:val="none"/>
        </w:rPr>
        <w:t xml:space="preserve">(i)</w:t>
      </w:r>
      <w:r>
        <w:tab/>
      </w:r>
      <w:r>
        <w:rPr>
          <w:u w:val="none"/>
        </w:rPr>
        <w:t xml:space="preserve">sell, lease, license, or sublicense the software or documentation</w:t>
      </w:r>
    </w:p>
    <w:p>
      <w:pPr>
        <w:ind w:left="2160" w:firstLine="-720"/>
        <w:jc w:val="start"/>
      </w:pPr>
      <w:r>
        <w:rPr>
          <w:u w:val="none"/>
        </w:rPr>
        <w:t xml:space="preserve">(ii)</w:t>
      </w:r>
      <w:r>
        <w:tab/>
      </w:r>
      <w:r>
        <w:rPr>
          <w:u w:val="none"/>
        </w:rPr>
        <w:t xml:space="preserve">allow access to the software by others not licensed under this agreement</w:t>
      </w:r>
    </w:p>
    <w:p>
      <w:pPr>
        <w:ind w:left="2160" w:firstLine="-720"/>
        <w:jc w:val="start"/>
      </w:pPr>
      <w:r>
        <w:rPr>
          <w:u w:val="none"/>
        </w:rPr>
        <w:t xml:space="preserve">(iii)</w:t>
      </w:r>
      <w:r>
        <w:tab/>
      </w:r>
      <w:r>
        <w:rPr>
          <w:u w:val="none"/>
        </w:rPr>
        <w:t xml:space="preserve">share copies of the software or documentation with with others not licensed under this agreement</w:t>
      </w:r>
    </w:p>
    <w:p>
      <w:pPr>
        <w:ind w:left="2160" w:firstLine="-720"/>
        <w:jc w:val="start"/>
      </w:pPr>
      <w:r>
        <w:rPr>
          <w:u w:val="none"/>
        </w:rPr>
        <w:t xml:space="preserve">(iv)</w:t>
      </w:r>
      <w:r>
        <w:tab/>
      </w:r>
      <w:r>
        <w:rPr>
          <w:u w:val="none"/>
        </w:rPr>
        <w:t xml:space="preserve">make so much of the functionality of the software available to others as software-as-a-service that the service competes with the software for customers</w:t>
      </w:r>
    </w:p>
    <w:p>
      <w:pPr>
        <w:ind w:left="2160" w:firstLine="-720"/>
        <w:jc w:val="start"/>
      </w:pPr>
      <w:r>
        <w:rPr>
          <w:u w:val="none"/>
        </w:rPr>
        <w:t xml:space="preserve">(v)</w:t>
      </w:r>
      <w:r>
        <w:tab/>
      </w:r>
      <w:r>
        <w:rPr>
          <w:u w:val="none"/>
        </w:rPr>
        <w:t xml:space="preserve">assist or allow others to use the software against the terms of this agreement</w:t>
      </w:r>
    </w:p>
    <w:p>
      <w:pPr>
        <w:ind w:left="720" w:firstLine="-720"/>
        <w:jc w:val="start"/>
      </w:pPr>
      <w:r>
        <w:rPr>
          <w:u w:val="none"/>
        </w:rPr>
        <w:t xml:space="preserve">7.</w:t>
      </w:r>
      <w:r>
        <w:tab/>
      </w:r>
      <w:r>
        <w:rPr>
          <w:i/>
          <w:u w:val="none"/>
        </w:rPr>
        <w:t xml:space="preserve">Licenses</w:t>
      </w:r>
      <w:r>
        <w:rPr>
          <w:u w:val="none"/>
        </w:rPr>
        <w:t xml:space="preserve">.</w:t>
      </w:r>
    </w:p>
    <w:p>
      <w:pPr>
        <w:ind w:left="1440" w:firstLine="-720"/>
        <w:jc w:val="start"/>
      </w:pPr>
      <w:r>
        <w:rPr>
          <w:u w:val="none"/>
        </w:rPr>
        <w:t xml:space="preserve">(a)</w:t>
      </w:r>
      <w:r>
        <w:tab/>
      </w:r>
      <w:r>
        <w:rPr>
          <w:i/>
          <w:u w:val="none"/>
        </w:rPr>
        <w:t xml:space="preserve">Software Copyright License</w:t>
      </w:r>
      <w:r>
        <w:rPr>
          <w:u w:val="none"/>
        </w:rPr>
        <w:t xml:space="preserve">.</w:t>
      </w:r>
      <w:r>
        <w:rPr>
          <w:u w:val="none"/>
        </w:rPr>
        <w:t xml:space="preserve"> </w:t>
      </w:r>
      <w:r>
        <w:rPr>
          <w:u w:val="none"/>
        </w:rPr>
        <w:t xml:space="preserve">The vendor grants the customer a standard license for any copyrights in the software that the vendor can license, to copy, install, back up, and use the software as allowed under this agreement.</w:t>
      </w:r>
    </w:p>
    <w:p>
      <w:pPr>
        <w:ind w:left="1440" w:firstLine="-720"/>
        <w:jc w:val="start"/>
      </w:pPr>
      <w:r>
        <w:rPr>
          <w:u w:val="none"/>
        </w:rPr>
        <w:t xml:space="preserve">(b)</w:t>
      </w:r>
      <w:r>
        <w:tab/>
      </w:r>
      <w:r>
        <w:rPr>
          <w:i/>
          <w:u w:val="none"/>
        </w:rPr>
        <w:t xml:space="preserve">Software Patent License</w:t>
      </w:r>
      <w:r>
        <w:rPr>
          <w:u w:val="none"/>
        </w:rPr>
        <w:t xml:space="preserve">.</w:t>
      </w:r>
      <w:r>
        <w:rPr>
          <w:u w:val="none"/>
        </w:rPr>
        <w:t xml:space="preserve"> </w:t>
      </w:r>
      <w:r>
        <w:rPr>
          <w:u w:val="none"/>
        </w:rPr>
        <w:t xml:space="preserve">The vendor grants the customer a standard license for any patents the vendor can license or becomes able to license, to use the software as allowed under this agreement.</w:t>
      </w:r>
    </w:p>
    <w:p>
      <w:pPr>
        <w:ind w:left="1440" w:firstLine="-720"/>
        <w:jc w:val="start"/>
      </w:pPr>
      <w:r>
        <w:rPr>
          <w:u w:val="none"/>
        </w:rPr>
        <w:t xml:space="preserve">(c)</w:t>
      </w:r>
      <w:r>
        <w:tab/>
      </w:r>
      <w:r>
        <w:rPr>
          <w:i/>
          <w:u w:val="none"/>
        </w:rPr>
        <w:t xml:space="preserve">Documentation Copyright License</w:t>
      </w:r>
      <w:r>
        <w:rPr>
          <w:u w:val="none"/>
        </w:rPr>
        <w:t xml:space="preserve">.</w:t>
      </w:r>
      <w:r>
        <w:rPr>
          <w:u w:val="none"/>
        </w:rPr>
        <w:t xml:space="preserve"> </w:t>
      </w:r>
      <w:r>
        <w:rPr>
          <w:u w:val="none"/>
        </w:rPr>
        <w:t xml:space="preserve">The vendor grants the customer a standard license for any copyrights in the documentation that the vendor can license, to read, back up, and copy the documentation.</w:t>
      </w:r>
    </w:p>
    <w:p>
      <w:pPr>
        <w:ind w:left="1440" w:firstLine="-720"/>
        <w:jc w:val="start"/>
      </w:pPr>
      <w:r>
        <w:rPr>
          <w:u w:val="none"/>
        </w:rPr>
        <w:t xml:space="preserve">(d)</w:t>
      </w:r>
      <w:r>
        <w:tab/>
      </w:r>
      <w:r>
        <w:rPr>
          <w:i/>
          <w:u w:val="none"/>
        </w:rPr>
        <w:t xml:space="preserve">Standard License Terms</w:t>
      </w:r>
      <w:r>
        <w:rPr>
          <w:u w:val="none"/>
        </w:rPr>
        <w:t xml:space="preserve">.</w:t>
      </w:r>
      <w:r>
        <w:rPr>
          <w:u w:val="none"/>
        </w:rPr>
        <w:t xml:space="preserve"> </w:t>
      </w:r>
      <w:r>
        <w:rPr>
          <w:u w:val="none"/>
        </w:rPr>
        <w:t xml:space="preserve">A standard license means a nonexclusive license for the term of this agreement, for versions of the software covered by this agreement, that is conditional on payment of all fees as required by this agreement and subject to any use limits in this agreement.</w:t>
      </w:r>
    </w:p>
    <w:p>
      <w:pPr>
        <w:ind w:left="1440" w:firstLine="-720"/>
        <w:jc w:val="start"/>
      </w:pPr>
      <w:r>
        <w:rPr>
          <w:u w:val="none"/>
        </w:rPr>
        <w:t xml:space="preserve">(e)</w:t>
      </w:r>
      <w:r>
        <w:tab/>
      </w:r>
      <w:r>
        <w:rPr>
          <w:i/>
          <w:u w:val="none"/>
        </w:rPr>
        <w:t xml:space="preserve">No Other Licenses</w:t>
      </w:r>
      <w:r>
        <w:rPr>
          <w:u w:val="none"/>
        </w:rPr>
        <w:t xml:space="preserve">.</w:t>
      </w:r>
      <w:r>
        <w:rPr>
          <w:u w:val="none"/>
        </w:rPr>
        <w:t xml:space="preserve"> </w:t>
      </w:r>
      <w:r>
        <w:rPr>
          <w:u w:val="none"/>
        </w:rPr>
        <w:t xml:space="preserve">Apart from the licenses in </w:t>
      </w:r>
      <w:r>
        <w:rPr>
          <w:i/>
          <w:u w:val="none"/>
        </w:rPr>
        <w:t xml:space="preserve">Section 7</w:t>
      </w:r>
      <w:r>
        <w:rPr>
          <w:i/>
          <w:u w:val="none"/>
        </w:rPr>
        <w:t xml:space="preserve"> (Licenses)</w:t>
      </w:r>
      <w:r>
        <w:rPr>
          <w:u w:val="none"/>
        </w:rPr>
        <w:t xml:space="preserve">, this agreement does not license or assign any intellectual property rights.</w:t>
      </w:r>
    </w:p>
    <w:p>
      <w:pPr>
        <w:ind w:left="720" w:firstLine="-720"/>
        <w:jc w:val="start"/>
      </w:pPr>
      <w:r>
        <w:rPr>
          <w:u w:val="none"/>
        </w:rPr>
        <w:t xml:space="preserve">8.</w:t>
      </w:r>
      <w:r>
        <w:tab/>
      </w:r>
      <w:r>
        <w:rPr>
          <w:i/>
          <w:u w:val="none"/>
        </w:rPr>
        <w:t xml:space="preserve">Open Source</w:t>
      </w:r>
      <w:r>
        <w:rPr>
          <w:u w:val="none"/>
        </w:rPr>
        <w:t xml:space="preserve">.</w:t>
      </w:r>
    </w:p>
    <w:p>
      <w:pPr>
        <w:ind w:left="1440" w:firstLine="-720"/>
        <w:jc w:val="start"/>
      </w:pPr>
      <w:r>
        <w:rPr>
          <w:u w:val="none"/>
        </w:rPr>
        <w:t xml:space="preserve">(a)</w:t>
      </w:r>
      <w:r>
        <w:tab/>
      </w:r>
      <w:r>
        <w:rPr>
          <w:i/>
          <w:u w:val="none"/>
        </w:rPr>
        <w:t xml:space="preserve">Open Source Compliance</w:t>
      </w:r>
      <w:r>
        <w:rPr>
          <w:u w:val="none"/>
        </w:rPr>
        <w:t xml:space="preserve">.</w:t>
      </w:r>
      <w:r>
        <w:rPr>
          <w:u w:val="none"/>
        </w:rPr>
        <w:t xml:space="preserve"> </w:t>
      </w:r>
      <w:r>
        <w:rPr>
          <w:u w:val="none"/>
        </w:rPr>
        <w:t xml:space="preserve">Some components of the software may be open source software available under free, public licenses. If the public license terms for any open source component conflict with the terms of this agreement, only the public license terms apply to that component, not the terms of this agreement. If the license terms for any open source component require an offer of source code or other information related to that component, the vendor agrees to provide on written request.</w:t>
      </w:r>
    </w:p>
    <w:p>
      <w:pPr>
        <w:ind w:left="1440" w:firstLine="-720"/>
        <w:jc w:val="start"/>
      </w:pPr>
      <w:r>
        <w:rPr>
          <w:u w:val="none"/>
        </w:rPr>
        <w:t xml:space="preserve">(b)</w:t>
      </w:r>
      <w:r>
        <w:tab/>
      </w:r>
      <w:r>
        <w:rPr>
          <w:i/>
          <w:u w:val="none"/>
        </w:rPr>
        <w:t xml:space="preserve">Dual Licensing</w:t>
      </w:r>
      <w:r>
        <w:rPr>
          <w:u w:val="none"/>
        </w:rPr>
        <w:t xml:space="preserve">.</w:t>
      </w:r>
      <w:r>
        <w:rPr>
          <w:u w:val="none"/>
        </w:rPr>
        <w:t xml:space="preserve"> </w:t>
      </w:r>
      <w:r>
        <w:rPr>
          <w:u w:val="none"/>
        </w:rPr>
        <w:t xml:space="preserve">If any part of the software is or becomes available under a public license:</w:t>
      </w:r>
    </w:p>
    <w:p>
      <w:pPr>
        <w:ind w:left="2160" w:firstLine="-720"/>
        <w:jc w:val="start"/>
      </w:pPr>
      <w:r>
        <w:rPr>
          <w:u w:val="none"/>
        </w:rPr>
        <w:t xml:space="preserve">(i)</w:t>
      </w:r>
      <w:r>
        <w:tab/>
      </w:r>
      <w:r>
        <w:rPr>
          <w:u w:val="none"/>
        </w:rPr>
        <w:t xml:space="preserve">While the customer’s licenses continue, the customer must abide by this agreement, not the public license.</w:t>
      </w:r>
    </w:p>
    <w:p>
      <w:pPr>
        <w:ind w:left="2160" w:firstLine="-720"/>
        <w:jc w:val="start"/>
      </w:pPr>
      <w:r>
        <w:rPr>
          <w:u w:val="none"/>
        </w:rPr>
        <w:t xml:space="preserve">(ii)</w:t>
      </w:r>
      <w:r>
        <w:tab/>
      </w:r>
      <w:r>
        <w:rPr>
          <w:u w:val="none"/>
        </w:rPr>
        <w:t xml:space="preserve">The customer must abide by the terms of the public license for any versions of the software not covered by this agreement.</w:t>
      </w:r>
    </w:p>
    <w:p>
      <w:pPr>
        <w:ind w:left="720" w:firstLine="-720"/>
        <w:jc w:val="start"/>
      </w:pPr>
      <w:r>
        <w:rPr>
          <w:u w:val="none"/>
        </w:rPr>
        <w:t xml:space="preserve">9.</w:t>
      </w:r>
      <w:r>
        <w:tab/>
      </w:r>
      <w:r>
        <w:rPr>
          <w:i/>
          <w:u w:val="none"/>
        </w:rPr>
        <w:t xml:space="preserve">Delivery</w:t>
      </w:r>
      <w:r>
        <w:rPr>
          <w:u w:val="none"/>
        </w:rPr>
        <w:t xml:space="preserve">.</w:t>
      </w:r>
    </w:p>
    <w:p>
      <w:pPr>
        <w:ind w:left="1440" w:firstLine="-720"/>
        <w:jc w:val="start"/>
      </w:pPr>
      <w:r>
        <w:rPr>
          <w:u w:val="none"/>
        </w:rPr>
        <w:t xml:space="preserve">(a)</w:t>
      </w:r>
      <w:r>
        <w:tab/>
      </w:r>
      <w:r>
        <w:rPr>
          <w:i/>
          <w:u w:val="none"/>
        </w:rPr>
        <w:t xml:space="preserve">Materials</w:t>
      </w:r>
      <w:r>
        <w:rPr>
          <w:u w:val="none"/>
        </w:rPr>
        <w:t xml:space="preserve">.</w:t>
      </w:r>
      <w:r>
        <w:rPr>
          <w:u w:val="none"/>
        </w:rPr>
        <w:t xml:space="preserve"> </w:t>
      </w:r>
      <w:r>
        <w:rPr>
          <w:u w:val="none"/>
        </w:rPr>
        <w:t xml:space="preserve">The vendor agrees to deliver the following to the customer within three days:</w:t>
      </w:r>
    </w:p>
    <w:p>
      <w:pPr>
        <w:ind w:left="2160" w:firstLine="-720"/>
        <w:jc w:val="start"/>
      </w:pPr>
      <w:r>
        <w:rPr>
          <w:u w:val="none"/>
        </w:rPr>
        <w:t xml:space="preserve">(i)</w:t>
      </w:r>
      <w:r>
        <w:tab/>
      </w:r>
      <w:r>
        <w:rPr>
          <w:u w:val="none"/>
        </w:rPr>
        <w:t xml:space="preserve">a copy of the software’s source code in the preferred form for making changes</w:t>
      </w:r>
    </w:p>
    <w:p>
      <w:pPr>
        <w:ind w:left="2160" w:firstLine="-720"/>
        <w:jc w:val="start"/>
      </w:pPr>
      <w:r>
        <w:rPr>
          <w:u w:val="none"/>
        </w:rPr>
        <w:t xml:space="preserve">(ii)</w:t>
      </w:r>
      <w:r>
        <w:tab/>
      </w:r>
      <w:r>
        <w:rPr>
          <w:u w:val="none"/>
        </w:rPr>
        <w:t xml:space="preserve">copies of any scripts or configuration files necessary to compile the software’s source code</w:t>
      </w:r>
    </w:p>
    <w:p>
      <w:pPr>
        <w:ind w:left="2160" w:firstLine="-720"/>
        <w:jc w:val="start"/>
      </w:pPr>
      <w:r>
        <w:rPr>
          <w:u w:val="none"/>
        </w:rPr>
        <w:t xml:space="preserve">(iii)</w:t>
      </w:r>
      <w:r>
        <w:tab/>
      </w:r>
      <w:r>
        <w:rPr>
          <w:u w:val="none"/>
        </w:rPr>
        <w:t xml:space="preserve">a copy of the software’s documentation</w:t>
      </w:r>
    </w:p>
    <w:p>
      <w:pPr>
        <w:ind w:left="1440" w:firstLine="-720"/>
        <w:jc w:val="start"/>
      </w:pPr>
      <w:r>
        <w:rPr>
          <w:u w:val="none"/>
        </w:rPr>
        <w:t xml:space="preserve">(b)</w:t>
      </w:r>
      <w:r>
        <w:tab/>
      </w:r>
      <w:r>
        <w:rPr>
          <w:i/>
          <w:u w:val="none"/>
        </w:rPr>
        <w:t xml:space="preserve">Method</w:t>
      </w:r>
      <w:r>
        <w:rPr>
          <w:u w:val="none"/>
        </w:rPr>
        <w:t xml:space="preserve">.</w:t>
      </w:r>
      <w:r>
        <w:rPr>
          <w:u w:val="none"/>
        </w:rPr>
        <w:t xml:space="preserve"> </w:t>
      </w:r>
      <w:r>
        <w:rPr>
          <w:u w:val="none"/>
        </w:rPr>
        <w:t xml:space="preserve">The vendor agrees to deliver all materials by e-mail or by making them available to download online, without any additional charge.</w:t>
      </w:r>
    </w:p>
    <w:p>
      <w:pPr>
        <w:ind w:left="1440" w:firstLine="-720"/>
        <w:jc w:val="start"/>
      </w:pPr>
      <w:r>
        <w:rPr>
          <w:u w:val="none"/>
        </w:rPr>
        <w:t xml:space="preserve">(c)</w:t>
      </w:r>
      <w:r>
        <w:tab/>
      </w:r>
      <w:r>
        <w:rPr>
          <w:i/>
          <w:u w:val="none"/>
        </w:rPr>
        <w:t xml:space="preserve">License Keys</w:t>
      </w:r>
      <w:r>
        <w:rPr>
          <w:u w:val="none"/>
        </w:rPr>
        <w:t xml:space="preserve">.</w:t>
      </w:r>
      <w:r>
        <w:rPr>
          <w:u w:val="none"/>
        </w:rPr>
        <w:t xml:space="preserve"> </w:t>
      </w:r>
      <w:r>
        <w:rPr>
          <w:u w:val="none"/>
        </w:rPr>
        <w:t xml:space="preserve">If the software requires license keys to function, the vendor agrees to give the customer those keys by e-mail within three days. If license keys for the software expire over time, the vendor agrees to give the customer new license keys by e-mail at least two weeks before the last keys expire. The customer agrees to share license keys only as required for use of the software as allowed under this this agreement, and to secure its license keys at least as well as its confidential business information.</w:t>
      </w:r>
    </w:p>
    <w:p>
      <w:pPr>
        <w:ind w:left="720" w:firstLine="-720"/>
        <w:jc w:val="start"/>
      </w:pPr>
      <w:r>
        <w:rPr>
          <w:u w:val="none"/>
        </w:rPr>
        <w:t xml:space="preserve">10.</w:t>
      </w:r>
      <w:r>
        <w:tab/>
      </w:r>
      <w:r>
        <w:rPr>
          <w:i/>
          <w:u w:val="none"/>
        </w:rPr>
        <w:t xml:space="preserve">Technical Support</w:t>
      </w:r>
      <w:r>
        <w:rPr>
          <w:u w:val="none"/>
        </w:rPr>
        <w:t xml:space="preserve">.</w:t>
      </w:r>
    </w:p>
    <w:p>
      <w:pPr>
        <w:ind w:left="1440" w:firstLine="-720"/>
        <w:jc w:val="start"/>
      </w:pPr>
      <w:r>
        <w:rPr>
          <w:u w:val="none"/>
        </w:rPr>
        <w:t xml:space="preserve">(a)</w:t>
      </w:r>
      <w:r>
        <w:tab/>
      </w:r>
      <w:r>
        <w:rPr>
          <w:i/>
          <w:u w:val="none"/>
        </w:rPr>
        <w:t xml:space="preserve">Basic Support</w:t>
      </w:r>
      <w:r>
        <w:rPr>
          <w:u w:val="none"/>
        </w:rPr>
        <w:t xml:space="preserve">.</w:t>
      </w:r>
      <w:r>
        <w:rPr>
          <w:u w:val="none"/>
        </w:rPr>
        <w:t xml:space="preserve"> </w:t>
      </w:r>
      <w:r>
        <w:rPr>
          <w:u w:val="none"/>
        </w:rPr>
        <w:t xml:space="preserve">During its regular business hours, the vendor agrees to respond to e-mail support requests from customer about configuration of, use of, and problems with the software and its documentation. The vendor does not agree to any specific service levels for response to support requests.</w:t>
      </w:r>
    </w:p>
    <w:p>
      <w:pPr>
        <w:ind w:left="1440" w:firstLine="-720"/>
        <w:jc w:val="start"/>
      </w:pPr>
      <w:r>
        <w:rPr>
          <w:u w:val="none"/>
        </w:rPr>
        <w:t xml:space="preserve">(b)</w:t>
      </w:r>
      <w:r>
        <w:tab/>
      </w:r>
      <w:r>
        <w:rPr>
          <w:i/>
          <w:u w:val="none"/>
        </w:rPr>
        <w:t xml:space="preserve">Access</w:t>
      </w:r>
      <w:r>
        <w:rPr>
          <w:u w:val="none"/>
        </w:rPr>
        <w:t xml:space="preserve">.</w:t>
      </w:r>
      <w:r>
        <w:rPr>
          <w:u w:val="none"/>
        </w:rPr>
        <w:t xml:space="preserve"> </w:t>
      </w:r>
      <w:r>
        <w:rPr>
          <w:u w:val="none"/>
        </w:rPr>
        <w:t xml:space="preserve">On the vendor’s request, the customer agrees to give the vendor prompt access to personnel, systems, and information needed to respond to support requests.</w:t>
      </w:r>
    </w:p>
    <w:p>
      <w:pPr>
        <w:ind w:left="1440" w:firstLine="-720"/>
        <w:jc w:val="start"/>
      </w:pPr>
      <w:r>
        <w:rPr>
          <w:u w:val="none"/>
        </w:rPr>
        <w:t xml:space="preserve">(c)</w:t>
      </w:r>
      <w:r>
        <w:tab/>
      </w:r>
      <w:r>
        <w:rPr>
          <w:i/>
          <w:u w:val="none"/>
        </w:rPr>
        <w:t xml:space="preserve">Confidentiality</w:t>
      </w:r>
      <w:r>
        <w:rPr>
          <w:u w:val="none"/>
        </w:rPr>
        <w:t xml:space="preserve">.</w:t>
      </w:r>
      <w:r>
        <w:rPr>
          <w:u w:val="none"/>
        </w:rPr>
        <w:t xml:space="preserve"> </w:t>
      </w:r>
      <w:r>
        <w:rPr>
          <w:u w:val="none"/>
        </w:rPr>
        <w:t xml:space="preserve">On the customer’s request, the vendor will agree to the terms of a standard, published, mutual nondisclosure agreement with the customer, for the purpose of fulfilling its support obligations under this agreement.</w:t>
      </w:r>
    </w:p>
    <w:p>
      <w:pPr>
        <w:ind w:left="720" w:firstLine="-720"/>
        <w:jc w:val="start"/>
      </w:pPr>
      <w:r>
        <w:rPr>
          <w:u w:val="none"/>
        </w:rPr>
        <w:t xml:space="preserve">11.</w:t>
      </w:r>
      <w:r>
        <w:tab/>
      </w:r>
      <w:r>
        <w:rPr>
          <w:i/>
          <w:u w:val="none"/>
        </w:rPr>
        <w:t xml:space="preserve">Warranties</w:t>
      </w:r>
      <w:r>
        <w:rPr>
          <w:u w:val="none"/>
        </w:rPr>
        <w:t xml:space="preserve">.</w:t>
      </w:r>
    </w:p>
    <w:p>
      <w:pPr>
        <w:ind w:left="1440" w:firstLine="-720"/>
        <w:jc w:val="start"/>
      </w:pPr>
      <w:r>
        <w:rPr>
          <w:u w:val="none"/>
        </w:rPr>
        <w:t xml:space="preserve">(a)</w:t>
      </w:r>
      <w:r>
        <w:tab/>
      </w:r>
      <w:r>
        <w:rPr>
          <w:i/>
          <w:u w:val="none"/>
        </w:rPr>
        <w:t xml:space="preserve">Perform As Documented</w:t>
      </w:r>
      <w:r>
        <w:rPr>
          <w:u w:val="none"/>
        </w:rPr>
        <w:t xml:space="preserve">.</w:t>
      </w:r>
      <w:r>
        <w:rPr>
          <w:u w:val="none"/>
        </w:rPr>
        <w:t xml:space="preserve"> </w:t>
      </w:r>
      <w:r>
        <w:rPr>
          <w:u w:val="none"/>
        </w:rPr>
        <w:t xml:space="preserve">The vendor guarantees that the software will perform as described in its documentation during the warranty period on the order, except when:</w:t>
      </w:r>
    </w:p>
    <w:p>
      <w:pPr>
        <w:ind w:left="2160" w:firstLine="-720"/>
        <w:jc w:val="start"/>
      </w:pPr>
      <w:r>
        <w:rPr>
          <w:u w:val="none"/>
        </w:rPr>
        <w:t xml:space="preserve">(i)</w:t>
      </w:r>
      <w:r>
        <w:tab/>
      </w:r>
      <w:r>
        <w:rPr>
          <w:u w:val="none"/>
        </w:rPr>
        <w:t xml:space="preserve">using older version of the software than the latest provided under this agreement</w:t>
      </w:r>
    </w:p>
    <w:p>
      <w:pPr>
        <w:ind w:left="2160" w:firstLine="-720"/>
        <w:jc w:val="start"/>
      </w:pPr>
      <w:r>
        <w:rPr>
          <w:u w:val="none"/>
        </w:rPr>
        <w:t xml:space="preserve">(ii)</w:t>
      </w:r>
      <w:r>
        <w:tab/>
      </w:r>
      <w:r>
        <w:rPr>
          <w:u w:val="none"/>
        </w:rPr>
        <w:t xml:space="preserve">running the software using hardware or software different from that required, according to the documentation</w:t>
      </w:r>
    </w:p>
    <w:p>
      <w:pPr>
        <w:ind w:left="2160" w:firstLine="-720"/>
        <w:jc w:val="start"/>
      </w:pPr>
      <w:r>
        <w:rPr>
          <w:u w:val="none"/>
        </w:rPr>
        <w:t xml:space="preserve">(iii)</w:t>
      </w:r>
      <w:r>
        <w:tab/>
      </w:r>
      <w:r>
        <w:rPr>
          <w:u w:val="none"/>
        </w:rPr>
        <w:t xml:space="preserve">combining the software with other software or hardware in ways not described in the documentation</w:t>
      </w:r>
    </w:p>
    <w:p>
      <w:pPr>
        <w:ind w:left="1440" w:firstLine="-720"/>
        <w:jc w:val="start"/>
      </w:pPr>
      <w:r>
        <w:rPr>
          <w:u w:val="none"/>
        </w:rPr>
        <w:t xml:space="preserve">(b)</w:t>
      </w:r>
      <w:r>
        <w:tab/>
      </w:r>
      <w:r>
        <w:rPr>
          <w:i/>
          <w:u w:val="none"/>
        </w:rPr>
        <w:t xml:space="preserve">Malware</w:t>
      </w:r>
      <w:r>
        <w:rPr>
          <w:u w:val="none"/>
        </w:rPr>
        <w:t xml:space="preserve">.</w:t>
      </w:r>
      <w:r>
        <w:rPr>
          <w:u w:val="none"/>
        </w:rPr>
        <w:t xml:space="preserve"> </w:t>
      </w:r>
      <w:r>
        <w:rPr>
          <w:u w:val="none"/>
        </w:rPr>
        <w:t xml:space="preserve">The vendor guarantees that the software it delivers will be free of malicious code, such as computer worms and viruses.</w:t>
      </w:r>
    </w:p>
    <w:p>
      <w:pPr>
        <w:ind w:left="1440" w:firstLine="-720"/>
        <w:jc w:val="start"/>
      </w:pPr>
      <w:r>
        <w:rPr>
          <w:u w:val="none"/>
        </w:rPr>
        <w:t xml:space="preserve">(c)</w:t>
      </w:r>
      <w:r>
        <w:tab/>
      </w:r>
      <w:r>
        <w:rPr>
          <w:i/>
          <w:u w:val="none"/>
        </w:rPr>
        <w:t xml:space="preserve">Limiting Code</w:t>
      </w:r>
      <w:r>
        <w:rPr>
          <w:u w:val="none"/>
        </w:rPr>
        <w:t xml:space="preserve">.</w:t>
      </w:r>
      <w:r>
        <w:rPr>
          <w:u w:val="none"/>
        </w:rPr>
        <w:t xml:space="preserve"> </w:t>
      </w:r>
      <w:r>
        <w:rPr>
          <w:u w:val="none"/>
        </w:rPr>
        <w:t xml:space="preserve">The developer guarantees that the software it delivers will be free of code that automatically limits or disables software functionality, other than:</w:t>
      </w:r>
    </w:p>
    <w:p>
      <w:pPr>
        <w:ind w:left="2160" w:firstLine="-720"/>
        <w:jc w:val="start"/>
      </w:pPr>
      <w:r>
        <w:rPr>
          <w:u w:val="none"/>
        </w:rPr>
        <w:t xml:space="preserve">(i)</w:t>
      </w:r>
      <w:r>
        <w:tab/>
      </w:r>
      <w:r>
        <w:rPr>
          <w:u w:val="none"/>
        </w:rPr>
        <w:t xml:space="preserve">code that limits or disables functionality on failure to validate license keys</w:t>
      </w:r>
    </w:p>
    <w:p>
      <w:pPr>
        <w:ind w:left="2160" w:firstLine="-720"/>
        <w:jc w:val="start"/>
      </w:pPr>
      <w:r>
        <w:rPr>
          <w:u w:val="none"/>
        </w:rPr>
        <w:t xml:space="preserve">(ii)</w:t>
      </w:r>
      <w:r>
        <w:tab/>
      </w:r>
      <w:r>
        <w:rPr>
          <w:u w:val="none"/>
        </w:rPr>
        <w:t xml:space="preserve">code that limits or disables functionality based on automatic monitoring of agreed limits on usage</w:t>
      </w:r>
    </w:p>
    <w:p>
      <w:pPr>
        <w:ind w:left="1440" w:firstLine="-720"/>
        <w:jc w:val="start"/>
      </w:pPr>
      <w:r>
        <w:rPr>
          <w:u w:val="none"/>
        </w:rPr>
        <w:t xml:space="preserve">(d)</w:t>
      </w:r>
      <w:r>
        <w:tab/>
      </w:r>
      <w:r>
        <w:rPr>
          <w:i/>
          <w:u w:val="none"/>
        </w:rPr>
        <w:t xml:space="preserve">Software Dependencies</w:t>
      </w:r>
      <w:r>
        <w:rPr>
          <w:u w:val="none"/>
        </w:rPr>
        <w:t xml:space="preserve">.</w:t>
      </w:r>
      <w:r>
        <w:rPr>
          <w:u w:val="none"/>
        </w:rPr>
        <w:t xml:space="preserve"> </w:t>
      </w:r>
      <w:r>
        <w:rPr>
          <w:u w:val="none"/>
        </w:rPr>
        <w:t xml:space="preserve">If the software depends on, installs, configures, or links to other software in order to function, the vendor guarantees that those software dependencies will be either provided in the copies of the software delivered to the customer or generally available for the customer to download, free or charge, from a well known website or Internet service, such as an open source software package repository.</w:t>
      </w:r>
    </w:p>
    <w:p>
      <w:pPr>
        <w:ind w:left="720" w:firstLine="-720"/>
        <w:jc w:val="start"/>
      </w:pPr>
      <w:r>
        <w:rPr>
          <w:u w:val="none"/>
        </w:rPr>
        <w:t xml:space="preserve">12.</w:t>
      </w:r>
      <w:r>
        <w:tab/>
      </w:r>
      <w:r>
        <w:rPr>
          <w:i/>
          <w:u w:val="none"/>
        </w:rPr>
        <w:t xml:space="preserve">Liability</w:t>
      </w:r>
      <w:r>
        <w:rPr>
          <w:u w:val="none"/>
        </w:rPr>
        <w:t xml:space="preserve">.</w:t>
      </w:r>
    </w:p>
    <w:p>
      <w:pPr>
        <w:ind w:left="1440" w:firstLine="-720"/>
        <w:jc w:val="start"/>
      </w:pPr>
      <w:r>
        <w:rPr>
          <w:u w:val="none"/>
        </w:rPr>
        <w:t xml:space="preserve">(a)</w:t>
      </w:r>
      <w:r>
        <w:tab/>
      </w:r>
      <w:r>
        <w:rPr>
          <w:b/>
          <w:i/>
          <w:u w:val="none"/>
        </w:rPr>
        <w:t xml:space="preserve">Disclaimer</w:t>
      </w:r>
      <w:r>
        <w:rPr>
          <w:u w:val="none"/>
        </w:rPr>
        <w:t xml:space="preserve">.</w:t>
      </w:r>
      <w:r>
        <w:rPr>
          <w:u w:val="none"/>
        </w:rPr>
        <w:t xml:space="preserve"> </w:t>
      </w:r>
      <w:r>
        <w:rPr>
          <w:b/>
          <w:i/>
          <w:u w:val="none"/>
        </w:rPr>
        <w:t xml:space="preserve"/>
      </w:r>
      <w:r>
        <w:rPr>
          <w:b/>
          <w:i/>
          <w:u w:val="none"/>
        </w:rPr>
        <w:t xml:space="preserve">Section 11</w:t>
      </w:r>
      <w:r>
        <w:rPr>
          <w:b/>
          <w:i/>
          <w:u w:val="none"/>
        </w:rPr>
        <w:t xml:space="preserve"> (Warranties)</w:t>
      </w:r>
      <w:r>
        <w:rPr>
          <w:b/>
          <w:i/>
          <w:u w:val="none"/>
        </w:rPr>
        <w:t xml:space="preserve"> sets out the only warranties the vendor provides for the software. The vendor disclaims any warranties the law might otherwise imply, like warranties of merchantability, fitness for any particular purpose, title, or noninfringement.</w:t>
      </w:r>
    </w:p>
    <w:p>
      <w:pPr>
        <w:ind w:left="1440" w:firstLine="-720"/>
        <w:jc w:val="start"/>
      </w:pPr>
      <w:r>
        <w:rPr>
          <w:u w:val="none"/>
        </w:rPr>
        <w:t xml:space="preserve">(b)</w:t>
      </w:r>
      <w:r>
        <w:tab/>
      </w:r>
      <w:r>
        <w:rPr>
          <w:b/>
          <w:i/>
          <w:u w:val="none"/>
        </w:rPr>
        <w:t xml:space="preserve">Unforeseeable Damages</w:t>
      </w:r>
      <w:r>
        <w:rPr>
          <w:u w:val="none"/>
        </w:rPr>
        <w:t xml:space="preserve">.</w:t>
      </w:r>
      <w:r>
        <w:rPr>
          <w:u w:val="none"/>
        </w:rPr>
        <w:t xml:space="preserve"> </w:t>
      </w:r>
      <w:r>
        <w:rPr>
          <w:b/>
          <w:i/>
          <w:u w:val="none"/>
        </w:rPr>
        <w:t xml:space="preserve">Neither side will be liable for breach-of-contract damages they could not have reasonably foreseen when entering into this agreement.</w:t>
      </w:r>
    </w:p>
    <w:p>
      <w:pPr>
        <w:ind w:left="1440" w:firstLine="-720"/>
        <w:jc w:val="start"/>
      </w:pPr>
      <w:r>
        <w:rPr>
          <w:u w:val="none"/>
        </w:rPr>
        <w:t xml:space="preserve">(c)</w:t>
      </w:r>
      <w:r>
        <w:tab/>
      </w:r>
      <w:r>
        <w:rPr>
          <w:b/>
          <w:i/>
          <w:u w:val="none"/>
        </w:rPr>
        <w:t xml:space="preserve">Liability Cap</w:t>
      </w:r>
      <w:r>
        <w:rPr>
          <w:u w:val="none"/>
        </w:rPr>
        <w:t xml:space="preserve">.</w:t>
      </w:r>
      <w:r>
        <w:rPr>
          <w:u w:val="none"/>
        </w:rPr>
        <w:t xml:space="preserve"> </w:t>
      </w:r>
      <w:r>
        <w:rPr>
          <w:b/>
          <w:i/>
          <w:u w:val="none"/>
        </w:rPr>
        <w:t xml:space="preserve">Except for </w:t>
      </w:r>
      <w:r>
        <w:rPr>
          <w:b/>
          <w:i/>
          <w:u w:val="none"/>
        </w:rPr>
        <w:t xml:space="preserve">Section 12(d)</w:t>
      </w:r>
      <w:r>
        <w:rPr>
          <w:b/>
          <w:i/>
          <w:u w:val="none"/>
        </w:rPr>
        <w:t xml:space="preserve"> (Uncapped Liabilities)</w:t>
      </w:r>
      <w:r>
        <w:rPr>
          <w:b/>
          <w:i/>
          <w:u w:val="none"/>
        </w:rPr>
        <w:t xml:space="preserve">, neither side’s total liability for breach of this agreement will exceed the amount of fees the vendor received from the customer under this agreement during the twelve months before the first claim is made. This limit applies even if the side liable is advised that the other may suffer damages, and even if the customer paid no fees at all.</w:t>
      </w:r>
    </w:p>
    <w:p>
      <w:pPr>
        <w:ind w:left="1440" w:firstLine="-720"/>
        <w:jc w:val="start"/>
      </w:pPr>
      <w:r>
        <w:rPr>
          <w:u w:val="none"/>
        </w:rPr>
        <w:t xml:space="preserve">(d)</w:t>
      </w:r>
      <w:r>
        <w:tab/>
      </w:r>
      <w:r>
        <w:rPr>
          <w:i/>
          <w:u w:val="none"/>
        </w:rPr>
        <w:t xml:space="preserve">Uncapped Liabilities</w:t>
      </w:r>
      <w:r>
        <w:rPr>
          <w:u w:val="none"/>
        </w:rPr>
        <w:t xml:space="preserve">.</w:t>
      </w:r>
      <w:r>
        <w:rPr>
          <w:u w:val="none"/>
        </w:rPr>
        <w:t xml:space="preserve"> </w:t>
      </w:r>
      <w:r>
        <w:rPr>
          <w:i/>
          <w:u w:val="none"/>
        </w:rPr>
        <w:t xml:space="preserve">Section 12(c)</w:t>
      </w:r>
      <w:r>
        <w:rPr>
          <w:i/>
          <w:u w:val="none"/>
        </w:rPr>
        <w:t xml:space="preserve"> (Liability Cap)</w:t>
      </w:r>
      <w:r>
        <w:rPr>
          <w:u w:val="none"/>
        </w:rPr>
        <w:t xml:space="preserve"> does not apply to:</w:t>
      </w:r>
    </w:p>
    <w:p>
      <w:pPr>
        <w:ind w:left="2160" w:firstLine="-720"/>
        <w:jc w:val="start"/>
      </w:pPr>
      <w:r>
        <w:rPr>
          <w:u w:val="none"/>
        </w:rPr>
        <w:t xml:space="preserve">(i)</w:t>
      </w:r>
      <w:r>
        <w:tab/>
      </w:r>
      <w:r>
        <w:rPr>
          <w:u w:val="none"/>
        </w:rPr>
        <w:t xml:space="preserve">the customer’s obligations to pay fees</w:t>
      </w:r>
    </w:p>
    <w:p>
      <w:pPr>
        <w:ind w:left="2160" w:firstLine="-720"/>
        <w:jc w:val="start"/>
      </w:pPr>
      <w:r>
        <w:rPr>
          <w:u w:val="none"/>
        </w:rPr>
        <w:t xml:space="preserve">(ii)</w:t>
      </w:r>
      <w:r>
        <w:tab/>
      </w:r>
      <w:r>
        <w:rPr>
          <w:u w:val="none"/>
        </w:rPr>
        <w:t xml:space="preserve">the vendor’s obligations to indemnify the customer</w:t>
      </w:r>
    </w:p>
    <w:p>
      <w:pPr>
        <w:ind w:left="2160" w:firstLine="-720"/>
        <w:jc w:val="start"/>
      </w:pPr>
      <w:r>
        <w:rPr>
          <w:u w:val="none"/>
        </w:rPr>
        <w:t xml:space="preserve">(iii)</w:t>
      </w:r>
      <w:r>
        <w:tab/>
      </w:r>
      <w:r>
        <w:rPr>
          <w:u w:val="none"/>
        </w:rPr>
        <w:t xml:space="preserve">liabilities the law requires to be unlimited</w:t>
      </w:r>
    </w:p>
    <w:p>
      <w:pPr>
        <w:ind w:left="720" w:firstLine="-720"/>
        <w:jc w:val="start"/>
      </w:pPr>
      <w:r>
        <w:rPr>
          <w:u w:val="none"/>
        </w:rPr>
        <w:t xml:space="preserve">13.</w:t>
      </w:r>
      <w:r>
        <w:tab/>
      </w:r>
      <w:r>
        <w:rPr>
          <w:i/>
          <w:u w:val="none"/>
        </w:rPr>
        <w:t xml:space="preserve">Indemnities</w:t>
      </w:r>
      <w:r>
        <w:rPr>
          <w:u w:val="none"/>
        </w:rPr>
        <w:t xml:space="preserve">.</w:t>
      </w:r>
      <w:r>
        <w:rPr>
          <w:u w:val="none"/>
        </w:rPr>
        <w:t xml:space="preserve"> </w:t>
      </w:r>
      <w:r>
        <w:rPr>
          <w:u w:val="none"/>
        </w:rPr>
        <w:t xml:space="preserve">These indemnities apply as long as the customer has paid all licensing fees as required by this agreement:</w:t>
      </w:r>
    </w:p>
    <w:p>
      <w:pPr>
        <w:ind w:left="1440" w:firstLine="-720"/>
        <w:jc w:val="start"/>
      </w:pPr>
      <w:r>
        <w:rPr>
          <w:u w:val="none"/>
        </w:rPr>
        <w:t xml:space="preserve">(a)</w:t>
      </w:r>
      <w:r>
        <w:tab/>
      </w:r>
      <w:r>
        <w:rPr>
          <w:i/>
          <w:u w:val="none"/>
        </w:rPr>
        <w:t xml:space="preserve">General Indemnity</w:t>
      </w:r>
      <w:r>
        <w:rPr>
          <w:u w:val="none"/>
        </w:rPr>
        <w:t xml:space="preserve">.</w:t>
      </w:r>
      <w:r>
        <w:rPr>
          <w:u w:val="none"/>
        </w:rPr>
        <w:t xml:space="preserve"> </w:t>
      </w:r>
      <w:r>
        <w:rPr>
          <w:u w:val="none"/>
        </w:rPr>
        <w:t xml:space="preserve">Subject to </w:t>
      </w:r>
      <w:r>
        <w:rPr>
          <w:i/>
          <w:u w:val="none"/>
        </w:rPr>
        <w:t xml:space="preserve">Section 13(e)</w:t>
      </w:r>
      <w:r>
        <w:rPr>
          <w:i/>
          <w:u w:val="none"/>
        </w:rPr>
        <w:t xml:space="preserve"> (Indemnification Process)</w:t>
      </w:r>
      <w:r>
        <w:rPr>
          <w:u w:val="none"/>
        </w:rPr>
        <w:t xml:space="preserve">, the vendor agrees to indemnify the customer for legal claims by others alleging that the software infringes any copyright, trademark, or trade secret right, or breaks any law.</w:t>
      </w:r>
    </w:p>
    <w:p>
      <w:pPr>
        <w:ind w:left="1440" w:firstLine="-720"/>
        <w:jc w:val="start"/>
      </w:pPr>
      <w:r>
        <w:rPr>
          <w:u w:val="none"/>
        </w:rPr>
        <w:t xml:space="preserve">(b)</w:t>
      </w:r>
      <w:r>
        <w:tab/>
      </w:r>
      <w:r>
        <w:rPr>
          <w:i/>
          <w:u w:val="none"/>
        </w:rPr>
        <w:t xml:space="preserve">Patent Indemnity</w:t>
      </w:r>
      <w:r>
        <w:rPr>
          <w:u w:val="none"/>
        </w:rPr>
        <w:t xml:space="preserve">.</w:t>
      </w:r>
      <w:r>
        <w:rPr>
          <w:u w:val="none"/>
        </w:rPr>
        <w:t xml:space="preserve"> </w:t>
      </w:r>
      <w:r>
        <w:rPr>
          <w:u w:val="none"/>
        </w:rPr>
        <w:t xml:space="preserve">The vendor will not indemnify the customer for any claims by others alleging that the software infringes any patent.</w:t>
      </w:r>
    </w:p>
    <w:p>
      <w:pPr>
        <w:ind w:left="1440" w:firstLine="-720"/>
        <w:jc w:val="start"/>
      </w:pPr>
      <w:r>
        <w:rPr>
          <w:u w:val="none"/>
        </w:rPr>
        <w:t xml:space="preserve">(c)</w:t>
      </w:r>
      <w:r>
        <w:tab/>
      </w:r>
      <w:r>
        <w:rPr>
          <w:i/>
          <w:u w:val="none"/>
        </w:rPr>
        <w:t xml:space="preserve">Scope of Indemnity</w:t>
      </w:r>
      <w:r>
        <w:rPr>
          <w:u w:val="none"/>
        </w:rPr>
        <w:t xml:space="preserve">.</w:t>
      </w:r>
      <w:r>
        <w:rPr>
          <w:u w:val="none"/>
        </w:rPr>
        <w:t xml:space="preserve"> </w:t>
      </w:r>
      <w:r>
        <w:rPr>
          <w:u w:val="none"/>
        </w:rPr>
        <w:t xml:space="preserve">Throughout this agreement, to indemnify means to indemnify and hold the customer harmless for all liability, expenses, damages, costs, and reasonable attorney fees, as well as to defend the indemnified party.</w:t>
      </w:r>
    </w:p>
    <w:p>
      <w:pPr>
        <w:ind w:left="1440" w:firstLine="-720"/>
        <w:jc w:val="start"/>
      </w:pPr>
      <w:r>
        <w:rPr>
          <w:u w:val="none"/>
        </w:rPr>
        <w:t xml:space="preserve">(d)</w:t>
      </w:r>
      <w:r>
        <w:tab/>
      </w:r>
      <w:r>
        <w:rPr>
          <w:i/>
          <w:u w:val="none"/>
        </w:rPr>
        <w:t xml:space="preserve">Only Remedy</w:t>
      </w:r>
      <w:r>
        <w:rPr>
          <w:u w:val="none"/>
        </w:rPr>
        <w:t xml:space="preserve">.</w:t>
      </w:r>
      <w:r>
        <w:rPr>
          <w:u w:val="none"/>
        </w:rPr>
        <w:t xml:space="preserve"> </w:t>
      </w:r>
      <w:r>
        <w:rPr>
          <w:u w:val="none"/>
        </w:rPr>
        <w:t xml:space="preserve">Both sides agree that indemnification will be the only legal remedy for claims covered by indemnity.</w:t>
      </w:r>
    </w:p>
    <w:p>
      <w:pPr>
        <w:ind w:left="1440" w:firstLine="-720"/>
        <w:jc w:val="start"/>
      </w:pPr>
      <w:r>
        <w:rPr>
          <w:u w:val="none"/>
        </w:rPr>
        <w:t xml:space="preserve">(e)</w:t>
      </w:r>
      <w:r>
        <w:tab/>
      </w:r>
      <w:r>
        <w:rPr>
          <w:i/>
          <w:u w:val="none"/>
        </w:rPr>
        <w:t xml:space="preserve">Indemnification Process</w:t>
      </w:r>
      <w:r>
        <w:rPr>
          <w:u w:val="none"/>
        </w:rPr>
        <w:t xml:space="preserve">.</w:t>
      </w:r>
      <w:r>
        <w:rPr>
          <w:u w:val="none"/>
        </w:rPr>
        <w:t xml:space="preserve"> </w:t>
      </w:r>
      <w:r>
        <w:rPr>
          <w:u w:val="none"/>
        </w:rPr>
        <w:t xml:space="preserve">Both sides agree that to receive indemnification under this agreement, they must give notice of any covered claim quickly, allow the other side to control investigation, defense, and settlement, and cooperate with those efforts. Both sides agree that if they fail to give notice of any covered claim quickly, indemnification will not cover amounts that could have been defended against or mitigated if notice had been given quickly. Both sides agree that if they take control of the defense and settlement of any covered claim, they will not agree to any settlements that admit fault or impose obligations on the other side without their signed, written permission.</w:t>
      </w:r>
    </w:p>
    <w:p>
      <w:pPr>
        <w:ind w:left="1440" w:firstLine="-720"/>
        <w:jc w:val="start"/>
      </w:pPr>
      <w:r>
        <w:rPr>
          <w:u w:val="none"/>
        </w:rPr>
        <w:t xml:space="preserve">(f)</w:t>
      </w:r>
      <w:r>
        <w:tab/>
      </w:r>
      <w:r>
        <w:rPr>
          <w:i/>
          <w:u w:val="none"/>
        </w:rPr>
        <w:t xml:space="preserve">Repair, Replace, Refund</w:t>
      </w:r>
      <w:r>
        <w:rPr>
          <w:u w:val="none"/>
        </w:rPr>
        <w:t xml:space="preserve">.</w:t>
      </w:r>
      <w:r>
        <w:rPr>
          <w:u w:val="none"/>
        </w:rPr>
        <w:t xml:space="preserve"> </w:t>
      </w:r>
      <w:r>
        <w:rPr>
          <w:u w:val="none"/>
        </w:rPr>
        <w:t xml:space="preserve">If the vendor or the customer receives written notice of a claim that the software infringes any intellectual property right or breaks any law, or vendor reasonably anticipates a claim of that kind:</w:t>
      </w:r>
    </w:p>
    <w:p>
      <w:pPr>
        <w:ind w:left="2160" w:firstLine="-720"/>
        <w:jc w:val="start"/>
      </w:pPr>
      <w:r>
        <w:rPr>
          <w:u w:val="none"/>
        </w:rPr>
        <w:t xml:space="preserve">(i)</w:t>
      </w:r>
      <w:r>
        <w:tab/>
      </w:r>
      <w:r>
        <w:rPr>
          <w:u w:val="none"/>
        </w:rPr>
        <w:t xml:space="preserve">The developer may provide the customer a new version of the software that no longer infringes or breaks the law. That new version will be covered by this agreement. The customer will not pay any additional fee for the new version.</w:t>
      </w:r>
    </w:p>
    <w:p>
      <w:pPr>
        <w:ind w:left="2160" w:firstLine="-720"/>
        <w:jc w:val="start"/>
      </w:pPr>
      <w:r>
        <w:rPr>
          <w:u w:val="none"/>
        </w:rPr>
        <w:t xml:space="preserve">(ii)</w:t>
      </w:r>
      <w:r>
        <w:tab/>
      </w:r>
      <w:r>
        <w:rPr>
          <w:u w:val="none"/>
        </w:rPr>
        <w:t xml:space="preserve">If the problem is infringement, the developer may get licenses for the customer so that the customer’s use of the software no longer infringes.</w:t>
      </w:r>
    </w:p>
    <w:p>
      <w:pPr>
        <w:ind w:left="2160" w:firstLine="-720"/>
        <w:jc w:val="start"/>
      </w:pPr>
      <w:r>
        <w:rPr>
          <w:u w:val="none"/>
        </w:rPr>
        <w:t xml:space="preserve">(iii)</w:t>
      </w:r>
      <w:r>
        <w:tab/>
      </w:r>
      <w:r>
        <w:rPr>
          <w:u w:val="none"/>
        </w:rPr>
        <w:t xml:space="preserve">If the problem is illegality, the developer may get the approvals, licenses, or other requirements needed to abide by the law.</w:t>
      </w:r>
    </w:p>
    <w:p>
      <w:pPr>
        <w:ind w:left="2160" w:firstLine="-720"/>
        <w:jc w:val="start"/>
      </w:pPr>
      <w:r>
        <w:rPr>
          <w:u w:val="none"/>
        </w:rPr>
        <w:t xml:space="preserve">(iv)</w:t>
      </w:r>
      <w:r>
        <w:tab/>
      </w:r>
      <w:r>
        <w:rPr>
          <w:u w:val="none"/>
        </w:rPr>
        <w:t xml:space="preserve">The developer may refund any fees the customer has prepaid under this agreement for time remaining in the term of this agreement, on a proportional basis, and end this agreement immediately by giving the customer notice.</w:t>
      </w:r>
    </w:p>
    <w:p>
      <w:pPr>
        <w:ind w:left="720" w:firstLine="-720"/>
        <w:jc w:val="start"/>
      </w:pPr>
      <w:r>
        <w:rPr>
          <w:u w:val="none"/>
        </w:rPr>
        <w:t xml:space="preserve">14.</w:t>
      </w:r>
      <w:r>
        <w:tab/>
      </w:r>
      <w:r>
        <w:rPr>
          <w:i/>
          <w:u w:val="none"/>
        </w:rPr>
        <w:t xml:space="preserve">Tax</w:t>
      </w:r>
      <w:r>
        <w:rPr>
          <w:u w:val="none"/>
        </w:rPr>
        <w:t xml:space="preserve">.</w:t>
      </w:r>
    </w:p>
    <w:p>
      <w:pPr>
        <w:ind w:left="1440" w:firstLine="-720"/>
        <w:jc w:val="start"/>
      </w:pPr>
      <w:r>
        <w:rPr>
          <w:u w:val="none"/>
        </w:rPr>
        <w:t xml:space="preserve">(a)</w:t>
      </w:r>
      <w:r>
        <w:tab/>
      </w:r>
      <w:r>
        <w:rPr>
          <w:i/>
          <w:u w:val="none"/>
        </w:rPr>
        <w:t xml:space="preserve">Taxes on Fees</w:t>
      </w:r>
      <w:r>
        <w:rPr>
          <w:u w:val="none"/>
        </w:rPr>
        <w:t xml:space="preserve">.</w:t>
      </w:r>
      <w:r>
        <w:rPr>
          <w:u w:val="none"/>
        </w:rPr>
        <w:t xml:space="preserve"> </w:t>
      </w:r>
      <w:r>
        <w:rPr>
          <w:u w:val="none"/>
        </w:rPr>
        <w:t xml:space="preserve">The customer agrees to pay all tax on fees under this agreement, except tax on the vendor’s income.</w:t>
      </w:r>
    </w:p>
    <w:p>
      <w:pPr>
        <w:ind w:left="1440" w:firstLine="-720"/>
        <w:jc w:val="start"/>
      </w:pPr>
      <w:r>
        <w:rPr>
          <w:u w:val="none"/>
        </w:rPr>
        <w:t xml:space="preserve">(b)</w:t>
      </w:r>
      <w:r>
        <w:tab/>
      </w:r>
      <w:r>
        <w:rPr>
          <w:i/>
          <w:u w:val="none"/>
        </w:rPr>
        <w:t xml:space="preserve">Tax Withholding</w:t>
      </w:r>
      <w:r>
        <w:rPr>
          <w:u w:val="none"/>
        </w:rPr>
        <w:t xml:space="preserve">.</w:t>
      </w:r>
      <w:r>
        <w:rPr>
          <w:u w:val="none"/>
        </w:rPr>
        <w:t xml:space="preserve"> </w:t>
      </w:r>
      <w:r>
        <w:rPr>
          <w:u w:val="none"/>
        </w:rPr>
        <w:t xml:space="preserve">If the customer is located outside the United States and local law requires the customer to withhold taxes on fees paid under this agreement:</w:t>
      </w:r>
    </w:p>
    <w:p>
      <w:pPr>
        <w:ind w:left="2160" w:firstLine="-720"/>
        <w:jc w:val="start"/>
      </w:pPr>
      <w:r>
        <w:rPr>
          <w:u w:val="none"/>
        </w:rPr>
        <w:t xml:space="preserve">(i)</w:t>
      </w:r>
      <w:r>
        <w:tab/>
      </w:r>
      <w:r>
        <w:rPr>
          <w:u w:val="none"/>
        </w:rPr>
        <w:t xml:space="preserve">The customer agrees to make the required tax withholding payments for the vendor by deducting the right amounts from payments to the vendor and paying them to the proper tax authorities.</w:t>
      </w:r>
    </w:p>
    <w:p>
      <w:pPr>
        <w:ind w:left="2160" w:firstLine="-720"/>
        <w:jc w:val="start"/>
      </w:pPr>
      <w:r>
        <w:rPr>
          <w:u w:val="none"/>
        </w:rPr>
        <w:t xml:space="preserve">(ii)</w:t>
      </w:r>
      <w:r>
        <w:tab/>
      </w:r>
      <w:r>
        <w:rPr>
          <w:u w:val="none"/>
        </w:rPr>
        <w:t xml:space="preserve">The customer agrees to increase the amount of each payment made under this agreement, to offset withholding, so that the vendor receives the full amount owed.</w:t>
      </w:r>
    </w:p>
    <w:p>
      <w:pPr>
        <w:ind w:left="2160" w:firstLine="-720"/>
        <w:jc w:val="start"/>
      </w:pPr>
      <w:r>
        <w:rPr>
          <w:u w:val="none"/>
        </w:rPr>
        <w:t xml:space="preserve">(iii)</w:t>
      </w:r>
      <w:r>
        <w:tab/>
      </w:r>
      <w:r>
        <w:rPr>
          <w:u w:val="none"/>
        </w:rPr>
        <w:t xml:space="preserve">The customer agrees to give the vendor relevant official tax documentation and tax receipts showing that withholding was required and that proper withholding payment was made, as soon as possible after making any withholding payment.</w:t>
      </w:r>
    </w:p>
    <w:p>
      <w:pPr>
        <w:ind w:left="720" w:firstLine="-720"/>
        <w:jc w:val="start"/>
      </w:pPr>
      <w:r>
        <w:rPr>
          <w:u w:val="none"/>
        </w:rPr>
        <w:t xml:space="preserve">15.</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Notices</w:t>
      </w:r>
      <w:r>
        <w:rPr>
          <w:u w:val="none"/>
        </w:rPr>
        <w:t xml:space="preserve">.</w:t>
      </w:r>
      <w:r>
        <w:rPr>
          <w:u w:val="none"/>
        </w:rPr>
        <w:t xml:space="preserve"> </w:t>
      </w:r>
      <w:r>
        <w:rPr>
          <w:u w:val="none"/>
        </w:rPr>
        <w:t xml:space="preserve">Both sides agree to give notice under this agreement, the side giving notice must send by e-mail to the address the recipient gave with its signature, or to a different address given later for notices going forward, in the English language. If either side finds that e-mail can’t be delivered to the e-mail address given, the sender may give notice by registered mail to the address on file for the recipient with the state under whose laws it is organized.</w:t>
      </w:r>
    </w:p>
    <w:p>
      <w:pPr>
        <w:ind w:left="1440" w:firstLine="-720"/>
        <w:jc w:val="start"/>
      </w:pPr>
      <w:r>
        <w:rPr>
          <w:u w:val="none"/>
        </w:rPr>
        <w:t xml:space="preserve">(b)</w:t>
      </w:r>
      <w:r>
        <w:tab/>
      </w:r>
      <w:r>
        <w:rPr>
          <w:i/>
          <w:u w:val="none"/>
        </w:rPr>
        <w:t xml:space="preserve">Governing Law</w:t>
      </w:r>
      <w:r>
        <w:rPr>
          <w:u w:val="none"/>
        </w:rPr>
        <w:t xml:space="preserve">.</w:t>
      </w:r>
      <w:r>
        <w:rPr>
          <w:u w:val="none"/>
        </w:rPr>
        <w:t xml:space="preserve"> </w:t>
      </w:r>
      <w:r>
        <w:rPr>
          <w:u w:val="none"/>
        </w:rPr>
        <w:t xml:space="preserve">This agreement will be governed by the law of the jurisdiction of the address the vendor gives with its signature.</w:t>
      </w:r>
    </w:p>
    <w:p>
      <w:pPr>
        <w:ind w:left="1440" w:firstLine="-720"/>
        <w:jc w:val="start"/>
      </w:pPr>
      <w:r>
        <w:rPr>
          <w:u w:val="none"/>
        </w:rPr>
        <w:t xml:space="preserve">(c)</w:t>
      </w:r>
      <w:r>
        <w:tab/>
      </w:r>
      <w:r>
        <w:rPr>
          <w:i/>
          <w:u w:val="none"/>
        </w:rPr>
        <w:t xml:space="preserve">No CISG</w:t>
      </w:r>
      <w:r>
        <w:rPr>
          <w:u w:val="none"/>
        </w:rPr>
        <w:t xml:space="preserve">.</w:t>
      </w:r>
      <w:r>
        <w:rPr>
          <w:u w:val="none"/>
        </w:rPr>
        <w:t xml:space="preserve"> </w:t>
      </w:r>
      <w:r>
        <w:rPr>
          <w:u w:val="none"/>
        </w:rPr>
        <w:t xml:space="preserve">The United Nations Convention on Contracts for the International Sale of Goods will not apply to this agreement.</w:t>
      </w:r>
    </w:p>
    <w:p>
      <w:pPr>
        <w:ind w:left="1440" w:firstLine="-720"/>
        <w:jc w:val="start"/>
      </w:pPr>
      <w:r>
        <w:rPr>
          <w:u w:val="none"/>
        </w:rPr>
        <w:t xml:space="preserve">(d)</w:t>
      </w:r>
      <w:r>
        <w:tab/>
      </w:r>
      <w:r>
        <w:rPr>
          <w:i/>
          <w:u w:val="none"/>
        </w:rPr>
        <w:t xml:space="preserve">No UCITA</w:t>
      </w:r>
      <w:r>
        <w:rPr>
          <w:u w:val="none"/>
        </w:rPr>
        <w:t xml:space="preserve">.</w:t>
      </w:r>
      <w:r>
        <w:rPr>
          <w:u w:val="none"/>
        </w:rPr>
        <w:t xml:space="preserve"> </w:t>
      </w:r>
      <w:r>
        <w:rPr>
          <w:u w:val="none"/>
        </w:rPr>
        <w:t xml:space="preserve">As far as the law allows, the Uniform Computer Information Transactions Act will not apply to this agreement.</w:t>
      </w:r>
    </w:p>
    <w:p>
      <w:pPr>
        <w:ind w:left="1440" w:firstLine="-720"/>
        <w:jc w:val="start"/>
      </w:pPr>
      <w:r>
        <w:rPr>
          <w:u w:val="none"/>
        </w:rPr>
        <w:t xml:space="preserve">(e)</w:t>
      </w:r>
      <w:r>
        <w:tab/>
      </w:r>
      <w:r>
        <w:rPr>
          <w:i/>
          <w:u w:val="none"/>
        </w:rPr>
        <w:t xml:space="preserve">Government Procurement</w:t>
      </w:r>
      <w:r>
        <w:rPr>
          <w:u w:val="none"/>
        </w:rPr>
        <w:t xml:space="preserve">.</w:t>
      </w:r>
      <w:r>
        <w:rPr>
          <w:u w:val="none"/>
        </w:rPr>
        <w:t xml:space="preserve"> </w:t>
      </w:r>
      <w:r>
        <w:rPr>
          <w:u w:val="none"/>
        </w:rPr>
        <w:t xml:space="preserve">The software is commercial computer software, and the document is commercial computer software documentation. Both were developed exclusively at private expense. If customer’s procurement is subject to Federal Acquisition Regulation 12.212 or Defense Federal Acquisition Regulation Supplement 227.7202, the customer’s rights will be only those stated in this agreement.</w:t>
      </w:r>
    </w:p>
    <w:p>
      <w:pPr>
        <w:ind w:left="1440" w:firstLine="-720"/>
        <w:jc w:val="start"/>
      </w:pPr>
      <w:r>
        <w:rPr>
          <w:u w:val="none"/>
        </w:rPr>
        <w:t xml:space="preserve">(f)</w:t>
      </w:r>
      <w:r>
        <w:tab/>
      </w:r>
      <w:r>
        <w:rPr>
          <w:i/>
          <w:u w:val="none"/>
        </w:rPr>
        <w:t xml:space="preserve">Export Control</w:t>
      </w:r>
      <w:r>
        <w:rPr>
          <w:u w:val="none"/>
        </w:rPr>
        <w:t xml:space="preserve">.</w:t>
      </w:r>
      <w:r>
        <w:rPr>
          <w:u w:val="none"/>
        </w:rPr>
        <w:t xml:space="preserve"> </w:t>
      </w:r>
      <w:r>
        <w:rPr>
          <w:u w:val="none"/>
        </w:rPr>
        <w:t xml:space="preserve">The customer may not export or reexport the software or its documentation from the vendor’s home country without the vendor’s signed, written permission.</w:t>
      </w:r>
    </w:p>
    <w:p>
      <w:pPr>
        <w:ind w:left="1440" w:firstLine="-720"/>
        <w:jc w:val="start"/>
      </w:pPr>
      <w:r>
        <w:rPr>
          <w:u w:val="none"/>
        </w:rPr>
        <w:t xml:space="preserve">(g)</w:t>
      </w:r>
      <w:r>
        <w:tab/>
      </w:r>
      <w:r>
        <w:rPr>
          <w:i/>
          <w:u w:val="none"/>
        </w:rPr>
        <w:t xml:space="preserve">Dispute Resolution</w:t>
      </w:r>
      <w:r>
        <w:rPr>
          <w:u w:val="none"/>
        </w:rPr>
        <w:t xml:space="preserve">.</w:t>
      </w:r>
      <w:r>
        <w:rPr>
          <w:u w:val="none"/>
        </w:rPr>
        <w:t xml:space="preserve"> </w:t>
      </w:r>
      <w:r>
        <w:rPr>
          <w:u w:val="none"/>
        </w:rPr>
        <w:t xml:space="preserve">The parties agree to try to resolve any dispute related to this agreement by having an executive from each party meet, in person or by phone, to try and resolve the dispute first. Only if that fails will they bring a lawsuit.</w:t>
      </w:r>
    </w:p>
    <w:p>
      <w:pPr>
        <w:ind w:left="1440" w:firstLine="-720"/>
        <w:jc w:val="start"/>
      </w:pPr>
      <w:r>
        <w:rPr>
          <w:u w:val="none"/>
        </w:rPr>
        <w:t xml:space="preserve">(h)</w:t>
      </w:r>
      <w:r>
        <w:tab/>
      </w:r>
      <w:r>
        <w:rPr>
          <w:i/>
          <w:u w:val="none"/>
        </w:rPr>
        <w:t xml:space="preserve">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i/>
          <w:u w:val="none"/>
        </w:rPr>
        <w:t xml:space="preserve">Forum for Disputes</w:t>
      </w:r>
      <w:r>
        <w:rPr>
          <w:u w:val="none"/>
        </w:rPr>
        <w:t xml:space="preserve">.</w:t>
      </w:r>
      <w:r>
        <w:rPr>
          <w:u w:val="none"/>
        </w:rPr>
        <w:t xml:space="preserve"> </w:t>
      </w:r>
      <w:r>
        <w:rPr>
          <w:u w:val="none"/>
        </w:rPr>
        <w:t xml:space="preserve">Both sides agree to bring any lawsuits related to this agreement in courts in the city nearest the address the vendor gives with its signature. Both sides consent to the exclusive jurisdiction of those courts and waive any objection that they would be an inconvenient forum for a lawsuit. Both sides agree that the other side can enforce judgments from those courts in other jurisdictions.</w:t>
      </w:r>
    </w:p>
    <w:p>
      <w:pPr>
        <w:ind w:left="1440" w:firstLine="-720"/>
        <w:jc w:val="start"/>
      </w:pPr>
      <w:r>
        <w:rPr>
          <w:u w:val="none"/>
        </w:rPr>
        <w:t xml:space="preserve">(j)</w:t>
      </w:r>
      <w:r>
        <w:tab/>
      </w:r>
      <w:r>
        <w:rPr>
          <w:i/>
          <w:u w:val="none"/>
        </w:rPr>
        <w:t xml:space="preserve">Only Terms</w:t>
      </w:r>
      <w:r>
        <w:rPr>
          <w:u w:val="none"/>
        </w:rPr>
        <w:t xml:space="preserve">.</w:t>
      </w:r>
      <w:r>
        <w:rPr>
          <w:u w:val="none"/>
        </w:rPr>
        <w:t xml:space="preserve"> </w:t>
      </w:r>
      <w:r>
        <w:rPr>
          <w:u w:val="none"/>
        </w:rPr>
        <w:t xml:space="preserve">Both sides intend the terms of this agreement, together with the order, as the final, complete, and only expression of their agreement about the software.</w:t>
      </w:r>
    </w:p>
    <w:p>
      <w:pPr>
        <w:ind w:left="1440" w:firstLine="-720"/>
        <w:jc w:val="start"/>
      </w:pPr>
      <w:r>
        <w:rPr>
          <w:u w:val="none"/>
        </w:rPr>
        <w:t xml:space="preserve">(k)</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is invalid or unenforceable for any reason, and that enforcing the rest of this agreement would not defeat the purpose of this agreement, then rest of this agreement will still apply.</w:t>
      </w:r>
    </w:p>
    <w:p>
      <w:pPr>
        <w:ind w:left="1440" w:firstLine="-720"/>
        <w:jc w:val="start"/>
      </w:pPr>
      <w:r>
        <w:rPr>
          <w:u w:val="none"/>
        </w:rPr>
        <w:t xml:space="preserve">(l)</w:t>
      </w:r>
      <w:r>
        <w:tab/>
      </w:r>
      <w:r>
        <w:rPr>
          <w:i/>
          <w:u w:val="none"/>
        </w:rPr>
        <w:t xml:space="preserve">Excuses</w:t>
      </w:r>
      <w:r>
        <w:rPr>
          <w:u w:val="none"/>
        </w:rPr>
        <w:t xml:space="preserve">.</w:t>
      </w:r>
      <w:r>
        <w:rPr>
          <w:u w:val="none"/>
        </w:rPr>
        <w:t xml:space="preserve"> </w:t>
      </w:r>
      <w:r>
        <w:rPr>
          <w:u w:val="none"/>
        </w:rPr>
        <w:t xml:space="preserve">Neither side will be liable for any failure or delay meeting any obligation under this agreement caused by:</w:t>
      </w:r>
    </w:p>
    <w:p>
      <w:pPr>
        <w:ind w:left="2160" w:firstLine="-720"/>
        <w:jc w:val="start"/>
      </w:pPr>
      <w:r>
        <w:rPr>
          <w:u w:val="none"/>
        </w:rPr>
        <w:t xml:space="preserve">(i)</w:t>
      </w:r>
      <w:r>
        <w:tab/>
      </w:r>
      <w:r>
        <w:rPr>
          <w:u w:val="none"/>
        </w:rPr>
        <w:t xml:space="preserve">failure of the other side or its personnel to meet their obligations under this agreement</w:t>
      </w:r>
    </w:p>
    <w:p>
      <w:pPr>
        <w:ind w:left="2160" w:firstLine="-720"/>
        <w:jc w:val="start"/>
      </w:pPr>
      <w:r>
        <w:rPr>
          <w:u w:val="none"/>
        </w:rPr>
        <w:t xml:space="preserve">(ii)</w:t>
      </w:r>
      <w:r>
        <w:tab/>
      </w:r>
      <w:r>
        <w:rPr>
          <w:u w:val="none"/>
        </w:rPr>
        <w:t xml:space="preserve">actions done or delayed at the written request of the other side</w:t>
      </w:r>
    </w:p>
    <w:p>
      <w:pPr>
        <w:ind w:left="2160" w:firstLine="-720"/>
        <w:jc w:val="start"/>
      </w:pPr>
      <w:r>
        <w:rPr>
          <w:u w:val="none"/>
        </w:rPr>
        <w:t xml:space="preserve">(iii)</w:t>
      </w:r>
      <w:r>
        <w:tab/>
      </w:r>
      <w:r>
        <w:rPr>
          <w:u w:val="none"/>
        </w:rPr>
        <w:t xml:space="preserve">fire, flood, earthquake, and other natural disasters</w:t>
      </w:r>
    </w:p>
    <w:p>
      <w:pPr>
        <w:ind w:left="2160" w:firstLine="-720"/>
        <w:jc w:val="start"/>
      </w:pPr>
      <w:r>
        <w:rPr>
          <w:u w:val="none"/>
        </w:rPr>
        <w:t xml:space="preserve">(iv)</w:t>
      </w:r>
      <w:r>
        <w:tab/>
      </w:r>
      <w:r>
        <w:rPr>
          <w:u w:val="none"/>
        </w:rPr>
        <w:t xml:space="preserve">declared and undeclared wars, acts of terrorism, sabotage, riots, civil disorder, rebellions, and revolutions</w:t>
      </w:r>
    </w:p>
    <w:p>
      <w:pPr>
        <w:ind w:left="2160" w:firstLine="-720"/>
        <w:jc w:val="start"/>
      </w:pPr>
      <w:r>
        <w:rPr>
          <w:u w:val="none"/>
        </w:rPr>
        <w:t xml:space="preserve">(v)</w:t>
      </w:r>
      <w:r>
        <w:tab/>
      </w:r>
      <w:r>
        <w:rPr>
          <w:u w:val="none"/>
        </w:rPr>
        <w:t xml:space="preserve">extraordinary malfunction of Internet infrastructure, data centers, or communication utilities</w:t>
      </w:r>
    </w:p>
    <w:p>
      <w:pPr>
        <w:ind w:left="2160" w:firstLine="-720"/>
        <w:jc w:val="start"/>
      </w:pPr>
      <w:r>
        <w:rPr>
          <w:u w:val="none"/>
        </w:rPr>
        <w:t xml:space="preserve">(vi)</w:t>
      </w:r>
      <w:r>
        <w:tab/>
      </w:r>
      <w:r>
        <w:rPr>
          <w:u w:val="none"/>
        </w:rPr>
        <w:t xml:space="preserve">government actions taken in response to any of these causes</w:t>
      </w:r>
    </w:p>
    <w:p>
      <w:pPr>
        <w:ind w:left="1440" w:firstLine="-720"/>
        <w:jc w:val="start"/>
      </w:pPr>
      <w:r>
        <w:rPr>
          <w:u w:val="none"/>
        </w:rPr>
        <w:t xml:space="preserve">(m)</w:t>
      </w:r>
      <w:r>
        <w:tab/>
      </w:r>
      <w:r>
        <w:rPr>
          <w:i/>
          <w:u w:val="none"/>
        </w:rPr>
        <w:t xml:space="preserve">Amendments</w:t>
      </w:r>
      <w:r>
        <w:rPr>
          <w:u w:val="none"/>
        </w:rPr>
        <w:t xml:space="preserve">.</w:t>
      </w:r>
      <w:r>
        <w:rPr>
          <w:u w:val="none"/>
        </w:rPr>
        <w:t xml:space="preserve"> </w:t>
      </w:r>
      <w:r>
        <w:rPr>
          <w:u w:val="none"/>
        </w:rPr>
        <w:t xml:space="preserve">Both sides may change or add to the terms of this agreement only by signing a written amendment.</w:t>
      </w:r>
    </w:p>
    <w:p>
      <w:pPr>
        <w:ind w:left="1440" w:firstLine="-720"/>
        <w:jc w:val="start"/>
      </w:pPr>
      <w:r>
        <w:rPr>
          <w:u w:val="none"/>
        </w:rPr>
        <w:t xml:space="preserve">(n)</w:t>
      </w:r>
      <w:r>
        <w:tab/>
      </w:r>
      <w:r>
        <w:rPr>
          <w:i/>
          <w:u w:val="none"/>
        </w:rPr>
        <w:t xml:space="preserve">Waivers</w:t>
      </w:r>
      <w:r>
        <w:rPr>
          <w:u w:val="none"/>
        </w:rPr>
        <w:t xml:space="preserve">.</w:t>
      </w:r>
      <w:r>
        <w:rPr>
          <w:u w:val="none"/>
        </w:rPr>
        <w:t xml:space="preserve"> </w:t>
      </w:r>
      <w:r>
        <w:rPr>
          <w:u w:val="none"/>
        </w:rPr>
        <w:t xml:space="preserve">Both sides will waive terms of this agreement, if at all, only in signed writing.</w:t>
      </w:r>
    </w:p>
    <w:p>
      <w:pPr>
        <w:ind w:left="1440" w:firstLine="-720"/>
        <w:jc w:val="start"/>
      </w:pPr>
      <w:r>
        <w:rPr>
          <w:u w:val="none"/>
        </w:rPr>
        <w:t xml:space="preserve">(o)</w:t>
      </w:r>
      <w:r>
        <w:tab/>
      </w:r>
      <w:r>
        <w:rPr>
          <w:i/>
          <w:u w:val="none"/>
        </w:rPr>
        <w:t xml:space="preserve">No Assignment</w:t>
      </w:r>
      <w:r>
        <w:rPr>
          <w:u w:val="none"/>
        </w:rPr>
        <w:t xml:space="preserve">.</w:t>
      </w:r>
      <w:r>
        <w:rPr>
          <w:u w:val="none"/>
        </w:rPr>
        <w:t xml:space="preserve"> </w:t>
      </w:r>
      <w:r>
        <w:rPr>
          <w:u w:val="none"/>
        </w:rPr>
        <w:t xml:space="preserve">Neither side may assign any right under this agreement without the other side’s signed, written permission. Neither side will unreasonably refuse permission. Any attempt to assign against the terms of this agreement will have no legal effect.</w:t>
      </w:r>
    </w:p>
    <w:p>
      <w:pPr>
        <w:ind w:left="1440" w:firstLine="-720"/>
        <w:jc w:val="start"/>
      </w:pPr>
      <w:r>
        <w:rPr>
          <w:u w:val="none"/>
        </w:rPr>
        <w:t xml:space="preserve">(p)</w:t>
      </w:r>
      <w:r>
        <w:tab/>
      </w:r>
      <w:r>
        <w:rPr>
          <w:i/>
          <w:u w:val="none"/>
        </w:rPr>
        <w:t xml:space="preserve">No Delegation</w:t>
      </w:r>
      <w:r>
        <w:rPr>
          <w:u w:val="none"/>
        </w:rPr>
        <w:t xml:space="preserve">.</w:t>
      </w:r>
      <w:r>
        <w:rPr>
          <w:u w:val="none"/>
        </w:rPr>
        <w:t xml:space="preserve"> </w:t>
      </w:r>
      <w:r>
        <w:rPr>
          <w:u w:val="none"/>
        </w:rPr>
        <w:t xml:space="preserve">Neither side may delegate any performance under this agreement. Any attempt to delegate will have no legal effect.</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