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Mario</w:t>
      </w:r>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2 Memrise: Gamified Learning for Vocabulary Retention</w:t>
      </w:r>
    </w:p>
    <w:p w14:paraId="6C7C931A" w14:textId="77777777" w:rsidR="00F131AC" w:rsidRPr="00FE0875" w:rsidRDefault="00F131AC" w:rsidP="00F131AC">
      <w:pPr>
        <w:bidi w:val="0"/>
        <w:rPr>
          <w:rFonts w:asciiTheme="majorBidi" w:hAnsiTheme="majorBidi" w:cstheme="majorBidi"/>
        </w:rPr>
      </w:pPr>
      <w:r w:rsidRPr="00FE0875">
        <w:rPr>
          <w:rFonts w:asciiTheme="majorBidi" w:hAnsiTheme="majorBidi" w:cstheme="majorBidi"/>
        </w:rPr>
        <w:t>Memrise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3 Lingodeer: Grammar and Interactivity Combined</w:t>
      </w:r>
    </w:p>
    <w:p w14:paraId="0202B660" w14:textId="224ACD2F" w:rsidR="00F131AC" w:rsidRPr="00FE0875" w:rsidRDefault="00F131AC" w:rsidP="00FA723A">
      <w:pPr>
        <w:bidi w:val="0"/>
        <w:rPr>
          <w:rFonts w:asciiTheme="majorBidi" w:hAnsiTheme="majorBidi" w:cstheme="majorBidi"/>
        </w:rPr>
      </w:pPr>
      <w:r w:rsidRPr="00FE0875">
        <w:rPr>
          <w:rFonts w:asciiTheme="majorBidi" w:hAnsiTheme="majorBidi" w:cstheme="majorBidi"/>
        </w:rPr>
        <w:t>Lingodeer's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r w:rsidR="00FE0875" w:rsidRPr="00FE0875">
        <w:rPr>
          <w:rFonts w:asciiTheme="majorBidi" w:hAnsiTheme="majorBidi" w:cstheme="majorBidi"/>
        </w:rPr>
        <w:t>I</w:t>
      </w:r>
      <w:r w:rsidRPr="00FE0875">
        <w:rPr>
          <w:rFonts w:asciiTheme="majorBidi" w:hAnsiTheme="majorBidi" w:cstheme="majorBidi"/>
        </w:rPr>
        <w:t>Translate: Voice recognition technology</w:t>
      </w:r>
    </w:p>
    <w:p w14:paraId="7787AC95" w14:textId="55E622FB" w:rsidR="00FA723A" w:rsidRPr="00FE0875" w:rsidRDefault="00FE0875" w:rsidP="00FA723A">
      <w:pPr>
        <w:bidi w:val="0"/>
        <w:rPr>
          <w:rFonts w:asciiTheme="majorBidi" w:hAnsiTheme="majorBidi" w:cstheme="majorBidi"/>
        </w:rPr>
      </w:pPr>
      <w:r w:rsidRPr="00FE0875">
        <w:rPr>
          <w:rFonts w:asciiTheme="majorBidi" w:hAnsiTheme="majorBidi" w:cstheme="majorBidi"/>
        </w:rPr>
        <w:t>I</w:t>
      </w:r>
      <w:r w:rsidR="00FA723A" w:rsidRPr="00FE0875">
        <w:rPr>
          <w:rFonts w:asciiTheme="majorBidi" w:hAnsiTheme="majorBidi" w:cstheme="majorBidi"/>
        </w:rPr>
        <w:t>Translate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r w:rsidR="00FE0875" w:rsidRPr="00FE0875">
        <w:rPr>
          <w:rFonts w:asciiTheme="majorBidi" w:hAnsiTheme="majorBidi" w:cstheme="majorBidi"/>
        </w:rPr>
        <w:t>exchange</w:t>
      </w:r>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2A0FA626">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Mecklinger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 web-based interface will track and display users' progress. This dashboard will show the user's language development over time and will show the user where he needs to improve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 xml:space="preserve">not inherently offer the streamlined voice recognition support we needed, compelling us to explore external plugins and APIs such as Google Cloud's Speech-to-Text.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12E35716" w14:textId="0821007E" w:rsidR="00CB3A7B" w:rsidRPr="00681337" w:rsidRDefault="000A12E8" w:rsidP="00681337">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7777777"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 xml:space="preserve">6.1 </w:t>
      </w:r>
      <w:r>
        <w:rPr>
          <w:rFonts w:asciiTheme="majorBidi" w:hAnsiTheme="majorBidi" w:cstheme="majorBidi"/>
          <w:sz w:val="24"/>
          <w:szCs w:val="24"/>
        </w:rPr>
        <w:t>Architecture overview</w:t>
      </w:r>
    </w:p>
    <w:p w14:paraId="7CE2F21A" w14:textId="22FD6067" w:rsidR="00CB3A7B" w:rsidRPr="00846387" w:rsidRDefault="00CB3A7B" w:rsidP="00CB3A7B">
      <w:pPr>
        <w:bidi w:val="0"/>
        <w:rPr>
          <w:rFonts w:asciiTheme="majorBidi" w:hAnsiTheme="majorBidi" w:cstheme="majorBidi"/>
          <w:rtl/>
        </w:rPr>
      </w:pPr>
      <w:r w:rsidRPr="00846387">
        <w:rPr>
          <w:rFonts w:asciiTheme="majorBidi" w:hAnsiTheme="majorBidi" w:cstheme="majorBidi"/>
        </w:rPr>
        <w:t xml:space="preserve">Our architecture consists of several key components: </w:t>
      </w:r>
    </w:p>
    <w:p w14:paraId="296ED68B" w14:textId="5279ECA2" w:rsidR="00CB3A7B" w:rsidRPr="00846387" w:rsidRDefault="009E7FD0" w:rsidP="00CB3A7B">
      <w:pPr>
        <w:pStyle w:val="af3"/>
        <w:numPr>
          <w:ilvl w:val="0"/>
          <w:numId w:val="25"/>
        </w:numPr>
        <w:bidi w:val="0"/>
        <w:spacing w:line="360" w:lineRule="auto"/>
        <w:jc w:val="both"/>
        <w:rPr>
          <w:rFonts w:asciiTheme="majorBidi" w:hAnsiTheme="majorBidi" w:cstheme="majorBidi"/>
        </w:rPr>
      </w:pPr>
      <w:r w:rsidRPr="00846387">
        <w:rPr>
          <w:rFonts w:asciiTheme="majorBidi" w:hAnsiTheme="majorBidi" w:cstheme="majorBidi"/>
        </w:rPr>
        <w:t>TraverlWithUs application</w:t>
      </w:r>
      <w:r w:rsidR="00CB3A7B" w:rsidRPr="00846387">
        <w:rPr>
          <w:rFonts w:asciiTheme="majorBidi" w:hAnsiTheme="majorBidi" w:cstheme="majorBidi"/>
        </w:rPr>
        <w:t>.</w:t>
      </w:r>
    </w:p>
    <w:p w14:paraId="017BBD45" w14:textId="330DB19F" w:rsidR="009E7FD0" w:rsidRPr="00846387" w:rsidRDefault="009E7FD0" w:rsidP="009E7FD0">
      <w:pPr>
        <w:pStyle w:val="af3"/>
        <w:numPr>
          <w:ilvl w:val="0"/>
          <w:numId w:val="25"/>
        </w:numPr>
        <w:bidi w:val="0"/>
        <w:spacing w:line="360" w:lineRule="auto"/>
        <w:jc w:val="both"/>
        <w:rPr>
          <w:rFonts w:asciiTheme="majorBidi" w:hAnsiTheme="majorBidi" w:cstheme="majorBidi"/>
        </w:rPr>
      </w:pPr>
      <w:r w:rsidRPr="00846387">
        <w:rPr>
          <w:rFonts w:asciiTheme="majorBidi" w:hAnsiTheme="majorBidi" w:cstheme="majorBidi"/>
        </w:rPr>
        <w:t>Google</w:t>
      </w:r>
      <w:r w:rsidR="00CB3A7B" w:rsidRPr="00846387">
        <w:rPr>
          <w:rFonts w:asciiTheme="majorBidi" w:hAnsiTheme="majorBidi" w:cstheme="majorBidi"/>
        </w:rPr>
        <w:t xml:space="preserve"> cloud service which handles our Database with access to add and fetch it.</w:t>
      </w:r>
    </w:p>
    <w:p w14:paraId="362FBD63" w14:textId="54B5C828" w:rsidR="009E7FD0" w:rsidRPr="00846387" w:rsidRDefault="005B0179" w:rsidP="009E7FD0">
      <w:pPr>
        <w:pStyle w:val="af3"/>
        <w:numPr>
          <w:ilvl w:val="0"/>
          <w:numId w:val="25"/>
        </w:numPr>
        <w:bidi w:val="0"/>
        <w:spacing w:line="360" w:lineRule="auto"/>
        <w:jc w:val="both"/>
        <w:rPr>
          <w:rFonts w:asciiTheme="majorBidi" w:hAnsiTheme="majorBidi" w:cstheme="majorBidi"/>
        </w:rPr>
      </w:pPr>
      <w:r>
        <w:rPr>
          <w:noProof/>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3">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846387">
        <w:rPr>
          <w:rFonts w:asciiTheme="majorBidi" w:hAnsiTheme="majorBidi" w:cstheme="majorBidi"/>
        </w:rPr>
        <w:t>Google cloud service which handles our Text-to-Speech service to convert speech to text</w:t>
      </w:r>
      <w:r w:rsidR="00681337" w:rsidRPr="00846387">
        <w:rPr>
          <w:rFonts w:asciiTheme="majorBidi" w:hAnsiTheme="majorBidi" w:cstheme="majorBidi"/>
        </w:rPr>
        <w:t>.</w:t>
      </w:r>
    </w:p>
    <w:p w14:paraId="6D7E597D" w14:textId="0E040DB4" w:rsidR="00CB3A7B" w:rsidRDefault="005B0179" w:rsidP="00CB3A7B">
      <w:pPr>
        <w:pStyle w:val="af3"/>
        <w:bidi w:val="0"/>
        <w:spacing w:line="360" w:lineRule="auto"/>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7FF21E31">
                <wp:simplePos x="0" y="0"/>
                <wp:positionH relativeFrom="margin">
                  <wp:posOffset>1466306</wp:posOffset>
                </wp:positionH>
                <wp:positionV relativeFrom="paragraph">
                  <wp:posOffset>3139984</wp:posOffset>
                </wp:positionV>
                <wp:extent cx="3368040" cy="236220"/>
                <wp:effectExtent l="0" t="0" r="3810" b="0"/>
                <wp:wrapSquare wrapText="bothSides"/>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15.45pt;margin-top:247.25pt;width:265.2pt;height:18.6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5G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type="square" anchorx="margin"/>
              </v:shape>
            </w:pict>
          </mc:Fallback>
        </mc:AlternateContent>
      </w:r>
      <w:r w:rsidR="00CB3A7B">
        <w:rPr>
          <w:rFonts w:asciiTheme="majorBidi" w:hAnsiTheme="majorBidi" w:cstheme="majorBidi"/>
          <w:sz w:val="24"/>
          <w:szCs w:val="24"/>
        </w:rPr>
        <w:br w:type="textWrapping" w:clear="all"/>
      </w:r>
    </w:p>
    <w:p w14:paraId="144E1342" w14:textId="6345F63A" w:rsidR="00CB3A7B" w:rsidRDefault="00CB3A7B" w:rsidP="00CB3A7B">
      <w:pPr>
        <w:bidi w:val="0"/>
        <w:rPr>
          <w:rFonts w:asciiTheme="majorBidi" w:hAnsiTheme="majorBidi" w:cstheme="majorBidi"/>
          <w:sz w:val="24"/>
          <w:szCs w:val="24"/>
        </w:rPr>
      </w:pPr>
    </w:p>
    <w:p w14:paraId="49C02A86" w14:textId="238FCF7D"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 xml:space="preserve">6.2.1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77777777" w:rsidR="008E2756" w:rsidRPr="00846387" w:rsidRDefault="008E2756" w:rsidP="00681337">
      <w:pPr>
        <w:bidi w:val="0"/>
        <w:rPr>
          <w:rFonts w:asciiTheme="majorBidi" w:hAnsiTheme="majorBidi" w:cstheme="majorBidi"/>
        </w:rPr>
      </w:pPr>
      <w:r w:rsidRPr="00846387">
        <w:rPr>
          <w:rFonts w:asciiTheme="majorBidi" w:hAnsiTheme="majorBidi" w:cstheme="majorBidi"/>
        </w:rPr>
        <w:t xml:space="preserve">A standard Unity2D game for language learning utilizes the well-established Model View Controller (MVC) architecture to effectively manage its components. </w:t>
      </w:r>
    </w:p>
    <w:p w14:paraId="42B3C98F" w14:textId="06485DF3" w:rsidR="008E2756" w:rsidRPr="00846387" w:rsidRDefault="008E2756" w:rsidP="008E2756">
      <w:pPr>
        <w:bidi w:val="0"/>
        <w:rPr>
          <w:rFonts w:asciiTheme="majorBidi" w:hAnsiTheme="majorBidi" w:cstheme="majorBidi"/>
        </w:rPr>
      </w:pPr>
      <w:r w:rsidRPr="00846387">
        <w:rPr>
          <w:rFonts w:asciiTheme="majorBidi" w:hAnsiTheme="majorBidi" w:cstheme="majorBidi"/>
        </w:rPr>
        <w:t xml:space="preserve">The MVC architecture divides the application into three distinct layers, each with its own set of responsibilities. </w:t>
      </w:r>
    </w:p>
    <w:p w14:paraId="2BF48D3F" w14:textId="55CD5E9E" w:rsidR="00681337" w:rsidRPr="00846387" w:rsidRDefault="008E2756" w:rsidP="008E2756">
      <w:pPr>
        <w:bidi w:val="0"/>
        <w:rPr>
          <w:rFonts w:asciiTheme="majorBidi" w:hAnsiTheme="majorBidi" w:cstheme="majorBidi"/>
        </w:rPr>
      </w:pPr>
      <w:r w:rsidRPr="00846387">
        <w:rPr>
          <w:rFonts w:asciiTheme="majorBidi" w:hAnsiTheme="majorBidi" w:cstheme="majorBidi"/>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0E538FFD"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846387" w:rsidRDefault="008E2756" w:rsidP="008E2756">
      <w:pPr>
        <w:bidi w:val="0"/>
        <w:rPr>
          <w:rFonts w:asciiTheme="majorBidi" w:hAnsiTheme="majorBidi" w:cstheme="majorBidi"/>
        </w:rPr>
      </w:pPr>
      <w:r w:rsidRPr="00846387">
        <w:rPr>
          <w:rFonts w:asciiTheme="majorBidi" w:hAnsiTheme="majorBidi" w:cstheme="majorBidi"/>
        </w:rPr>
        <w:t xml:space="preserve">The Model would handle interactions with the Google Cloud database. It would retrieve data such as language learning content, user progress, and other relevant information. </w:t>
      </w:r>
    </w:p>
    <w:p w14:paraId="222E89CD" w14:textId="06EAF04F" w:rsidR="008E2756" w:rsidRPr="00846387" w:rsidRDefault="008E2756" w:rsidP="008E2756">
      <w:pPr>
        <w:bidi w:val="0"/>
        <w:rPr>
          <w:rFonts w:asciiTheme="majorBidi" w:hAnsiTheme="majorBidi" w:cstheme="majorBidi"/>
        </w:rPr>
      </w:pPr>
      <w:r w:rsidRPr="00846387">
        <w:rPr>
          <w:rFonts w:asciiTheme="majorBidi" w:hAnsiTheme="majorBidi" w:cstheme="majorBidi"/>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846387" w:rsidRDefault="008E2756" w:rsidP="008E2756">
      <w:pPr>
        <w:bidi w:val="0"/>
        <w:rPr>
          <w:rFonts w:asciiTheme="majorBidi" w:hAnsiTheme="majorBidi" w:cstheme="majorBidi"/>
        </w:rPr>
      </w:pPr>
      <w:r w:rsidRPr="00846387">
        <w:rPr>
          <w:rFonts w:asciiTheme="majorBidi" w:hAnsiTheme="majorBidi" w:cstheme="majorBidi"/>
        </w:rPr>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846387" w:rsidRDefault="008E2756" w:rsidP="008E2756">
      <w:pPr>
        <w:bidi w:val="0"/>
        <w:rPr>
          <w:rFonts w:asciiTheme="majorBidi" w:hAnsiTheme="majorBidi" w:cstheme="majorBidi"/>
        </w:rPr>
      </w:pPr>
      <w:r w:rsidRPr="00846387">
        <w:rPr>
          <w:rFonts w:asciiTheme="majorBidi" w:hAnsiTheme="majorBidi" w:cstheme="majorBidi"/>
        </w:rPr>
        <w:t xml:space="preserve"> This layer would be responsible for integrating with the Google Cloud text-to-speech service to generate audio from text for language learning purposes. </w:t>
      </w:r>
    </w:p>
    <w:p w14:paraId="71A52E39" w14:textId="1607E2C0" w:rsidR="008E2756" w:rsidRPr="00846387" w:rsidRDefault="008E2756" w:rsidP="008E2756">
      <w:pPr>
        <w:bidi w:val="0"/>
        <w:rPr>
          <w:rFonts w:asciiTheme="majorBidi" w:hAnsiTheme="majorBidi" w:cstheme="majorBidi"/>
        </w:rPr>
      </w:pPr>
      <w:r w:rsidRPr="00846387">
        <w:rPr>
          <w:rFonts w:asciiTheme="majorBidi" w:hAnsiTheme="majorBidi" w:cstheme="majorBidi"/>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846387" w:rsidRDefault="008E2756" w:rsidP="008E2756">
      <w:pPr>
        <w:bidi w:val="0"/>
        <w:rPr>
          <w:rFonts w:asciiTheme="majorBidi" w:hAnsiTheme="majorBidi" w:cstheme="majorBidi"/>
        </w:rPr>
      </w:pPr>
      <w:r w:rsidRPr="00846387">
        <w:rPr>
          <w:rFonts w:asciiTheme="majorBidi" w:hAnsiTheme="majorBidi" w:cstheme="majorBidi"/>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846387">
        <w:rPr>
          <w:rFonts w:asciiTheme="majorBidi" w:hAnsiTheme="majorBidi" w:cstheme="majorBidi"/>
        </w:rPr>
        <w:t>The View layer communicates user interactions to the Controller, enabling dynamic scene changes and feedback delivery.</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846387" w:rsidRDefault="00191074" w:rsidP="00191074">
      <w:pPr>
        <w:bidi w:val="0"/>
        <w:rPr>
          <w:rFonts w:ascii="Times New Roman" w:hAnsi="Times New Roman" w:cs="Times New Roman"/>
        </w:rPr>
      </w:pPr>
      <w:r w:rsidRPr="00846387">
        <w:rPr>
          <w:rFonts w:ascii="Times New Roman" w:hAnsi="Times New Roman" w:cs="Times New Roman"/>
        </w:rPr>
        <w:t>In our 2D Unity game designed for language learning in foreign countries, we meticulously craft scenes using sprites to represent various everyday social scenarios.</w:t>
      </w:r>
    </w:p>
    <w:p w14:paraId="565EB3BB" w14:textId="0A21E401" w:rsidR="00191074" w:rsidRPr="00846387" w:rsidRDefault="00191074" w:rsidP="00191074">
      <w:pPr>
        <w:bidi w:val="0"/>
        <w:rPr>
          <w:rFonts w:ascii="Times New Roman" w:hAnsi="Times New Roman" w:cs="Times New Roman"/>
        </w:rPr>
      </w:pPr>
      <w:r w:rsidRPr="00846387">
        <w:rPr>
          <w:rFonts w:ascii="Times New Roman" w:hAnsi="Times New Roman" w:cs="Times New Roman"/>
        </w:rPr>
        <w:t xml:space="preserve"> These scenes are thoughtfully curated to immerse users in practical situations such as emergencies, financial situations, navigating different locations, and more. </w:t>
      </w:r>
    </w:p>
    <w:p w14:paraId="084BD5F8" w14:textId="77777777" w:rsidR="00191074" w:rsidRPr="00846387" w:rsidRDefault="00191074" w:rsidP="00191074">
      <w:pPr>
        <w:bidi w:val="0"/>
        <w:rPr>
          <w:rFonts w:ascii="Times New Roman" w:hAnsi="Times New Roman" w:cs="Times New Roman"/>
        </w:rPr>
      </w:pPr>
      <w:r w:rsidRPr="00846387">
        <w:rPr>
          <w:rFonts w:ascii="Times New Roman" w:hAnsi="Times New Roman" w:cs="Times New Roman"/>
        </w:rPr>
        <w:t>By leveraging Unity's robust 2D scene options, we create dynamic environments that engage users and facilitate language acquisition.</w:t>
      </w:r>
    </w:p>
    <w:p w14:paraId="355338D9" w14:textId="77777777" w:rsidR="00191074" w:rsidRPr="00846387" w:rsidRDefault="00191074" w:rsidP="00191074">
      <w:pPr>
        <w:bidi w:val="0"/>
        <w:rPr>
          <w:rFonts w:ascii="Times New Roman" w:hAnsi="Times New Roman" w:cs="Times New Roman"/>
        </w:rPr>
      </w:pPr>
      <w:r w:rsidRPr="00846387">
        <w:rPr>
          <w:rFonts w:ascii="Times New Roman" w:hAnsi="Times New Roman" w:cs="Times New Roman"/>
        </w:rPr>
        <w:t xml:space="preserve"> Each scene is meticulously designed with a focus on visual clarity and interactivity, allowing users to easily navigate and interact with objects and characters. </w:t>
      </w:r>
    </w:p>
    <w:p w14:paraId="54E4835A" w14:textId="0C0C0F95" w:rsidR="006C2241" w:rsidRPr="00846387" w:rsidRDefault="00191074" w:rsidP="00D65A00">
      <w:pPr>
        <w:bidi w:val="0"/>
        <w:rPr>
          <w:rFonts w:asciiTheme="majorBidi" w:hAnsiTheme="majorBidi" w:cstheme="majorBidi"/>
        </w:rPr>
      </w:pPr>
      <w:r w:rsidRPr="00846387">
        <w:rPr>
          <w:rFonts w:ascii="Times New Roman" w:hAnsi="Times New Roman" w:cs="Times New Roman"/>
        </w:rPr>
        <w:t>Through the use of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lastRenderedPageBreak/>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846387" w:rsidRDefault="00A333D0" w:rsidP="00A333D0">
      <w:pPr>
        <w:bidi w:val="0"/>
        <w:rPr>
          <w:rFonts w:asciiTheme="majorBidi" w:hAnsiTheme="majorBidi" w:cstheme="majorBidi"/>
        </w:rPr>
      </w:pPr>
      <w:r w:rsidRPr="00A333D0">
        <w:rPr>
          <w:rFonts w:asciiTheme="majorBidi" w:hAnsiTheme="majorBidi" w:cstheme="majorBidi"/>
          <w:sz w:val="24"/>
          <w:szCs w:val="24"/>
        </w:rPr>
        <w:br/>
      </w:r>
      <w:r w:rsidRPr="00846387">
        <w:rPr>
          <w:rFonts w:asciiTheme="majorBidi" w:hAnsiTheme="majorBidi" w:cstheme="majorBidi"/>
        </w:rPr>
        <w:t xml:space="preserve">Due to our target audience consisting mainly of children and adolescents, we strive to create interfaces that appear friendly to them, using attractive colors and graphics. </w:t>
      </w:r>
    </w:p>
    <w:p w14:paraId="0510B3B4" w14:textId="08CBEE19" w:rsidR="00A333D0" w:rsidRPr="00846387" w:rsidRDefault="00A333D0" w:rsidP="00A333D0">
      <w:pPr>
        <w:bidi w:val="0"/>
        <w:rPr>
          <w:rFonts w:asciiTheme="majorBidi" w:hAnsiTheme="majorBidi" w:cstheme="majorBidi"/>
        </w:rPr>
      </w:pPr>
      <w:r w:rsidRPr="00846387">
        <w:rPr>
          <w:rFonts w:asciiTheme="majorBidi" w:hAnsiTheme="majorBidi" w:cstheme="majorBidi"/>
        </w:rPr>
        <w:t>Upon entering the application, users will be greeted with a welcome screen prompting them to enter their name and password, as shown in the example figure</w:t>
      </w:r>
      <w:r w:rsidRPr="00846387">
        <w:rPr>
          <w:rFonts w:asciiTheme="majorBidi" w:hAnsiTheme="majorBidi" w:cstheme="majorBidi"/>
        </w:rPr>
        <w:t>(6)</w:t>
      </w:r>
      <w:r w:rsidRPr="00846387">
        <w:rPr>
          <w:rFonts w:asciiTheme="majorBidi" w:hAnsiTheme="majorBidi" w:cstheme="majorBidi"/>
        </w:rPr>
        <w:t xml:space="preserve">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6</w:t>
                      </w:r>
                      <w:r>
                        <w:rPr>
                          <w:rFonts w:ascii="Abadi Extra Light" w:hAnsi="Abadi Extra Light"/>
                          <w:sz w:val="18"/>
                          <w:szCs w:val="18"/>
                        </w:rPr>
                        <w:t xml:space="preserve">: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hint="cs"/>
          <w:sz w:val="24"/>
          <w:szCs w:val="24"/>
        </w:rPr>
      </w:pPr>
    </w:p>
    <w:p w14:paraId="0004620B" w14:textId="77777777" w:rsidR="00A333D0" w:rsidRPr="00846387" w:rsidRDefault="00A333D0" w:rsidP="00A333D0">
      <w:pPr>
        <w:bidi w:val="0"/>
        <w:rPr>
          <w:rFonts w:asciiTheme="majorBidi" w:hAnsiTheme="majorBidi" w:cstheme="majorBidi"/>
        </w:rPr>
      </w:pPr>
      <w:r w:rsidRPr="00846387">
        <w:rPr>
          <w:rFonts w:asciiTheme="majorBidi" w:hAnsiTheme="majorBidi" w:cstheme="majorBidi"/>
        </w:rPr>
        <w:t xml:space="preserve">Afterwards, the player will be prompted to choose a game language. </w:t>
      </w:r>
    </w:p>
    <w:p w14:paraId="3B3596EE" w14:textId="6B22138F" w:rsidR="00A333D0" w:rsidRPr="00846387" w:rsidRDefault="00A333D0" w:rsidP="00A333D0">
      <w:pPr>
        <w:bidi w:val="0"/>
        <w:rPr>
          <w:rFonts w:asciiTheme="majorBidi" w:hAnsiTheme="majorBidi" w:cstheme="majorBidi"/>
        </w:rPr>
      </w:pPr>
      <w:r w:rsidRPr="00846387">
        <w:rPr>
          <w:rFonts w:asciiTheme="majorBidi" w:hAnsiTheme="majorBidi" w:cstheme="majorBidi"/>
        </w:rPr>
        <w:t>This choice will affect the nature of the game, tailoring the language learning experience to the player's preferred language</w:t>
      </w:r>
      <w:r w:rsidR="00846387" w:rsidRPr="00846387">
        <w:rPr>
          <w:rFonts w:asciiTheme="majorBidi" w:hAnsiTheme="majorBidi" w:cstheme="majorBidi"/>
        </w:rPr>
        <w:t>,</w:t>
      </w:r>
      <w:r w:rsidRPr="00846387">
        <w:rPr>
          <w:rFonts w:asciiTheme="majorBidi" w:hAnsiTheme="majorBidi" w:cstheme="majorBidi"/>
        </w:rPr>
        <w:t xml:space="preserve"> as shown </w:t>
      </w:r>
      <w:r w:rsidRPr="00846387">
        <w:rPr>
          <w:rFonts w:asciiTheme="majorBidi" w:hAnsiTheme="majorBidi" w:cstheme="majorBidi"/>
        </w:rPr>
        <w:t>example figure(</w:t>
      </w:r>
      <w:r w:rsidRPr="00846387">
        <w:rPr>
          <w:rFonts w:asciiTheme="majorBidi" w:hAnsiTheme="majorBidi" w:cstheme="majorBidi"/>
        </w:rPr>
        <w:t>7</w:t>
      </w:r>
      <w:r w:rsidRPr="00846387">
        <w:rPr>
          <w:rFonts w:asciiTheme="majorBidi" w:hAnsiTheme="majorBidi" w:cstheme="majorBidi"/>
        </w:rPr>
        <w:t>)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 xml:space="preserve">Figure </w:t>
                      </w:r>
                      <w:r>
                        <w:rPr>
                          <w:rFonts w:ascii="Abadi Extra Light" w:hAnsi="Abadi Extra Light"/>
                          <w:sz w:val="18"/>
                          <w:szCs w:val="18"/>
                        </w:rPr>
                        <w:t>7</w:t>
                      </w:r>
                      <w:r>
                        <w:rPr>
                          <w:rFonts w:ascii="Abadi Extra Light" w:hAnsi="Abadi Extra Light"/>
                          <w:sz w:val="18"/>
                          <w:szCs w:val="18"/>
                        </w:rPr>
                        <w:t>:</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hint="cs"/>
          <w:sz w:val="24"/>
          <w:szCs w:val="24"/>
        </w:rPr>
      </w:pPr>
    </w:p>
    <w:p w14:paraId="188E6407" w14:textId="77777777" w:rsidR="00846387" w:rsidRDefault="00846387" w:rsidP="00846387">
      <w:pPr>
        <w:bidi w:val="0"/>
        <w:rPr>
          <w:rFonts w:asciiTheme="majorBidi" w:hAnsiTheme="majorBidi" w:cstheme="majorBidi"/>
        </w:rPr>
      </w:pPr>
      <w:r w:rsidRPr="00846387">
        <w:rPr>
          <w:rFonts w:asciiTheme="majorBidi" w:hAnsiTheme="majorBidi" w:cstheme="majorBidi"/>
        </w:rPr>
        <w:t>After reaching the game screen, the player plays as usual and earns points.</w:t>
      </w:r>
      <w:r>
        <w:rPr>
          <w:rFonts w:asciiTheme="majorBidi" w:hAnsiTheme="majorBidi" w:cstheme="majorBidi"/>
        </w:rPr>
        <w:t xml:space="preserve"> </w:t>
      </w:r>
    </w:p>
    <w:p w14:paraId="1B24DE62" w14:textId="74074689" w:rsidR="00A333D0" w:rsidRPr="00846387" w:rsidRDefault="00846387" w:rsidP="00846387">
      <w:pPr>
        <w:bidi w:val="0"/>
        <w:rPr>
          <w:rFonts w:asciiTheme="majorBidi" w:hAnsiTheme="majorBidi" w:cstheme="majorBidi"/>
        </w:rPr>
      </w:pPr>
      <w:r w:rsidRPr="00846387">
        <w:rPr>
          <w:rFonts w:asciiTheme="majorBidi" w:hAnsiTheme="majorBidi" w:cstheme="majorBidi"/>
        </w:rPr>
        <w:t xml:space="preserve">However, at certain points, a character enters the screen bringing with it a situation that can happen in the </w:t>
      </w:r>
      <w:r>
        <w:rPr>
          <w:rFonts w:asciiTheme="majorBidi" w:hAnsiTheme="majorBidi" w:cstheme="majorBidi"/>
        </w:rPr>
        <w:t>real life</w:t>
      </w:r>
      <w:r w:rsidRPr="00846387">
        <w:rPr>
          <w:rFonts w:asciiTheme="majorBidi" w:hAnsiTheme="majorBidi" w:cstheme="majorBidi"/>
        </w:rPr>
        <w:t xml:space="preserve">. The user then has to say the corresponding sentence correctly before the time runs out. An example of this gameplay can be seen in figure </w:t>
      </w:r>
      <w:r>
        <w:rPr>
          <w:rFonts w:asciiTheme="majorBidi" w:hAnsiTheme="majorBidi" w:cstheme="majorBidi"/>
        </w:rPr>
        <w:t>(</w:t>
      </w:r>
      <w:r w:rsidRPr="00846387">
        <w:rPr>
          <w:rFonts w:asciiTheme="majorBidi" w:hAnsiTheme="majorBidi" w:cstheme="majorBidi"/>
        </w:rPr>
        <w:t>8</w:t>
      </w:r>
      <w:r>
        <w:rPr>
          <w:rFonts w:asciiTheme="majorBidi" w:hAnsiTheme="majorBidi" w:cstheme="majorBidi"/>
        </w:rPr>
        <w:t>)</w:t>
      </w:r>
      <w:r w:rsidRPr="00846387">
        <w:rPr>
          <w:rFonts w:asciiTheme="majorBidi" w:hAnsiTheme="majorBidi" w:cstheme="majorBidi"/>
        </w:rPr>
        <w:t xml:space="preserve">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 xml:space="preserve">Figure </w:t>
                      </w:r>
                      <w:r>
                        <w:rPr>
                          <w:rFonts w:ascii="Abadi Extra Light" w:hAnsi="Abadi Extra Light"/>
                          <w:sz w:val="18"/>
                          <w:szCs w:val="18"/>
                        </w:rPr>
                        <w:t>8</w:t>
                      </w:r>
                      <w:r>
                        <w:rPr>
                          <w:rFonts w:ascii="Abadi Extra Light" w:hAnsi="Abadi Extra Light"/>
                          <w:sz w:val="18"/>
                          <w:szCs w:val="18"/>
                        </w:rPr>
                        <w:t xml:space="preserve">: </w:t>
                      </w:r>
                      <w:r>
                        <w:rPr>
                          <w:rFonts w:ascii="Abadi Extra Light" w:hAnsi="Abadi Extra Light"/>
                          <w:sz w:val="18"/>
                          <w:szCs w:val="18"/>
                        </w:rPr>
                        <w:t>Game</w:t>
                      </w:r>
                      <w:r>
                        <w:rPr>
                          <w:rFonts w:ascii="Abadi Extra Light" w:hAnsi="Abadi Extra Light"/>
                          <w:sz w:val="18"/>
                          <w:szCs w:val="18"/>
                        </w:rPr>
                        <w:t xml:space="preserv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5749D3E4"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120972E4">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04ADE842">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 xml:space="preserve">Figure </w:t>
                      </w:r>
                      <w:r>
                        <w:rPr>
                          <w:rFonts w:ascii="Abadi Extra Light" w:hAnsi="Abadi Extra Light"/>
                          <w:sz w:val="18"/>
                          <w:szCs w:val="18"/>
                        </w:rPr>
                        <w:t>9</w:t>
                      </w:r>
                      <w:r>
                        <w:rPr>
                          <w:rFonts w:ascii="Abadi Extra Light" w:hAnsi="Abadi Extra Light"/>
                          <w:sz w:val="18"/>
                          <w:szCs w:val="18"/>
                        </w:rPr>
                        <w:t xml:space="preserve">: </w:t>
                      </w:r>
                      <w:r>
                        <w:rPr>
                          <w:rFonts w:ascii="Abadi Extra Light" w:hAnsi="Abadi Extra Light"/>
                          <w:sz w:val="18"/>
                          <w:szCs w:val="18"/>
                        </w:rPr>
                        <w:t>Results</w:t>
                      </w:r>
                      <w:r>
                        <w:rPr>
                          <w:rFonts w:ascii="Abadi Extra Light" w:hAnsi="Abadi Extra Light"/>
                          <w:sz w:val="18"/>
                          <w:szCs w:val="18"/>
                        </w:rPr>
                        <w:t xml:space="preserve">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2E7079C4" w14:textId="1C6EB7D5" w:rsidR="00EB6B8B" w:rsidRDefault="006C2241" w:rsidP="005B0179">
      <w:pPr>
        <w:bidi w:val="0"/>
        <w:rPr>
          <w:rFonts w:asciiTheme="majorBidi" w:hAnsiTheme="majorBidi" w:cstheme="majorBidi"/>
        </w:rPr>
      </w:pPr>
      <w:r>
        <w:rPr>
          <w:rFonts w:asciiTheme="majorBidi" w:hAnsiTheme="majorBidi" w:cstheme="majorBidi"/>
        </w:rPr>
        <w:lastRenderedPageBreak/>
        <w:t xml:space="preserve">6.3 </w:t>
      </w:r>
      <w:r w:rsidRPr="006C2241">
        <w:rPr>
          <w:rFonts w:asciiTheme="majorBidi" w:hAnsiTheme="majorBidi" w:cstheme="majorBidi"/>
          <w:u w:val="single"/>
        </w:rPr>
        <w:t>Diagrams</w:t>
      </w:r>
    </w:p>
    <w:p w14:paraId="6D11828F" w14:textId="7A335793"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5A696F4" w14:textId="640343C6" w:rsidR="006C2241" w:rsidRDefault="006C2241" w:rsidP="006C2241">
      <w:pPr>
        <w:bidi w:val="0"/>
        <w:rPr>
          <w:rFonts w:asciiTheme="majorBidi" w:hAnsiTheme="majorBidi" w:cstheme="majorBidi"/>
        </w:rPr>
      </w:pPr>
      <w:r>
        <w:rPr>
          <w:rFonts w:asciiTheme="majorBidi" w:hAnsiTheme="majorBidi" w:cstheme="majorBidi"/>
        </w:rPr>
        <w:tab/>
        <w:t xml:space="preserve">The following Use Case diagrams shows the interaction </w:t>
      </w:r>
    </w:p>
    <w:p w14:paraId="5963154B" w14:textId="6C4BFEDC" w:rsidR="006C2241" w:rsidRDefault="005B0179" w:rsidP="006C2241">
      <w:pPr>
        <w:bidi w:val="0"/>
        <w:rPr>
          <w:rFonts w:asciiTheme="majorBidi" w:hAnsiTheme="majorBidi" w:cstheme="majorBidi"/>
        </w:rPr>
      </w:pPr>
      <w:r>
        <w:rPr>
          <w:noProof/>
        </w:rPr>
        <w:drawing>
          <wp:anchor distT="0" distB="0" distL="114300" distR="114300" simplePos="0" relativeHeight="251707392" behindDoc="0" locked="0" layoutInCell="1" allowOverlap="1" wp14:anchorId="508A9607" wp14:editId="1B6E3794">
            <wp:simplePos x="0" y="0"/>
            <wp:positionH relativeFrom="column">
              <wp:posOffset>690880</wp:posOffset>
            </wp:positionH>
            <wp:positionV relativeFrom="paragraph">
              <wp:posOffset>262255</wp:posOffset>
            </wp:positionV>
            <wp:extent cx="2630170" cy="2251075"/>
            <wp:effectExtent l="0" t="0" r="0" b="0"/>
            <wp:wrapTopAndBottom/>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0170" cy="2251075"/>
                    </a:xfrm>
                    <a:prstGeom prst="rect">
                      <a:avLst/>
                    </a:prstGeom>
                  </pic:spPr>
                </pic:pic>
              </a:graphicData>
            </a:graphic>
            <wp14:sizeRelH relativeFrom="page">
              <wp14:pctWidth>0</wp14:pctWidth>
            </wp14:sizeRelH>
            <wp14:sizeRelV relativeFrom="page">
              <wp14:pctHeight>0</wp14:pctHeight>
            </wp14:sizeRelV>
          </wp:anchor>
        </w:drawing>
      </w:r>
      <w:r w:rsidR="006C2241">
        <w:rPr>
          <w:rFonts w:asciiTheme="majorBidi" w:hAnsiTheme="majorBidi" w:cstheme="majorBidi"/>
        </w:rPr>
        <w:tab/>
        <w:t>between the user and the system.</w:t>
      </w:r>
    </w:p>
    <w:p w14:paraId="3A68FB06" w14:textId="2D3B7986" w:rsidR="006C2241" w:rsidRPr="006C2241" w:rsidRDefault="005B0179" w:rsidP="006C224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5888" behindDoc="0" locked="0" layoutInCell="1" allowOverlap="1" wp14:anchorId="41B1CB43" wp14:editId="6A61C54F">
                <wp:simplePos x="0" y="0"/>
                <wp:positionH relativeFrom="margin">
                  <wp:posOffset>1230086</wp:posOffset>
                </wp:positionH>
                <wp:positionV relativeFrom="paragraph">
                  <wp:posOffset>2266406</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96.85pt;margin-top:178.4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2EC1B44D" w14:textId="2CBB6C6E" w:rsidR="00CF52EC" w:rsidRDefault="00CF52EC" w:rsidP="00CF52EC">
      <w:pPr>
        <w:bidi w:val="0"/>
        <w:rPr>
          <w:rFonts w:asciiTheme="majorBidi" w:hAnsiTheme="majorBidi" w:cstheme="majorBidi"/>
        </w:rPr>
      </w:pPr>
    </w:p>
    <w:p w14:paraId="4A42E7EF" w14:textId="6FD7F86E" w:rsidR="00CF52EC" w:rsidRDefault="00CF52EC" w:rsidP="00CF52EC">
      <w:pPr>
        <w:bidi w:val="0"/>
        <w:rPr>
          <w:rFonts w:asciiTheme="majorBidi" w:hAnsiTheme="majorBidi" w:cstheme="majorBidi"/>
        </w:rPr>
      </w:pPr>
    </w:p>
    <w:p w14:paraId="598FCF09" w14:textId="1715CF3D" w:rsidR="00CF52EC" w:rsidRPr="00CF52EC" w:rsidRDefault="00CF52EC" w:rsidP="00CF52EC">
      <w:pPr>
        <w:bidi w:val="0"/>
        <w:ind w:firstLine="720"/>
        <w:rPr>
          <w:rFonts w:asciiTheme="majorBidi" w:hAnsiTheme="majorBidi" w:cstheme="majorBidi"/>
        </w:rPr>
      </w:pPr>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 Diagram</w:t>
      </w:r>
    </w:p>
    <w:p w14:paraId="16573BAF" w14:textId="0F2D3FFA" w:rsidR="00CF52EC" w:rsidRDefault="00CF52EC" w:rsidP="00CF52EC">
      <w:pPr>
        <w:bidi w:val="0"/>
        <w:rPr>
          <w:rFonts w:asciiTheme="majorBidi" w:hAnsiTheme="majorBidi" w:cstheme="majorBidi"/>
        </w:rPr>
      </w:pPr>
      <w:r>
        <w:rPr>
          <w:rFonts w:asciiTheme="majorBidi" w:hAnsiTheme="majorBidi" w:cstheme="majorBidi"/>
        </w:rPr>
        <w:tab/>
      </w:r>
      <w:r w:rsidR="008471E1">
        <w:rPr>
          <w:rFonts w:asciiTheme="majorBidi" w:hAnsiTheme="majorBidi" w:cstheme="majorBidi"/>
        </w:rPr>
        <w:t xml:space="preserve">This sequence diagram shows the logical flow between the TravelWithUs </w:t>
      </w:r>
      <w:r>
        <w:rPr>
          <w:rFonts w:asciiTheme="majorBidi" w:hAnsiTheme="majorBidi" w:cstheme="majorBidi"/>
        </w:rPr>
        <w:t xml:space="preserve"> </w:t>
      </w:r>
    </w:p>
    <w:p w14:paraId="2B995AA1" w14:textId="3D8593C1" w:rsidR="00CF52EC" w:rsidRDefault="00CF52EC" w:rsidP="00CF52EC">
      <w:pPr>
        <w:bidi w:val="0"/>
        <w:rPr>
          <w:rFonts w:asciiTheme="majorBidi" w:hAnsiTheme="majorBidi" w:cstheme="majorBidi"/>
        </w:rPr>
      </w:pPr>
      <w:r>
        <w:rPr>
          <w:rFonts w:asciiTheme="majorBidi" w:hAnsiTheme="majorBidi" w:cstheme="majorBidi"/>
        </w:rPr>
        <w:tab/>
      </w:r>
      <w:r w:rsidR="008471E1">
        <w:rPr>
          <w:rFonts w:asciiTheme="majorBidi" w:hAnsiTheme="majorBidi" w:cstheme="majorBidi"/>
        </w:rPr>
        <w:t>application and its controller and D</w:t>
      </w:r>
      <w:r w:rsidR="00DD10B5">
        <w:rPr>
          <w:rFonts w:asciiTheme="majorBidi" w:hAnsiTheme="majorBidi" w:cstheme="majorBidi"/>
        </w:rPr>
        <w:t>atabase</w:t>
      </w:r>
      <w:r>
        <w:rPr>
          <w:rFonts w:asciiTheme="majorBidi" w:hAnsiTheme="majorBidi" w:cstheme="majorBidi"/>
        </w:rPr>
        <w:t>.</w:t>
      </w:r>
    </w:p>
    <w:p w14:paraId="55EFFC9B" w14:textId="18412ECD" w:rsidR="00790F75" w:rsidRDefault="00790F75" w:rsidP="00790F75">
      <w:pPr>
        <w:bidi w:val="0"/>
        <w:rPr>
          <w:rFonts w:asciiTheme="majorBidi" w:hAnsiTheme="majorBidi" w:cstheme="majorBidi"/>
        </w:rPr>
      </w:pPr>
      <w:r w:rsidRPr="00790F75">
        <w:rPr>
          <w:rFonts w:asciiTheme="majorBidi" w:hAnsiTheme="majorBidi" w:cstheme="majorBidi"/>
          <w:noProof/>
        </w:rPr>
        <w:drawing>
          <wp:inline distT="0" distB="0" distL="0" distR="0" wp14:anchorId="1DC94709" wp14:editId="0F7EF320">
            <wp:extent cx="4071257" cy="2764577"/>
            <wp:effectExtent l="0" t="0" r="5715"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19">
                      <a:extLst>
                        <a:ext uri="{28A0092B-C50C-407E-A947-70E740481C1C}">
                          <a14:useLocalDpi xmlns:a14="http://schemas.microsoft.com/office/drawing/2010/main" val="0"/>
                        </a:ext>
                      </a:extLst>
                    </a:blip>
                    <a:stretch>
                      <a:fillRect/>
                    </a:stretch>
                  </pic:blipFill>
                  <pic:spPr>
                    <a:xfrm>
                      <a:off x="0" y="0"/>
                      <a:ext cx="4102120" cy="2785534"/>
                    </a:xfrm>
                    <a:prstGeom prst="rect">
                      <a:avLst/>
                    </a:prstGeom>
                  </pic:spPr>
                </pic:pic>
              </a:graphicData>
            </a:graphic>
          </wp:inline>
        </w:drawing>
      </w:r>
    </w:p>
    <w:p w14:paraId="2191F54B" w14:textId="17AD2C37" w:rsidR="001C112B" w:rsidRDefault="005B0179" w:rsidP="000A027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1AD1D0BF">
                <wp:simplePos x="0" y="0"/>
                <wp:positionH relativeFrom="margin">
                  <wp:posOffset>1199424</wp:posOffset>
                </wp:positionH>
                <wp:positionV relativeFrom="paragraph">
                  <wp:posOffset>7620</wp:posOffset>
                </wp:positionV>
                <wp:extent cx="1920240" cy="251460"/>
                <wp:effectExtent l="0" t="0" r="3810" b="0"/>
                <wp:wrapSquare wrapText="bothSides"/>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4.45pt;margin-top:.6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type="square" anchorx="margin"/>
              </v:shape>
            </w:pict>
          </mc:Fallback>
        </mc:AlternateContent>
      </w:r>
    </w:p>
    <w:p w14:paraId="439D07F2" w14:textId="77777777" w:rsidR="005B0179" w:rsidRDefault="005B0179" w:rsidP="000A0271">
      <w:pPr>
        <w:bidi w:val="0"/>
        <w:ind w:firstLine="720"/>
        <w:rPr>
          <w:rFonts w:asciiTheme="majorBidi" w:hAnsiTheme="majorBidi" w:cstheme="majorBidi"/>
        </w:rPr>
      </w:pPr>
    </w:p>
    <w:p w14:paraId="0243971E" w14:textId="77777777" w:rsidR="005B0179" w:rsidRDefault="005B0179" w:rsidP="005B0179">
      <w:pPr>
        <w:bidi w:val="0"/>
        <w:ind w:firstLine="720"/>
        <w:rPr>
          <w:rFonts w:asciiTheme="majorBidi" w:hAnsiTheme="majorBidi" w:cstheme="majorBidi"/>
        </w:rPr>
      </w:pPr>
    </w:p>
    <w:p w14:paraId="56865433" w14:textId="77777777" w:rsidR="005B0179" w:rsidRDefault="005B0179" w:rsidP="005B0179">
      <w:pPr>
        <w:bidi w:val="0"/>
        <w:ind w:firstLine="720"/>
        <w:rPr>
          <w:rFonts w:asciiTheme="majorBidi" w:hAnsiTheme="majorBidi" w:cstheme="majorBidi"/>
        </w:rPr>
      </w:pPr>
    </w:p>
    <w:p w14:paraId="3ABC2217" w14:textId="76091C0F" w:rsidR="001C112B" w:rsidRPr="00CF52EC" w:rsidRDefault="001C112B" w:rsidP="005B0179">
      <w:pPr>
        <w:bidi w:val="0"/>
        <w:ind w:firstLine="720"/>
        <w:rPr>
          <w:rFonts w:asciiTheme="majorBidi" w:hAnsiTheme="majorBidi" w:cstheme="majorBidi"/>
        </w:rPr>
      </w:pPr>
      <w:r>
        <w:rPr>
          <w:rFonts w:asciiTheme="majorBidi" w:hAnsiTheme="majorBidi" w:cstheme="majorBidi"/>
        </w:rPr>
        <w:lastRenderedPageBreak/>
        <w:t>6.3.3</w:t>
      </w:r>
      <w:r w:rsidRPr="00CF52EC">
        <w:rPr>
          <w:rFonts w:asciiTheme="majorBidi" w:hAnsiTheme="majorBidi" w:cstheme="majorBidi"/>
        </w:rPr>
        <w:t xml:space="preserve">  </w:t>
      </w:r>
      <w:r>
        <w:rPr>
          <w:rFonts w:asciiTheme="majorBidi" w:hAnsiTheme="majorBidi" w:cstheme="majorBidi"/>
          <w:u w:val="single"/>
        </w:rPr>
        <w:t>Activity Diagram</w:t>
      </w:r>
    </w:p>
    <w:p w14:paraId="2CE95E0C" w14:textId="4C426B94" w:rsidR="001C112B" w:rsidRDefault="001C112B" w:rsidP="001C112B">
      <w:pPr>
        <w:bidi w:val="0"/>
        <w:rPr>
          <w:rFonts w:asciiTheme="majorBidi" w:hAnsiTheme="majorBidi" w:cstheme="majorBidi"/>
        </w:rPr>
      </w:pPr>
      <w:r>
        <w:rPr>
          <w:rFonts w:asciiTheme="majorBidi" w:hAnsiTheme="majorBidi" w:cstheme="majorBidi"/>
        </w:rPr>
        <w:tab/>
        <w:t>The following Activity diagram shows the whole process from when the user enter</w:t>
      </w:r>
    </w:p>
    <w:p w14:paraId="6A361964" w14:textId="77777777" w:rsidR="001C112B" w:rsidRDefault="001C112B" w:rsidP="001C112B">
      <w:pPr>
        <w:bidi w:val="0"/>
        <w:rPr>
          <w:rFonts w:asciiTheme="majorBidi" w:hAnsiTheme="majorBidi" w:cstheme="majorBidi"/>
        </w:rPr>
      </w:pPr>
      <w:r>
        <w:rPr>
          <w:rFonts w:asciiTheme="majorBidi" w:hAnsiTheme="majorBidi" w:cstheme="majorBidi"/>
        </w:rPr>
        <w:tab/>
        <w:t>the TravelWithUs application and until the game is over and the data stores</w:t>
      </w:r>
    </w:p>
    <w:p w14:paraId="3A07B5A2" w14:textId="3811B79A" w:rsidR="001C112B" w:rsidRDefault="005B0179"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04AF4E05">
            <wp:simplePos x="0" y="0"/>
            <wp:positionH relativeFrom="column">
              <wp:posOffset>702129</wp:posOffset>
            </wp:positionH>
            <wp:positionV relativeFrom="paragraph">
              <wp:posOffset>318498</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r w:rsidR="001C112B">
        <w:rPr>
          <w:rFonts w:asciiTheme="majorBidi" w:hAnsiTheme="majorBidi" w:cstheme="majorBidi"/>
        </w:rPr>
        <w:tab/>
        <w:t>in the database.</w:t>
      </w:r>
      <w:r w:rsidR="001C112B">
        <w:rPr>
          <w:rFonts w:asciiTheme="majorBidi" w:hAnsiTheme="majorBidi" w:cstheme="majorBidi"/>
        </w:rPr>
        <w:tab/>
        <w:t>application and its controller and Database.</w:t>
      </w:r>
    </w:p>
    <w:p w14:paraId="32899F22" w14:textId="1A879940" w:rsidR="001C112B" w:rsidRDefault="005B0179" w:rsidP="001C112B">
      <w:pPr>
        <w:bidi w:val="0"/>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DD667F7">
                <wp:simplePos x="0" y="0"/>
                <wp:positionH relativeFrom="margin">
                  <wp:posOffset>1264920</wp:posOffset>
                </wp:positionH>
                <wp:positionV relativeFrom="paragraph">
                  <wp:posOffset>3001373</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margin-left:99.6pt;margin-top:236.3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HsHJm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41045ECE" w14:textId="5355B82E" w:rsidR="000A0271" w:rsidRDefault="000A0271" w:rsidP="00CF52EC">
      <w:pPr>
        <w:bidi w:val="0"/>
        <w:jc w:val="both"/>
        <w:rPr>
          <w:rFonts w:asciiTheme="majorBidi" w:hAnsiTheme="majorBidi" w:cstheme="majorBidi"/>
          <w:rtl/>
        </w:rPr>
      </w:pPr>
    </w:p>
    <w:p w14:paraId="0096DAAD" w14:textId="388D4BE9" w:rsidR="00EB6B8B" w:rsidRDefault="00EB6B8B" w:rsidP="000A0271">
      <w:pPr>
        <w:bidi w:val="0"/>
        <w:jc w:val="both"/>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evaluation criteria are based on key metrics that reflect the game's ability to enhance language learning, engage users, and provide a seamless learning experience.</w:t>
      </w:r>
    </w:p>
    <w:p w14:paraId="36A45984"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474D38FE" w14:textId="58BD2564" w:rsidR="00E96822" w:rsidRPr="00E96822" w:rsidRDefault="00FB0126" w:rsidP="00E96822">
      <w:pPr>
        <w:bidi w:val="0"/>
        <w:ind w:left="720"/>
        <w:contextualSpacing/>
        <w:jc w:val="both"/>
        <w:rPr>
          <w:rFonts w:ascii="Times New Roman" w:eastAsia="Yu Mincho" w:hAnsi="Times New Roman" w:cs="Times New Roman"/>
          <w:kern w:val="0"/>
          <w14:ligatures w14:val="none"/>
        </w:rPr>
      </w:pPr>
      <w:r>
        <w:rPr>
          <w:rFonts w:ascii="Times New Roman" w:eastAsia="Yu Mincho" w:hAnsi="Times New Roman" w:cs="Times New Roman"/>
          <w:kern w:val="0"/>
          <w14:ligatures w14:val="none"/>
        </w:rPr>
        <w:t>We</w:t>
      </w:r>
      <w:r w:rsidR="00E96822" w:rsidRPr="00E96822">
        <w:rPr>
          <w:rFonts w:ascii="Times New Roman" w:eastAsia="Yu Mincho" w:hAnsi="Times New Roman" w:cs="Times New Roman"/>
          <w:kern w:val="0"/>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 xml:space="preserve">Secondly, we will track language learning progress, assessing players' ability to understand and respond to language-teaching questions. </w:t>
      </w:r>
    </w:p>
    <w:p w14:paraId="46BBE8F1" w14:textId="77777777" w:rsidR="001A1FF9" w:rsidRPr="001A1FF9" w:rsidRDefault="001A1FF9" w:rsidP="001A1FF9">
      <w:pPr>
        <w:bidi w:val="0"/>
        <w:ind w:left="720"/>
        <w:contextualSpacing/>
        <w:jc w:val="both"/>
        <w:rPr>
          <w:rFonts w:ascii="Times New Roman" w:eastAsia="Yu Mincho" w:hAnsi="Times New Roman" w:cs="Times New Roman"/>
          <w:kern w:val="0"/>
          <w14:ligatures w14:val="none"/>
        </w:rPr>
      </w:pPr>
    </w:p>
    <w:p w14:paraId="78903FB6" w14:textId="15C52227" w:rsidR="00E96822" w:rsidRPr="00E96822" w:rsidRDefault="00E96822" w:rsidP="001A1FF9">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We will also monitor their overall language proficiency throughout the game.</w:t>
      </w:r>
    </w:p>
    <w:p w14:paraId="50E92858"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1BBDA24B" w14:textId="762AD3F1" w:rsidR="00E96822" w:rsidRPr="001A1FF9" w:rsidRDefault="001A1FF9" w:rsidP="00E96822">
      <w:pPr>
        <w:bidi w:val="0"/>
        <w:ind w:left="720"/>
        <w:contextualSpacing/>
        <w:jc w:val="both"/>
        <w:rPr>
          <w:rFonts w:ascii="Times New Roman" w:eastAsia="Yu Mincho" w:hAnsi="Times New Roman" w:cs="Times New Roman"/>
          <w:kern w:val="0"/>
          <w14:ligatures w14:val="none"/>
        </w:rPr>
      </w:pPr>
      <w:r w:rsidRPr="001A1FF9">
        <w:rPr>
          <w:rFonts w:ascii="Times New Roman" w:eastAsia="Yu Mincho" w:hAnsi="Times New Roman" w:cs="Times New Roman"/>
          <w:kern w:val="0"/>
          <w14:ligatures w14:val="none"/>
        </w:rPr>
        <w:t>The</w:t>
      </w:r>
      <w:r w:rsidR="00E96822" w:rsidRPr="00E96822">
        <w:rPr>
          <w:rFonts w:ascii="Times New Roman" w:eastAsia="Yu Mincho" w:hAnsi="Times New Roman" w:cs="Times New Roman"/>
          <w:kern w:val="0"/>
          <w14:ligatures w14:val="none"/>
        </w:rPr>
        <w:t xml:space="preserve"> quality and relevance of the educational content, particularly the language-teaching </w:t>
      </w:r>
      <w:r w:rsidRPr="001A1FF9">
        <w:rPr>
          <w:rFonts w:ascii="Times New Roman" w:eastAsia="Yu Mincho" w:hAnsi="Times New Roman" w:cs="Times New Roman"/>
          <w:kern w:val="0"/>
          <w14:ligatures w14:val="none"/>
        </w:rPr>
        <w:t xml:space="preserve">simulations of </w:t>
      </w:r>
      <w:bookmarkStart w:id="2" w:name="_Hlk166179662"/>
      <w:r w:rsidRPr="001A1FF9">
        <w:rPr>
          <w:rFonts w:ascii="Times New Roman" w:eastAsia="Yu Mincho" w:hAnsi="Times New Roman" w:cs="Times New Roman"/>
          <w:kern w:val="0"/>
          <w14:ligatures w14:val="none"/>
        </w:rPr>
        <w:t>situations</w:t>
      </w:r>
      <w:bookmarkEnd w:id="2"/>
      <w:r w:rsidR="00E96822" w:rsidRPr="00E96822">
        <w:rPr>
          <w:rFonts w:ascii="Times New Roman" w:eastAsia="Yu Mincho" w:hAnsi="Times New Roman" w:cs="Times New Roman"/>
          <w:kern w:val="0"/>
          <w14:ligatures w14:val="none"/>
        </w:rPr>
        <w:t xml:space="preserve">, will be assessed. We aim to ensure that these </w:t>
      </w:r>
      <w:r w:rsidRPr="001A1FF9">
        <w:rPr>
          <w:rFonts w:ascii="Times New Roman" w:eastAsia="Yu Mincho" w:hAnsi="Times New Roman" w:cs="Times New Roman"/>
          <w:kern w:val="0"/>
          <w14:ligatures w14:val="none"/>
        </w:rPr>
        <w:lastRenderedPageBreak/>
        <w:t xml:space="preserve">situations </w:t>
      </w:r>
      <w:r w:rsidR="00E96822" w:rsidRPr="00E96822">
        <w:rPr>
          <w:rFonts w:ascii="Times New Roman" w:eastAsia="Yu Mincho" w:hAnsi="Times New Roman" w:cs="Times New Roman"/>
          <w:kern w:val="0"/>
          <w14:ligatures w14:val="none"/>
        </w:rPr>
        <w:t>effectively reinforce language concepts and provide practical examples for real-life situations.</w:t>
      </w:r>
    </w:p>
    <w:p w14:paraId="0DBFB890"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5507E76B" w14:textId="77777777"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31FCB941" w14:textId="79994232"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8269AA" w:rsidRDefault="008269AA" w:rsidP="009561BB">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Due to the nature of our development process being iterative, we will be designing developing and testing our </w:t>
      </w:r>
      <w:r w:rsidR="009561BB" w:rsidRPr="009561BB">
        <w:rPr>
          <w:rFonts w:ascii="Times New Roman" w:eastAsia="Yu Mincho" w:hAnsi="Times New Roman" w:cs="Times New Roman"/>
          <w:kern w:val="0"/>
          <w14:ligatures w14:val="none"/>
        </w:rPr>
        <w:t>module TravelWithUs Application.</w:t>
      </w:r>
    </w:p>
    <w:p w14:paraId="645C04DF" w14:textId="715D609C" w:rsidR="008269AA" w:rsidRPr="009561BB" w:rsidRDefault="008269AA" w:rsidP="008269AA">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The unit tests in </w:t>
      </w:r>
      <w:r w:rsidR="009561BB" w:rsidRPr="009561BB">
        <w:rPr>
          <w:rFonts w:ascii="Times New Roman" w:eastAsia="Yu Mincho" w:hAnsi="Times New Roman" w:cs="Times New Roman"/>
          <w:kern w:val="0"/>
          <w14:ligatures w14:val="none"/>
        </w:rPr>
        <w:t xml:space="preserve">TravelWithUs </w:t>
      </w:r>
      <w:r w:rsidRPr="008269AA">
        <w:rPr>
          <w:rFonts w:ascii="Times New Roman" w:eastAsia="Yu Mincho" w:hAnsi="Times New Roman" w:cs="Times New Roman"/>
          <w:kern w:val="0"/>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9561BB">
        <w:rPr>
          <w:rFonts w:ascii="Times New Roman" w:eastAsia="Yu Mincho" w:hAnsi="Times New Roman" w:cs="Times New Roman"/>
          <w:kern w:val="0"/>
          <w14:ligatures w14:val="none"/>
        </w:rPr>
        <w:t>The test environment should be quiet without external noises.</w:t>
      </w:r>
    </w:p>
    <w:p w14:paraId="606FF94E"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 xml:space="preserve">Interface maintains stable performance and responsiveness under heavy load, </w:t>
            </w:r>
            <w:r w:rsidRPr="00EE598A">
              <w:rPr>
                <w:rFonts w:ascii="Times New Roman" w:hAnsi="Times New Roman" w:cs="Times New Roman"/>
                <w:sz w:val="20"/>
                <w:szCs w:val="20"/>
              </w:rPr>
              <w:lastRenderedPageBreak/>
              <w:t>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5282AEAA" w14:textId="77777777" w:rsidR="008269AA" w:rsidRDefault="008269AA" w:rsidP="008269AA">
      <w:pPr>
        <w:bidi w:val="0"/>
        <w:rPr>
          <w:rFonts w:asciiTheme="majorBidi" w:hAnsiTheme="majorBidi" w:cstheme="majorBidi"/>
          <w:b/>
          <w:bCs/>
          <w:sz w:val="32"/>
          <w:szCs w:val="32"/>
        </w:rPr>
      </w:pPr>
    </w:p>
    <w:p w14:paraId="400D6640" w14:textId="77777777" w:rsidR="008269AA" w:rsidRDefault="008269AA" w:rsidP="008269AA">
      <w:pPr>
        <w:bidi w:val="0"/>
        <w:rPr>
          <w:rFonts w:asciiTheme="majorBidi" w:hAnsiTheme="majorBidi" w:cstheme="majorBidi"/>
          <w:b/>
          <w:bCs/>
          <w:sz w:val="32"/>
          <w:szCs w:val="32"/>
        </w:rPr>
      </w:pPr>
    </w:p>
    <w:p w14:paraId="1037E260" w14:textId="77777777" w:rsidR="008269AA" w:rsidRDefault="008269AA" w:rsidP="008269AA">
      <w:pPr>
        <w:bidi w:val="0"/>
        <w:rPr>
          <w:rFonts w:asciiTheme="majorBidi" w:hAnsiTheme="majorBidi" w:cstheme="majorBidi"/>
          <w:b/>
          <w:bCs/>
          <w:sz w:val="32"/>
          <w:szCs w:val="32"/>
        </w:rPr>
      </w:pPr>
    </w:p>
    <w:p w14:paraId="15A1F65A" w14:textId="77777777" w:rsidR="008269AA" w:rsidRDefault="008269AA" w:rsidP="008269AA">
      <w:pPr>
        <w:bidi w:val="0"/>
        <w:rPr>
          <w:rFonts w:asciiTheme="majorBidi" w:hAnsiTheme="majorBidi" w:cstheme="majorBidi"/>
          <w:b/>
          <w:bCs/>
          <w:sz w:val="32"/>
          <w:szCs w:val="32"/>
        </w:rPr>
      </w:pPr>
    </w:p>
    <w:p w14:paraId="7161E9ED" w14:textId="77777777" w:rsidR="008269AA" w:rsidRDefault="008269AA" w:rsidP="008269AA">
      <w:pPr>
        <w:bidi w:val="0"/>
        <w:rPr>
          <w:rFonts w:asciiTheme="majorBidi" w:hAnsiTheme="majorBidi" w:cstheme="majorBidi"/>
          <w:b/>
          <w:bCs/>
          <w:sz w:val="32"/>
          <w:szCs w:val="32"/>
        </w:rPr>
      </w:pPr>
    </w:p>
    <w:p w14:paraId="54DF1023" w14:textId="77777777" w:rsidR="008269AA" w:rsidRDefault="008269AA" w:rsidP="008269AA">
      <w:pPr>
        <w:bidi w:val="0"/>
        <w:rPr>
          <w:rFonts w:asciiTheme="majorBidi" w:hAnsiTheme="majorBidi" w:cstheme="majorBidi"/>
          <w:b/>
          <w:bCs/>
          <w:sz w:val="32"/>
          <w:szCs w:val="32"/>
        </w:rPr>
      </w:pPr>
    </w:p>
    <w:p w14:paraId="6451E912" w14:textId="77777777" w:rsidR="008269AA" w:rsidRDefault="008269AA" w:rsidP="008269AA">
      <w:pPr>
        <w:bidi w:val="0"/>
        <w:rPr>
          <w:rFonts w:asciiTheme="majorBidi" w:hAnsiTheme="majorBidi" w:cstheme="majorBidi"/>
          <w:b/>
          <w:bCs/>
          <w:sz w:val="32"/>
          <w:szCs w:val="32"/>
        </w:rPr>
      </w:pPr>
    </w:p>
    <w:p w14:paraId="580B4C4A" w14:textId="77777777" w:rsidR="008269AA" w:rsidRDefault="008269AA" w:rsidP="008269AA">
      <w:pPr>
        <w:bidi w:val="0"/>
        <w:rPr>
          <w:rFonts w:asciiTheme="majorBidi" w:hAnsiTheme="majorBidi" w:cstheme="majorBidi"/>
          <w:b/>
          <w:bCs/>
          <w:sz w:val="32"/>
          <w:szCs w:val="32"/>
        </w:rPr>
      </w:pPr>
    </w:p>
    <w:p w14:paraId="2F2467F9" w14:textId="77777777" w:rsidR="008269AA" w:rsidRDefault="008269AA" w:rsidP="008269AA">
      <w:pPr>
        <w:bidi w:val="0"/>
        <w:rPr>
          <w:rFonts w:asciiTheme="majorBidi" w:hAnsiTheme="majorBidi" w:cstheme="majorBidi"/>
          <w:b/>
          <w:bCs/>
          <w:sz w:val="32"/>
          <w:szCs w:val="32"/>
        </w:rPr>
      </w:pPr>
    </w:p>
    <w:p w14:paraId="273C63AD" w14:textId="77777777" w:rsidR="008269AA" w:rsidRDefault="008269AA" w:rsidP="008269AA">
      <w:pPr>
        <w:bidi w:val="0"/>
        <w:rPr>
          <w:rFonts w:asciiTheme="majorBidi" w:hAnsiTheme="majorBidi" w:cstheme="majorBidi"/>
          <w:b/>
          <w:bCs/>
          <w:sz w:val="32"/>
          <w:szCs w:val="32"/>
        </w:rPr>
      </w:pPr>
    </w:p>
    <w:p w14:paraId="785E8EE9" w14:textId="77777777" w:rsidR="008269AA" w:rsidRDefault="008269AA" w:rsidP="008269AA">
      <w:pPr>
        <w:bidi w:val="0"/>
        <w:rPr>
          <w:rFonts w:asciiTheme="majorBidi" w:hAnsiTheme="majorBidi" w:cstheme="majorBidi"/>
          <w:b/>
          <w:bCs/>
          <w:sz w:val="32"/>
          <w:szCs w:val="32"/>
        </w:rPr>
      </w:pPr>
    </w:p>
    <w:p w14:paraId="5A8D4034" w14:textId="77777777" w:rsidR="008269AA" w:rsidRDefault="008269AA" w:rsidP="008269AA">
      <w:pPr>
        <w:bidi w:val="0"/>
        <w:rPr>
          <w:rFonts w:asciiTheme="majorBidi" w:hAnsiTheme="majorBidi" w:cstheme="majorBidi"/>
          <w:b/>
          <w:bCs/>
          <w:sz w:val="32"/>
          <w:szCs w:val="32"/>
        </w:rPr>
      </w:pPr>
    </w:p>
    <w:p w14:paraId="2369C8A2"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r>
        <w:rPr>
          <w:rFonts w:asciiTheme="majorBidi" w:hAnsiTheme="majorBidi" w:cstheme="majorBidi"/>
        </w:rPr>
        <w:t>":</w:t>
      </w:r>
      <w:r w:rsidRPr="00E33A03">
        <w:rPr>
          <w:rFonts w:asciiTheme="majorBidi" w:hAnsiTheme="majorBidi" w:cstheme="majorBidi"/>
        </w:rPr>
        <w:t>https://www.redefinerswl.org/post/the-benefits-of-language-while-traveling</w:t>
      </w:r>
    </w:p>
    <w:sectPr w:rsidR="00EB6B8B" w:rsidRPr="009C4364" w:rsidSect="007D2244">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3F71A" w14:textId="77777777" w:rsidR="007D2244" w:rsidRDefault="007D2244" w:rsidP="008C6AF5">
      <w:pPr>
        <w:spacing w:after="0" w:line="240" w:lineRule="auto"/>
      </w:pPr>
      <w:r>
        <w:separator/>
      </w:r>
    </w:p>
  </w:endnote>
  <w:endnote w:type="continuationSeparator" w:id="0">
    <w:p w14:paraId="6B4D0BF8" w14:textId="77777777" w:rsidR="007D2244" w:rsidRDefault="007D2244"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095E" w14:textId="77777777" w:rsidR="007D2244" w:rsidRDefault="007D2244" w:rsidP="008C6AF5">
      <w:pPr>
        <w:spacing w:after="0" w:line="240" w:lineRule="auto"/>
      </w:pPr>
      <w:r>
        <w:separator/>
      </w:r>
    </w:p>
  </w:footnote>
  <w:footnote w:type="continuationSeparator" w:id="0">
    <w:p w14:paraId="54422EA4" w14:textId="77777777" w:rsidR="007D2244" w:rsidRDefault="007D2244"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Language Travel Supply: The Language Learning Programm</w:t>
      </w:r>
      <w:r>
        <w:rPr>
          <w:sz w:val="18"/>
          <w:szCs w:val="18"/>
        </w:rPr>
        <w:t>e"</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Thomas T. Hills a, Josita 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0271"/>
    <w:rsid w:val="000A12E8"/>
    <w:rsid w:val="000C1E68"/>
    <w:rsid w:val="000D167A"/>
    <w:rsid w:val="00116290"/>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B0B8D"/>
    <w:rsid w:val="002B5140"/>
    <w:rsid w:val="002D5C68"/>
    <w:rsid w:val="002F14C8"/>
    <w:rsid w:val="002F5637"/>
    <w:rsid w:val="003400F8"/>
    <w:rsid w:val="003440F2"/>
    <w:rsid w:val="003769AD"/>
    <w:rsid w:val="003B0F6F"/>
    <w:rsid w:val="00434A1D"/>
    <w:rsid w:val="00454562"/>
    <w:rsid w:val="004C05FC"/>
    <w:rsid w:val="00530E20"/>
    <w:rsid w:val="00536D0A"/>
    <w:rsid w:val="0058104F"/>
    <w:rsid w:val="00587D0A"/>
    <w:rsid w:val="005B0179"/>
    <w:rsid w:val="005B3B89"/>
    <w:rsid w:val="005B4F47"/>
    <w:rsid w:val="005C705D"/>
    <w:rsid w:val="005D7BEF"/>
    <w:rsid w:val="005F54CB"/>
    <w:rsid w:val="00600D5A"/>
    <w:rsid w:val="00640FBF"/>
    <w:rsid w:val="00681337"/>
    <w:rsid w:val="006B2D54"/>
    <w:rsid w:val="006C2241"/>
    <w:rsid w:val="006C2B17"/>
    <w:rsid w:val="006C422E"/>
    <w:rsid w:val="006D105E"/>
    <w:rsid w:val="007166B0"/>
    <w:rsid w:val="00750206"/>
    <w:rsid w:val="007557B3"/>
    <w:rsid w:val="00763F0E"/>
    <w:rsid w:val="00790F75"/>
    <w:rsid w:val="007C6FAC"/>
    <w:rsid w:val="007D2244"/>
    <w:rsid w:val="007D2C7E"/>
    <w:rsid w:val="007D682C"/>
    <w:rsid w:val="00807E97"/>
    <w:rsid w:val="008269AA"/>
    <w:rsid w:val="00846387"/>
    <w:rsid w:val="008471E1"/>
    <w:rsid w:val="008A2BF5"/>
    <w:rsid w:val="008C6AF5"/>
    <w:rsid w:val="008E2756"/>
    <w:rsid w:val="008F1369"/>
    <w:rsid w:val="008F6D7D"/>
    <w:rsid w:val="00910162"/>
    <w:rsid w:val="0091332E"/>
    <w:rsid w:val="00952666"/>
    <w:rsid w:val="009561BB"/>
    <w:rsid w:val="009B0457"/>
    <w:rsid w:val="009B13A7"/>
    <w:rsid w:val="009C4364"/>
    <w:rsid w:val="009C70E4"/>
    <w:rsid w:val="009D6C8D"/>
    <w:rsid w:val="009E4431"/>
    <w:rsid w:val="009E7FD0"/>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C3400"/>
    <w:rsid w:val="00BE6FF7"/>
    <w:rsid w:val="00C2787C"/>
    <w:rsid w:val="00C4708C"/>
    <w:rsid w:val="00C70EC0"/>
    <w:rsid w:val="00C86A73"/>
    <w:rsid w:val="00CA11EF"/>
    <w:rsid w:val="00CA6BD2"/>
    <w:rsid w:val="00CB3A7B"/>
    <w:rsid w:val="00CB6053"/>
    <w:rsid w:val="00CD48FE"/>
    <w:rsid w:val="00CE46A6"/>
    <w:rsid w:val="00CE500A"/>
    <w:rsid w:val="00CF52EC"/>
    <w:rsid w:val="00D10621"/>
    <w:rsid w:val="00D4140D"/>
    <w:rsid w:val="00D55769"/>
    <w:rsid w:val="00D65A00"/>
    <w:rsid w:val="00DA215C"/>
    <w:rsid w:val="00DD10B5"/>
    <w:rsid w:val="00DD4490"/>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4784</TotalTime>
  <Pages>25</Pages>
  <Words>7056</Words>
  <Characters>35284</Characters>
  <Application>Microsoft Office Word</Application>
  <DocSecurity>0</DocSecurity>
  <Lines>294</Lines>
  <Paragraphs>84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71</cp:revision>
  <dcterms:created xsi:type="dcterms:W3CDTF">2024-02-16T13:00:00Z</dcterms:created>
  <dcterms:modified xsi:type="dcterms:W3CDTF">2024-05-10T06:22:00Z</dcterms:modified>
</cp:coreProperties>
</file>