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0F5D" w:rsidRPr="00580F5D" w:rsidRDefault="00580F5D" w:rsidP="00C12A92">
      <w:pPr>
        <w:pageBreakBefore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The evolution of .NET Framework and C# has been a dynamic journey. Introduced by Microsoft in the early 2000s, they quickly became pillars of software development. With subsequent versions, the framework expanded its capabilities, introducing features like LINQ and </w:t>
      </w:r>
      <w:proofErr w:type="spellStart"/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>async</w:t>
      </w:r>
      <w:proofErr w:type="spellEnd"/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 programming. The advent of .NET Core in 2016 brought cross-platform compatibility and an open-source approach. In 2020, .NET 5 consolidated the ecosystem, unifying .NET Core and Framework. This evolution reflects a commitment to modern development practices, performance enhancements, and broader community engagement, making .NET and C# formidable choices for contemporary software engineering challenges.</w:t>
      </w:r>
      <w:r w:rsidR="0057459C">
        <w:rPr>
          <w:rFonts w:ascii="Times New Roman" w:eastAsia="Arial" w:hAnsi="Times New Roman" w:cs="Arial"/>
          <w:color w:val="252525"/>
          <w:sz w:val="24"/>
          <w:szCs w:val="24"/>
        </w:rPr>
        <w:t>NET and C# remain pivotal in contemporary software development.</w:t>
      </w:r>
    </w:p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0F5D" w:rsidRPr="00580F5D" w:rsidRDefault="00580F5D" w:rsidP="00C12A92">
      <w:pPr>
        <w:spacing w:after="0" w:line="270" w:lineRule="auto"/>
        <w:rPr>
          <w:rFonts w:ascii="Times New Roman" w:hAnsi="Times New Roman" w:cs="Arial"/>
          <w:sz w:val="24"/>
          <w:szCs w:val="24"/>
        </w:rPr>
      </w:pPr>
    </w:p>
    <w:p w:rsidR="00580F5D" w:rsidRDefault="00580F5D" w:rsidP="00C12A92">
      <w:pPr>
        <w:spacing w:after="0" w:line="240" w:lineRule="auto"/>
        <w:rPr>
          <w:rFonts w:ascii="Times New Roman" w:eastAsia="Arial" w:hAnsi="Times New Roman" w:cs="Arial"/>
          <w:color w:val="252525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>No 2</w:t>
      </w:r>
    </w:p>
    <w:p w:rsidR="000449BD" w:rsidRPr="00580F5D" w:rsidRDefault="000449B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- **Mono:** An open-source implementation of Microsoft's .NET framework, Mono enables cross-platform development by allowing .NET applications to run on various operating systems, including Linux, </w:t>
      </w:r>
      <w:proofErr w:type="spellStart"/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>macOS</w:t>
      </w:r>
      <w:proofErr w:type="spellEnd"/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>, and Windows.</w:t>
      </w:r>
    </w:p>
    <w:p w:rsidR="00580F5D" w:rsidRPr="00580F5D" w:rsidRDefault="00580F5D" w:rsidP="00C12A92">
      <w:pPr>
        <w:spacing w:after="0" w:line="270" w:lineRule="auto"/>
        <w:rPr>
          <w:rFonts w:ascii="Times New Roman" w:hAnsi="Times New Roman" w:cs="Arial"/>
          <w:sz w:val="24"/>
          <w:szCs w:val="24"/>
        </w:rPr>
      </w:pPr>
    </w:p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>- **</w:t>
      </w:r>
      <w:proofErr w:type="spellStart"/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>Xamarin</w:t>
      </w:r>
      <w:proofErr w:type="spellEnd"/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:** A mobile app development framework that uses C# and the .NET framework. </w:t>
      </w:r>
      <w:proofErr w:type="spellStart"/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>Xamarin</w:t>
      </w:r>
      <w:proofErr w:type="spellEnd"/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 allows developers to create cross-platform applications for iOS and Android using a single codebase, enhancing code reusability.</w:t>
      </w:r>
    </w:p>
    <w:p w:rsidR="00580F5D" w:rsidRPr="00580F5D" w:rsidRDefault="00580F5D" w:rsidP="00C12A92">
      <w:pPr>
        <w:spacing w:after="0" w:line="270" w:lineRule="auto"/>
        <w:rPr>
          <w:rFonts w:ascii="Times New Roman" w:hAnsi="Times New Roman" w:cs="Arial"/>
          <w:sz w:val="24"/>
          <w:szCs w:val="24"/>
        </w:rPr>
      </w:pPr>
    </w:p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- **COM (Component Object Model):** A Microsoft technology that enables software components to communicate with each other in a networked environment. It facilitates the creation of reusable and modular </w:t>
      </w:r>
    </w:p>
    <w:p w:rsidR="00580F5D" w:rsidRPr="00580F5D" w:rsidRDefault="00580F5D" w:rsidP="00C12A92">
      <w:pPr>
        <w:pageBreakBefore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>software components, promoting interoperability between different applications.</w:t>
      </w:r>
    </w:p>
    <w:p w:rsidR="00580F5D" w:rsidRPr="00580F5D" w:rsidRDefault="00580F5D" w:rsidP="00C12A92">
      <w:pPr>
        <w:spacing w:after="0" w:line="270" w:lineRule="auto"/>
        <w:rPr>
          <w:rFonts w:ascii="Times New Roman" w:hAnsi="Times New Roman" w:cs="Arial"/>
          <w:sz w:val="24"/>
          <w:szCs w:val="24"/>
        </w:rPr>
      </w:pPr>
    </w:p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>- **.NET Core:** An open-source, cross-platform framework for building modern, cloud-based, and scalable applications. It is the successor to the traditional .NET Framework, providing a lightweight and modular runtime.</w:t>
      </w:r>
    </w:p>
    <w:p w:rsidR="00580F5D" w:rsidRPr="00580F5D" w:rsidRDefault="00580F5D" w:rsidP="00C12A92">
      <w:pPr>
        <w:spacing w:after="0" w:line="270" w:lineRule="auto"/>
        <w:rPr>
          <w:rFonts w:ascii="Times New Roman" w:hAnsi="Times New Roman" w:cs="Arial"/>
          <w:sz w:val="24"/>
          <w:szCs w:val="24"/>
        </w:rPr>
      </w:pPr>
    </w:p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>- **Unity (C#):** Unity is a popular game development engine that uses C# as one of its scripting languages. C# is used to write code for game logic, AI, and other functionalities in Unity, making it a versatile language for game development.</w:t>
      </w:r>
    </w:p>
    <w:p w:rsidR="00580F5D" w:rsidRPr="00580F5D" w:rsidRDefault="00580F5D" w:rsidP="00C12A92">
      <w:pPr>
        <w:spacing w:after="0" w:line="270" w:lineRule="auto"/>
        <w:rPr>
          <w:rFonts w:ascii="Times New Roman" w:hAnsi="Times New Roman" w:cs="Arial"/>
          <w:sz w:val="24"/>
          <w:szCs w:val="24"/>
        </w:rPr>
      </w:pPr>
    </w:p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- **REST (Representational State Transfer):** An architectural style for designing networked applications. REST is </w:t>
      </w:r>
    </w:p>
    <w:p w:rsidR="00580F5D" w:rsidRPr="00580F5D" w:rsidRDefault="00580F5D" w:rsidP="00C12A92">
      <w:pPr>
        <w:pageBreakBefore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>based on a stateless client-server model, where communication is achieved through standard HTTP methods (GET, POST, PUT, DELETE). It is commonly used in web services to create scalable and interoperable APIs.</w:t>
      </w:r>
    </w:p>
    <w:p w:rsidR="00580F5D" w:rsidRPr="00580F5D" w:rsidRDefault="00580F5D" w:rsidP="00C12A92">
      <w:pPr>
        <w:spacing w:after="0" w:line="270" w:lineRule="auto"/>
        <w:rPr>
          <w:rFonts w:ascii="Times New Roman" w:hAnsi="Times New Roman" w:cs="Arial"/>
          <w:sz w:val="24"/>
          <w:szCs w:val="24"/>
        </w:rPr>
      </w:pPr>
    </w:p>
    <w:p w:rsidR="00580F5D" w:rsidRPr="00580F5D" w:rsidRDefault="00580F5D" w:rsidP="00C12A92">
      <w:pPr>
        <w:spacing w:after="0" w:line="270" w:lineRule="auto"/>
        <w:rPr>
          <w:rFonts w:ascii="Times New Roman" w:hAnsi="Times New Roman" w:cs="Arial"/>
          <w:sz w:val="24"/>
          <w:szCs w:val="24"/>
        </w:rPr>
      </w:pPr>
    </w:p>
    <w:p w:rsidR="00580F5D" w:rsidRPr="00580F5D" w:rsidRDefault="00580F5D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No 3. </w:t>
      </w:r>
    </w:p>
    <w:p w:rsidR="00580F5D" w:rsidRPr="00580F5D" w:rsidRDefault="00580F5D" w:rsidP="00C12A92">
      <w:pPr>
        <w:spacing w:after="0" w:line="270" w:lineRule="auto"/>
        <w:rPr>
          <w:rFonts w:ascii="Times New Roman" w:hAnsi="Times New Roman" w:cs="Arial"/>
          <w:sz w:val="24"/>
          <w:szCs w:val="24"/>
        </w:rPr>
      </w:pPr>
    </w:p>
    <w:p w:rsidR="004175D0" w:rsidRDefault="00580F5D" w:rsidP="00C12A92">
      <w:pPr>
        <w:spacing w:after="0" w:line="240" w:lineRule="auto"/>
        <w:rPr>
          <w:rFonts w:ascii="Times New Roman" w:eastAsia="Arial" w:hAnsi="Times New Roman" w:cs="Arial"/>
          <w:color w:val="252525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Common Language Runtime (CLR) in .NET provides three crucial functions: </w:t>
      </w:r>
    </w:p>
    <w:p w:rsidR="004175D0" w:rsidRDefault="004175D0" w:rsidP="00C12A92">
      <w:pPr>
        <w:spacing w:after="0" w:line="240" w:lineRule="auto"/>
        <w:rPr>
          <w:rFonts w:ascii="Times New Roman" w:eastAsia="Arial" w:hAnsi="Times New Roman" w:cs="Arial"/>
          <w:color w:val="252525"/>
          <w:sz w:val="24"/>
          <w:szCs w:val="24"/>
        </w:rPr>
      </w:pPr>
    </w:p>
    <w:p w:rsidR="004175D0" w:rsidRDefault="004175D0" w:rsidP="00C12A92">
      <w:pPr>
        <w:spacing w:after="0" w:line="240" w:lineRule="auto"/>
        <w:rPr>
          <w:rFonts w:ascii="Times New Roman" w:eastAsia="Arial" w:hAnsi="Times New Roman" w:cs="Arial"/>
          <w:color w:val="252525"/>
          <w:sz w:val="24"/>
          <w:szCs w:val="24"/>
        </w:rPr>
      </w:pPr>
      <w:r>
        <w:rPr>
          <w:rFonts w:ascii="Times New Roman" w:eastAsia="Arial" w:hAnsi="Times New Roman" w:cs="Arial"/>
          <w:color w:val="252525"/>
          <w:sz w:val="24"/>
          <w:szCs w:val="24"/>
        </w:rPr>
        <w:t xml:space="preserve">   F</w:t>
      </w:r>
      <w:r w:rsidR="00580F5D"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irst, it manages memory, ensuring efficient allocation and deallocation; </w:t>
      </w:r>
    </w:p>
    <w:p w:rsidR="004175D0" w:rsidRDefault="004175D0" w:rsidP="00C12A92">
      <w:pPr>
        <w:spacing w:after="0" w:line="240" w:lineRule="auto"/>
        <w:rPr>
          <w:rFonts w:ascii="Times New Roman" w:eastAsia="Arial" w:hAnsi="Times New Roman" w:cs="Arial"/>
          <w:color w:val="252525"/>
          <w:sz w:val="24"/>
          <w:szCs w:val="24"/>
        </w:rPr>
      </w:pPr>
    </w:p>
    <w:p w:rsidR="004175D0" w:rsidRDefault="004175D0" w:rsidP="00C12A92">
      <w:pPr>
        <w:spacing w:after="0" w:line="240" w:lineRule="auto"/>
        <w:rPr>
          <w:rFonts w:ascii="Times New Roman" w:eastAsia="Arial" w:hAnsi="Times New Roman" w:cs="Arial"/>
          <w:color w:val="252525"/>
          <w:sz w:val="24"/>
          <w:szCs w:val="24"/>
        </w:rPr>
      </w:pPr>
      <w:r>
        <w:rPr>
          <w:rFonts w:ascii="Times New Roman" w:eastAsia="Arial" w:hAnsi="Times New Roman" w:cs="Arial"/>
          <w:color w:val="252525"/>
          <w:sz w:val="24"/>
          <w:szCs w:val="24"/>
        </w:rPr>
        <w:t>S</w:t>
      </w:r>
      <w:r w:rsidR="00580F5D"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econd, it enforces type safety, preventing errors related to data type misuse; </w:t>
      </w:r>
    </w:p>
    <w:p w:rsidR="004175D0" w:rsidRDefault="004175D0" w:rsidP="00C12A92">
      <w:pPr>
        <w:spacing w:after="0" w:line="240" w:lineRule="auto"/>
        <w:rPr>
          <w:rFonts w:ascii="Times New Roman" w:eastAsia="Arial" w:hAnsi="Times New Roman" w:cs="Arial"/>
          <w:color w:val="252525"/>
          <w:sz w:val="24"/>
          <w:szCs w:val="24"/>
        </w:rPr>
      </w:pPr>
    </w:p>
    <w:p w:rsidR="00580F5D" w:rsidRPr="00580F5D" w:rsidRDefault="00E446AC" w:rsidP="00C12A9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color w:val="252525"/>
          <w:sz w:val="24"/>
          <w:szCs w:val="24"/>
        </w:rPr>
        <w:t>Thi</w:t>
      </w:r>
      <w:r w:rsidR="00580F5D" w:rsidRPr="00580F5D">
        <w:rPr>
          <w:rFonts w:ascii="Times New Roman" w:eastAsia="Arial" w:hAnsi="Times New Roman" w:cs="Arial"/>
          <w:color w:val="252525"/>
          <w:sz w:val="24"/>
          <w:szCs w:val="24"/>
        </w:rPr>
        <w:t>rd, it facilitates code execution, managing the just-in-time compilation and execution of .NET programs for platform independence.</w:t>
      </w:r>
    </w:p>
    <w:p w:rsidR="00580F5D" w:rsidRPr="009A6397" w:rsidRDefault="00580F5D" w:rsidP="00C12A92">
      <w:pPr>
        <w:spacing w:after="0" w:line="240" w:lineRule="auto"/>
        <w:rPr>
          <w:rFonts w:ascii="Times New Roman" w:eastAsia="Arial" w:hAnsi="Times New Roman" w:cs="Arial"/>
          <w:color w:val="252525"/>
          <w:sz w:val="24"/>
          <w:szCs w:val="24"/>
        </w:rPr>
      </w:pPr>
      <w:r w:rsidRPr="00580F5D">
        <w:rPr>
          <w:rFonts w:ascii="Times New Roman" w:eastAsia="Arial" w:hAnsi="Times New Roman" w:cs="Arial"/>
          <w:color w:val="252525"/>
          <w:sz w:val="24"/>
          <w:szCs w:val="24"/>
        </w:rPr>
        <w:t xml:space="preserve">CLR also offers automatic garbage collection, freeing up memory occupied by unused objects. </w:t>
      </w:r>
    </w:p>
    <w:p w:rsidR="00580F5D" w:rsidRPr="00580F5D" w:rsidRDefault="00580F5D">
      <w:pPr>
        <w:rPr>
          <w:rFonts w:ascii="Times New Roman" w:hAnsi="Times New Roman"/>
          <w:sz w:val="24"/>
          <w:szCs w:val="24"/>
        </w:rPr>
      </w:pPr>
    </w:p>
    <w:sectPr w:rsidR="00580F5D" w:rsidRPr="00580F5D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5D"/>
    <w:rsid w:val="000449BD"/>
    <w:rsid w:val="004175D0"/>
    <w:rsid w:val="0057459C"/>
    <w:rsid w:val="00580F5D"/>
    <w:rsid w:val="007D3AEB"/>
    <w:rsid w:val="009A6397"/>
    <w:rsid w:val="00AF74F1"/>
    <w:rsid w:val="00B1714A"/>
    <w:rsid w:val="00E446AC"/>
    <w:rsid w:val="00F2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266F3"/>
  <w15:chartTrackingRefBased/>
  <w15:docId w15:val="{67B4F3A4-34E6-2F42-AB09-4EAEA822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Ogundimu</dc:creator>
  <cp:keywords/>
  <dc:description/>
  <cp:lastModifiedBy>Emmanuel Ogundimu</cp:lastModifiedBy>
  <cp:revision>8</cp:revision>
  <dcterms:created xsi:type="dcterms:W3CDTF">2024-02-03T14:47:00Z</dcterms:created>
  <dcterms:modified xsi:type="dcterms:W3CDTF">2024-02-03T16:15:00Z</dcterms:modified>
</cp:coreProperties>
</file>