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19D" w:rsidRPr="0023722B" w:rsidRDefault="0023722B" w:rsidP="0023722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722B">
        <w:rPr>
          <w:rFonts w:ascii="Times New Roman" w:hAnsi="Times New Roman" w:cs="Times New Roman"/>
          <w:b/>
          <w:sz w:val="28"/>
          <w:szCs w:val="28"/>
          <w:u w:val="single"/>
        </w:rPr>
        <w:t>Seminar 2</w:t>
      </w:r>
    </w:p>
    <w:p w:rsidR="0023722B" w:rsidRDefault="0023722B" w:rsidP="002372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706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Demonstraţi că semispaţiile închise şi cele deschise sunt submulţimi convexe ale lui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23722B" w:rsidRPr="00022706" w:rsidRDefault="00E60058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(a,γ)={x∈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:</m:t>
          </m:r>
          <m:d>
            <m:dPr>
              <m:begChr m:val="⟨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≤γ}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022706" w:rsidRPr="00022706" w:rsidRDefault="00E60058" w:rsidP="000227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(a,γ)={x∈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:</m:t>
          </m:r>
          <m:d>
            <m:dPr>
              <m:begChr m:val="⟨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≥γ}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022706" w:rsidRPr="00022706" w:rsidRDefault="00E60058" w:rsidP="000227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(a,γ)={x∈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:</m:t>
          </m:r>
          <m:d>
            <m:dPr>
              <m:begChr m:val="⟨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&lt;γ}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022706" w:rsidRPr="00022706" w:rsidRDefault="00E60058" w:rsidP="000227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(a,γ)={x∈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:</m:t>
          </m:r>
          <m:d>
            <m:dPr>
              <m:begChr m:val="⟨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&gt;γ}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022706" w:rsidRPr="00022706" w:rsidRDefault="00022706" w:rsidP="002372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22706">
        <w:rPr>
          <w:rFonts w:ascii="Times New Roman" w:hAnsi="Times New Roman" w:cs="Times New Roman"/>
          <w:sz w:val="24"/>
          <w:szCs w:val="24"/>
          <w:u w:val="single"/>
        </w:rPr>
        <w:t>Demonstraţie:</w:t>
      </w:r>
    </w:p>
    <w:p w:rsidR="00022706" w:rsidRPr="009F52C4" w:rsidRDefault="009F52C4" w:rsidP="0023722B">
      <w:pPr>
        <w:spacing w:after="0" w:line="36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Fie x,y∈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≤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(a,γ)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α∈[0,1],i,j≤γ⇒</m:t>
        </m:r>
        <m:d>
          <m:dPr>
            <m:begChr m:val="⟨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"/>
            <m:endChr m:val="⟩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=i,</m:t>
        </m:r>
        <m:d>
          <m:dPr>
            <m:begChr m:val="⟨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"/>
            <m:endChr m:val="⟩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=j</m:t>
        </m:r>
      </m:oMath>
      <w:r>
        <w:rPr>
          <w:rFonts w:eastAsiaTheme="minorEastAsia"/>
          <w:sz w:val="24"/>
          <w:szCs w:val="24"/>
        </w:rPr>
        <w:t>.</w:t>
      </w:r>
    </w:p>
    <w:p w:rsidR="00CE244C" w:rsidRPr="00CE244C" w:rsidRDefault="00E60058" w:rsidP="0023722B">
      <w:pPr>
        <w:spacing w:after="0" w:line="360" w:lineRule="auto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αx+(1-α)y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⟨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(1-α)y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=α</m:t>
          </m:r>
          <m:d>
            <m:dPr>
              <m:begChr m:val="⟨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+(1-α)</m:t>
          </m:r>
          <m:d>
            <m:dPr>
              <m:begChr m:val="⟨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9F52C4" w:rsidRPr="009F52C4" w:rsidRDefault="00CE244C" w:rsidP="0023722B">
      <w:pPr>
        <w:spacing w:after="0" w:line="360" w:lineRule="auto"/>
        <w:jc w:val="both"/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=αi+(1-α)j≤αγ+(1-α)γ=γ</m:t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:rsidR="0023722B" w:rsidRPr="00CE244C" w:rsidRDefault="00CE244C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d>
          <m:dPr>
            <m:begChr m:val="⟨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αx+(1-α)y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"/>
            <m:endChr m:val="⟩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≤γ⇒αx+(1-α)y∈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≤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(a,γ)</m:t>
        </m:r>
      </m:oMath>
      <w:r w:rsidR="001B3FA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E244C" w:rsidRDefault="00E60058" w:rsidP="002372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⇒H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≤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(a,γ)</m:t>
        </m:r>
      </m:oMath>
      <w:r w:rsidR="00CE244C">
        <w:rPr>
          <w:rFonts w:ascii="Times New Roman" w:eastAsiaTheme="minorEastAsia" w:hAnsi="Times New Roman" w:cs="Times New Roman"/>
          <w:sz w:val="24"/>
          <w:szCs w:val="24"/>
        </w:rPr>
        <w:t xml:space="preserve"> este submulţime convexă a lui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CE244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3722B" w:rsidRDefault="00CF5A1A" w:rsidP="002372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Demonstraţiile sunt similare pentru celelalte mulţimi.</w:t>
      </w:r>
    </w:p>
    <w:p w:rsidR="00745A0E" w:rsidRDefault="00745A0E" w:rsidP="002372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A1A" w:rsidRDefault="00CF5A1A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Dacă </w:t>
      </w:r>
      <w:r w:rsidRPr="00CF5A1A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este convexă, am demonstrat la seminar că </w:t>
      </w:r>
      <m:oMath>
        <m:r>
          <w:rPr>
            <w:rFonts w:ascii="Cambria Math" w:hAnsi="Cambria Math" w:cs="Times New Roman"/>
            <w:sz w:val="24"/>
            <w:szCs w:val="24"/>
          </w:rPr>
          <m:t>(α+β)C=αC+βC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Avem de demonstrat că, dacă </w:t>
      </w:r>
      <m:oMath>
        <m:r>
          <w:rPr>
            <w:rFonts w:ascii="Cambria Math" w:hAnsi="Cambria Math" w:cs="Times New Roman"/>
            <w:sz w:val="24"/>
            <w:szCs w:val="24"/>
          </w:rPr>
          <m:t>(α+β)C=αC+βC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atunci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este convexă.</w:t>
      </w:r>
    </w:p>
    <w:p w:rsidR="00CF5A1A" w:rsidRDefault="00CF5A1A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Demonstraţie:</w:t>
      </w:r>
    </w:p>
    <w:p w:rsidR="00CF5A1A" w:rsidRPr="00CF5A1A" w:rsidRDefault="00CF5A1A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Fie x,y∈C,a∈[0,1].</m:t>
          </m:r>
        </m:oMath>
      </m:oMathPara>
    </w:p>
    <w:p w:rsidR="00CF5A1A" w:rsidRPr="00745A0E" w:rsidRDefault="00CF5A1A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+(1-a)y</m:t>
          </m:r>
          <m:r>
            <w:rPr>
              <w:rFonts w:ascii="Cambria Math" w:hAnsi="Cambria Math" w:cs="Times New Roman"/>
              <w:sz w:val="24"/>
              <w:szCs w:val="24"/>
            </w:rPr>
            <m:t>∈aC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+(1-a)C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a(1-a)≥0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</w:rPr>
            <m:t>ax+(1-a)y</m:t>
          </m:r>
          <m:r>
            <w:rPr>
              <w:rFonts w:ascii="Cambria Math" w:hAnsi="Cambria Math" w:cs="Times New Roman"/>
              <w:sz w:val="24"/>
              <w:szCs w:val="24"/>
            </w:rPr>
            <m:t>∈(a+1-a)C⇒</m:t>
          </m:r>
        </m:oMath>
      </m:oMathPara>
    </w:p>
    <w:p w:rsidR="00745A0E" w:rsidRPr="00745A0E" w:rsidRDefault="00745A0E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⇒ax+(1</m:t>
        </m:r>
        <m:r>
          <w:rPr>
            <w:rFonts w:ascii="Cambria Math" w:eastAsiaTheme="minorEastAsia" w:hAnsi="Cambria Math" w:cs="Times New Roman"/>
            <w:sz w:val="24"/>
            <w:szCs w:val="24"/>
          </w:rPr>
          <m:t>-a)y∈C</m:t>
        </m:r>
        <m:r>
          <w:rPr>
            <w:rFonts w:ascii="Cambria Math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este convexă.</w:t>
      </w:r>
    </w:p>
    <w:p w:rsidR="00745A0E" w:rsidRDefault="00745A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CF5A1A" w:rsidRPr="00745A0E" w:rsidRDefault="00745A0E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Curs 3</w:t>
      </w:r>
    </w:p>
    <w:p w:rsidR="00CF5A1A" w:rsidRDefault="003D2C9D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D2C9D">
        <w:rPr>
          <w:rFonts w:ascii="Times New Roman" w:eastAsiaTheme="minorEastAsia" w:hAnsi="Times New Roman" w:cs="Times New Roman"/>
          <w:b/>
          <w:sz w:val="24"/>
          <w:szCs w:val="24"/>
        </w:rPr>
        <w:t>Prop. 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Daţi exemplu un con care nu este convex.</w:t>
      </w:r>
    </w:p>
    <w:p w:rsidR="003D2C9D" w:rsidRDefault="003D2C9D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Exemplu:</w:t>
      </w:r>
    </w:p>
    <w:p w:rsidR="003D2C9D" w:rsidRPr="003D2C9D" w:rsidRDefault="003D2C9D" w:rsidP="003D2C9D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2520950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A1A" w:rsidRDefault="00CF5A1A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6DEC" w:rsidRDefault="00176DEC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Def. 3. a)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Demonstraţi că </w:t>
      </w:r>
      <w:r w:rsidRPr="002D4996">
        <w:rPr>
          <w:rFonts w:ascii="Times New Roman" w:eastAsiaTheme="minorEastAsia" w:hAnsi="Times New Roman" w:cs="Times New Roman"/>
          <w:i/>
          <w:sz w:val="24"/>
          <w:szCs w:val="24"/>
        </w:rPr>
        <w:t>con(A)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este con în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D4996" w:rsidRPr="002D4996" w:rsidRDefault="002D4996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Demonstraţie:</w:t>
      </w:r>
    </w:p>
    <w:p w:rsidR="00176DEC" w:rsidRPr="00176DEC" w:rsidRDefault="00176DEC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Fie x∈A, α,β∈[0,</m:t>
          </m:r>
          <m:r>
            <w:rPr>
              <w:rFonts w:ascii="Cambria Math" w:hAnsi="Cambria Math" w:cs="Times New Roman"/>
              <w:sz w:val="24"/>
              <w:szCs w:val="24"/>
            </w:rPr>
            <m:t>∞)⇒αx∈con(A)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176DEC" w:rsidRPr="00176DEC" w:rsidRDefault="00176DEC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β≥0⇒α</m:t>
          </m:r>
          <m: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β∈[0,</m:t>
          </m:r>
          <m:r>
            <w:rPr>
              <w:rFonts w:ascii="Cambria Math" w:hAnsi="Cambria Math" w:cs="Times New Roman"/>
              <w:sz w:val="24"/>
              <w:szCs w:val="24"/>
            </w:rPr>
            <m:t>∞)⇒β⋅αx∈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[0,</m:t>
          </m:r>
          <m:r>
            <w:rPr>
              <w:rFonts w:ascii="Cambria Math" w:hAnsi="Cambria Math" w:cs="Times New Roman"/>
              <w:sz w:val="24"/>
              <w:szCs w:val="24"/>
            </w:rPr>
            <m:t>∞)⋅A=con(A)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176DEC" w:rsidRPr="00176DEC" w:rsidRDefault="00176DEC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⇒con(A)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este con.</w:t>
      </w:r>
    </w:p>
    <w:p w:rsidR="00CF5A1A" w:rsidRDefault="00176DEC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4996">
        <w:rPr>
          <w:rFonts w:ascii="Times New Roman" w:eastAsiaTheme="minorEastAsia" w:hAnsi="Times New Roman" w:cs="Times New Roman"/>
          <w:sz w:val="24"/>
          <w:szCs w:val="24"/>
        </w:rPr>
        <w:t xml:space="preserve">Verificaţi că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A⊆</m:t>
        </m:r>
        <m:r>
          <w:rPr>
            <w:rFonts w:ascii="Cambria Math" w:hAnsi="Cambria Math" w:cs="Times New Roman"/>
            <w:sz w:val="24"/>
            <w:szCs w:val="24"/>
          </w:rPr>
          <m:t>con(A)</m:t>
        </m:r>
      </m:oMath>
      <w:r w:rsidR="002D499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D4996" w:rsidRDefault="002D4996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Verificare:</w:t>
      </w:r>
    </w:p>
    <w:p w:rsidR="002D4996" w:rsidRPr="002D4996" w:rsidRDefault="00E60058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con(A)=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[0,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∞)⋅A,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A=1⋅A,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1∈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[0,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∞).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⇒A⊆con(A).</m:t>
          </m:r>
        </m:oMath>
      </m:oMathPara>
    </w:p>
    <w:p w:rsidR="002D4996" w:rsidRPr="002D4996" w:rsidRDefault="002D4996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Dacă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este un con care îl conţine pe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atunci verificaţi dacă </w:t>
      </w:r>
      <m:oMath>
        <m:r>
          <w:rPr>
            <w:rFonts w:ascii="Cambria Math" w:hAnsi="Cambria Math" w:cs="Times New Roman"/>
            <w:sz w:val="24"/>
            <w:szCs w:val="24"/>
          </w:rPr>
          <m:t>con(A)</m:t>
        </m:r>
        <m:r>
          <w:rPr>
            <w:rFonts w:ascii="Cambria Math" w:eastAsiaTheme="minorEastAsia" w:hAnsi="Cambria Math" w:cs="Times New Roman"/>
            <w:sz w:val="24"/>
            <w:szCs w:val="24"/>
          </w:rPr>
          <m:t>⊆K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D4996" w:rsidRDefault="002D4996" w:rsidP="002D499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Verificare:</w:t>
      </w:r>
    </w:p>
    <w:p w:rsidR="00176DEC" w:rsidRPr="00FF6A05" w:rsidRDefault="002D4996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Fie K con cu A⊆K, A∈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⇒∀x∈A,x∈K.</m:t>
          </m:r>
        </m:oMath>
      </m:oMathPara>
    </w:p>
    <w:p w:rsidR="00FF6A05" w:rsidRPr="00FF6A05" w:rsidRDefault="00FF6A05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∀α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[0,</m:t>
          </m:r>
          <m:r>
            <w:rPr>
              <w:rFonts w:ascii="Cambria Math" w:hAnsi="Cambria Math" w:cs="Times New Roman"/>
              <w:sz w:val="24"/>
              <w:szCs w:val="24"/>
            </w:rPr>
            <m:t>∞)⇒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αx∈K⇒[0,</m:t>
          </m:r>
          <m:r>
            <w:rPr>
              <w:rFonts w:ascii="Cambria Math" w:hAnsi="Cambria Math" w:cs="Times New Roman"/>
              <w:sz w:val="24"/>
              <w:szCs w:val="24"/>
            </w:rPr>
            <m:t>∞)⋅A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⊆K</m:t>
          </m:r>
        </m:oMath>
      </m:oMathPara>
    </w:p>
    <w:p w:rsidR="00176DEC" w:rsidRDefault="00FF6A05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⇒con(A)</m:t>
        </m:r>
        <m:r>
          <w:rPr>
            <w:rFonts w:ascii="Cambria Math" w:eastAsiaTheme="minorEastAsia" w:hAnsi="Cambria Math" w:cs="Times New Roman"/>
            <w:sz w:val="24"/>
            <w:szCs w:val="24"/>
          </w:rPr>
          <m:t>⊆K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F6A05" w:rsidRDefault="00FF6A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FF6A05" w:rsidRPr="001B108A" w:rsidRDefault="001B108A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Seminar 3</w:t>
      </w:r>
    </w:p>
    <w:p w:rsidR="001B108A" w:rsidRDefault="001B108A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2.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S={(x,0)∈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:x≥0}⋃{(0,y)∈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:y≥0}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Să se determine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267BA" w:rsidRDefault="00D267BA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B108A" w:rsidRPr="001B108A" w:rsidRDefault="00433036" w:rsidP="00433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1B108A">
        <w:rPr>
          <w:rFonts w:ascii="Times New Roman" w:eastAsiaTheme="minorEastAsia" w:hAnsi="Times New Roman" w:cs="Times New Roman"/>
          <w:sz w:val="24"/>
          <w:szCs w:val="24"/>
        </w:rPr>
        <w:t xml:space="preserve">Înainte să începem, să vedem ce reprezintă polara unei mulţimi A oarecare geometric. Reprezentăm grafic şi învelitoarea convexă a lui A, după care trasăm cele două semidrepte care formează un unghi drept cu frontiera lui </w:t>
      </w:r>
      <w:r w:rsidR="001B108A">
        <w:rPr>
          <w:rFonts w:ascii="Times New Roman" w:eastAsiaTheme="minorEastAsia" w:hAnsi="Times New Roman" w:cs="Times New Roman"/>
          <w:i/>
          <w:sz w:val="24"/>
          <w:szCs w:val="24"/>
        </w:rPr>
        <w:t>con(A)</w:t>
      </w:r>
      <w:r w:rsidR="001B108A">
        <w:rPr>
          <w:rFonts w:ascii="Times New Roman" w:eastAsiaTheme="minorEastAsia" w:hAnsi="Times New Roman" w:cs="Times New Roman"/>
          <w:sz w:val="24"/>
          <w:szCs w:val="24"/>
        </w:rPr>
        <w:t xml:space="preserve">. Polara lui A, </w:t>
      </w:r>
      <w:r w:rsidR="001B108A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1B108A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-1</w:t>
      </w:r>
      <w:r w:rsidR="001B108A">
        <w:rPr>
          <w:rFonts w:ascii="Times New Roman" w:eastAsiaTheme="minorEastAsia" w:hAnsi="Times New Roman" w:cs="Times New Roman"/>
          <w:sz w:val="24"/>
          <w:szCs w:val="24"/>
        </w:rPr>
        <w:t>, este delimitată de aceste două drepte, acestea f</w:t>
      </w:r>
      <w:r w:rsidR="00227301">
        <w:rPr>
          <w:rFonts w:ascii="Times New Roman" w:eastAsiaTheme="minorEastAsia" w:hAnsi="Times New Roman" w:cs="Times New Roman"/>
          <w:sz w:val="24"/>
          <w:szCs w:val="24"/>
        </w:rPr>
        <w:t>ormând</w:t>
      </w:r>
      <w:r w:rsidR="001B108A">
        <w:rPr>
          <w:rFonts w:ascii="Times New Roman" w:eastAsiaTheme="minorEastAsia" w:hAnsi="Times New Roman" w:cs="Times New Roman"/>
          <w:sz w:val="24"/>
          <w:szCs w:val="24"/>
        </w:rPr>
        <w:t xml:space="preserve"> frontiera sa.</w:t>
      </w:r>
      <w:r w:rsidR="00227301">
        <w:rPr>
          <w:rFonts w:ascii="Times New Roman" w:eastAsiaTheme="minorEastAsia" w:hAnsi="Times New Roman" w:cs="Times New Roman"/>
          <w:sz w:val="24"/>
          <w:szCs w:val="24"/>
        </w:rPr>
        <w:t xml:space="preserve"> Acest lucru se datorează definiţiei polarei unei mulţimi. Geometric, </w:t>
      </w:r>
      <m:oMath>
        <m:d>
          <m:dPr>
            <m:begChr m:val="⟨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d>
          <m:dPr>
            <m:begChr m:val=""/>
            <m:endChr m:val="⟩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≤0</m:t>
        </m:r>
      </m:oMath>
      <w:r w:rsidR="00227301">
        <w:rPr>
          <w:rFonts w:ascii="Times New Roman" w:eastAsiaTheme="minorEastAsia" w:hAnsi="Times New Roman" w:cs="Times New Roman"/>
          <w:sz w:val="24"/>
          <w:szCs w:val="24"/>
        </w:rPr>
        <w:t xml:space="preserve"> înseamnă că dreptele duse din origine până în u, respectiv până în x, formează un unghi de cel puţin 90°.</w:t>
      </w:r>
    </w:p>
    <w:p w:rsidR="001B108A" w:rsidRDefault="001B108A" w:rsidP="001B108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27559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05" w:rsidRDefault="00433036" w:rsidP="00433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27301">
        <w:rPr>
          <w:rFonts w:ascii="Times New Roman" w:eastAsiaTheme="minorEastAsia" w:hAnsi="Times New Roman" w:cs="Times New Roman"/>
          <w:sz w:val="24"/>
          <w:szCs w:val="24"/>
        </w:rPr>
        <w:t>De aici putem să ne imaginăm reprezentarea grafică pentru exerciţiul 1. Cum S este chiar cadranul I, şi cum cadranul I formează unghiuri de 90° cu cadranul III, evident soluţia a fost cadranul III.</w:t>
      </w:r>
    </w:p>
    <w:p w:rsidR="00227301" w:rsidRDefault="00227301" w:rsidP="0022730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2768600" cy="276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BA" w:rsidRDefault="00D267BA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Rezolvare:</w:t>
      </w:r>
    </w:p>
    <w:p w:rsidR="00227301" w:rsidRPr="00A1588C" w:rsidRDefault="00E60058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={(u,t)∈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⟨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(u,t)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(x,0)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≤0 şi </m:t>
          </m:r>
          <m:d>
            <m:dPr>
              <m:begChr m:val="⟨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(u,t)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(0,y)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≤0 ,∀(x,0),(0,y)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∈S}</m:t>
          </m:r>
        </m:oMath>
      </m:oMathPara>
    </w:p>
    <w:p w:rsidR="00A1588C" w:rsidRPr="00A1588C" w:rsidRDefault="00E60058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(u,t)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(x,0)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≤0</m:t>
                  </m:r>
                </m:e>
                <m:e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(u,t)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(0,y)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⟺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ux+0≤0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0+ty≤0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groupCh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x≥0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y≥0</m:t>
                      </m:r>
                    </m:e>
                  </m:eqAr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u≤0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t≤0</m:t>
                  </m:r>
                </m:e>
              </m:eqArr>
            </m:e>
          </m:d>
        </m:oMath>
      </m:oMathPara>
    </w:p>
    <w:p w:rsidR="00A1588C" w:rsidRDefault="00E60058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⇒S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={(u,t)∈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u≤0, t≤0}</m:t>
        </m:r>
      </m:oMath>
      <w:r w:rsidR="00A1588C">
        <w:rPr>
          <w:rFonts w:ascii="Times New Roman" w:eastAsiaTheme="minorEastAsia" w:hAnsi="Times New Roman" w:cs="Times New Roman"/>
          <w:sz w:val="24"/>
          <w:szCs w:val="24"/>
        </w:rPr>
        <w:t>, adică tot cadranul 3.</w:t>
      </w:r>
    </w:p>
    <w:p w:rsidR="00C03940" w:rsidRDefault="00433036" w:rsidP="00433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03940">
        <w:rPr>
          <w:rFonts w:ascii="Times New Roman" w:eastAsiaTheme="minorEastAsia" w:hAnsi="Times New Roman" w:cs="Times New Roman"/>
          <w:sz w:val="24"/>
          <w:szCs w:val="24"/>
        </w:rPr>
        <w:t>Geometric, am avea aproape aceeaşi reprezentare ca şi pentru exerciţiul 1. Doar că am reprezenta S ca şi cele două semidrepte, apoi am reprezenta con(S) ca şi cadranul 1. După care rezultatul este evident.</w:t>
      </w:r>
    </w:p>
    <w:p w:rsidR="00227301" w:rsidRDefault="00227301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03940" w:rsidRPr="00C03940" w:rsidRDefault="00C03940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5.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,C≠∅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un con închis. Demonstraţi că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03940" w:rsidRDefault="006A6C72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Demonstraţie:</w:t>
      </w:r>
    </w:p>
    <w:p w:rsidR="006A6C72" w:rsidRDefault="00433036" w:rsidP="00433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A6C72">
        <w:rPr>
          <w:rFonts w:ascii="Times New Roman" w:eastAsiaTheme="minorEastAsia" w:hAnsi="Times New Roman" w:cs="Times New Roman"/>
          <w:sz w:val="24"/>
          <w:szCs w:val="24"/>
        </w:rPr>
        <w:t xml:space="preserve">Presupunem că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)≠C⇒∃u∈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), u∉C⇒</m:t>
        </m:r>
      </m:oMath>
    </w:p>
    <w:p w:rsidR="00C03940" w:rsidRPr="00F3192E" w:rsidRDefault="006A6C72" w:rsidP="00F3192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n≥1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⊂(0,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∞) cu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=0 şi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n≥1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⊂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cu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=u a.i.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F3192E" w:rsidRPr="006C1A26" w:rsidRDefault="00E60058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∈[0,∞)⇒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∈C. Dar u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∉C, u=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</m:oMath>
      </m:oMathPara>
    </w:p>
    <w:p w:rsidR="006C1A26" w:rsidRDefault="00F3192E" w:rsidP="00F3192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Presupunerea a fost falsă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44757" w:rsidRDefault="00444757" w:rsidP="00F3192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44757" w:rsidRDefault="00444757" w:rsidP="00F3192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44757" w:rsidRPr="00362307" w:rsidRDefault="00444757" w:rsidP="00444757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 w:rsidRPr="00362307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Curs 4</w:t>
      </w:r>
    </w:p>
    <w:p w:rsidR="00444757" w:rsidRDefault="00444757" w:rsidP="0044475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Teor. 5.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Daţi exemplu de o funcţie convexă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f:D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→ 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care are puncte de discontinuitate.</w:t>
      </w:r>
    </w:p>
    <w:p w:rsidR="00444757" w:rsidRDefault="00444757" w:rsidP="00F3192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Exemplu: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f:[-1,0]→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R, </m:t>
        </m:r>
        <m:r>
          <w:rPr>
            <w:rFonts w:ascii="Cambria Math" w:eastAsiaTheme="minorEastAsia" w:hAnsi="Cambria Math" w:cs="Times New Roman"/>
            <w:sz w:val="24"/>
            <w:szCs w:val="24"/>
          </w:rPr>
          <m:t>f(x)=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când x=-1;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când x≠-1.</m:t>
                </m:r>
              </m:e>
            </m:eqArr>
          </m:e>
        </m:d>
      </m:oMath>
    </w:p>
    <w:p w:rsidR="00F3192E" w:rsidRDefault="00F319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F3192E" w:rsidRPr="00D67D09" w:rsidRDefault="00D67D09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Seminar 4</w:t>
      </w:r>
    </w:p>
    <w:p w:rsidR="00F3192E" w:rsidRPr="00D67D09" w:rsidRDefault="00D67D09" w:rsidP="00D67D0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5.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: R→R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convexă a.i.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f(x)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=-∞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Demonstraţi că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f(x)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67D09" w:rsidRPr="003364B9" w:rsidRDefault="00433036" w:rsidP="00433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364B9">
        <w:rPr>
          <w:rFonts w:ascii="Times New Roman" w:eastAsiaTheme="minorEastAsia" w:hAnsi="Times New Roman" w:cs="Times New Roman"/>
          <w:sz w:val="24"/>
          <w:szCs w:val="24"/>
        </w:rPr>
        <w:t>Am folosit definiţia 1 de la cursul 4 a funcţiilor convexe având x şi –x, în loc de x şi y. Am trecut la limită când x tinde la infinit şi am încercat să rezolv cazul excepţional infinit – infinit. Într-un final, nu am reuşit să finalizez demonstraţia.</w:t>
      </w:r>
    </w:p>
    <w:p w:rsidR="00D67D09" w:rsidRDefault="00D67D09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364B9" w:rsidRDefault="003364B9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364B9" w:rsidRPr="00D67D09" w:rsidRDefault="003364B9" w:rsidP="003364B9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Seminar 6</w:t>
      </w:r>
    </w:p>
    <w:p w:rsidR="002648B3" w:rsidRDefault="003364B9" w:rsidP="003364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5.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f:[0,1]×[0,1]→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R, </m:t>
        </m:r>
        <m:r>
          <w:rPr>
            <w:rFonts w:ascii="Cambria Math" w:eastAsiaTheme="minorEastAsia" w:hAnsi="Cambria Math" w:cs="Times New Roman"/>
            <w:sz w:val="24"/>
            <w:szCs w:val="24"/>
          </w:rPr>
          <m:t>f(x,y)=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-yx+2y+1</m:t>
        </m:r>
      </m:oMath>
      <w:r w:rsidR="002648B3">
        <w:rPr>
          <w:rFonts w:ascii="Times New Roman" w:eastAsiaTheme="minorEastAsia" w:hAnsi="Times New Roman" w:cs="Times New Roman"/>
          <w:sz w:val="24"/>
          <w:szCs w:val="24"/>
        </w:rPr>
        <w:t>. Determinaţi punctele de extrem ale lui f (locale şi globale).</w:t>
      </w:r>
    </w:p>
    <w:p w:rsidR="00EA710A" w:rsidRPr="00EA710A" w:rsidRDefault="00EA710A" w:rsidP="003364B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Rezolvare: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A710A" w:rsidRDefault="00433036" w:rsidP="00433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A710A">
        <w:rPr>
          <w:rFonts w:ascii="Times New Roman" w:eastAsiaTheme="minorEastAsia" w:hAnsi="Times New Roman" w:cs="Times New Roman"/>
          <w:sz w:val="24"/>
          <w:szCs w:val="24"/>
        </w:rPr>
        <w:t>Din teorema 4 de la curs (a lui Weierstrass), deoarece domeniul de definiţie este o mulţime compactă şi f este continuă, înseamnă ca f are puncte de extrem.</w:t>
      </w:r>
    </w:p>
    <w:p w:rsidR="00EA710A" w:rsidRDefault="00433036" w:rsidP="00433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A710A">
        <w:rPr>
          <w:rFonts w:ascii="Times New Roman" w:eastAsiaTheme="minorEastAsia" w:hAnsi="Times New Roman" w:cs="Times New Roman"/>
          <w:sz w:val="24"/>
          <w:szCs w:val="24"/>
        </w:rPr>
        <w:t xml:space="preserve">Pentru a ne putea folosi de teorema 5 de la curs (a lui Fermat), împărţim problema în două probleme: </w:t>
      </w:r>
    </w:p>
    <w:p w:rsidR="00EA710A" w:rsidRDefault="00EA710A" w:rsidP="00D9114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710A">
        <w:rPr>
          <w:rFonts w:ascii="Times New Roman" w:eastAsiaTheme="minorEastAsia" w:hAnsi="Times New Roman" w:cs="Times New Roman"/>
          <w:sz w:val="24"/>
          <w:szCs w:val="24"/>
        </w:rPr>
        <w:t>determinarea punctelor de extrem ale lui f pe mulţimea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(0,1)×(0,1)</m:t>
        </m:r>
      </m:oMath>
    </w:p>
    <w:p w:rsidR="00EA710A" w:rsidRPr="00EA710A" w:rsidRDefault="00EA710A" w:rsidP="00D9114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710A">
        <w:rPr>
          <w:rFonts w:ascii="Times New Roman" w:eastAsiaTheme="minorEastAsia" w:hAnsi="Times New Roman" w:cs="Times New Roman"/>
          <w:sz w:val="24"/>
          <w:szCs w:val="24"/>
        </w:rPr>
        <w:t>determinarea punctelor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extrem</w:t>
      </w:r>
      <w:r w:rsidRPr="00EA710A">
        <w:rPr>
          <w:rFonts w:ascii="Times New Roman" w:eastAsiaTheme="minorEastAsia" w:hAnsi="Times New Roman" w:cs="Times New Roman"/>
          <w:sz w:val="24"/>
          <w:szCs w:val="24"/>
        </w:rPr>
        <w:t xml:space="preserve"> de pe frontiera domemiului de definiţie.</w:t>
      </w:r>
    </w:p>
    <w:p w:rsidR="00EA710A" w:rsidRDefault="00EA710A" w:rsidP="00EA71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85E12">
        <w:rPr>
          <w:rFonts w:ascii="Times New Roman" w:eastAsiaTheme="minorEastAsia" w:hAnsi="Times New Roman" w:cs="Times New Roman"/>
          <w:b/>
          <w:sz w:val="24"/>
          <w:szCs w:val="24"/>
        </w:rPr>
        <w:t>I.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 mulţimea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(0,1)×(0,1)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Calculăm derivatele parţiale ale lui f</w:t>
      </w:r>
    </w:p>
    <w:p w:rsidR="00EA710A" w:rsidRDefault="00E60058" w:rsidP="00EA71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(x,y)=3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+2x-y;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(x,y)=-x+2.</m:t>
          </m:r>
        </m:oMath>
      </m:oMathPara>
    </w:p>
    <w:p w:rsidR="00EA710A" w:rsidRDefault="00433036" w:rsidP="00433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1E79ED">
        <w:rPr>
          <w:rFonts w:ascii="Times New Roman" w:eastAsiaTheme="minorEastAsia" w:hAnsi="Times New Roman" w:cs="Times New Roman"/>
          <w:sz w:val="24"/>
          <w:szCs w:val="24"/>
        </w:rPr>
        <w:t>Rezolvăm sistemul:</w:t>
      </w:r>
    </w:p>
    <w:p w:rsidR="001E79ED" w:rsidRDefault="00E60058" w:rsidP="00EA71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+2x-y=0,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-x+2=0.</m:t>
                    </m:r>
                  </m:e>
                </m:mr>
              </m:m>
            </m:e>
          </m:d>
        </m:oMath>
      </m:oMathPara>
    </w:p>
    <w:p w:rsidR="00EA710A" w:rsidRDefault="00433036" w:rsidP="00433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1E79ED">
        <w:rPr>
          <w:rFonts w:ascii="Times New Roman" w:eastAsiaTheme="minorEastAsia" w:hAnsi="Times New Roman" w:cs="Times New Roman"/>
          <w:sz w:val="24"/>
          <w:szCs w:val="24"/>
        </w:rPr>
        <w:t>Care are soluţia a=(-2, 8), care nu aparţine domeniului de definiţie.</w:t>
      </w:r>
    </w:p>
    <w:p w:rsidR="00D902AC" w:rsidRDefault="001E79ED" w:rsidP="00D902A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85E12">
        <w:rPr>
          <w:rFonts w:ascii="Times New Roman" w:eastAsiaTheme="minorEastAsia" w:hAnsi="Times New Roman" w:cs="Times New Roman"/>
          <w:b/>
          <w:sz w:val="24"/>
          <w:szCs w:val="24"/>
        </w:rPr>
        <w:t>II.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 frontiera domeniului de definiţie</w:t>
      </w:r>
      <w:r w:rsidR="00D902AC">
        <w:rPr>
          <w:rFonts w:ascii="Times New Roman" w:eastAsiaTheme="minorEastAsia" w:hAnsi="Times New Roman" w:cs="Times New Roman"/>
          <w:sz w:val="24"/>
          <w:szCs w:val="24"/>
        </w:rPr>
        <w:t xml:space="preserve">, care este reprezentată de 4 drepte: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[0,1]</m:t>
        </m:r>
      </m:oMath>
      <w:r w:rsidR="00D902AC" w:rsidRPr="00D902AC">
        <w:rPr>
          <w:rFonts w:ascii="Times New Roman" w:eastAsiaTheme="minorEastAsia" w:hAnsi="Times New Roman" w:cs="Times New Roman"/>
          <w:sz w:val="24"/>
          <w:szCs w:val="24"/>
        </w:rPr>
        <w:t xml:space="preserve"> şi y=0</w:t>
      </w:r>
      <w:r w:rsidR="00433036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[0,1]</m:t>
        </m:r>
      </m:oMath>
      <w:r w:rsidR="00D902AC">
        <w:rPr>
          <w:rFonts w:ascii="Times New Roman" w:eastAsiaTheme="minorEastAsia" w:hAnsi="Times New Roman" w:cs="Times New Roman"/>
          <w:sz w:val="24"/>
          <w:szCs w:val="24"/>
        </w:rPr>
        <w:t xml:space="preserve"> şi y=1</w:t>
      </w:r>
      <w:r w:rsidR="00433036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D902AC">
        <w:rPr>
          <w:rFonts w:ascii="Times New Roman" w:eastAsiaTheme="minorEastAsia" w:hAnsi="Times New Roman" w:cs="Times New Roman"/>
          <w:sz w:val="24"/>
          <w:szCs w:val="24"/>
        </w:rPr>
        <w:t xml:space="preserve">x=0 şi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="Cambria Math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[0,1]</m:t>
        </m:r>
      </m:oMath>
      <w:r w:rsidR="00433036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D902AC">
        <w:rPr>
          <w:rFonts w:ascii="Times New Roman" w:eastAsiaTheme="minorEastAsia" w:hAnsi="Times New Roman" w:cs="Times New Roman"/>
          <w:sz w:val="24"/>
          <w:szCs w:val="24"/>
        </w:rPr>
        <w:t xml:space="preserve">x=1 şi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="Cambria Math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[0,1]</m:t>
        </m:r>
      </m:oMath>
      <w:r w:rsidR="0043303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902AC">
        <w:rPr>
          <w:rFonts w:ascii="Times New Roman" w:eastAsiaTheme="minorEastAsia" w:hAnsi="Times New Roman" w:cs="Times New Roman"/>
          <w:sz w:val="24"/>
          <w:szCs w:val="24"/>
        </w:rPr>
        <w:t xml:space="preserve">Cum funcţia f este strict crescătoare pe domeniul de definiţie dat, </w:t>
      </w:r>
      <w:r w:rsidR="00833478">
        <w:rPr>
          <w:rFonts w:ascii="Times New Roman" w:eastAsiaTheme="minorEastAsia" w:hAnsi="Times New Roman" w:cs="Times New Roman"/>
          <w:sz w:val="24"/>
          <w:szCs w:val="24"/>
        </w:rPr>
        <w:t xml:space="preserve">am presupune că (0,0) este punct de minim global şi (1,1) este punct de maxim global. Pentru verificare, </w:t>
      </w:r>
      <w:r w:rsidR="00D902AC">
        <w:rPr>
          <w:rFonts w:ascii="Times New Roman" w:eastAsiaTheme="minorEastAsia" w:hAnsi="Times New Roman" w:cs="Times New Roman"/>
          <w:sz w:val="24"/>
          <w:szCs w:val="24"/>
        </w:rPr>
        <w:t>putem calcula valorile în cele 4 colţuri ale pătratului format de domeniu</w:t>
      </w:r>
      <w:r w:rsidR="00433036">
        <w:rPr>
          <w:rFonts w:ascii="Times New Roman" w:eastAsiaTheme="minorEastAsia" w:hAnsi="Times New Roman" w:cs="Times New Roman"/>
          <w:sz w:val="24"/>
          <w:szCs w:val="24"/>
        </w:rPr>
        <w:t xml:space="preserve"> şi să determinăm minimul global şi maximul global comparând aceste valori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33036" w:rsidRPr="00433036" w:rsidRDefault="00433036" w:rsidP="00433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f(0,0)=1; f(1,0)=3; f(0,1)=2; f(1,1)=4;</m:t>
          </m:r>
        </m:oMath>
      </m:oMathPara>
    </w:p>
    <w:p w:rsidR="00433036" w:rsidRPr="001E79ED" w:rsidRDefault="00433036" w:rsidP="00433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Rezultă că (0,0) este punctul de minim global, iar (1,1) este punctul de maxim global al funcţiei f pe domeniul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[0,1]×[0,1]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4412B" w:rsidRDefault="006441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412B" w:rsidRPr="00D67D09" w:rsidRDefault="00433036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Seminar 7</w:t>
      </w:r>
    </w:p>
    <w:p w:rsidR="00D67D09" w:rsidRDefault="00433036" w:rsidP="00BF141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Aflaţi punctele de extrem lo</w:t>
      </w:r>
      <w:r w:rsidR="009C3622">
        <w:rPr>
          <w:rFonts w:ascii="Times New Roman" w:eastAsiaTheme="minorEastAsia" w:hAnsi="Times New Roman" w:cs="Times New Roman"/>
          <w:sz w:val="24"/>
          <w:szCs w:val="24"/>
        </w:rPr>
        <w:t>cal pentru următoarele funcţii şi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legături</w:t>
      </w:r>
      <w:r w:rsidR="00BF14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C3622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F141D">
        <w:rPr>
          <w:rFonts w:ascii="Times New Roman" w:eastAsiaTheme="minorEastAsia" w:hAnsi="Times New Roman" w:cs="Times New Roman"/>
          <w:sz w:val="24"/>
          <w:szCs w:val="24"/>
        </w:rPr>
        <w:t xml:space="preserve"> d) este făcut la curs).</w:t>
      </w:r>
    </w:p>
    <w:p w:rsidR="00433036" w:rsidRPr="00433036" w:rsidRDefault="00433036" w:rsidP="0043303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7A72">
        <w:rPr>
          <w:rFonts w:ascii="Times New Roman" w:eastAsiaTheme="minorEastAsia" w:hAnsi="Times New Roman" w:cs="Times New Roman"/>
          <w:b/>
          <w:sz w:val="24"/>
          <w:szCs w:val="24"/>
        </w:rPr>
        <w:t>a)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→R, </m:t>
        </m:r>
        <m:r>
          <w:rPr>
            <w:rFonts w:ascii="Cambria Math" w:eastAsiaTheme="minorEastAsia" w:hAnsi="Cambria Math" w:cs="Times New Roman"/>
            <w:sz w:val="24"/>
            <w:szCs w:val="24"/>
          </w:rPr>
          <m:t>f(x,y)=2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B067CF">
        <w:rPr>
          <w:rFonts w:ascii="Times New Roman" w:eastAsiaTheme="minorEastAsia" w:hAnsi="Times New Roman" w:cs="Times New Roman"/>
          <w:sz w:val="24"/>
          <w:szCs w:val="24"/>
        </w:rPr>
        <w:t xml:space="preserve">, cu legătura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3x-2y=5</m:t>
        </m:r>
      </m:oMath>
      <w:r w:rsidR="00D9114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067CF" w:rsidRPr="00433036" w:rsidRDefault="00B067CF" w:rsidP="00B06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7A72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→R, </m:t>
        </m:r>
        <m:r>
          <w:rPr>
            <w:rFonts w:ascii="Cambria Math" w:eastAsiaTheme="minorEastAsia" w:hAnsi="Cambria Math" w:cs="Times New Roman"/>
            <w:sz w:val="24"/>
            <w:szCs w:val="24"/>
          </w:rPr>
          <m:t>f(x,y)=2x+y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cu legătura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  <w:r w:rsidR="00D9114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067CF" w:rsidRPr="00433036" w:rsidRDefault="00B067CF" w:rsidP="00B067C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7A72">
        <w:rPr>
          <w:rFonts w:ascii="Times New Roman" w:eastAsiaTheme="minorEastAsia" w:hAnsi="Times New Roman" w:cs="Times New Roman"/>
          <w:b/>
          <w:sz w:val="24"/>
          <w:szCs w:val="24"/>
        </w:rPr>
        <w:t>c)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→R, </m:t>
        </m:r>
        <m:r>
          <w:rPr>
            <w:rFonts w:ascii="Cambria Math" w:eastAsiaTheme="minorEastAsia" w:hAnsi="Cambria Math" w:cs="Times New Roman"/>
            <w:sz w:val="24"/>
            <w:szCs w:val="24"/>
          </w:rPr>
          <m:t>f(x,y,z)=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-4yz-2xz-2xy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cu legătura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D9114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33036" w:rsidRDefault="00833478" w:rsidP="0023722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Rezolvare:</w:t>
      </w:r>
    </w:p>
    <w:p w:rsidR="00833478" w:rsidRPr="001B3FAA" w:rsidRDefault="001B3FAA" w:rsidP="001B3FA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E7A72">
        <w:rPr>
          <w:rFonts w:ascii="Times New Roman" w:eastAsiaTheme="minorEastAsia" w:hAnsi="Times New Roman" w:cs="Times New Roman"/>
          <w:b/>
          <w:sz w:val="24"/>
          <w:szCs w:val="24"/>
        </w:rPr>
        <w:t>a)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9114E" w:rsidRPr="001B3FAA">
        <w:rPr>
          <w:rFonts w:ascii="Times New Roman" w:eastAsiaTheme="minorEastAsia" w:hAnsi="Times New Roman" w:cs="Times New Roman"/>
          <w:sz w:val="24"/>
          <w:szCs w:val="24"/>
        </w:rPr>
        <w:t>Calculăm derivatele parţiale ale f</w:t>
      </w:r>
      <w:r w:rsidR="00833478" w:rsidRPr="001B3FAA">
        <w:rPr>
          <w:rFonts w:ascii="Times New Roman" w:eastAsiaTheme="minorEastAsia" w:hAnsi="Times New Roman" w:cs="Times New Roman"/>
          <w:sz w:val="24"/>
          <w:szCs w:val="24"/>
        </w:rPr>
        <w:t>uncţi</w:t>
      </w:r>
      <w:r w:rsidR="00D9114E" w:rsidRPr="001B3FAA">
        <w:rPr>
          <w:rFonts w:ascii="Times New Roman" w:eastAsiaTheme="minorEastAsia" w:hAnsi="Times New Roman" w:cs="Times New Roman"/>
          <w:sz w:val="24"/>
          <w:szCs w:val="24"/>
        </w:rPr>
        <w:t>ei</w:t>
      </w:r>
      <w:r w:rsidR="00833478" w:rsidRPr="001B3FAA">
        <w:rPr>
          <w:rFonts w:ascii="Times New Roman" w:eastAsiaTheme="minorEastAsia" w:hAnsi="Times New Roman" w:cs="Times New Roman"/>
          <w:sz w:val="24"/>
          <w:szCs w:val="24"/>
        </w:rPr>
        <w:t xml:space="preserve"> lui </w:t>
      </w:r>
      <w:r w:rsidR="00D9114E" w:rsidRPr="001B3FAA">
        <w:rPr>
          <w:rFonts w:ascii="Times New Roman" w:eastAsiaTheme="minorEastAsia" w:hAnsi="Times New Roman" w:cs="Times New Roman"/>
          <w:sz w:val="24"/>
          <w:szCs w:val="24"/>
        </w:rPr>
        <w:t>Lagrange</w:t>
      </w:r>
      <w:r w:rsidR="00833478" w:rsidRPr="001B3FA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9114E" w:rsidRPr="00D9114E" w:rsidRDefault="00D9114E" w:rsidP="00D9114E">
      <w:pPr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L(x,y,λ)=2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-λ(3x-2y-5).</m:t>
          </m:r>
        </m:oMath>
      </m:oMathPara>
    </w:p>
    <w:p w:rsidR="00D9114E" w:rsidRDefault="00E60058" w:rsidP="00D9114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</w:rPr>
            <m:t>(x,y,λ)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=4x-3λ;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</w:rPr>
            <m:t>(x,y,λ)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=2y+2λ.</m:t>
          </m:r>
        </m:oMath>
      </m:oMathPara>
    </w:p>
    <w:p w:rsidR="001B3FAA" w:rsidRPr="001B3FAA" w:rsidRDefault="001B3FAA" w:rsidP="001B3FA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Rezolvăm sistemul:</w:t>
      </w:r>
    </w:p>
    <w:p w:rsidR="00D9114E" w:rsidRDefault="00E60058" w:rsidP="001B3FA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4x-3λ=0,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2y+2λ=0,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3x-2y=5.</m:t>
                    </m:r>
                  </m:e>
                </m:mr>
              </m:m>
            </m:e>
          </m:d>
        </m:oMath>
      </m:oMathPara>
    </w:p>
    <w:p w:rsidR="00D9114E" w:rsidRDefault="001B3FAA" w:rsidP="00E6005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Obţinem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şi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y=-λ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Î</w:t>
      </w:r>
      <w:r w:rsidR="009C3622">
        <w:rPr>
          <w:rFonts w:ascii="Times New Roman" w:eastAsiaTheme="minorEastAsia" w:hAnsi="Times New Roman" w:cs="Times New Roman"/>
          <w:sz w:val="24"/>
          <w:szCs w:val="24"/>
        </w:rPr>
        <w:t>nlocuind în ultima ecuaţie, obţi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şi astfel obţinem valorile </w:t>
      </w:r>
      <w:r w:rsidR="00086174">
        <w:rPr>
          <w:rFonts w:ascii="Times New Roman" w:eastAsiaTheme="minorEastAsia" w:hAnsi="Times New Roman" w:cs="Times New Roman"/>
          <w:sz w:val="24"/>
          <w:szCs w:val="24"/>
        </w:rPr>
        <w:t>lui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x şi y</w:t>
      </w:r>
      <w:r w:rsidR="00086174">
        <w:rPr>
          <w:rFonts w:ascii="Times New Roman" w:eastAsiaTheme="minorEastAsia" w:hAnsi="Times New Roman" w:cs="Times New Roman"/>
          <w:sz w:val="24"/>
          <w:szCs w:val="24"/>
        </w:rPr>
        <w:t xml:space="preserve"> pentru punctul critic</w:t>
      </w:r>
      <w:r w:rsidR="002927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775" w:rsidRPr="00292775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B3FAA" w:rsidRPr="001B3FAA" w:rsidRDefault="00E60058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1B3FAA" w:rsidRDefault="00086174" w:rsidP="00E6005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60058">
        <w:rPr>
          <w:rFonts w:ascii="Times New Roman" w:eastAsiaTheme="minorEastAsia" w:hAnsi="Times New Roman" w:cs="Times New Roman"/>
          <w:sz w:val="24"/>
          <w:szCs w:val="24"/>
        </w:rPr>
        <w:t>Pentru a determina dacă punctul critic</w:t>
      </w:r>
      <w:r w:rsidR="00E60058" w:rsidRPr="002927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E60058">
        <w:rPr>
          <w:rFonts w:ascii="Times New Roman" w:eastAsiaTheme="minorEastAsia" w:hAnsi="Times New Roman" w:cs="Times New Roman"/>
          <w:sz w:val="24"/>
          <w:szCs w:val="24"/>
        </w:rPr>
        <w:t xml:space="preserve"> este punct de extrem, folosim diferenţiala de ordinul 2 a Lagrangeanului. Deci, </w:t>
      </w:r>
      <w:r w:rsidR="009C3622">
        <w:rPr>
          <w:rFonts w:ascii="Times New Roman" w:eastAsiaTheme="minorEastAsia" w:hAnsi="Times New Roman" w:cs="Times New Roman"/>
          <w:sz w:val="24"/>
          <w:szCs w:val="24"/>
        </w:rPr>
        <w:t xml:space="preserve">avem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nevoie de derivatele duble </w:t>
      </w:r>
      <w:r w:rsidR="00292775">
        <w:rPr>
          <w:rFonts w:ascii="Times New Roman" w:eastAsiaTheme="minorEastAsia" w:hAnsi="Times New Roman" w:cs="Times New Roman"/>
          <w:sz w:val="24"/>
          <w:szCs w:val="24"/>
        </w:rPr>
        <w:t>ale lui L:</w:t>
      </w:r>
    </w:p>
    <w:p w:rsidR="00086174" w:rsidRDefault="00E60058" w:rsidP="0008617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=4;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=2;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∂x∂y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</m:oMath>
      </m:oMathPara>
    </w:p>
    <w:p w:rsidR="00D9114E" w:rsidRDefault="00292775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Acum calculăm valoarea expresiei:</w:t>
      </w:r>
    </w:p>
    <w:p w:rsidR="00292775" w:rsidRDefault="00292775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∂x∂y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)dxdy+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≥0</m:t>
          </m:r>
        </m:oMath>
      </m:oMathPara>
    </w:p>
    <w:p w:rsidR="00086174" w:rsidRPr="00B91511" w:rsidRDefault="00B91511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Deoarece expresia are valoare pozitivă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este punct de minim condiţionat.</w:t>
      </w:r>
    </w:p>
    <w:p w:rsidR="00B91511" w:rsidRDefault="00B91511" w:rsidP="00B9151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91511" w:rsidRPr="001B3FAA" w:rsidRDefault="00B91511" w:rsidP="00B9151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E7A72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60058">
        <w:rPr>
          <w:rFonts w:ascii="Times New Roman" w:eastAsiaTheme="minorEastAsia" w:hAnsi="Times New Roman" w:cs="Times New Roman"/>
          <w:sz w:val="24"/>
          <w:szCs w:val="24"/>
        </w:rPr>
        <w:t>Paşii sunt aceiaşi cu clacule diferite:</w:t>
      </w:r>
    </w:p>
    <w:p w:rsidR="00B91511" w:rsidRPr="00D9114E" w:rsidRDefault="00B91511" w:rsidP="00B91511">
      <w:pPr>
        <w:rPr>
          <w:rFonts w:ascii="Times New Roman" w:eastAsiaTheme="minorEastAsia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L(x,y,λ)=2x+y-λ(2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-5).</m:t>
          </m:r>
        </m:oMath>
      </m:oMathPara>
    </w:p>
    <w:p w:rsidR="00B91511" w:rsidRPr="001B3FAA" w:rsidRDefault="00E60058" w:rsidP="00E600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</w:rPr>
            <m:t>(x,y,λ)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=2-4λx;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</w:rPr>
            <m:t>(x,y,λ)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=1-2λy.</m:t>
          </m:r>
        </m:oMath>
      </m:oMathPara>
    </w:p>
    <w:p w:rsidR="00B91511" w:rsidRDefault="00E60058" w:rsidP="00B9151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2-4λx=0,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1-2λy=0,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=5.</m:t>
                    </m:r>
                  </m:e>
                </m:mr>
              </m:m>
            </m:e>
          </m:d>
        </m:oMath>
      </m:oMathPara>
    </w:p>
    <w:p w:rsidR="00F816A1" w:rsidRPr="009C3622" w:rsidRDefault="00E60058" w:rsidP="00F816A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2λ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>.</m:t>
          </m:r>
        </m:oMath>
      </m:oMathPara>
    </w:p>
    <w:p w:rsidR="009C3622" w:rsidRPr="001B3FAA" w:rsidRDefault="009C3622" w:rsidP="009C362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∂x∂y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</m:oMath>
      </m:oMathPara>
    </w:p>
    <w:p w:rsidR="009C3622" w:rsidRDefault="009C3622" w:rsidP="009C362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</w:rPr>
            <m:t>-2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</w:rPr>
            <m:t>0</m:t>
          </m:r>
        </m:oMath>
      </m:oMathPara>
    </w:p>
    <w:p w:rsidR="009C3622" w:rsidRPr="00B91511" w:rsidRDefault="009C3622" w:rsidP="009C362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Deoarece expresia are valoare </w:t>
      </w:r>
      <w:r>
        <w:rPr>
          <w:rFonts w:ascii="Times New Roman" w:eastAsiaTheme="minorEastAsia" w:hAnsi="Times New Roman" w:cs="Times New Roman"/>
          <w:sz w:val="24"/>
          <w:szCs w:val="24"/>
        </w:rPr>
        <w:t>negativă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este punct de </w:t>
      </w:r>
      <w:r>
        <w:rPr>
          <w:rFonts w:ascii="Times New Roman" w:eastAsiaTheme="minorEastAsia" w:hAnsi="Times New Roman" w:cs="Times New Roman"/>
          <w:sz w:val="24"/>
          <w:szCs w:val="24"/>
        </w:rPr>
        <w:t>maxim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condiţionat.</w:t>
      </w:r>
    </w:p>
    <w:p w:rsidR="00086174" w:rsidRDefault="00086174" w:rsidP="00D9114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86174" w:rsidRPr="0063489B" w:rsidRDefault="0063489B" w:rsidP="0063489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2E7A72">
        <w:rPr>
          <w:rFonts w:ascii="Times New Roman" w:eastAsiaTheme="minorEastAsia" w:hAnsi="Times New Roman" w:cs="Times New Roman"/>
          <w:b/>
          <w:sz w:val="24"/>
          <w:szCs w:val="24"/>
        </w:rPr>
        <w:t>c)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Paşii sunt aceiaşi cu clacule diferite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şi cu 3 dimensiuni în loc de 2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C3622" w:rsidRPr="0063489B" w:rsidRDefault="0063489B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</w:rPr>
            <m:t>L(x,y</m:t>
          </m:r>
          <m:r>
            <w:rPr>
              <w:rFonts w:ascii="Cambria Math" w:hAnsi="Cambria Math"/>
              <w:sz w:val="24"/>
            </w:rPr>
            <m:t>,z</m:t>
          </m:r>
          <m:r>
            <w:rPr>
              <w:rFonts w:ascii="Cambria Math" w:hAnsi="Cambria Math"/>
              <w:sz w:val="24"/>
            </w:rPr>
            <m:t>,λ)</m:t>
          </m:r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-4yz-2xz-2xy</m:t>
          </m:r>
          <m:r>
            <w:rPr>
              <w:rFonts w:ascii="Cambria Math" w:hAnsi="Cambria Math"/>
              <w:sz w:val="24"/>
            </w:rPr>
            <m:t>-λ(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).</m:t>
          </m:r>
        </m:oMath>
      </m:oMathPara>
    </w:p>
    <w:p w:rsidR="0063489B" w:rsidRDefault="0063489B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</w:rPr>
            <m:t>(x,y,z,λ)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z-2y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-4λx;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</w:rPr>
            <m:t>(x,y,z,λ)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2y-4z-2x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λy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</m:oMath>
      </m:oMathPara>
    </w:p>
    <w:p w:rsidR="0063489B" w:rsidRDefault="0063489B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/>
              <w:sz w:val="24"/>
            </w:rPr>
            <m:t>(x,y,z,λ)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8z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-2x-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</m:oMath>
      </m:oMathPara>
    </w:p>
    <w:p w:rsidR="0063489B" w:rsidRDefault="0063489B" w:rsidP="0063489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-2z-2y-4λx=0,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2y-4z-2x-6λy=0,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8z-4y-2x-12λz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=0,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</m:t>
                    </m:r>
                  </m:e>
                </m:mr>
              </m:m>
            </m:e>
          </m:d>
        </m:oMath>
      </m:oMathPara>
    </w:p>
    <w:p w:rsidR="0063489B" w:rsidRDefault="00C85E12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După rezolvarea sistemului, se ajunge la un punct critic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).</m:t>
        </m:r>
      </m:oMath>
    </w:p>
    <w:p w:rsidR="0063489B" w:rsidRDefault="00C85E12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-12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63489B" w:rsidRDefault="00C85E12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∂x∂y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∂x∂z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C85E12" w:rsidRDefault="00FD3D37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∂x∂y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)dxdy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)dxd</m:t>
          </m:r>
          <m:r>
            <w:rPr>
              <w:rFonts w:ascii="Cambria Math" w:hAnsi="Cambria Math"/>
              <w:sz w:val="24"/>
            </w:rPr>
            <m:t>z</m:t>
          </m:r>
        </m:oMath>
      </m:oMathPara>
    </w:p>
    <w:p w:rsidR="00FD3D37" w:rsidRDefault="00FD3D37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∂y∂z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</w:rPr>
            <m:t>)dydz=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dy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dz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-2dxdy-2dxdz-4dydz</m:t>
          </m:r>
        </m:oMath>
      </m:oMathPara>
    </w:p>
    <w:p w:rsidR="00FD3D37" w:rsidRDefault="00FD3D37" w:rsidP="009B4FA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În funcţie de valoarea lui λ</w:t>
      </w:r>
      <w:r w:rsidR="009B4FA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este posibil </w:t>
      </w:r>
      <w:r w:rsidR="009B4FAF">
        <w:rPr>
          <w:rFonts w:ascii="Times New Roman" w:eastAsiaTheme="minorEastAsia" w:hAnsi="Times New Roman" w:cs="Times New Roman"/>
          <w:sz w:val="24"/>
          <w:szCs w:val="24"/>
        </w:rPr>
        <w:t xml:space="preserve">să se grupeze valorile sub formele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sau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a+b+c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9B4FAF">
        <w:rPr>
          <w:rFonts w:ascii="Times New Roman" w:eastAsiaTheme="minorEastAsia" w:hAnsi="Times New Roman" w:cs="Times New Roman"/>
          <w:sz w:val="24"/>
          <w:szCs w:val="24"/>
        </w:rPr>
        <w:t>. În funcţie de semnul acestora, am putea determina dacă a este punct de minim sau de maxim.</w:t>
      </w:r>
    </w:p>
    <w:p w:rsidR="009B4FAF" w:rsidRDefault="009B4F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9B4FAF" w:rsidRPr="00D67D09" w:rsidRDefault="009B4FAF" w:rsidP="009B4FA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 xml:space="preserve">Seminar </w:t>
      </w:r>
      <w: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9</w:t>
      </w:r>
    </w:p>
    <w:p w:rsidR="00FD3D37" w:rsidRDefault="002E7A72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7A72">
        <w:rPr>
          <w:rFonts w:ascii="Times New Roman" w:eastAsiaTheme="minorEastAsia" w:hAnsi="Times New Roman" w:cs="Times New Roman"/>
          <w:b/>
          <w:sz w:val="24"/>
          <w:szCs w:val="24"/>
        </w:rPr>
        <w:t>2.</w:t>
      </w:r>
      <w:r w:rsidRPr="002E7A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Să se aducă la forma standard problema:</w:t>
      </w:r>
    </w:p>
    <w:p w:rsidR="002E7A72" w:rsidRPr="002E7A72" w:rsidRDefault="003B063E" w:rsidP="00D911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=1,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≤1,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≥-1,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≤0,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∈R,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≥0.</m:t>
                              </m:r>
                            </m:e>
                          </m:mr>
                        </m:m>
                      </m:e>
                    </m:eqArr>
                  </m:e>
                </m:d>
              </m:e>
            </m:mr>
          </m:m>
        </m:oMath>
      </m:oMathPara>
    </w:p>
    <w:p w:rsidR="009B4FAF" w:rsidRDefault="003B063E" w:rsidP="003B06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Având</w:t>
      </w:r>
      <w:r w:rsidR="002E7A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şi adăugând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în inecuaţii, problema devine:</w:t>
      </w:r>
    </w:p>
    <w:p w:rsidR="002E7A72" w:rsidRPr="002E7A72" w:rsidRDefault="002E7A72" w:rsidP="002E7A7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=1,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1,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≥0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.</m:t>
                              </m:r>
                            </m:e>
                          </m:mr>
                        </m:m>
                      </m:e>
                    </m:eqArr>
                  </m:e>
                </m:d>
              </m:e>
            </m:mr>
          </m:m>
        </m:oMath>
      </m:oMathPara>
    </w:p>
    <w:p w:rsidR="002E7A72" w:rsidRDefault="002E7A72" w:rsidP="003B06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B4FAF" w:rsidRDefault="003B063E" w:rsidP="003B06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6.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Rezolvaţi cu metoda grafică următoarea problemă de optimizare liniară:</w:t>
      </w:r>
    </w:p>
    <w:p w:rsidR="003B063E" w:rsidRDefault="003B063E" w:rsidP="003B06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min  f(x)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≤2,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≤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≥0,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≥1.</m:t>
                        </m:r>
                      </m:e>
                    </m:eqArr>
                  </m:e>
                </m:d>
              </m:e>
            </m:mr>
          </m:m>
        </m:oMath>
      </m:oMathPara>
    </w:p>
    <w:p w:rsidR="003B063E" w:rsidRDefault="00760145" w:rsidP="003B06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1526C1">
        <w:rPr>
          <w:rFonts w:ascii="Times New Roman" w:eastAsiaTheme="minorEastAsia" w:hAnsi="Times New Roman" w:cs="Times New Roman"/>
          <w:sz w:val="24"/>
          <w:szCs w:val="24"/>
        </w:rPr>
        <w:t>Pentru că nu există punct de intersecţie pentru cele două drepte, înseamnă că cele, două drepte sunt paralele. Rescriem ecuaţiile acestora pentru a le reprezenta grafic mai uşor.</w:t>
      </w:r>
    </w:p>
    <w:p w:rsidR="001526C1" w:rsidRDefault="001526C1" w:rsidP="003B063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eqArr>
            </m:e>
          </m:d>
        </m:oMath>
      </m:oMathPara>
    </w:p>
    <w:p w:rsidR="00760145" w:rsidRDefault="009C3947" w:rsidP="001526C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3255264" cy="3255264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728" cy="325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C1" w:rsidRDefault="001526C1" w:rsidP="001526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>Acum dorim să luăm semiplanele unde relaţia iniţială este satisfăcută. Cel mai simplu de verificat este pentru originea (0, 0).</w:t>
      </w:r>
    </w:p>
    <w:p w:rsidR="001526C1" w:rsidRDefault="001526C1" w:rsidP="001526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0+2∙0≤2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2∙0≤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eqArr>
            </m:e>
          </m:d>
        </m:oMath>
      </m:oMathPara>
    </w:p>
    <w:p w:rsidR="001526C1" w:rsidRDefault="001526C1" w:rsidP="001526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Prima ecuaţie este adevărată, deci originea face parte din semiplanul căutat, deci putem haşura cu albastru </w:t>
      </w:r>
      <w:r w:rsidR="00E6720F">
        <w:rPr>
          <w:rFonts w:ascii="Times New Roman" w:eastAsiaTheme="minorEastAsia" w:hAnsi="Times New Roman" w:cs="Times New Roman"/>
          <w:sz w:val="24"/>
          <w:szCs w:val="24"/>
        </w:rPr>
        <w:t>regiunea potrivită. Analog pentru a doua ecuaţie.</w:t>
      </w:r>
      <w:r w:rsidR="009C3947">
        <w:rPr>
          <w:rFonts w:ascii="Times New Roman" w:eastAsiaTheme="minorEastAsia" w:hAnsi="Times New Roman" w:cs="Times New Roman"/>
          <w:sz w:val="24"/>
          <w:szCs w:val="24"/>
        </w:rPr>
        <w:t xml:space="preserve"> Porţiunea intersecţiei celor două semiplanuri, haşurată cu violet, cuprinde domeniul funcţiei căutate.</w:t>
      </w:r>
    </w:p>
    <w:p w:rsidR="00E6720F" w:rsidRDefault="009C3947" w:rsidP="009C394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3211373" cy="3211373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56" cy="321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C1" w:rsidRDefault="009C3947" w:rsidP="009C3947">
      <w:pPr>
        <w:tabs>
          <w:tab w:val="left" w:pos="708"/>
          <w:tab w:val="left" w:pos="1416"/>
          <w:tab w:val="left" w:pos="190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Pentru a determina domeniul, trebuie să luăm în considerare şi celelalte două restricţii: valorile lui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</w:rPr>
        <w:t>vor fi mereu în dreapta axei OX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iar pentru valorile lui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vom trasa o asimptotă, dreapta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=1, care este paralelă cu dreapta OX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 Valorile lui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C3947">
        <w:rPr>
          <w:rFonts w:ascii="Times New Roman" w:eastAsiaTheme="minorEastAsia" w:hAnsi="Times New Roman" w:cs="Times New Roman"/>
          <w:sz w:val="24"/>
          <w:szCs w:val="24"/>
        </w:rPr>
        <w:t>sunt deasupra acestei asimpt</w:t>
      </w:r>
      <w:r>
        <w:rPr>
          <w:rFonts w:ascii="Times New Roman" w:eastAsiaTheme="minorEastAsia" w:hAnsi="Times New Roman" w:cs="Times New Roman"/>
          <w:sz w:val="24"/>
          <w:szCs w:val="24"/>
        </w:rPr>
        <w:t>e, iar acum avem domeniul de definiţie</w:t>
      </w:r>
      <w:r w:rsidR="00413AEF">
        <w:rPr>
          <w:rFonts w:ascii="Times New Roman" w:eastAsiaTheme="minorEastAsia" w:hAnsi="Times New Roman" w:cs="Times New Roman"/>
          <w:sz w:val="24"/>
          <w:szCs w:val="24"/>
        </w:rPr>
        <w:t>, haşurat cu gri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C3947" w:rsidRDefault="009C3947" w:rsidP="009C3947">
      <w:pPr>
        <w:tabs>
          <w:tab w:val="left" w:pos="708"/>
          <w:tab w:val="left" w:pos="1416"/>
          <w:tab w:val="left" w:pos="1901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2977286" cy="2977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20" cy="298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47" w:rsidRDefault="0083351E" w:rsidP="009C3947">
      <w:pPr>
        <w:tabs>
          <w:tab w:val="left" w:pos="708"/>
          <w:tab w:val="left" w:pos="1416"/>
          <w:tab w:val="left" w:pos="190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Observăm că domeniul are două vârfuri,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(0,1),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(6,1)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Cum funcţia este strict crescătoare pe domeniul dat, intuitiv am spune că 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este punctul de minim. Pentru a verifica acest lucru, calculăm valoarea funcţiei în aceste două puncte:</w:t>
      </w:r>
    </w:p>
    <w:p w:rsidR="0083351E" w:rsidRDefault="0083351E" w:rsidP="009C3947">
      <w:pPr>
        <w:tabs>
          <w:tab w:val="left" w:pos="708"/>
          <w:tab w:val="left" w:pos="1416"/>
          <w:tab w:val="left" w:pos="190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(0,1)=2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; f(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8.</m:t>
          </m:r>
        </m:oMath>
      </m:oMathPara>
    </w:p>
    <w:p w:rsidR="009C3947" w:rsidRDefault="0083351E" w:rsidP="0083351E">
      <w:pPr>
        <w:tabs>
          <w:tab w:val="left" w:pos="708"/>
          <w:tab w:val="left" w:pos="347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În concluzie, valoarea minimă globală este 2, iar punctul de minim</w:t>
      </w:r>
      <w:r w:rsidR="00992B16">
        <w:rPr>
          <w:rFonts w:ascii="Times New Roman" w:eastAsiaTheme="minorEastAsia" w:hAnsi="Times New Roman" w:cs="Times New Roman"/>
          <w:sz w:val="24"/>
          <w:szCs w:val="24"/>
        </w:rPr>
        <w:t xml:space="preserve"> global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este (0,1).</w:t>
      </w:r>
    </w:p>
    <w:p w:rsidR="0083351E" w:rsidRPr="009C3947" w:rsidRDefault="0083351E" w:rsidP="0083351E">
      <w:pPr>
        <w:tabs>
          <w:tab w:val="left" w:pos="708"/>
          <w:tab w:val="left" w:pos="3479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83351E" w:rsidRPr="009C39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2C6" w:rsidRDefault="005552C6" w:rsidP="009C3947">
      <w:pPr>
        <w:spacing w:after="0" w:line="240" w:lineRule="auto"/>
      </w:pPr>
      <w:r>
        <w:separator/>
      </w:r>
    </w:p>
  </w:endnote>
  <w:endnote w:type="continuationSeparator" w:id="0">
    <w:p w:rsidR="005552C6" w:rsidRDefault="005552C6" w:rsidP="009C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2C6" w:rsidRDefault="005552C6" w:rsidP="009C3947">
      <w:pPr>
        <w:spacing w:after="0" w:line="240" w:lineRule="auto"/>
      </w:pPr>
      <w:r>
        <w:separator/>
      </w:r>
    </w:p>
  </w:footnote>
  <w:footnote w:type="continuationSeparator" w:id="0">
    <w:p w:rsidR="005552C6" w:rsidRDefault="005552C6" w:rsidP="009C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472BA"/>
    <w:multiLevelType w:val="hybridMultilevel"/>
    <w:tmpl w:val="553C5FB4"/>
    <w:lvl w:ilvl="0" w:tplc="09E28E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B1C4E"/>
    <w:multiLevelType w:val="hybridMultilevel"/>
    <w:tmpl w:val="47D07F1E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C1732"/>
    <w:multiLevelType w:val="hybridMultilevel"/>
    <w:tmpl w:val="02F268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3C0D"/>
    <w:multiLevelType w:val="hybridMultilevel"/>
    <w:tmpl w:val="6830657A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E3BFF"/>
    <w:multiLevelType w:val="hybridMultilevel"/>
    <w:tmpl w:val="23FCDBE8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64B24"/>
    <w:multiLevelType w:val="hybridMultilevel"/>
    <w:tmpl w:val="5630DB84"/>
    <w:lvl w:ilvl="0" w:tplc="8958761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B7DD4"/>
    <w:multiLevelType w:val="hybridMultilevel"/>
    <w:tmpl w:val="C0AC3D8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A7E17"/>
    <w:multiLevelType w:val="hybridMultilevel"/>
    <w:tmpl w:val="3C80635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2B"/>
    <w:rsid w:val="00022706"/>
    <w:rsid w:val="00086174"/>
    <w:rsid w:val="001526C1"/>
    <w:rsid w:val="00176DEC"/>
    <w:rsid w:val="001A644D"/>
    <w:rsid w:val="001B108A"/>
    <w:rsid w:val="001B3FAA"/>
    <w:rsid w:val="001E79ED"/>
    <w:rsid w:val="00227301"/>
    <w:rsid w:val="0023722B"/>
    <w:rsid w:val="002648B3"/>
    <w:rsid w:val="00292775"/>
    <w:rsid w:val="002D4996"/>
    <w:rsid w:val="002E7A72"/>
    <w:rsid w:val="003225B3"/>
    <w:rsid w:val="003364B9"/>
    <w:rsid w:val="00337AF2"/>
    <w:rsid w:val="00362307"/>
    <w:rsid w:val="003B063E"/>
    <w:rsid w:val="003D2C9D"/>
    <w:rsid w:val="00413AEF"/>
    <w:rsid w:val="00433036"/>
    <w:rsid w:val="00444757"/>
    <w:rsid w:val="004B4E84"/>
    <w:rsid w:val="004C3A68"/>
    <w:rsid w:val="005552C6"/>
    <w:rsid w:val="0063489B"/>
    <w:rsid w:val="0064412B"/>
    <w:rsid w:val="006A6C72"/>
    <w:rsid w:val="006C1A26"/>
    <w:rsid w:val="00745A0E"/>
    <w:rsid w:val="00760145"/>
    <w:rsid w:val="00833478"/>
    <w:rsid w:val="0083351E"/>
    <w:rsid w:val="00992B16"/>
    <w:rsid w:val="009B4FAF"/>
    <w:rsid w:val="009C3622"/>
    <w:rsid w:val="009C3947"/>
    <w:rsid w:val="009F52C4"/>
    <w:rsid w:val="00A1588C"/>
    <w:rsid w:val="00A83707"/>
    <w:rsid w:val="00B067CF"/>
    <w:rsid w:val="00B2519D"/>
    <w:rsid w:val="00B91511"/>
    <w:rsid w:val="00BA0905"/>
    <w:rsid w:val="00BF141D"/>
    <w:rsid w:val="00C03940"/>
    <w:rsid w:val="00C7605B"/>
    <w:rsid w:val="00C85E12"/>
    <w:rsid w:val="00CB6A50"/>
    <w:rsid w:val="00CE244C"/>
    <w:rsid w:val="00CF5A1A"/>
    <w:rsid w:val="00D267BA"/>
    <w:rsid w:val="00D67D09"/>
    <w:rsid w:val="00D8588D"/>
    <w:rsid w:val="00D902AC"/>
    <w:rsid w:val="00D9114E"/>
    <w:rsid w:val="00E60058"/>
    <w:rsid w:val="00E6720F"/>
    <w:rsid w:val="00EA710A"/>
    <w:rsid w:val="00F3192E"/>
    <w:rsid w:val="00F816A1"/>
    <w:rsid w:val="00FD1C44"/>
    <w:rsid w:val="00FD3D37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A85CC"/>
  <w15:chartTrackingRefBased/>
  <w15:docId w15:val="{4043D860-1332-48C6-B9F1-71782A82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722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47"/>
  </w:style>
  <w:style w:type="paragraph" w:styleId="Footer">
    <w:name w:val="footer"/>
    <w:basedOn w:val="Normal"/>
    <w:link w:val="FooterChar"/>
    <w:uiPriority w:val="99"/>
    <w:unhideWhenUsed/>
    <w:rsid w:val="009C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10</Pages>
  <Words>1482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Remus-Nicolae Pelle</cp:lastModifiedBy>
  <cp:revision>16</cp:revision>
  <dcterms:created xsi:type="dcterms:W3CDTF">2020-05-01T17:53:00Z</dcterms:created>
  <dcterms:modified xsi:type="dcterms:W3CDTF">2020-05-08T01:17:00Z</dcterms:modified>
</cp:coreProperties>
</file>