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610D" w14:textId="77777777" w:rsidR="00184A03" w:rsidRDefault="00184A03" w:rsidP="00184A03">
      <w:pPr>
        <w:pStyle w:val="Titolo"/>
        <w:jc w:val="center"/>
      </w:pPr>
    </w:p>
    <w:p w14:paraId="3E19D29A" w14:textId="77777777" w:rsidR="00184A03" w:rsidRDefault="00184A03" w:rsidP="00184A03">
      <w:pPr>
        <w:pStyle w:val="Titolo"/>
        <w:jc w:val="center"/>
      </w:pPr>
    </w:p>
    <w:p w14:paraId="4AF2B700" w14:textId="77777777" w:rsidR="00184A03" w:rsidRDefault="00184A03" w:rsidP="00184A03">
      <w:pPr>
        <w:pStyle w:val="Titolo"/>
        <w:jc w:val="center"/>
      </w:pPr>
    </w:p>
    <w:p w14:paraId="67872720" w14:textId="77777777" w:rsidR="00184A03" w:rsidRDefault="00184A03" w:rsidP="00184A03">
      <w:pPr>
        <w:pStyle w:val="Titolo"/>
        <w:jc w:val="center"/>
      </w:pPr>
    </w:p>
    <w:p w14:paraId="392D740F" w14:textId="77777777" w:rsidR="00184A03" w:rsidRDefault="00184A03" w:rsidP="00184A03">
      <w:pPr>
        <w:pStyle w:val="Titolo"/>
        <w:jc w:val="center"/>
      </w:pPr>
    </w:p>
    <w:p w14:paraId="2A762A63" w14:textId="77777777" w:rsidR="00184A03" w:rsidRDefault="00184A03" w:rsidP="00184A03">
      <w:pPr>
        <w:pStyle w:val="Titolo"/>
        <w:jc w:val="center"/>
      </w:pPr>
    </w:p>
    <w:p w14:paraId="77C4171C" w14:textId="77777777" w:rsidR="00184A03" w:rsidRDefault="00184A03" w:rsidP="00184A03">
      <w:pPr>
        <w:pStyle w:val="Titolo"/>
        <w:jc w:val="center"/>
      </w:pPr>
    </w:p>
    <w:p w14:paraId="5D1B03C4" w14:textId="1244E2F9" w:rsidR="009D6F91" w:rsidRDefault="009D6F91" w:rsidP="00184A03">
      <w:pPr>
        <w:pStyle w:val="Titolo"/>
        <w:jc w:val="center"/>
      </w:pPr>
      <w:r>
        <w:t>Http2Java  - Documentazione Tecnica</w:t>
      </w:r>
    </w:p>
    <w:p w14:paraId="7632DC8C" w14:textId="77777777" w:rsidR="00184A03" w:rsidRPr="00184A03" w:rsidRDefault="00184A03" w:rsidP="00184A03"/>
    <w:p w14:paraId="3C2874EC" w14:textId="73353447" w:rsidR="00184A03" w:rsidRDefault="009D6F91" w:rsidP="00184A03">
      <w:pPr>
        <w:pStyle w:val="Sottotitolo"/>
        <w:jc w:val="center"/>
      </w:pPr>
      <w:r>
        <w:t>Pellegrinelli Nico, Pellegrinelli Sean, Panzeri</w:t>
      </w:r>
      <w:r w:rsidR="00271286" w:rsidRPr="00271286">
        <w:t xml:space="preserve"> </w:t>
      </w:r>
      <w:r w:rsidR="00271286">
        <w:t>Federico</w:t>
      </w:r>
      <w:r>
        <w:br/>
        <w:t>Versione del 2</w:t>
      </w:r>
      <w:r w:rsidR="00BB784F">
        <w:t>7</w:t>
      </w:r>
      <w:r>
        <w:t>/01/2024</w:t>
      </w:r>
    </w:p>
    <w:p w14:paraId="4AEEA5AC" w14:textId="40569AC4" w:rsidR="00184A03" w:rsidRDefault="00184A0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53585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6F995B" w14:textId="77777777" w:rsidR="00B46DC5" w:rsidRDefault="008C6A2E" w:rsidP="00FA7467">
          <w:pPr>
            <w:pStyle w:val="Titolosommario"/>
            <w:rPr>
              <w:noProof/>
            </w:rPr>
          </w:pPr>
          <w:r w:rsidRPr="00596A91">
            <w:t>Sommario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5E78BF5" w14:textId="09C1BB37" w:rsidR="00B46DC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1" w:history="1">
            <w:r w:rsidR="00B46DC5" w:rsidRPr="00963FB4">
              <w:rPr>
                <w:rStyle w:val="Collegamentoipertestuale"/>
                <w:noProof/>
              </w:rPr>
              <w:t>Contesto</w:t>
            </w:r>
            <w:r w:rsidR="00B46DC5">
              <w:rPr>
                <w:noProof/>
                <w:webHidden/>
              </w:rPr>
              <w:tab/>
            </w:r>
            <w:r w:rsidR="00B46DC5">
              <w:rPr>
                <w:noProof/>
                <w:webHidden/>
              </w:rPr>
              <w:fldChar w:fldCharType="begin"/>
            </w:r>
            <w:r w:rsidR="00B46DC5">
              <w:rPr>
                <w:noProof/>
                <w:webHidden/>
              </w:rPr>
              <w:instrText xml:space="preserve"> PAGEREF _Toc157262801 \h </w:instrText>
            </w:r>
            <w:r w:rsidR="00B46DC5">
              <w:rPr>
                <w:noProof/>
                <w:webHidden/>
              </w:rPr>
            </w:r>
            <w:r w:rsidR="00B46DC5"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3</w:t>
            </w:r>
            <w:r w:rsidR="00B46DC5">
              <w:rPr>
                <w:noProof/>
                <w:webHidden/>
              </w:rPr>
              <w:fldChar w:fldCharType="end"/>
            </w:r>
          </w:hyperlink>
        </w:p>
        <w:p w14:paraId="6EF0EAD3" w14:textId="0F65CE16" w:rsidR="00B46DC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2" w:history="1">
            <w:r w:rsidR="00B46DC5" w:rsidRPr="00963FB4">
              <w:rPr>
                <w:rStyle w:val="Collegamentoipertestuale"/>
                <w:noProof/>
              </w:rPr>
              <w:t>Requisiti funzionali</w:t>
            </w:r>
            <w:r w:rsidR="00B46DC5">
              <w:rPr>
                <w:noProof/>
                <w:webHidden/>
              </w:rPr>
              <w:tab/>
            </w:r>
            <w:r w:rsidR="00B46DC5">
              <w:rPr>
                <w:noProof/>
                <w:webHidden/>
              </w:rPr>
              <w:fldChar w:fldCharType="begin"/>
            </w:r>
            <w:r w:rsidR="00B46DC5">
              <w:rPr>
                <w:noProof/>
                <w:webHidden/>
              </w:rPr>
              <w:instrText xml:space="preserve"> PAGEREF _Toc157262802 \h </w:instrText>
            </w:r>
            <w:r w:rsidR="00B46DC5">
              <w:rPr>
                <w:noProof/>
                <w:webHidden/>
              </w:rPr>
            </w:r>
            <w:r w:rsidR="00B46DC5"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4</w:t>
            </w:r>
            <w:r w:rsidR="00B46DC5">
              <w:rPr>
                <w:noProof/>
                <w:webHidden/>
              </w:rPr>
              <w:fldChar w:fldCharType="end"/>
            </w:r>
          </w:hyperlink>
        </w:p>
        <w:p w14:paraId="2B6DA307" w14:textId="44EC4A50" w:rsidR="00B46DC5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3" w:history="1">
            <w:r w:rsidR="00B46DC5" w:rsidRPr="00963FB4">
              <w:rPr>
                <w:rStyle w:val="Collegamentoipertestuale"/>
                <w:noProof/>
              </w:rPr>
              <w:t>Errori e Warning</w:t>
            </w:r>
            <w:r w:rsidR="00B46DC5">
              <w:rPr>
                <w:noProof/>
                <w:webHidden/>
              </w:rPr>
              <w:tab/>
            </w:r>
            <w:r w:rsidR="00B46DC5">
              <w:rPr>
                <w:noProof/>
                <w:webHidden/>
              </w:rPr>
              <w:fldChar w:fldCharType="begin"/>
            </w:r>
            <w:r w:rsidR="00B46DC5">
              <w:rPr>
                <w:noProof/>
                <w:webHidden/>
              </w:rPr>
              <w:instrText xml:space="preserve"> PAGEREF _Toc157262803 \h </w:instrText>
            </w:r>
            <w:r w:rsidR="00B46DC5">
              <w:rPr>
                <w:noProof/>
                <w:webHidden/>
              </w:rPr>
            </w:r>
            <w:r w:rsidR="00B46DC5"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5</w:t>
            </w:r>
            <w:r w:rsidR="00B46DC5">
              <w:rPr>
                <w:noProof/>
                <w:webHidden/>
              </w:rPr>
              <w:fldChar w:fldCharType="end"/>
            </w:r>
          </w:hyperlink>
        </w:p>
        <w:p w14:paraId="28141F7B" w14:textId="69D93F50" w:rsidR="00B46DC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4" w:history="1">
            <w:r w:rsidR="00B46DC5" w:rsidRPr="00963FB4">
              <w:rPr>
                <w:rStyle w:val="Collegamentoipertestuale"/>
                <w:noProof/>
              </w:rPr>
              <w:t>Tecnologie</w:t>
            </w:r>
            <w:r w:rsidR="00B46DC5">
              <w:rPr>
                <w:noProof/>
                <w:webHidden/>
              </w:rPr>
              <w:tab/>
            </w:r>
            <w:r w:rsidR="00B46DC5">
              <w:rPr>
                <w:noProof/>
                <w:webHidden/>
              </w:rPr>
              <w:fldChar w:fldCharType="begin"/>
            </w:r>
            <w:r w:rsidR="00B46DC5">
              <w:rPr>
                <w:noProof/>
                <w:webHidden/>
              </w:rPr>
              <w:instrText xml:space="preserve"> PAGEREF _Toc157262804 \h </w:instrText>
            </w:r>
            <w:r w:rsidR="00B46DC5">
              <w:rPr>
                <w:noProof/>
                <w:webHidden/>
              </w:rPr>
            </w:r>
            <w:r w:rsidR="00B46DC5"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7</w:t>
            </w:r>
            <w:r w:rsidR="00B46DC5">
              <w:rPr>
                <w:noProof/>
                <w:webHidden/>
              </w:rPr>
              <w:fldChar w:fldCharType="end"/>
            </w:r>
          </w:hyperlink>
        </w:p>
        <w:p w14:paraId="270886A7" w14:textId="23B55D17" w:rsidR="00B46DC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5" w:history="1">
            <w:r w:rsidR="00B46DC5" w:rsidRPr="00963FB4">
              <w:rPr>
                <w:rStyle w:val="Collegamentoipertestuale"/>
                <w:noProof/>
              </w:rPr>
              <w:t>Design</w:t>
            </w:r>
            <w:r w:rsidR="00B46DC5">
              <w:rPr>
                <w:noProof/>
                <w:webHidden/>
              </w:rPr>
              <w:tab/>
            </w:r>
            <w:r w:rsidR="00B46DC5">
              <w:rPr>
                <w:noProof/>
                <w:webHidden/>
              </w:rPr>
              <w:fldChar w:fldCharType="begin"/>
            </w:r>
            <w:r w:rsidR="00B46DC5">
              <w:rPr>
                <w:noProof/>
                <w:webHidden/>
              </w:rPr>
              <w:instrText xml:space="preserve"> PAGEREF _Toc157262805 \h </w:instrText>
            </w:r>
            <w:r w:rsidR="00B46DC5">
              <w:rPr>
                <w:noProof/>
                <w:webHidden/>
              </w:rPr>
            </w:r>
            <w:r w:rsidR="00B46DC5"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8</w:t>
            </w:r>
            <w:r w:rsidR="00B46DC5">
              <w:rPr>
                <w:noProof/>
                <w:webHidden/>
              </w:rPr>
              <w:fldChar w:fldCharType="end"/>
            </w:r>
          </w:hyperlink>
        </w:p>
        <w:p w14:paraId="0D228DC3" w14:textId="2BF280E0" w:rsidR="00B46DC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6" w:history="1">
            <w:r w:rsidR="00B46DC5" w:rsidRPr="00963FB4">
              <w:rPr>
                <w:rStyle w:val="Collegamentoipertestuale"/>
                <w:noProof/>
              </w:rPr>
              <w:t>Linguaggio http</w:t>
            </w:r>
            <w:r w:rsidR="00B46DC5">
              <w:rPr>
                <w:noProof/>
                <w:webHidden/>
              </w:rPr>
              <w:tab/>
            </w:r>
            <w:r w:rsidR="00B46DC5">
              <w:rPr>
                <w:noProof/>
                <w:webHidden/>
              </w:rPr>
              <w:fldChar w:fldCharType="begin"/>
            </w:r>
            <w:r w:rsidR="00B46DC5">
              <w:rPr>
                <w:noProof/>
                <w:webHidden/>
              </w:rPr>
              <w:instrText xml:space="preserve"> PAGEREF _Toc157262806 \h </w:instrText>
            </w:r>
            <w:r w:rsidR="00B46DC5">
              <w:rPr>
                <w:noProof/>
                <w:webHidden/>
              </w:rPr>
            </w:r>
            <w:r w:rsidR="00B46DC5"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11</w:t>
            </w:r>
            <w:r w:rsidR="00B46DC5">
              <w:rPr>
                <w:noProof/>
                <w:webHidden/>
              </w:rPr>
              <w:fldChar w:fldCharType="end"/>
            </w:r>
          </w:hyperlink>
        </w:p>
        <w:p w14:paraId="01A52432" w14:textId="64C69C2C" w:rsidR="00B46DC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7" w:history="1">
            <w:r w:rsidR="00B46DC5" w:rsidRPr="00963FB4">
              <w:rPr>
                <w:rStyle w:val="Collegamentoipertestuale"/>
                <w:noProof/>
              </w:rPr>
              <w:t>Implementazione analisi semantica</w:t>
            </w:r>
            <w:r w:rsidR="00B46DC5">
              <w:rPr>
                <w:noProof/>
                <w:webHidden/>
              </w:rPr>
              <w:tab/>
            </w:r>
            <w:r w:rsidR="00B46DC5">
              <w:rPr>
                <w:noProof/>
                <w:webHidden/>
              </w:rPr>
              <w:fldChar w:fldCharType="begin"/>
            </w:r>
            <w:r w:rsidR="00B46DC5">
              <w:rPr>
                <w:noProof/>
                <w:webHidden/>
              </w:rPr>
              <w:instrText xml:space="preserve"> PAGEREF _Toc157262807 \h </w:instrText>
            </w:r>
            <w:r w:rsidR="00B46DC5">
              <w:rPr>
                <w:noProof/>
                <w:webHidden/>
              </w:rPr>
            </w:r>
            <w:r w:rsidR="00B46DC5"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18</w:t>
            </w:r>
            <w:r w:rsidR="00B46DC5">
              <w:rPr>
                <w:noProof/>
                <w:webHidden/>
              </w:rPr>
              <w:fldChar w:fldCharType="end"/>
            </w:r>
          </w:hyperlink>
        </w:p>
        <w:p w14:paraId="27D236C2" w14:textId="3D0B82F5" w:rsidR="00596A91" w:rsidRDefault="008C6A2E" w:rsidP="008B2908">
          <w:pPr>
            <w:pStyle w:val="Sommario1"/>
            <w:tabs>
              <w:tab w:val="right" w:leader="dot" w:pos="9628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0AE2E1" w14:textId="18E3A5DF" w:rsidR="0053321B" w:rsidRDefault="0053321B" w:rsidP="00E05181">
      <w:pPr>
        <w:pStyle w:val="Titolo1"/>
        <w:spacing w:line="360" w:lineRule="auto"/>
      </w:pPr>
      <w:bookmarkStart w:id="0" w:name="_Toc157160575"/>
      <w:bookmarkStart w:id="1" w:name="_Toc157160802"/>
      <w:bookmarkStart w:id="2" w:name="_Toc157250222"/>
      <w:bookmarkStart w:id="3" w:name="_Toc157262606"/>
      <w:bookmarkStart w:id="4" w:name="_Toc157262800"/>
      <w:r>
        <w:t>Indice delle figure</w:t>
      </w:r>
      <w:bookmarkEnd w:id="0"/>
      <w:bookmarkEnd w:id="1"/>
      <w:bookmarkEnd w:id="2"/>
      <w:bookmarkEnd w:id="3"/>
      <w:bookmarkEnd w:id="4"/>
    </w:p>
    <w:p w14:paraId="441068E1" w14:textId="2129EB33" w:rsidR="00E51DD1" w:rsidRDefault="0053321B" w:rsidP="00E51DD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7506993" w:history="1">
        <w:r w:rsidR="00E51DD1" w:rsidRPr="00970109">
          <w:rPr>
            <w:rStyle w:val="Collegamentoipertestuale"/>
            <w:noProof/>
            <w:lang w:val="en-GB"/>
          </w:rPr>
          <w:t>Figura 1 - Stat</w:t>
        </w:r>
        <w:r w:rsidR="00E51DD1" w:rsidRPr="00970109">
          <w:rPr>
            <w:rStyle w:val="Collegamentoipertestuale"/>
            <w:noProof/>
            <w:lang w:val="en-GB"/>
          </w:rPr>
          <w:t>e</w:t>
        </w:r>
        <w:r w:rsidR="00E51DD1" w:rsidRPr="00970109">
          <w:rPr>
            <w:rStyle w:val="Collegamentoipertestuale"/>
            <w:noProof/>
            <w:lang w:val="en-GB"/>
          </w:rPr>
          <w:t>chart Diagram</w:t>
        </w:r>
        <w:r w:rsidR="00E51DD1">
          <w:rPr>
            <w:noProof/>
            <w:webHidden/>
          </w:rPr>
          <w:tab/>
        </w:r>
        <w:r w:rsidR="00E51DD1">
          <w:rPr>
            <w:noProof/>
            <w:webHidden/>
          </w:rPr>
          <w:fldChar w:fldCharType="begin"/>
        </w:r>
        <w:r w:rsidR="00E51DD1">
          <w:rPr>
            <w:noProof/>
            <w:webHidden/>
          </w:rPr>
          <w:instrText xml:space="preserve"> PAGEREF _Toc157506993 \h </w:instrText>
        </w:r>
        <w:r w:rsidR="00E51DD1">
          <w:rPr>
            <w:noProof/>
            <w:webHidden/>
          </w:rPr>
        </w:r>
        <w:r w:rsidR="00E51DD1">
          <w:rPr>
            <w:noProof/>
            <w:webHidden/>
          </w:rPr>
          <w:fldChar w:fldCharType="separate"/>
        </w:r>
        <w:r w:rsidR="00E51DD1">
          <w:rPr>
            <w:noProof/>
            <w:webHidden/>
          </w:rPr>
          <w:t>4</w:t>
        </w:r>
        <w:r w:rsidR="00E51DD1">
          <w:rPr>
            <w:noProof/>
            <w:webHidden/>
          </w:rPr>
          <w:fldChar w:fldCharType="end"/>
        </w:r>
      </w:hyperlink>
    </w:p>
    <w:p w14:paraId="44945349" w14:textId="444F96BD" w:rsidR="00E51DD1" w:rsidRDefault="00E51DD1" w:rsidP="00E51DD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sz w:val="24"/>
          <w:szCs w:val="24"/>
          <w:lang w:val="en-GB" w:eastAsia="en-GB"/>
        </w:rPr>
      </w:pPr>
      <w:hyperlink w:anchor="_Toc157506994" w:history="1">
        <w:r w:rsidRPr="00970109">
          <w:rPr>
            <w:rStyle w:val="Collegamentoipertestuale"/>
            <w:noProof/>
          </w:rPr>
          <w:t>Figura 2 - Package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_Toc157506994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4BDF4E" w14:textId="0E81DFB9" w:rsidR="00E51DD1" w:rsidRDefault="00E51DD1" w:rsidP="00E51DD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sz w:val="24"/>
          <w:szCs w:val="24"/>
          <w:lang w:val="en-GB" w:eastAsia="en-GB"/>
        </w:rPr>
      </w:pPr>
      <w:hyperlink w:anchor="_Toc157506995" w:history="1">
        <w:r w:rsidRPr="00970109">
          <w:rPr>
            <w:rStyle w:val="Collegamentoipertestuale"/>
            <w:noProof/>
          </w:rPr>
          <w:t>Figura 3 -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_Toc157506995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C26743" w14:textId="0DC418F5" w:rsidR="00E51DD1" w:rsidRDefault="00E51DD1" w:rsidP="00E51DD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sz w:val="24"/>
          <w:szCs w:val="24"/>
          <w:lang w:val="en-GB" w:eastAsia="en-GB"/>
        </w:rPr>
      </w:pPr>
      <w:hyperlink w:anchor="_Toc157506996" w:history="1">
        <w:r w:rsidRPr="00970109">
          <w:rPr>
            <w:rStyle w:val="Collegamentoipertestuale"/>
            <w:noProof/>
          </w:rPr>
          <w:t>Figura 4 - Sequence Diagram del processo di traduzione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_Toc157506996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8B6397" w14:textId="43004A75" w:rsidR="008C6A2E" w:rsidRPr="00596A91" w:rsidRDefault="0053321B" w:rsidP="00E51DD1">
      <w:pPr>
        <w:spacing w:line="360" w:lineRule="auto"/>
      </w:pPr>
      <w:r>
        <w:fldChar w:fldCharType="end"/>
      </w:r>
      <w:r w:rsidR="008C6A2E">
        <w:br w:type="page"/>
      </w:r>
    </w:p>
    <w:p w14:paraId="3EDBDBC2" w14:textId="4F3E3E5B" w:rsidR="009D6F91" w:rsidRPr="00596A91" w:rsidRDefault="008C6A2E" w:rsidP="009D6F91">
      <w:pPr>
        <w:pStyle w:val="Titolo1"/>
      </w:pPr>
      <w:bookmarkStart w:id="5" w:name="_Toc157262801"/>
      <w:r w:rsidRPr="00596A91">
        <w:lastRenderedPageBreak/>
        <w:t>Contesto</w:t>
      </w:r>
      <w:bookmarkEnd w:id="5"/>
    </w:p>
    <w:p w14:paraId="0F359AFF" w14:textId="0CE9D36C" w:rsidR="008C6A2E" w:rsidRDefault="008749C7" w:rsidP="008749C7">
      <w:pPr>
        <w:jc w:val="both"/>
      </w:pPr>
      <w:r>
        <w:t>Http2Java nasce dall’esigenza di un team di sviluppatori di rendere più efficiente ed efficacie il proprio lavoro, agendo in particolar modo sulle mansioni più ripetitive e noiose, che inducono spesso i programmatori in errori di distrazione.</w:t>
      </w:r>
    </w:p>
    <w:p w14:paraId="779E19CC" w14:textId="6C8944F5" w:rsidR="008749C7" w:rsidRDefault="008749C7" w:rsidP="008749C7">
      <w:pPr>
        <w:jc w:val="both"/>
      </w:pPr>
      <w:r>
        <w:t>In particolar modo è stato identificato il seguente problema: gli sviluppatori del team devono spesso scrivere codice Java per chiamate http</w:t>
      </w:r>
      <w:r w:rsidR="00B060A7">
        <w:t xml:space="preserve">, queste chiamate sono spesso molto simili tra loro e di conseguenza lo è anche il codice che le implementa, ciò porta gli sviluppatori a non porre particolare attenzione al lavoro e introdurre svariati errori nelle richieste. Questo problema </w:t>
      </w:r>
      <w:r w:rsidR="006F3BE2">
        <w:t>è</w:t>
      </w:r>
      <w:r w:rsidR="00B060A7">
        <w:t xml:space="preserve"> accentuato dal fatto che diversi di questi errori non </w:t>
      </w:r>
      <w:r w:rsidR="006F3BE2">
        <w:t>vengono</w:t>
      </w:r>
      <w:r w:rsidR="00B060A7">
        <w:t xml:space="preserve"> rilevati </w:t>
      </w:r>
      <w:r w:rsidR="00216F49">
        <w:t>dalla libreria Java usata per le richieste http</w:t>
      </w:r>
      <w:r w:rsidR="00B060A7">
        <w:t xml:space="preserve"> e non </w:t>
      </w:r>
      <w:r w:rsidR="006F3BE2">
        <w:t>impediscono</w:t>
      </w:r>
      <w:r w:rsidR="00B060A7">
        <w:t xml:space="preserve"> l’invio della richiesta </w:t>
      </w:r>
      <w:r w:rsidR="00216F49">
        <w:t>stessa</w:t>
      </w:r>
      <w:r w:rsidR="00B060A7">
        <w:t xml:space="preserve"> (ad esempio</w:t>
      </w:r>
      <w:r w:rsidR="00216F49">
        <w:t>,</w:t>
      </w:r>
      <w:r w:rsidR="005C1B52">
        <w:t xml:space="preserve"> </w:t>
      </w:r>
      <w:r w:rsidR="006F3BE2">
        <w:t>se viene implementata</w:t>
      </w:r>
      <w:r w:rsidR="005C1B52">
        <w:t xml:space="preserve"> una richiesta con l</w:t>
      </w:r>
      <w:r w:rsidR="008A787A">
        <w:t>’</w:t>
      </w:r>
      <w:r w:rsidR="005C1B52">
        <w:t>header</w:t>
      </w:r>
      <w:r w:rsidR="00B060A7">
        <w:t xml:space="preserve"> “Usr-Agent” </w:t>
      </w:r>
      <w:r w:rsidR="006F3BE2">
        <w:t>anziché</w:t>
      </w:r>
      <w:r w:rsidR="00B060A7">
        <w:t xml:space="preserve"> “User-Agent”</w:t>
      </w:r>
      <w:r w:rsidR="006F3BE2">
        <w:t>,</w:t>
      </w:r>
      <w:r w:rsidR="00B060A7">
        <w:t xml:space="preserve"> non</w:t>
      </w:r>
      <w:r w:rsidR="006F3BE2">
        <w:t xml:space="preserve"> viene</w:t>
      </w:r>
      <w:r w:rsidR="00B060A7">
        <w:t xml:space="preserve"> segnala</w:t>
      </w:r>
      <w:r w:rsidR="006F3BE2">
        <w:t>to</w:t>
      </w:r>
      <w:r w:rsidR="00B060A7">
        <w:t xml:space="preserve"> alcun tipo di errore</w:t>
      </w:r>
      <w:r w:rsidR="00362F82">
        <w:t>, né in compilazione né a runtime</w:t>
      </w:r>
      <w:r w:rsidR="00B060A7">
        <w:t>).</w:t>
      </w:r>
    </w:p>
    <w:p w14:paraId="533C1744" w14:textId="5A6A6BAE" w:rsidR="00FB0FA5" w:rsidRDefault="00B060A7" w:rsidP="008749C7">
      <w:pPr>
        <w:jc w:val="both"/>
      </w:pPr>
      <w:r>
        <w:t xml:space="preserve">Queste problematiche hanno portato allo sviluppo del </w:t>
      </w:r>
      <w:r w:rsidR="008218D4">
        <w:t>compilatore</w:t>
      </w:r>
      <w:r>
        <w:t xml:space="preserve"> Http2Java, che, tramite un’interfaccia grafica, permette di scrivere richieste http in un apposito linguaggio e di ottenere la traduzione in codice Java, implementando una serie di controlli sulla struttura e il contenuto della richiesta così da fornire utili messaggi di errore allo sviluppatore.</w:t>
      </w:r>
    </w:p>
    <w:p w14:paraId="3FB1EA3F" w14:textId="77777777" w:rsidR="00FB0FA5" w:rsidRDefault="00FB0FA5">
      <w:r>
        <w:br w:type="page"/>
      </w:r>
    </w:p>
    <w:p w14:paraId="63B6BA3A" w14:textId="6430C2DF" w:rsidR="009D6F91" w:rsidRPr="00596A91" w:rsidRDefault="008C6A2E" w:rsidP="009D6F91">
      <w:pPr>
        <w:pStyle w:val="Titolo1"/>
      </w:pPr>
      <w:bookmarkStart w:id="6" w:name="_Ref157089444"/>
      <w:bookmarkStart w:id="7" w:name="_Toc157262802"/>
      <w:r w:rsidRPr="00596A91">
        <w:lastRenderedPageBreak/>
        <w:t>Requisiti</w:t>
      </w:r>
      <w:r w:rsidR="008218D4" w:rsidRPr="00596A91">
        <w:t xml:space="preserve"> funzionali</w:t>
      </w:r>
      <w:bookmarkEnd w:id="6"/>
      <w:bookmarkEnd w:id="7"/>
    </w:p>
    <w:p w14:paraId="12A26FED" w14:textId="625431E4" w:rsidR="000A70D5" w:rsidRPr="00FF69FF" w:rsidRDefault="000A70D5" w:rsidP="008A37D7">
      <w:pPr>
        <w:jc w:val="both"/>
      </w:pPr>
      <w:r>
        <w:t xml:space="preserve">La funzionalità principale di Http2Java consiste nel tradurre richieste http </w:t>
      </w:r>
      <w:r w:rsidR="002853C4">
        <w:t xml:space="preserve">(con metodo GET o POST) </w:t>
      </w:r>
      <w:r>
        <w:t>scritte in un linguaggio ad-hoc in codice Java. Il linguaggio per le richieste, la cui specifica è riportata nella sezione</w:t>
      </w:r>
      <w:r w:rsidR="008A37D7">
        <w:t xml:space="preserve"> </w:t>
      </w:r>
      <w:hyperlink w:anchor="_Linguaggio_http" w:history="1">
        <w:r w:rsidR="008A37D7" w:rsidRPr="00FF69FF">
          <w:rPr>
            <w:rStyle w:val="Collegamentoipertestuale"/>
            <w:color w:val="auto"/>
            <w:u w:val="none"/>
          </w:rPr>
          <w:t>Linguaggio http</w:t>
        </w:r>
      </w:hyperlink>
      <w:r w:rsidRPr="00FF69FF">
        <w:t>, deve rispettare la struttura tipica delle richieste http:</w:t>
      </w:r>
    </w:p>
    <w:p w14:paraId="491E24E6" w14:textId="7CEB2DCA" w:rsidR="000A70D5" w:rsidRDefault="00362F82" w:rsidP="000A70D5">
      <w:pPr>
        <w:pStyle w:val="Paragrafoelenco"/>
        <w:numPr>
          <w:ilvl w:val="0"/>
          <w:numId w:val="3"/>
        </w:numPr>
        <w:jc w:val="both"/>
      </w:pPr>
      <w:r>
        <w:t>r</w:t>
      </w:r>
      <w:r w:rsidR="000A70D5">
        <w:t xml:space="preserve">equest </w:t>
      </w:r>
      <w:r w:rsidR="008A787A">
        <w:t>l</w:t>
      </w:r>
      <w:r w:rsidR="000A70D5">
        <w:t>ine contenete metodo http, path e versione http;</w:t>
      </w:r>
    </w:p>
    <w:p w14:paraId="3CEA7EAD" w14:textId="64FA6AA9" w:rsidR="000A70D5" w:rsidRDefault="00362F82" w:rsidP="000A70D5">
      <w:pPr>
        <w:pStyle w:val="Paragrafoelenco"/>
        <w:numPr>
          <w:ilvl w:val="0"/>
          <w:numId w:val="3"/>
        </w:numPr>
        <w:jc w:val="both"/>
      </w:pPr>
      <w:r>
        <w:t>u</w:t>
      </w:r>
      <w:r w:rsidR="000A70D5">
        <w:t xml:space="preserve">na lista di </w:t>
      </w:r>
      <w:r w:rsidR="008A787A">
        <w:t>h</w:t>
      </w:r>
      <w:r w:rsidR="000A70D5">
        <w:t xml:space="preserve">eader come coppie </w:t>
      </w:r>
      <w:r w:rsidR="00951912">
        <w:t>nome</w:t>
      </w:r>
      <w:r>
        <w:t>:</w:t>
      </w:r>
      <w:r w:rsidR="000A70D5">
        <w:t>valore;</w:t>
      </w:r>
    </w:p>
    <w:p w14:paraId="1954A9D3" w14:textId="2CED5E58" w:rsidR="000A70D5" w:rsidRDefault="00362F82" w:rsidP="000A70D5">
      <w:pPr>
        <w:pStyle w:val="Paragrafoelenco"/>
        <w:numPr>
          <w:ilvl w:val="0"/>
          <w:numId w:val="3"/>
        </w:numPr>
        <w:jc w:val="both"/>
      </w:pPr>
      <w:r>
        <w:t>b</w:t>
      </w:r>
      <w:r w:rsidR="000A70D5">
        <w:t>ody della richiesta, opzionale.</w:t>
      </w:r>
    </w:p>
    <w:p w14:paraId="740501F8" w14:textId="66923905" w:rsidR="008749C7" w:rsidRDefault="005C1B52" w:rsidP="008A3B07">
      <w:pPr>
        <w:jc w:val="both"/>
      </w:pPr>
      <w:r>
        <w:t>Http2Java forni</w:t>
      </w:r>
      <w:r w:rsidR="00B6589C">
        <w:t>sce</w:t>
      </w:r>
      <w:r>
        <w:t xml:space="preserve"> una semplice ed intuitiva interfaccia grafica che permett</w:t>
      </w:r>
      <w:r w:rsidR="00B6589C">
        <w:t>e</w:t>
      </w:r>
      <w:r>
        <w:t xml:space="preserve"> di:</w:t>
      </w:r>
    </w:p>
    <w:p w14:paraId="32CB40BD" w14:textId="08FAE28B" w:rsidR="008A3B07" w:rsidRDefault="00362F82" w:rsidP="008A3B07">
      <w:pPr>
        <w:pStyle w:val="Paragrafoelenco"/>
        <w:numPr>
          <w:ilvl w:val="0"/>
          <w:numId w:val="2"/>
        </w:numPr>
        <w:jc w:val="both"/>
      </w:pPr>
      <w:r>
        <w:t>s</w:t>
      </w:r>
      <w:r w:rsidR="005C1B52">
        <w:t>crivere</w:t>
      </w:r>
      <w:r w:rsidR="000A70D5">
        <w:t>, in un box dedicato, le</w:t>
      </w:r>
      <w:r w:rsidR="005C1B52">
        <w:t xml:space="preserve"> richieste http </w:t>
      </w:r>
      <w:r w:rsidR="000A70D5">
        <w:t>nel</w:t>
      </w:r>
      <w:r w:rsidR="00B6589C">
        <w:t xml:space="preserve"> linguaggio</w:t>
      </w:r>
      <w:r w:rsidR="000A70D5">
        <w:t xml:space="preserve"> ad-hoc</w:t>
      </w:r>
      <w:r w:rsidR="008A3B07">
        <w:t xml:space="preserve"> </w:t>
      </w:r>
      <w:r w:rsidR="008A3B07">
        <w:t>(funzione abilitata alla pressione del pulsante “Toggle File”)</w:t>
      </w:r>
      <w:r w:rsidR="000A70D5">
        <w:t>;</w:t>
      </w:r>
    </w:p>
    <w:p w14:paraId="539E1776" w14:textId="161C4E50" w:rsidR="005C1B52" w:rsidRDefault="00362F82" w:rsidP="008A3B07">
      <w:pPr>
        <w:pStyle w:val="Paragrafoelenco"/>
        <w:numPr>
          <w:ilvl w:val="0"/>
          <w:numId w:val="2"/>
        </w:numPr>
        <w:jc w:val="both"/>
      </w:pPr>
      <w:r>
        <w:t>i</w:t>
      </w:r>
      <w:r w:rsidR="000A70D5">
        <w:t>mportare</w:t>
      </w:r>
      <w:r w:rsidR="004E4D1B">
        <w:t xml:space="preserve"> richieste http da file di testo</w:t>
      </w:r>
      <w:r w:rsidR="00240E08">
        <w:t xml:space="preserve"> (alla pressione del pulsante “Import</w:t>
      </w:r>
      <w:r w:rsidR="00283C15">
        <w:t xml:space="preserve"> File</w:t>
      </w:r>
      <w:r w:rsidR="00240E08">
        <w:t>”)</w:t>
      </w:r>
      <w:r w:rsidR="004E4D1B">
        <w:t xml:space="preserve"> e modificare a piacimento tali richieste</w:t>
      </w:r>
      <w:r w:rsidR="00240E08">
        <w:t xml:space="preserve"> (funzione abilitata alla pressione del pulsante “Toggle</w:t>
      </w:r>
      <w:r w:rsidR="00283C15">
        <w:t xml:space="preserve"> File</w:t>
      </w:r>
      <w:r w:rsidR="00240E08">
        <w:t>”)</w:t>
      </w:r>
      <w:r w:rsidR="004E4D1B">
        <w:t>, per mezzo del medesimo box di testo;</w:t>
      </w:r>
    </w:p>
    <w:p w14:paraId="292AE3E8" w14:textId="170D4869" w:rsidR="004E4D1B" w:rsidRDefault="00362F82" w:rsidP="008A3B07">
      <w:pPr>
        <w:pStyle w:val="Paragrafoelenco"/>
        <w:numPr>
          <w:ilvl w:val="0"/>
          <w:numId w:val="2"/>
        </w:numPr>
        <w:jc w:val="both"/>
      </w:pPr>
      <w:r>
        <w:t>a</w:t>
      </w:r>
      <w:r w:rsidR="004E4D1B">
        <w:t>lla pressione del pulsante “Translate”:</w:t>
      </w:r>
    </w:p>
    <w:p w14:paraId="7DB9D357" w14:textId="4EC70349" w:rsidR="008A3B07" w:rsidRDefault="008A3B07" w:rsidP="008A3B07">
      <w:pPr>
        <w:pStyle w:val="Paragrafoelenco"/>
        <w:numPr>
          <w:ilvl w:val="1"/>
          <w:numId w:val="2"/>
        </w:numPr>
        <w:jc w:val="both"/>
      </w:pPr>
      <w:r>
        <w:t>s</w:t>
      </w:r>
      <w:r>
        <w:t>e</w:t>
      </w:r>
      <w:r>
        <w:t xml:space="preserve"> “Toggle file”</w:t>
      </w:r>
      <w:r>
        <w:t xml:space="preserve"> si trova nello stato “attivo”, il programma preleverà il testo da tradurre dal file specificato nell’operazione di import, altrimenti, nel caso contrario, dalla casella di testo </w:t>
      </w:r>
      <w:r>
        <w:t xml:space="preserve">di input. </w:t>
      </w:r>
      <w:r>
        <w:t>All’avvio dell’applicazione questo pulsante è impostato di default nello stato “attivo”.</w:t>
      </w:r>
    </w:p>
    <w:p w14:paraId="53705A4A" w14:textId="44311AAC" w:rsidR="004E4D1B" w:rsidRDefault="00362F82" w:rsidP="008A3B07">
      <w:pPr>
        <w:pStyle w:val="Paragrafoelenco"/>
        <w:numPr>
          <w:ilvl w:val="1"/>
          <w:numId w:val="2"/>
        </w:numPr>
        <w:jc w:val="both"/>
      </w:pPr>
      <w:r>
        <w:t>s</w:t>
      </w:r>
      <w:r w:rsidR="004E4D1B">
        <w:t xml:space="preserve">e la richiesta http </w:t>
      </w:r>
      <w:r w:rsidR="008A3B07">
        <w:t>in input</w:t>
      </w:r>
      <w:r w:rsidR="004E4D1B">
        <w:t xml:space="preserve"> non presenta errori, tradurre la richiesta in codice Java</w:t>
      </w:r>
      <w:r w:rsidR="00283C15">
        <w:t>,</w:t>
      </w:r>
      <w:r w:rsidR="004E4D1B">
        <w:t xml:space="preserve"> che viene mostrato in un </w:t>
      </w:r>
      <w:r>
        <w:t>apposito</w:t>
      </w:r>
      <w:r w:rsidR="004E4D1B">
        <w:t xml:space="preserve"> box di testo</w:t>
      </w:r>
      <w:r w:rsidR="00240E08">
        <w:t>;</w:t>
      </w:r>
    </w:p>
    <w:p w14:paraId="26839E8D" w14:textId="4E2C2D8D" w:rsidR="00240E08" w:rsidRDefault="00362F82" w:rsidP="008A3B07">
      <w:pPr>
        <w:pStyle w:val="Paragrafoelenco"/>
        <w:numPr>
          <w:ilvl w:val="1"/>
          <w:numId w:val="2"/>
        </w:numPr>
        <w:jc w:val="both"/>
      </w:pPr>
      <w:r>
        <w:t>s</w:t>
      </w:r>
      <w:r w:rsidR="00240E08">
        <w:t xml:space="preserve">e la richiesta http presenta uno o più errori, mostrare la lista degli errori </w:t>
      </w:r>
      <w:r w:rsidR="00283C15">
        <w:t>e</w:t>
      </w:r>
      <w:r w:rsidR="00240E08">
        <w:t xml:space="preserve">, eventualmente, la posizione dell’elemento che ha generato tale errore (nessun codice </w:t>
      </w:r>
      <w:r w:rsidR="00283C15">
        <w:t xml:space="preserve">Java </w:t>
      </w:r>
      <w:r w:rsidR="00240E08">
        <w:t>viene generato);</w:t>
      </w:r>
    </w:p>
    <w:p w14:paraId="29E4E00B" w14:textId="2B424D39" w:rsidR="00240E08" w:rsidRDefault="00362F82" w:rsidP="008A3B07">
      <w:pPr>
        <w:pStyle w:val="Paragrafoelenco"/>
        <w:numPr>
          <w:ilvl w:val="1"/>
          <w:numId w:val="2"/>
        </w:numPr>
        <w:jc w:val="both"/>
      </w:pPr>
      <w:r>
        <w:t>m</w:t>
      </w:r>
      <w:r w:rsidR="00240E08">
        <w:t>ostrare la lista degli eventuali warning, che non impediscono la generazione del codice</w:t>
      </w:r>
      <w:r>
        <w:t>;</w:t>
      </w:r>
    </w:p>
    <w:p w14:paraId="238DC46A" w14:textId="52D83F8B" w:rsidR="004E4D1B" w:rsidRDefault="00362F82" w:rsidP="008A3B07">
      <w:pPr>
        <w:pStyle w:val="Paragrafoelenco"/>
        <w:numPr>
          <w:ilvl w:val="0"/>
          <w:numId w:val="2"/>
        </w:numPr>
        <w:jc w:val="both"/>
      </w:pPr>
      <w:r>
        <w:t>a</w:t>
      </w:r>
      <w:r w:rsidR="004E4D1B">
        <w:t>lla pressione d</w:t>
      </w:r>
      <w:r w:rsidR="00240E08">
        <w:t>el</w:t>
      </w:r>
      <w:r w:rsidR="004E4D1B">
        <w:t xml:space="preserve"> pulsante “Copy”, copiare nella Clipboard il codice Java generato</w:t>
      </w:r>
      <w:r w:rsidR="00240E08">
        <w:t>, se presente</w:t>
      </w:r>
      <w:r w:rsidR="004E4D1B">
        <w:t>.</w:t>
      </w:r>
    </w:p>
    <w:p w14:paraId="21627014" w14:textId="734416A4" w:rsidR="00E657DB" w:rsidRDefault="00293069" w:rsidP="008A3B07">
      <w:pPr>
        <w:jc w:val="both"/>
      </w:pPr>
      <w:r w:rsidRPr="00293069">
        <w:t>Il funzionamento di Http2Java è riassunto nel seguente statechart diagr</w:t>
      </w:r>
      <w:r w:rsidR="00283C15">
        <w:t>a</w:t>
      </w:r>
      <w:r w:rsidRPr="00293069">
        <w:t>m:</w:t>
      </w:r>
    </w:p>
    <w:p w14:paraId="6B0AB350" w14:textId="54968461" w:rsidR="00293069" w:rsidRDefault="004055D7" w:rsidP="00293069">
      <w:pPr>
        <w:keepNext/>
        <w:jc w:val="both"/>
      </w:pPr>
      <w:r>
        <w:rPr>
          <w:noProof/>
        </w:rPr>
        <w:drawing>
          <wp:inline distT="0" distB="0" distL="0" distR="0" wp14:anchorId="2F959213" wp14:editId="58BF8751">
            <wp:extent cx="6120130" cy="2019300"/>
            <wp:effectExtent l="0" t="0" r="0" b="0"/>
            <wp:docPr id="402790079" name="Immagine 1" descr="Immagine che contiene testo, diagramma, linea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90079" name="Immagine 1" descr="Immagine che contiene testo, diagramma, linea, schizz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5"/>
                    <a:stretch/>
                  </pic:blipFill>
                  <pic:spPr bwMode="auto">
                    <a:xfrm>
                      <a:off x="0" y="0"/>
                      <a:ext cx="612013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FC748" w14:textId="000C8D12" w:rsidR="00293069" w:rsidRPr="004055D7" w:rsidRDefault="00293069" w:rsidP="00293069">
      <w:pPr>
        <w:pStyle w:val="Didascalia"/>
        <w:jc w:val="center"/>
        <w:rPr>
          <w:color w:val="auto"/>
          <w:lang w:val="en-GB"/>
        </w:rPr>
      </w:pPr>
      <w:bookmarkStart w:id="8" w:name="_Toc157506993"/>
      <w:r w:rsidRPr="004055D7">
        <w:rPr>
          <w:lang w:val="en-GB"/>
        </w:rPr>
        <w:t xml:space="preserve">Figura </w:t>
      </w:r>
      <w:r>
        <w:fldChar w:fldCharType="begin"/>
      </w:r>
      <w:r w:rsidRPr="004055D7">
        <w:rPr>
          <w:lang w:val="en-GB"/>
        </w:rPr>
        <w:instrText xml:space="preserve"> SEQ Figura \* ARABIC </w:instrText>
      </w:r>
      <w:r>
        <w:fldChar w:fldCharType="separate"/>
      </w:r>
      <w:r w:rsidR="00B47A62" w:rsidRPr="004055D7">
        <w:rPr>
          <w:noProof/>
          <w:lang w:val="en-GB"/>
        </w:rPr>
        <w:t>1</w:t>
      </w:r>
      <w:r>
        <w:rPr>
          <w:noProof/>
        </w:rPr>
        <w:fldChar w:fldCharType="end"/>
      </w:r>
      <w:r w:rsidRPr="004055D7">
        <w:rPr>
          <w:lang w:val="en-GB"/>
        </w:rPr>
        <w:t xml:space="preserve"> - Statechart Diagram</w:t>
      </w:r>
      <w:bookmarkEnd w:id="8"/>
    </w:p>
    <w:p w14:paraId="66E36860" w14:textId="5581AD1D" w:rsidR="00FB0FA5" w:rsidRDefault="00E657DB" w:rsidP="00E657DB">
      <w:pPr>
        <w:jc w:val="both"/>
      </w:pPr>
      <w:r>
        <w:t>Http2Java viene distribuito come un eseguibile Jar.</w:t>
      </w:r>
    </w:p>
    <w:p w14:paraId="1337F944" w14:textId="77777777" w:rsidR="00FB0FA5" w:rsidRDefault="00FB0FA5">
      <w:r>
        <w:br w:type="page"/>
      </w:r>
    </w:p>
    <w:p w14:paraId="3FBA84CB" w14:textId="16F5E762" w:rsidR="008A787A" w:rsidRPr="00596A91" w:rsidRDefault="008A787A" w:rsidP="008A787A">
      <w:pPr>
        <w:pStyle w:val="Titolo2"/>
      </w:pPr>
      <w:bookmarkStart w:id="9" w:name="_Errori_e_Warning"/>
      <w:bookmarkStart w:id="10" w:name="_Toc157262803"/>
      <w:bookmarkEnd w:id="9"/>
      <w:r w:rsidRPr="00596A91">
        <w:lastRenderedPageBreak/>
        <w:t>Errori e Warning</w:t>
      </w:r>
      <w:bookmarkEnd w:id="10"/>
    </w:p>
    <w:p w14:paraId="7A8162B8" w14:textId="5757FBF9" w:rsidR="00362F82" w:rsidRDefault="00C94D86" w:rsidP="00C94D86">
      <w:pPr>
        <w:jc w:val="both"/>
      </w:pPr>
      <w:r>
        <w:t xml:space="preserve">Il focus principale </w:t>
      </w:r>
      <w:r w:rsidR="00916FCF">
        <w:t xml:space="preserve">dell’applicazione </w:t>
      </w:r>
      <w:r>
        <w:t>è la rilevazione di errori</w:t>
      </w:r>
      <w:r w:rsidR="00916FCF">
        <w:t xml:space="preserve"> e warning per rendere più efficiente la scrittura delle richieste http</w:t>
      </w:r>
      <w:r>
        <w:t>.</w:t>
      </w:r>
    </w:p>
    <w:p w14:paraId="3AECE625" w14:textId="405EBEF7" w:rsidR="00916FCF" w:rsidRDefault="000142FC" w:rsidP="00916FCF">
      <w:pPr>
        <w:jc w:val="both"/>
      </w:pPr>
      <w:r>
        <w:t>Si fa notare che nell’applicazione è possibile utilizzare tutti gli header possibili (utilizzando una stringa tra singoli apici sia per il nome che per il contenuto dell’header), ma viene implementato un controllo di correttezza lessicale, sintattica e semantica solo su header il cui nome</w:t>
      </w:r>
      <w:r w:rsidR="00A44BD6">
        <w:t>, non tra singoli apici, è</w:t>
      </w:r>
      <w:r>
        <w:t xml:space="preserve"> uno dei seguenti</w:t>
      </w:r>
      <w:r w:rsidR="00A44BD6">
        <w:t>:</w:t>
      </w:r>
    </w:p>
    <w:p w14:paraId="0CDCFFEE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Host</w:t>
      </w:r>
    </w:p>
    <w:p w14:paraId="65E3508D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User-Agent</w:t>
      </w:r>
    </w:p>
    <w:p w14:paraId="50F15B90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Content-Type</w:t>
      </w:r>
    </w:p>
    <w:p w14:paraId="1FE8825E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Accept</w:t>
      </w:r>
    </w:p>
    <w:p w14:paraId="4016AE27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Cookie</w:t>
      </w:r>
    </w:p>
    <w:p w14:paraId="1F248699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Authorization</w:t>
      </w:r>
    </w:p>
    <w:p w14:paraId="4B07D463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Accept-Language</w:t>
      </w:r>
    </w:p>
    <w:p w14:paraId="4BD65B3E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Accept-Encoding</w:t>
      </w:r>
    </w:p>
    <w:p w14:paraId="296190DE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Cache-Control</w:t>
      </w:r>
    </w:p>
    <w:p w14:paraId="759D2F2C" w14:textId="43593B78" w:rsidR="00916FCF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Max-Forwards</w:t>
      </w:r>
    </w:p>
    <w:p w14:paraId="3F73830D" w14:textId="4672725C" w:rsidR="00E513ED" w:rsidRPr="00FB0FA5" w:rsidRDefault="00E513ED" w:rsidP="00E513ED">
      <w:pPr>
        <w:jc w:val="both"/>
      </w:pPr>
      <w:r w:rsidRPr="00FB0FA5">
        <w:t>Sul body non</w:t>
      </w:r>
      <w:r w:rsidR="00FB0FA5" w:rsidRPr="00FB0FA5">
        <w:t xml:space="preserve"> viene f</w:t>
      </w:r>
      <w:r w:rsidR="00FB0FA5">
        <w:t>atto nessun controllo se non che sia una stringa delimitata da due caratteri # (controllo sintattico). Sulla request line si implementano solo controlli lessicali e sintattici.</w:t>
      </w:r>
    </w:p>
    <w:p w14:paraId="0F2E4AF5" w14:textId="483868A3" w:rsidR="00916FCF" w:rsidRDefault="00916FCF" w:rsidP="00916FCF">
      <w:pPr>
        <w:jc w:val="both"/>
      </w:pPr>
      <w:r>
        <w:t xml:space="preserve">La </w:t>
      </w:r>
      <w:r w:rsidR="00951912">
        <w:t xml:space="preserve">stringa mostrata in caso di errore ha la seguente </w:t>
      </w:r>
      <w:r>
        <w:t>struttura:</w:t>
      </w:r>
    </w:p>
    <w:p w14:paraId="7DFE5D8F" w14:textId="7F51B3CB" w:rsidR="00916FCF" w:rsidRDefault="00916FCF" w:rsidP="00916FCF">
      <w:pPr>
        <w:pStyle w:val="Paragrafoelenco"/>
        <w:numPr>
          <w:ilvl w:val="0"/>
          <w:numId w:val="12"/>
        </w:numPr>
        <w:jc w:val="both"/>
      </w:pPr>
      <w:r w:rsidRPr="00951912">
        <w:rPr>
          <w:b/>
          <w:bCs/>
        </w:rPr>
        <w:t>posizione</w:t>
      </w:r>
      <w:r>
        <w:t>, nel formato [riga : colonna], del token che ha generato l’errore</w:t>
      </w:r>
      <w:r w:rsidR="00D71A64">
        <w:t>. S</w:t>
      </w:r>
      <w:r>
        <w:t xml:space="preserve">e l’errore </w:t>
      </w:r>
      <w:r w:rsidR="00D71A64">
        <w:t xml:space="preserve">non </w:t>
      </w:r>
      <w:r>
        <w:t>è generato da un token univocamente identificabile</w:t>
      </w:r>
      <w:r w:rsidR="00D71A64">
        <w:t xml:space="preserve"> la posizione viene omessa</w:t>
      </w:r>
      <w:r>
        <w:t>;</w:t>
      </w:r>
    </w:p>
    <w:p w14:paraId="22583EDF" w14:textId="77777777" w:rsidR="00916FCF" w:rsidRDefault="00916FCF" w:rsidP="00916FCF">
      <w:pPr>
        <w:pStyle w:val="Paragrafoelenco"/>
        <w:numPr>
          <w:ilvl w:val="0"/>
          <w:numId w:val="12"/>
        </w:numPr>
        <w:jc w:val="both"/>
      </w:pPr>
      <w:r w:rsidRPr="00951912">
        <w:rPr>
          <w:b/>
          <w:bCs/>
        </w:rPr>
        <w:t>tipo</w:t>
      </w:r>
      <w:r>
        <w:t xml:space="preserve"> dell’errore; sono possibili tre tipi:</w:t>
      </w:r>
    </w:p>
    <w:p w14:paraId="2E70B7AC" w14:textId="78143651" w:rsidR="00916FCF" w:rsidRDefault="00A26F0C" w:rsidP="00916FCF">
      <w:pPr>
        <w:pStyle w:val="Paragrafoelenco"/>
        <w:numPr>
          <w:ilvl w:val="1"/>
          <w:numId w:val="12"/>
        </w:numPr>
        <w:jc w:val="both"/>
      </w:pPr>
      <w:r>
        <w:t>d</w:t>
      </w:r>
      <w:r w:rsidR="00916FCF">
        <w:t>uplicate information</w:t>
      </w:r>
      <w:r w:rsidR="0076138F">
        <w:t>;</w:t>
      </w:r>
    </w:p>
    <w:p w14:paraId="3542FFFA" w14:textId="2AE1DE7F" w:rsidR="00916FCF" w:rsidRDefault="00A26F0C" w:rsidP="00916FCF">
      <w:pPr>
        <w:pStyle w:val="Paragrafoelenco"/>
        <w:numPr>
          <w:ilvl w:val="1"/>
          <w:numId w:val="12"/>
        </w:numPr>
        <w:jc w:val="both"/>
      </w:pPr>
      <w:r>
        <w:t>m</w:t>
      </w:r>
      <w:r w:rsidR="00916FCF">
        <w:t>issing information;</w:t>
      </w:r>
    </w:p>
    <w:p w14:paraId="6662E007" w14:textId="3E873DB6" w:rsidR="00916FCF" w:rsidRDefault="00A26F0C" w:rsidP="00916FCF">
      <w:pPr>
        <w:pStyle w:val="Paragrafoelenco"/>
        <w:numPr>
          <w:ilvl w:val="1"/>
          <w:numId w:val="12"/>
        </w:numPr>
        <w:jc w:val="both"/>
      </w:pPr>
      <w:r>
        <w:t>w</w:t>
      </w:r>
      <w:r w:rsidR="00916FCF">
        <w:t>rong information;</w:t>
      </w:r>
    </w:p>
    <w:p w14:paraId="783055AC" w14:textId="4EEBD36C" w:rsidR="00FB0FA5" w:rsidRDefault="00951912" w:rsidP="00C847DF">
      <w:pPr>
        <w:pStyle w:val="Paragrafoelenco"/>
        <w:numPr>
          <w:ilvl w:val="0"/>
          <w:numId w:val="12"/>
        </w:numPr>
        <w:jc w:val="both"/>
      </w:pPr>
      <w:r w:rsidRPr="00FB0FA5">
        <w:rPr>
          <w:b/>
          <w:bCs/>
        </w:rPr>
        <w:t>messaggio</w:t>
      </w:r>
      <w:r w:rsidR="00916FCF">
        <w:t xml:space="preserve"> specifico dell’errore. </w:t>
      </w:r>
    </w:p>
    <w:p w14:paraId="2CB022A5" w14:textId="6804A0AB" w:rsidR="00951912" w:rsidRDefault="00951912" w:rsidP="00951912">
      <w:pPr>
        <w:jc w:val="both"/>
      </w:pPr>
      <w:r>
        <w:t>La presenza di errori preclude la generazione della traduzione della richiesta http in codice java. Di seguito vengono indicate le cause di errore per ognuno dei tre tipi di errore:</w:t>
      </w:r>
    </w:p>
    <w:p w14:paraId="694BA1E5" w14:textId="6D74B839" w:rsidR="0076138F" w:rsidRDefault="0076138F" w:rsidP="00C16304">
      <w:pPr>
        <w:pStyle w:val="Paragrafoelenco"/>
        <w:numPr>
          <w:ilvl w:val="0"/>
          <w:numId w:val="16"/>
        </w:numPr>
        <w:jc w:val="both"/>
      </w:pPr>
      <w:r w:rsidRPr="00951912">
        <w:rPr>
          <w:b/>
          <w:bCs/>
        </w:rPr>
        <w:t>Duplicate information</w:t>
      </w:r>
      <w:r>
        <w:t>:</w:t>
      </w:r>
      <w:r w:rsidRPr="0076138F">
        <w:t xml:space="preserve"> </w:t>
      </w:r>
      <w:r>
        <w:t>informazione già specificata; si verifica nei seguenti casi:</w:t>
      </w:r>
    </w:p>
    <w:p w14:paraId="7781D625" w14:textId="67005CFB" w:rsidR="0076138F" w:rsidRDefault="00951912" w:rsidP="00C16304">
      <w:pPr>
        <w:pStyle w:val="Paragrafoelenco"/>
        <w:numPr>
          <w:ilvl w:val="1"/>
          <w:numId w:val="16"/>
        </w:numPr>
        <w:jc w:val="both"/>
      </w:pPr>
      <w:r>
        <w:t>i</w:t>
      </w:r>
      <w:r w:rsidR="0076138F">
        <w:t xml:space="preserve">nserimento di </w:t>
      </w:r>
      <w:r>
        <w:t>un</w:t>
      </w:r>
      <w:r w:rsidR="0076138F">
        <w:t xml:space="preserve"> header </w:t>
      </w:r>
      <w:r w:rsidR="00A44BD6">
        <w:t>il cui</w:t>
      </w:r>
      <w:r w:rsidR="0076138F">
        <w:t xml:space="preserve"> nome</w:t>
      </w:r>
      <w:r w:rsidR="00A44BD6">
        <w:t xml:space="preserve"> è</w:t>
      </w:r>
      <w:r w:rsidR="0076138F">
        <w:t xml:space="preserve"> già</w:t>
      </w:r>
      <w:r w:rsidR="00A44BD6">
        <w:t xml:space="preserve"> stato</w:t>
      </w:r>
      <w:r w:rsidR="0076138F">
        <w:t xml:space="preserve"> utilizzato precedentemente </w:t>
      </w:r>
      <w:r>
        <w:t>come nome di un altro</w:t>
      </w:r>
      <w:r w:rsidR="0076138F">
        <w:t xml:space="preserve"> header</w:t>
      </w:r>
      <w:r w:rsidR="00A44BD6">
        <w:t xml:space="preserve"> (sia tra singoli apici che non)</w:t>
      </w:r>
      <w:r>
        <w:t>;</w:t>
      </w:r>
    </w:p>
    <w:p w14:paraId="600F99F0" w14:textId="69DFBEF8" w:rsidR="00DC20C9" w:rsidRDefault="00E94A4F" w:rsidP="00C16304">
      <w:pPr>
        <w:pStyle w:val="Paragrafoelenco"/>
        <w:numPr>
          <w:ilvl w:val="1"/>
          <w:numId w:val="16"/>
        </w:numPr>
        <w:jc w:val="both"/>
      </w:pPr>
      <w:r>
        <w:t xml:space="preserve">nel caso di header con nome “Authorization” </w:t>
      </w:r>
      <w:r w:rsidR="00A44BD6">
        <w:t>seguito dall’ID</w:t>
      </w:r>
      <w:r>
        <w:t xml:space="preserve"> “Digest”, inserimento di un </w:t>
      </w:r>
      <w:r w:rsidR="00DC20C9">
        <w:t>parametro</w:t>
      </w:r>
      <w:r>
        <w:t xml:space="preserve"> </w:t>
      </w:r>
      <w:r w:rsidR="00A44BD6">
        <w:t xml:space="preserve">(del tipo ID = </w:t>
      </w:r>
      <w:r w:rsidR="00BF5CBA">
        <w:t>STRING</w:t>
      </w:r>
      <w:r w:rsidR="00A44BD6">
        <w:t xml:space="preserve">) </w:t>
      </w:r>
      <w:r>
        <w:t xml:space="preserve">con </w:t>
      </w:r>
      <w:r w:rsidR="00A44BD6">
        <w:t>ID</w:t>
      </w:r>
      <w:r>
        <w:t xml:space="preserve"> utilizzato precedentemente come </w:t>
      </w:r>
      <w:r w:rsidR="00A44BD6">
        <w:t>ID</w:t>
      </w:r>
      <w:r>
        <w:t xml:space="preserve"> di </w:t>
      </w:r>
      <w:r w:rsidR="00A44BD6">
        <w:t xml:space="preserve">un </w:t>
      </w:r>
      <w:r>
        <w:t xml:space="preserve">altro </w:t>
      </w:r>
      <w:r w:rsidR="00DC20C9">
        <w:t>parametro</w:t>
      </w:r>
      <w:r>
        <w:t xml:space="preserve"> </w:t>
      </w:r>
      <w:r w:rsidR="00A44BD6">
        <w:t>all’interno dello</w:t>
      </w:r>
      <w:r>
        <w:t xml:space="preserve"> stesso header</w:t>
      </w:r>
      <w:r w:rsidR="00951912">
        <w:t>.</w:t>
      </w:r>
    </w:p>
    <w:p w14:paraId="3DCA1DEF" w14:textId="21CA10E3" w:rsidR="0076138F" w:rsidRDefault="0076138F" w:rsidP="00C16304">
      <w:pPr>
        <w:pStyle w:val="Paragrafoelenco"/>
        <w:numPr>
          <w:ilvl w:val="0"/>
          <w:numId w:val="16"/>
        </w:numPr>
        <w:jc w:val="both"/>
      </w:pPr>
      <w:r w:rsidRPr="00951912">
        <w:rPr>
          <w:b/>
          <w:bCs/>
        </w:rPr>
        <w:t>Missing information</w:t>
      </w:r>
      <w:r>
        <w:t>: mancanza di un</w:t>
      </w:r>
      <w:r w:rsidR="00C16304">
        <w:t>’</w:t>
      </w:r>
      <w:r>
        <w:t xml:space="preserve">informazione necessaria alla traduzione; si verifica </w:t>
      </w:r>
      <w:r w:rsidR="00C16304">
        <w:t>nei seguenti casi</w:t>
      </w:r>
      <w:r>
        <w:t>:</w:t>
      </w:r>
    </w:p>
    <w:p w14:paraId="095CCBC2" w14:textId="279964E0" w:rsidR="00DC20C9" w:rsidRDefault="00DC20C9" w:rsidP="00C16304">
      <w:pPr>
        <w:pStyle w:val="Paragrafoelenco"/>
        <w:numPr>
          <w:ilvl w:val="1"/>
          <w:numId w:val="16"/>
        </w:numPr>
        <w:jc w:val="both"/>
      </w:pPr>
      <w:r>
        <w:t>n</w:t>
      </w:r>
      <w:r w:rsidR="00E94A4F">
        <w:t>essun header con nome “Host” specificato</w:t>
      </w:r>
      <w:r w:rsidR="00A44BD6">
        <w:t xml:space="preserve"> (sia tra singoli apici che non)</w:t>
      </w:r>
      <w:r w:rsidR="00E94A4F">
        <w:t>.</w:t>
      </w:r>
    </w:p>
    <w:p w14:paraId="1EBD3694" w14:textId="2E50053F" w:rsidR="0076138F" w:rsidRDefault="0076138F" w:rsidP="00C16304">
      <w:pPr>
        <w:pStyle w:val="Paragrafoelenco"/>
        <w:numPr>
          <w:ilvl w:val="0"/>
          <w:numId w:val="16"/>
        </w:numPr>
        <w:jc w:val="both"/>
      </w:pPr>
      <w:r w:rsidRPr="00951912">
        <w:rPr>
          <w:b/>
          <w:bCs/>
        </w:rPr>
        <w:t>Wrong information</w:t>
      </w:r>
      <w:r>
        <w:t>: informazione errata che non consente; si verifica nei seguenti casi:</w:t>
      </w:r>
    </w:p>
    <w:p w14:paraId="497ED094" w14:textId="6CDB5587" w:rsidR="00E94A4F" w:rsidRDefault="00E94A4F" w:rsidP="00C16304">
      <w:pPr>
        <w:pStyle w:val="Paragrafoelenco"/>
        <w:numPr>
          <w:ilvl w:val="1"/>
          <w:numId w:val="16"/>
        </w:numPr>
        <w:jc w:val="both"/>
      </w:pPr>
      <w:r>
        <w:t>inserimento di sequenze di caratteri non appartenenti alla grammatica (errori lessicali);</w:t>
      </w:r>
    </w:p>
    <w:p w14:paraId="7E8EF028" w14:textId="4E665E3B" w:rsidR="0076138F" w:rsidRDefault="00DC20C9" w:rsidP="00C16304">
      <w:pPr>
        <w:pStyle w:val="Paragrafoelenco"/>
        <w:numPr>
          <w:ilvl w:val="1"/>
          <w:numId w:val="16"/>
        </w:numPr>
        <w:jc w:val="both"/>
      </w:pPr>
      <w:r>
        <w:t>i</w:t>
      </w:r>
      <w:r w:rsidR="00E94A4F">
        <w:t>nserimento di</w:t>
      </w:r>
      <w:r w:rsidR="00EC498C">
        <w:t xml:space="preserve"> sequenze di</w:t>
      </w:r>
      <w:r w:rsidR="00E94A4F">
        <w:t xml:space="preserve"> token che non rispettano la struttura della grammatica (errori sintattici);</w:t>
      </w:r>
    </w:p>
    <w:p w14:paraId="3044A348" w14:textId="365CBCEA" w:rsidR="00E94A4F" w:rsidRDefault="00DC20C9" w:rsidP="00C16304">
      <w:pPr>
        <w:pStyle w:val="Paragrafoelenco"/>
        <w:numPr>
          <w:ilvl w:val="1"/>
          <w:numId w:val="16"/>
        </w:numPr>
        <w:jc w:val="both"/>
      </w:pPr>
      <w:r>
        <w:t>nel caso di header con nome “Content-Type”, inserimento, a seguito di un</w:t>
      </w:r>
      <w:r w:rsidR="00BF5CBA">
        <w:t xml:space="preserve"> token</w:t>
      </w:r>
      <w:r>
        <w:t xml:space="preserve"> MIME, di un ID diverso da “charset”;</w:t>
      </w:r>
    </w:p>
    <w:p w14:paraId="5AA028F4" w14:textId="295648FA" w:rsidR="00DC20C9" w:rsidRDefault="00DC20C9" w:rsidP="00C16304">
      <w:pPr>
        <w:pStyle w:val="Paragrafoelenco"/>
        <w:numPr>
          <w:ilvl w:val="1"/>
          <w:numId w:val="16"/>
        </w:numPr>
        <w:jc w:val="both"/>
      </w:pPr>
      <w:r>
        <w:lastRenderedPageBreak/>
        <w:t>nel caso di header con nome “Content-Type”, inserimento, a seguito di un</w:t>
      </w:r>
      <w:r w:rsidR="00BF5CBA">
        <w:t xml:space="preserve"> token</w:t>
      </w:r>
      <w:r>
        <w:t xml:space="preserve"> </w:t>
      </w:r>
      <w:r w:rsidR="00BF5CBA">
        <w:t>MULTIPART_</w:t>
      </w:r>
      <w:r>
        <w:t>MIME, di un ID diverso da “boundary”;</w:t>
      </w:r>
    </w:p>
    <w:p w14:paraId="03ABCB7D" w14:textId="7EA6D056" w:rsidR="00DC20C9" w:rsidRDefault="00DC20C9" w:rsidP="00C16304">
      <w:pPr>
        <w:pStyle w:val="Paragrafoelenco"/>
        <w:numPr>
          <w:ilvl w:val="1"/>
          <w:numId w:val="16"/>
        </w:numPr>
        <w:jc w:val="both"/>
      </w:pPr>
      <w:r>
        <w:t>nel caso di header con nome “Authorization”, inserimento di un ID diverso da “B</w:t>
      </w:r>
      <w:r w:rsidR="00BF5CBA">
        <w:t>asic</w:t>
      </w:r>
      <w:r>
        <w:t>” e seguito da una stringa;</w:t>
      </w:r>
    </w:p>
    <w:p w14:paraId="21360690" w14:textId="1A14F71B" w:rsidR="00DC20C9" w:rsidRDefault="00DC20C9" w:rsidP="00C16304">
      <w:pPr>
        <w:pStyle w:val="Paragrafoelenco"/>
        <w:numPr>
          <w:ilvl w:val="1"/>
          <w:numId w:val="16"/>
        </w:numPr>
        <w:jc w:val="both"/>
      </w:pPr>
      <w:r>
        <w:t>nel caso di header con nome “Authorization”, inserimento di un ID diverso da “</w:t>
      </w:r>
      <w:r w:rsidR="000142FC">
        <w:t>Digest</w:t>
      </w:r>
      <w:r>
        <w:t xml:space="preserve">” e seguito da una </w:t>
      </w:r>
      <w:r w:rsidR="000142FC">
        <w:t xml:space="preserve">lista di parametri (del tipo ID = </w:t>
      </w:r>
      <w:r w:rsidR="00BF5CBA">
        <w:t>STRING</w:t>
      </w:r>
      <w:r w:rsidR="000142FC">
        <w:t>)</w:t>
      </w:r>
      <w:r>
        <w:t>;</w:t>
      </w:r>
    </w:p>
    <w:p w14:paraId="402990D9" w14:textId="3813F030" w:rsidR="000142FC" w:rsidRDefault="000142FC" w:rsidP="00C16304">
      <w:pPr>
        <w:pStyle w:val="Paragrafoelenco"/>
        <w:numPr>
          <w:ilvl w:val="1"/>
          <w:numId w:val="16"/>
        </w:numPr>
        <w:jc w:val="both"/>
      </w:pPr>
      <w:r>
        <w:t xml:space="preserve">nel caso di header con nome “Authorization” seguito dall’ID “Digest”, inserimento di un parametro (del tipo ID = </w:t>
      </w:r>
      <w:r w:rsidR="00BF5CBA">
        <w:t>STRING</w:t>
      </w:r>
      <w:r>
        <w:t xml:space="preserve">) con ID diverso da </w:t>
      </w:r>
      <w:r w:rsidRPr="000142FC">
        <w:t>"username", "realm", "uri", "algorithm", "nonce", "nc", "cnonce", "qop", "response"</w:t>
      </w:r>
      <w:r>
        <w:t xml:space="preserve"> o</w:t>
      </w:r>
      <w:r w:rsidRPr="000142FC">
        <w:t xml:space="preserve"> "opaque"</w:t>
      </w:r>
      <w:r>
        <w:t>;</w:t>
      </w:r>
    </w:p>
    <w:p w14:paraId="7F2F41F7" w14:textId="107C454D" w:rsidR="000142FC" w:rsidRDefault="000142FC" w:rsidP="00C16304">
      <w:pPr>
        <w:pStyle w:val="Paragrafoelenco"/>
        <w:numPr>
          <w:ilvl w:val="1"/>
          <w:numId w:val="16"/>
        </w:numPr>
        <w:jc w:val="both"/>
      </w:pPr>
      <w:r>
        <w:t xml:space="preserve">nel caso di header con nome “Accept-Language”, inserimento di un </w:t>
      </w:r>
      <w:r w:rsidR="00A44BD6">
        <w:t>ID</w:t>
      </w:r>
      <w:r>
        <w:t xml:space="preserve"> con un solo carattere o più di tre caratteri.</w:t>
      </w:r>
    </w:p>
    <w:p w14:paraId="2896E08D" w14:textId="42BFA6DD" w:rsidR="00E94A4F" w:rsidRDefault="000142FC" w:rsidP="00C16304">
      <w:pPr>
        <w:pStyle w:val="Paragrafoelenco"/>
        <w:numPr>
          <w:ilvl w:val="1"/>
          <w:numId w:val="16"/>
        </w:numPr>
        <w:jc w:val="both"/>
      </w:pPr>
      <w:r>
        <w:t>nel caso di header con nome “Accept-Encoding”</w:t>
      </w:r>
      <w:r w:rsidR="00A44BD6">
        <w:t>,</w:t>
      </w:r>
      <w:r>
        <w:t xml:space="preserve"> inserimento di un ID diverso da </w:t>
      </w:r>
      <w:r w:rsidRPr="000142FC">
        <w:t>"gzip", "compress", "deflate", "br"</w:t>
      </w:r>
      <w:r>
        <w:t xml:space="preserve"> o</w:t>
      </w:r>
      <w:r w:rsidRPr="000142FC">
        <w:t xml:space="preserve"> "identity"</w:t>
      </w:r>
      <w:r>
        <w:t>.</w:t>
      </w:r>
    </w:p>
    <w:p w14:paraId="46869FEA" w14:textId="7DF02801" w:rsidR="00BF5CBA" w:rsidRPr="00995D28" w:rsidRDefault="00BF5CBA" w:rsidP="00995D28">
      <w:r>
        <w:t>Per gli errori lessicali e sintattici e per i token si faccia riferimento alla grammatica non decorata riportata</w:t>
      </w:r>
      <w:r w:rsidRPr="00BF5CBA">
        <w:t xml:space="preserve"> </w:t>
      </w:r>
      <w:r w:rsidRPr="00995D28">
        <w:t>nella sezione</w:t>
      </w:r>
      <w:r w:rsidR="00995D28" w:rsidRPr="00995D28">
        <w:t xml:space="preserve"> </w:t>
      </w:r>
      <w:hyperlink w:anchor="_Linguaggio_http" w:history="1">
        <w:r w:rsidR="00995D28" w:rsidRPr="00995D28">
          <w:rPr>
            <w:rStyle w:val="Collegamentoipertestuale"/>
            <w:color w:val="auto"/>
            <w:u w:val="none"/>
          </w:rPr>
          <w:t>Linguaggio http</w:t>
        </w:r>
      </w:hyperlink>
      <w:r w:rsidRPr="00995D28">
        <w:t>.</w:t>
      </w:r>
    </w:p>
    <w:p w14:paraId="4AB0127C" w14:textId="5469B691" w:rsidR="00951912" w:rsidRDefault="00951912" w:rsidP="00951912">
      <w:pPr>
        <w:jc w:val="both"/>
      </w:pPr>
      <w:r>
        <w:t>Vengono inoltre segnalati degli warning. La struttura della stringa mostrata in caso di warning è la seguente:</w:t>
      </w:r>
    </w:p>
    <w:p w14:paraId="5FC203C0" w14:textId="2E98E178" w:rsidR="00951912" w:rsidRDefault="00E94A4F" w:rsidP="00951912">
      <w:pPr>
        <w:pStyle w:val="Paragrafoelenco"/>
        <w:numPr>
          <w:ilvl w:val="0"/>
          <w:numId w:val="13"/>
        </w:numPr>
        <w:jc w:val="both"/>
      </w:pPr>
      <w:r>
        <w:t>l</w:t>
      </w:r>
      <w:r w:rsidR="00951912">
        <w:t>a stringa “Warning: ”;</w:t>
      </w:r>
    </w:p>
    <w:p w14:paraId="399AC3B2" w14:textId="5C569B05" w:rsidR="0076138F" w:rsidRDefault="00E94A4F" w:rsidP="00916FCF">
      <w:pPr>
        <w:pStyle w:val="Paragrafoelenco"/>
        <w:numPr>
          <w:ilvl w:val="0"/>
          <w:numId w:val="13"/>
        </w:numPr>
        <w:jc w:val="both"/>
      </w:pPr>
      <w:r>
        <w:t>m</w:t>
      </w:r>
      <w:r w:rsidR="00951912">
        <w:t>essaggio specifico dello warning.</w:t>
      </w:r>
    </w:p>
    <w:p w14:paraId="5609781C" w14:textId="5B0AE44C" w:rsidR="00916FCF" w:rsidRDefault="00951912" w:rsidP="00916FCF">
      <w:pPr>
        <w:jc w:val="both"/>
      </w:pPr>
      <w:r>
        <w:t>Gli warning, che non precludono la generazione della traduzione della richiesta http in codice java, sono mostrati nei seguenti casi</w:t>
      </w:r>
      <w:r w:rsidR="00916FCF">
        <w:t>:</w:t>
      </w:r>
    </w:p>
    <w:p w14:paraId="4451B5C5" w14:textId="7321155B" w:rsidR="00916FCF" w:rsidRDefault="00916FCF" w:rsidP="00916FCF">
      <w:pPr>
        <w:pStyle w:val="Paragrafoelenco"/>
        <w:numPr>
          <w:ilvl w:val="0"/>
          <w:numId w:val="8"/>
        </w:numPr>
        <w:jc w:val="both"/>
      </w:pPr>
      <w:r>
        <w:t>definizione del body in una richiesta GET;</w:t>
      </w:r>
    </w:p>
    <w:p w14:paraId="79325979" w14:textId="573D2D1B" w:rsidR="00916FCF" w:rsidRDefault="00916FCF" w:rsidP="00916FCF">
      <w:pPr>
        <w:pStyle w:val="Paragrafoelenco"/>
        <w:numPr>
          <w:ilvl w:val="0"/>
          <w:numId w:val="8"/>
        </w:numPr>
        <w:jc w:val="both"/>
      </w:pPr>
      <w:r>
        <w:t>definizione dell’header “Content-Type” in una richiesta GET;</w:t>
      </w:r>
    </w:p>
    <w:p w14:paraId="23AA4668" w14:textId="53D4B8F3" w:rsidR="00916FCF" w:rsidRDefault="00916FCF" w:rsidP="00916FCF">
      <w:pPr>
        <w:pStyle w:val="Paragrafoelenco"/>
        <w:numPr>
          <w:ilvl w:val="0"/>
          <w:numId w:val="8"/>
        </w:numPr>
        <w:jc w:val="both"/>
      </w:pPr>
      <w:r>
        <w:t>mancata definizione del body in una richiesta POST;</w:t>
      </w:r>
    </w:p>
    <w:p w14:paraId="5AF09E33" w14:textId="588B9518" w:rsidR="0076138F" w:rsidRDefault="00916FCF" w:rsidP="00C94D86">
      <w:pPr>
        <w:pStyle w:val="Paragrafoelenco"/>
        <w:numPr>
          <w:ilvl w:val="0"/>
          <w:numId w:val="8"/>
        </w:numPr>
        <w:jc w:val="both"/>
      </w:pPr>
      <w:r>
        <w:t>mancata definizione dell’header “Content-Type” in una richiesta POST.</w:t>
      </w:r>
    </w:p>
    <w:p w14:paraId="418E69D6" w14:textId="77777777" w:rsidR="00FB0FA5" w:rsidRDefault="00FB0F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19E172" w14:textId="481AA73B" w:rsidR="008C6A2E" w:rsidRPr="00596A91" w:rsidRDefault="008C6A2E" w:rsidP="008C6A2E">
      <w:pPr>
        <w:pStyle w:val="Titolo1"/>
      </w:pPr>
      <w:bookmarkStart w:id="11" w:name="_Toc157262804"/>
      <w:r w:rsidRPr="00596A91">
        <w:lastRenderedPageBreak/>
        <w:t>Tecnologie</w:t>
      </w:r>
      <w:bookmarkEnd w:id="11"/>
    </w:p>
    <w:p w14:paraId="1D7C013E" w14:textId="52E0DE8D" w:rsidR="008C6A2E" w:rsidRDefault="00382E75" w:rsidP="00382E75">
      <w:pPr>
        <w:jc w:val="both"/>
      </w:pPr>
      <w:r>
        <w:t>Http2Java è stato sviluppato con i seguenti tool e tecnologie:</w:t>
      </w:r>
    </w:p>
    <w:p w14:paraId="1A2DBE2E" w14:textId="7FCA81F0" w:rsidR="005A29D5" w:rsidRPr="005A29D5" w:rsidRDefault="005A29D5" w:rsidP="005A29D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: il linguaggio di programmazione dell’intero progetto (l’IDE utilizzato è </w:t>
      </w:r>
      <w:r w:rsidRPr="005A29D5">
        <w:rPr>
          <w:b/>
          <w:bCs/>
        </w:rPr>
        <w:t>Eclipse</w:t>
      </w:r>
      <w:r>
        <w:t>).</w:t>
      </w:r>
    </w:p>
    <w:p w14:paraId="64822E4E" w14:textId="58F3C086" w:rsidR="00382E7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3</w:t>
      </w:r>
      <w:r>
        <w:t xml:space="preserve">: la grammatica per http è stata definita mediante ANTLR 3.4 (con l’aiuto dell’IDE </w:t>
      </w:r>
      <w:r w:rsidRPr="005A29D5">
        <w:rPr>
          <w:b/>
          <w:bCs/>
        </w:rPr>
        <w:t>ANTLRWorks</w:t>
      </w:r>
      <w:r>
        <w:t>). Il codice viene generato in Java.</w:t>
      </w:r>
    </w:p>
    <w:p w14:paraId="532933D4" w14:textId="5869BF73" w:rsidR="005A29D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 xml:space="preserve">Java </w:t>
      </w:r>
      <w:r>
        <w:rPr>
          <w:b/>
          <w:bCs/>
        </w:rPr>
        <w:t>S</w:t>
      </w:r>
      <w:r w:rsidRPr="005A29D5">
        <w:rPr>
          <w:b/>
          <w:bCs/>
        </w:rPr>
        <w:t>wing</w:t>
      </w:r>
      <w:r w:rsidRPr="005A29D5">
        <w:t>: framework orientato allo sv</w:t>
      </w:r>
      <w:r>
        <w:t>iluppo di interfacce grafiche.</w:t>
      </w:r>
    </w:p>
    <w:p w14:paraId="210B8674" w14:textId="16531E2B" w:rsidR="005A29D5" w:rsidRPr="008218D4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>Apache Maven</w:t>
      </w:r>
      <w:r w:rsidRPr="005A29D5">
        <w:t>: framework per la g</w:t>
      </w:r>
      <w:r>
        <w:t>estione del progetto Java e la generazione dell’eseguibile in formato Jar.</w:t>
      </w:r>
    </w:p>
    <w:p w14:paraId="3D60C50E" w14:textId="371DA03D" w:rsidR="008218D4" w:rsidRPr="008218D4" w:rsidRDefault="008218D4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8218D4">
        <w:rPr>
          <w:b/>
          <w:bCs/>
        </w:rPr>
        <w:t>HTTP client API</w:t>
      </w:r>
      <w:r w:rsidRPr="008218D4">
        <w:t>: libreri</w:t>
      </w:r>
      <w:r>
        <w:t>a,</w:t>
      </w:r>
      <w:r w:rsidRPr="008218D4">
        <w:t xml:space="preserve"> disponibile a partire da Java 11</w:t>
      </w:r>
      <w:r>
        <w:t>, per l’implementazione di richieste http. Il codice Java generato da Http2Java sfrutta questa libreria.</w:t>
      </w:r>
    </w:p>
    <w:p w14:paraId="14D50C53" w14:textId="1AD767B7" w:rsidR="00DE7668" w:rsidRPr="00DE7668" w:rsidRDefault="00DE7668" w:rsidP="00DE7668">
      <w:pPr>
        <w:jc w:val="both"/>
      </w:pPr>
      <w:r>
        <w:t>Il progetto Maven, la relativa documentazione e l’e</w:t>
      </w:r>
      <w:r w:rsidR="008218D4">
        <w:t>se</w:t>
      </w:r>
      <w:r>
        <w:t xml:space="preserve">guibile si possono trovare nella seguente repository </w:t>
      </w:r>
      <w:r w:rsidRPr="00DE7668">
        <w:rPr>
          <w:b/>
          <w:bCs/>
        </w:rPr>
        <w:t>Github</w:t>
      </w:r>
      <w:r>
        <w:t xml:space="preserve">: </w:t>
      </w:r>
      <w:hyperlink r:id="rId9" w:history="1">
        <w:r w:rsidRPr="00DE7668">
          <w:rPr>
            <w:rStyle w:val="Collegamentoipertestuale"/>
          </w:rPr>
          <w:t>https://github.com/PellegrinelliNico/ProgettoLFC</w:t>
        </w:r>
      </w:hyperlink>
      <w:r>
        <w:t>.</w:t>
      </w:r>
    </w:p>
    <w:p w14:paraId="6DCE3598" w14:textId="77777777" w:rsidR="0053321B" w:rsidRDefault="005332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3690E5" w14:textId="7C4E959A" w:rsidR="008C6A2E" w:rsidRPr="00596A91" w:rsidRDefault="008C6A2E" w:rsidP="008C6A2E">
      <w:pPr>
        <w:pStyle w:val="Titolo1"/>
      </w:pPr>
      <w:bookmarkStart w:id="12" w:name="_Toc157262805"/>
      <w:r w:rsidRPr="00596A91">
        <w:lastRenderedPageBreak/>
        <w:t>Design</w:t>
      </w:r>
      <w:bookmarkEnd w:id="12"/>
    </w:p>
    <w:p w14:paraId="3CCCA1D3" w14:textId="37A40D97" w:rsidR="00B6589C" w:rsidRDefault="00CD5BE8" w:rsidP="00CD5BE8">
      <w:pPr>
        <w:jc w:val="both"/>
      </w:pPr>
      <w:r>
        <w:t>Il progetto Java è composto da tre package:</w:t>
      </w:r>
    </w:p>
    <w:p w14:paraId="383B2B9E" w14:textId="54F5C7E9" w:rsidR="00CD5BE8" w:rsidRDefault="00CD5BE8" w:rsidP="00CD5BE8">
      <w:pPr>
        <w:pStyle w:val="Paragrafoelenco"/>
        <w:numPr>
          <w:ilvl w:val="0"/>
          <w:numId w:val="7"/>
        </w:numPr>
        <w:jc w:val="both"/>
      </w:pPr>
      <w:r w:rsidRPr="00CD5BE8">
        <w:rPr>
          <w:b/>
          <w:bCs/>
        </w:rPr>
        <w:t>com</w:t>
      </w:r>
      <w:r w:rsidR="00E657DB">
        <w:rPr>
          <w:b/>
          <w:bCs/>
        </w:rPr>
        <w:t>p</w:t>
      </w:r>
      <w:r w:rsidRPr="00CD5BE8">
        <w:rPr>
          <w:b/>
          <w:bCs/>
        </w:rPr>
        <w:t>iler</w:t>
      </w:r>
      <w:r>
        <w:t>: contiene la specifica della grammatica http (salvata nel file http.g) e i file generati a partire dalla stessa (ovvero HttpLexer</w:t>
      </w:r>
      <w:r w:rsidR="00FC55BA">
        <w:t>.java</w:t>
      </w:r>
      <w:r>
        <w:t>, HttpParser</w:t>
      </w:r>
      <w:r w:rsidR="00FC55BA">
        <w:t>.java</w:t>
      </w:r>
      <w:r>
        <w:t xml:space="preserve"> e http.tokens). Contiene anche </w:t>
      </w:r>
      <w:r w:rsidR="00FC55BA">
        <w:t>il file</w:t>
      </w:r>
      <w:r>
        <w:t xml:space="preserve"> SemanticHandler</w:t>
      </w:r>
      <w:r w:rsidR="00FC55BA">
        <w:t>.java</w:t>
      </w:r>
      <w:r w:rsidR="00A44BD6">
        <w:t>,</w:t>
      </w:r>
      <w:r w:rsidR="00FC55BA">
        <w:t xml:space="preserve"> contenente la classe</w:t>
      </w:r>
      <w:r>
        <w:t xml:space="preserve"> che implementa </w:t>
      </w:r>
      <w:r w:rsidR="0037365B">
        <w:t>l’analisi</w:t>
      </w:r>
      <w:r>
        <w:t xml:space="preserve"> semantic</w:t>
      </w:r>
      <w:r w:rsidR="0037365B">
        <w:t>a</w:t>
      </w:r>
      <w:r>
        <w:t>. In questo package è contenuto quindi il compilatore nella sua interezza (lessico, sintassi e semantica).</w:t>
      </w:r>
    </w:p>
    <w:p w14:paraId="53411527" w14:textId="0E9EBC40" w:rsidR="00CD5BE8" w:rsidRDefault="00CD5BE8" w:rsidP="008A787A">
      <w:pPr>
        <w:pStyle w:val="Paragrafoelenco"/>
        <w:numPr>
          <w:ilvl w:val="0"/>
          <w:numId w:val="7"/>
        </w:numPr>
        <w:jc w:val="both"/>
      </w:pPr>
      <w:r w:rsidRPr="008A787A">
        <w:rPr>
          <w:b/>
          <w:bCs/>
        </w:rPr>
        <w:t>gui</w:t>
      </w:r>
      <w:r>
        <w:t>: contiene</w:t>
      </w:r>
      <w:r w:rsidR="00FC55BA">
        <w:t xml:space="preserve"> i</w:t>
      </w:r>
      <w:r>
        <w:t xml:space="preserve"> </w:t>
      </w:r>
      <w:r w:rsidR="00FC55BA">
        <w:t>file Gui.java e TextLineNumber.java</w:t>
      </w:r>
      <w:r w:rsidR="00A44BD6">
        <w:t>,</w:t>
      </w:r>
      <w:r w:rsidR="00FC55BA">
        <w:t xml:space="preserve"> contenenti </w:t>
      </w:r>
      <w:r>
        <w:t>le classi che implementano l’interfaccia grafica</w:t>
      </w:r>
      <w:r w:rsidR="008A787A">
        <w:t>. La classe G</w:t>
      </w:r>
      <w:r w:rsidRPr="00CD5BE8">
        <w:t>ui</w:t>
      </w:r>
      <w:r>
        <w:t xml:space="preserve"> </w:t>
      </w:r>
      <w:r w:rsidR="008A787A">
        <w:t>contiene il metodo main e implementa l’interfaccia grafica nella sua interezza, fatta eccezione per i numeri di riga presenti nel box testuale http</w:t>
      </w:r>
      <w:r w:rsidR="00A44BD6">
        <w:t>,</w:t>
      </w:r>
      <w:r w:rsidR="008A787A">
        <w:t xml:space="preserve"> che sono implementati nella classe TextLineNumber.</w:t>
      </w:r>
    </w:p>
    <w:p w14:paraId="487947D6" w14:textId="7FAA0149" w:rsidR="00CD5BE8" w:rsidRDefault="00CD5BE8" w:rsidP="008A787A">
      <w:pPr>
        <w:pStyle w:val="Paragrafoelenco"/>
        <w:numPr>
          <w:ilvl w:val="0"/>
          <w:numId w:val="7"/>
        </w:numPr>
        <w:jc w:val="both"/>
      </w:pPr>
      <w:r w:rsidRPr="00CD5BE8">
        <w:rPr>
          <w:b/>
          <w:bCs/>
        </w:rPr>
        <w:t>variables</w:t>
      </w:r>
      <w:r>
        <w:t>: contiene</w:t>
      </w:r>
      <w:r w:rsidR="00FC55BA">
        <w:t xml:space="preserve"> i file Header.java, RequestLine.java e CompilerError.java, </w:t>
      </w:r>
      <w:r w:rsidR="004B1CEE">
        <w:t>ognuno contenente una classe utilizzata come</w:t>
      </w:r>
      <w:r w:rsidR="00FC55BA">
        <w:t xml:space="preserve"> data</w:t>
      </w:r>
      <w:r w:rsidR="004B1CEE">
        <w:t xml:space="preserve"> </w:t>
      </w:r>
      <w:r w:rsidR="00FC55BA">
        <w:t>type</w:t>
      </w:r>
      <w:r w:rsidR="004B1CEE">
        <w:t>. I data type</w:t>
      </w:r>
      <w:r w:rsidR="00FC55BA">
        <w:t xml:space="preserve"> </w:t>
      </w:r>
      <w:r w:rsidR="008A787A">
        <w:t>hanno lo scopo</w:t>
      </w:r>
      <w:r w:rsidR="00FC55BA">
        <w:t xml:space="preserve"> di contenere</w:t>
      </w:r>
      <w:r w:rsidR="004B1CEE">
        <w:t xml:space="preserve"> i dati generati dal compilatore</w:t>
      </w:r>
      <w:r w:rsidR="00FC55BA">
        <w:t xml:space="preserve"> e facilitar</w:t>
      </w:r>
      <w:r w:rsidR="004B1CEE">
        <w:t>n</w:t>
      </w:r>
      <w:r w:rsidR="00FC55BA">
        <w:t>e l</w:t>
      </w:r>
      <w:r w:rsidR="004B1CEE">
        <w:t>o scambio e l’utilizzo</w:t>
      </w:r>
      <w:r w:rsidR="00FC55BA">
        <w:t>.</w:t>
      </w:r>
    </w:p>
    <w:p w14:paraId="53AB0C81" w14:textId="363C0549" w:rsidR="008A787A" w:rsidRDefault="008A787A" w:rsidP="008A787A">
      <w:pPr>
        <w:jc w:val="both"/>
      </w:pPr>
      <w:r>
        <w:t xml:space="preserve">Di seguito </w:t>
      </w:r>
      <w:r w:rsidR="00293069">
        <w:t>viene</w:t>
      </w:r>
      <w:r>
        <w:t xml:space="preserve"> riportat</w:t>
      </w:r>
      <w:r w:rsidR="00293069">
        <w:t>o</w:t>
      </w:r>
      <w:r>
        <w:t xml:space="preserve"> il package diagram</w:t>
      </w:r>
      <w:r w:rsidR="00A44BD6">
        <w:t xml:space="preserve">, dove vengono indicate </w:t>
      </w:r>
      <w:r w:rsidR="0037365B">
        <w:t>le dipendenze</w:t>
      </w:r>
      <w:r w:rsidR="00A44BD6">
        <w:t xml:space="preserve"> e i file contenuti in ogni package</w:t>
      </w:r>
      <w:r w:rsidR="00293069">
        <w:t>:</w:t>
      </w:r>
    </w:p>
    <w:p w14:paraId="01A0243C" w14:textId="77777777" w:rsidR="00293069" w:rsidRDefault="00293069" w:rsidP="00293069">
      <w:pPr>
        <w:keepNext/>
        <w:jc w:val="center"/>
      </w:pPr>
      <w:r>
        <w:rPr>
          <w:noProof/>
        </w:rPr>
        <w:drawing>
          <wp:inline distT="0" distB="0" distL="0" distR="0" wp14:anchorId="56D18897" wp14:editId="6402C6FE">
            <wp:extent cx="4248150" cy="3600450"/>
            <wp:effectExtent l="0" t="0" r="0" b="0"/>
            <wp:docPr id="695501751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01751" name="Immagine 3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0" b="7125"/>
                    <a:stretch/>
                  </pic:blipFill>
                  <pic:spPr bwMode="auto">
                    <a:xfrm>
                      <a:off x="0" y="0"/>
                      <a:ext cx="4248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DA1B9" w14:textId="4CDCD2E1" w:rsidR="00293069" w:rsidRDefault="00293069" w:rsidP="00293069">
      <w:pPr>
        <w:pStyle w:val="Didascalia"/>
        <w:jc w:val="center"/>
      </w:pPr>
      <w:bookmarkStart w:id="13" w:name="_Toc1575069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47A62">
        <w:rPr>
          <w:noProof/>
        </w:rPr>
        <w:t>2</w:t>
      </w:r>
      <w:r>
        <w:rPr>
          <w:noProof/>
        </w:rPr>
        <w:fldChar w:fldCharType="end"/>
      </w:r>
      <w:r>
        <w:t xml:space="preserve"> - Package Diagram</w:t>
      </w:r>
      <w:bookmarkEnd w:id="13"/>
    </w:p>
    <w:p w14:paraId="30DBC297" w14:textId="79C4F584" w:rsidR="00293069" w:rsidRDefault="00293069">
      <w:r>
        <w:br w:type="page"/>
      </w:r>
    </w:p>
    <w:p w14:paraId="140BC0EB" w14:textId="568829DE" w:rsidR="00293069" w:rsidRDefault="00293069" w:rsidP="00293069">
      <w:pPr>
        <w:jc w:val="both"/>
      </w:pPr>
      <w:r>
        <w:lastRenderedPageBreak/>
        <w:t>Di seguito viene riportato il class diagram</w:t>
      </w:r>
      <w:r w:rsidR="00A44BD6">
        <w:t xml:space="preserve">, </w:t>
      </w:r>
      <w:r w:rsidR="00E513ED">
        <w:t xml:space="preserve">per </w:t>
      </w:r>
      <w:r w:rsidR="00A44BD6">
        <w:t xml:space="preserve">le classi HttpLexer e HttpParser non sono </w:t>
      </w:r>
      <w:r w:rsidR="00E513ED">
        <w:t xml:space="preserve">indicati </w:t>
      </w:r>
      <w:r w:rsidR="00E51DD1">
        <w:t>tutti</w:t>
      </w:r>
      <w:r w:rsidR="00E513ED">
        <w:t xml:space="preserve"> metodi e i campi</w:t>
      </w:r>
      <w:r w:rsidR="00A44BD6">
        <w:t xml:space="preserve"> ma</w:t>
      </w:r>
      <w:r w:rsidR="00E51DD1">
        <w:t xml:space="preserve"> solo quelli di interesse</w:t>
      </w:r>
      <w:r w:rsidR="00AD763F">
        <w:t>;</w:t>
      </w:r>
      <w:r w:rsidR="00A44BD6">
        <w:t xml:space="preserve"> vengono</w:t>
      </w:r>
      <w:r w:rsidR="00E51DD1">
        <w:t xml:space="preserve"> quindi</w:t>
      </w:r>
      <w:r w:rsidR="00A44BD6">
        <w:t xml:space="preserve"> rappresentate come</w:t>
      </w:r>
      <w:r w:rsidR="00E51DD1">
        <w:t xml:space="preserve"> una sorta di</w:t>
      </w:r>
      <w:r w:rsidR="00A44BD6">
        <w:t xml:space="preserve"> “black-box”, visto che sono generate automaticamente a partire dalla grammatica decorata</w:t>
      </w:r>
      <w:r>
        <w:t>:</w:t>
      </w:r>
    </w:p>
    <w:p w14:paraId="7858D6A7" w14:textId="2EB10C72" w:rsidR="00293069" w:rsidRDefault="004055D7" w:rsidP="00293069">
      <w:pPr>
        <w:keepNext/>
        <w:jc w:val="center"/>
      </w:pPr>
      <w:r>
        <w:rPr>
          <w:noProof/>
        </w:rPr>
        <w:drawing>
          <wp:inline distT="0" distB="0" distL="0" distR="0" wp14:anchorId="7FD0E4D9" wp14:editId="0DD14404">
            <wp:extent cx="6120130" cy="5848350"/>
            <wp:effectExtent l="0" t="0" r="0" b="0"/>
            <wp:docPr id="1538095653" name="Immagine 2" descr="Immagine che contiene testo, diagramma, document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95653" name="Immagine 2" descr="Immagine che contiene testo, diagramma, documento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AE52" w14:textId="392B6BF8" w:rsidR="00293069" w:rsidRDefault="00293069" w:rsidP="00293069">
      <w:pPr>
        <w:pStyle w:val="Didascalia"/>
        <w:jc w:val="center"/>
      </w:pPr>
      <w:bookmarkStart w:id="14" w:name="_Toc1575069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47A62">
        <w:rPr>
          <w:noProof/>
        </w:rPr>
        <w:t>3</w:t>
      </w:r>
      <w:r>
        <w:rPr>
          <w:noProof/>
        </w:rPr>
        <w:fldChar w:fldCharType="end"/>
      </w:r>
      <w:r>
        <w:t xml:space="preserve"> - Class Diagram</w:t>
      </w:r>
      <w:bookmarkEnd w:id="14"/>
    </w:p>
    <w:p w14:paraId="7C7CCC56" w14:textId="77777777" w:rsidR="00293069" w:rsidRDefault="00293069">
      <w:r>
        <w:br w:type="page"/>
      </w:r>
    </w:p>
    <w:p w14:paraId="31C5B580" w14:textId="42794469" w:rsidR="00E657DB" w:rsidRDefault="00E657DB" w:rsidP="008A787A">
      <w:pPr>
        <w:jc w:val="both"/>
      </w:pPr>
      <w:r w:rsidRPr="00E657DB">
        <w:lastRenderedPageBreak/>
        <w:t>Di seguito viene riportato il sequ</w:t>
      </w:r>
      <w:r>
        <w:t>e</w:t>
      </w:r>
      <w:r w:rsidRPr="00E657DB">
        <w:t xml:space="preserve">nce diagram che illustra </w:t>
      </w:r>
      <w:r>
        <w:t xml:space="preserve">la sequenza di </w:t>
      </w:r>
      <w:r w:rsidR="00E513ED">
        <w:t xml:space="preserve">operazioni </w:t>
      </w:r>
      <w:r>
        <w:t xml:space="preserve">svolte da Http2Java quando viene richiesta la traduzione di una richiesta da http a </w:t>
      </w:r>
      <w:r w:rsidRPr="00E657DB">
        <w:t>Java</w:t>
      </w:r>
      <w:r>
        <w:t>.</w:t>
      </w:r>
      <w:r w:rsidR="00E513ED">
        <w:t xml:space="preserve"> Come nel caso del class diagram, l’interazione tra HttpParser e HttpLexer è semplificata e di più alto livello.</w:t>
      </w:r>
    </w:p>
    <w:p w14:paraId="179A41A4" w14:textId="7E28F6F2" w:rsidR="00293069" w:rsidRDefault="004055D7" w:rsidP="004055D7">
      <w:pPr>
        <w:keepNext/>
        <w:jc w:val="center"/>
      </w:pPr>
      <w:r>
        <w:rPr>
          <w:noProof/>
        </w:rPr>
        <w:drawing>
          <wp:inline distT="0" distB="0" distL="0" distR="0" wp14:anchorId="724F2587" wp14:editId="074DFA22">
            <wp:extent cx="6120130" cy="5562600"/>
            <wp:effectExtent l="0" t="0" r="0" b="0"/>
            <wp:docPr id="577062828" name="Immagine 3" descr="Immagine che contiene testo, diagramma, Paralle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62828" name="Immagine 3" descr="Immagine che contiene testo, diagramma, Parallelo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7101" w14:textId="2AD9B97C" w:rsidR="00293069" w:rsidRPr="00E657DB" w:rsidRDefault="00293069" w:rsidP="00293069">
      <w:pPr>
        <w:pStyle w:val="Didascalia"/>
        <w:jc w:val="center"/>
      </w:pPr>
      <w:bookmarkStart w:id="15" w:name="_Toc1575069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47A62">
        <w:rPr>
          <w:noProof/>
        </w:rPr>
        <w:t>4</w:t>
      </w:r>
      <w:r>
        <w:rPr>
          <w:noProof/>
        </w:rPr>
        <w:fldChar w:fldCharType="end"/>
      </w:r>
      <w:r>
        <w:t xml:space="preserve"> - Sequence Diagram del processo di traduzione</w:t>
      </w:r>
      <w:bookmarkEnd w:id="15"/>
    </w:p>
    <w:p w14:paraId="5E991820" w14:textId="77777777" w:rsidR="00293069" w:rsidRDefault="002930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Ref157075246"/>
      <w:r>
        <w:br w:type="page"/>
      </w:r>
    </w:p>
    <w:p w14:paraId="7FC77529" w14:textId="5AB7F75A" w:rsidR="00B6589C" w:rsidRPr="00596A91" w:rsidRDefault="00B6589C" w:rsidP="00B6589C">
      <w:pPr>
        <w:pStyle w:val="Titolo1"/>
      </w:pPr>
      <w:bookmarkStart w:id="17" w:name="_Linguaggio_http"/>
      <w:bookmarkStart w:id="18" w:name="_Toc157262806"/>
      <w:bookmarkEnd w:id="17"/>
      <w:r w:rsidRPr="00596A91">
        <w:lastRenderedPageBreak/>
        <w:t>Linguaggio http</w:t>
      </w:r>
      <w:bookmarkEnd w:id="16"/>
      <w:bookmarkEnd w:id="18"/>
    </w:p>
    <w:p w14:paraId="71D390BF" w14:textId="310432CB" w:rsidR="00AC1481" w:rsidRPr="009E3388" w:rsidRDefault="005B68E3" w:rsidP="00AC1481">
      <w:pPr>
        <w:jc w:val="both"/>
      </w:pPr>
      <w:r>
        <w:t xml:space="preserve">Di seguito viene riportata la specifica ANTLR che definisce </w:t>
      </w:r>
      <w:r w:rsidR="00D656C2">
        <w:t xml:space="preserve">lessico e sintassi </w:t>
      </w:r>
      <w:r>
        <w:t>dell</w:t>
      </w:r>
      <w:r w:rsidR="00D656C2">
        <w:t>a grammatica delle</w:t>
      </w:r>
      <w:r>
        <w:t xml:space="preserve"> richieste http:</w:t>
      </w:r>
    </w:p>
    <w:p w14:paraId="4A79B93B" w14:textId="00B66F2C" w:rsidR="004C7A45" w:rsidRPr="00AC1481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>grammar Http;</w:t>
      </w:r>
    </w:p>
    <w:p w14:paraId="15CC4A5B" w14:textId="01E9C851" w:rsidR="004C7A45" w:rsidRPr="008B2908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>options {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  <w:t>language = Java;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8B2908">
        <w:rPr>
          <w:rFonts w:ascii="Consolas" w:hAnsi="Consolas"/>
          <w:sz w:val="20"/>
          <w:szCs w:val="20"/>
          <w:lang w:val="en-GB"/>
        </w:rPr>
        <w:t>k = 1;</w:t>
      </w:r>
      <w:r w:rsidRPr="008B2908">
        <w:rPr>
          <w:rFonts w:ascii="Consolas" w:hAnsi="Consolas"/>
          <w:sz w:val="20"/>
          <w:szCs w:val="20"/>
          <w:lang w:val="en-GB"/>
        </w:rPr>
        <w:tab/>
      </w:r>
      <w:r w:rsidR="00AC1481" w:rsidRPr="008B2908">
        <w:rPr>
          <w:rFonts w:ascii="Consolas" w:hAnsi="Consolas"/>
          <w:sz w:val="20"/>
          <w:szCs w:val="20"/>
          <w:lang w:val="en-GB"/>
        </w:rPr>
        <w:br/>
      </w:r>
      <w:r w:rsidRPr="008B2908">
        <w:rPr>
          <w:rFonts w:ascii="Consolas" w:hAnsi="Consolas"/>
          <w:sz w:val="20"/>
          <w:szCs w:val="20"/>
          <w:lang w:val="en-GB"/>
        </w:rPr>
        <w:t>}</w:t>
      </w:r>
    </w:p>
    <w:p w14:paraId="042AF047" w14:textId="5394A904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request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 w:rsidRPr="00AC1481">
        <w:rPr>
          <w:rFonts w:ascii="Consolas" w:hAnsi="Consolas"/>
          <w:sz w:val="20"/>
          <w:szCs w:val="20"/>
          <w:lang w:val="en-GB"/>
        </w:rPr>
        <w:t>*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body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EOF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1453A78" w14:textId="304D11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HTTP_VERSION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65F08A25" w14:textId="183DDBA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PATH QUERY?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397FF03" w14:textId="1132BFD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GET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POST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D3D12C3" w14:textId="444E623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userAgentRule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acceptRule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cookieRule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D1084AC" w14:textId="25292083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HOST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(DNS | IPV4)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COLUMN INT_NUM?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6C99AAC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68639CC0" w14:textId="0D9C23F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userAgentRule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USER_AGENT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r w:rsidRPr="00AC1481">
        <w:rPr>
          <w:rFonts w:ascii="Consolas" w:hAnsi="Consolas"/>
          <w:sz w:val="20"/>
          <w:szCs w:val="20"/>
          <w:lang w:val="en-GB"/>
        </w:rPr>
        <w:t>)*)?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598554C" w14:textId="6340D43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PRODUCT_INFO?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F8173C">
        <w:rPr>
          <w:rFonts w:ascii="Consolas" w:hAnsi="Consolas"/>
          <w:sz w:val="20"/>
          <w:szCs w:val="20"/>
          <w:lang w:val="en-GB"/>
        </w:rPr>
        <w:tab/>
      </w:r>
    </w:p>
    <w:p w14:paraId="5D3D0DC8" w14:textId="4913D6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9A33AC6" w14:textId="76574B1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acceptRule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86225C3" w14:textId="2717F471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r w:rsidRPr="00AC1481">
        <w:rPr>
          <w:rFonts w:ascii="Consolas" w:hAnsi="Consolas"/>
          <w:sz w:val="20"/>
          <w:szCs w:val="20"/>
          <w:lang w:val="en-GB"/>
        </w:rPr>
        <w:t>)*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91A198F" w14:textId="2C42D1F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MIME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Pr="00AC1481">
        <w:rPr>
          <w:rFonts w:ascii="Consolas" w:hAnsi="Consolas"/>
          <w:sz w:val="20"/>
          <w:szCs w:val="20"/>
          <w:lang w:val="en-GB"/>
        </w:rPr>
        <w:t xml:space="preserve">? 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6A74E2F" w14:textId="0AC3B8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CONTENT_TYPE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(MIME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|MULTIPART_MIME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r w:rsidRPr="00AC1481">
        <w:rPr>
          <w:rFonts w:ascii="Consolas" w:hAnsi="Consolas"/>
          <w:sz w:val="20"/>
          <w:szCs w:val="20"/>
          <w:lang w:val="en-GB"/>
        </w:rPr>
        <w:t>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60BE395E" w14:textId="6B3AA97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B2D4B1B" w14:textId="1493BBD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688CB26" w14:textId="38EF900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cookieRule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COOKIE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303360F" w14:textId="3A581E1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sz w:val="20"/>
          <w:szCs w:val="20"/>
          <w:lang w:val="en-GB"/>
        </w:rPr>
        <w:t>:</w:t>
      </w:r>
      <w:r w:rsidRPr="00F8173C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(SEMI_COLUMN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r w:rsidRPr="00AC1481">
        <w:rPr>
          <w:rFonts w:ascii="Consolas" w:hAnsi="Consolas"/>
          <w:sz w:val="20"/>
          <w:szCs w:val="20"/>
          <w:lang w:val="en-GB"/>
        </w:rPr>
        <w:t>)*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D3DB3D7" w14:textId="7777777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CF054A" w14:textId="057FFE1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cookieElement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E3CDA70" w14:textId="32FFA843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Q EQUALS Q_VAL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058E26B5" w14:textId="1E9ADE9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AUTHORIZATION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r w:rsidRPr="00AC1481">
        <w:rPr>
          <w:rFonts w:ascii="Consolas" w:hAnsi="Consolas"/>
          <w:sz w:val="20"/>
          <w:szCs w:val="20"/>
          <w:lang w:val="en-GB"/>
        </w:rPr>
        <w:t>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3F62D8E" w14:textId="6D722C7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0B3228D" w14:textId="2CE655A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r w:rsidRPr="00AC1481">
        <w:rPr>
          <w:rFonts w:ascii="Consolas" w:hAnsi="Consolas"/>
          <w:sz w:val="20"/>
          <w:szCs w:val="20"/>
          <w:lang w:val="en-GB"/>
        </w:rPr>
        <w:t>)*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A5E8507" w14:textId="4179E2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9EB73B9" w14:textId="04575E3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ACCEPT_LANGUAGE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58AB731" w14:textId="6E14C0C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r w:rsidRPr="00AC1481">
        <w:rPr>
          <w:rFonts w:ascii="Consolas" w:hAnsi="Consolas"/>
          <w:sz w:val="20"/>
          <w:szCs w:val="20"/>
          <w:lang w:val="en-GB"/>
        </w:rPr>
        <w:t xml:space="preserve">)*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0781EE0" w14:textId="685472A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|LANGUAGE_ELEMENT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|STAR)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E67B6CD" w14:textId="34C15A1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ACCEPT_ENCODING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05D413B" w14:textId="77777777" w:rsidR="00F8173C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r w:rsidRPr="00AC1481">
        <w:rPr>
          <w:rFonts w:ascii="Consolas" w:hAnsi="Consolas"/>
          <w:sz w:val="20"/>
          <w:szCs w:val="20"/>
          <w:lang w:val="en-GB"/>
        </w:rPr>
        <w:t xml:space="preserve">)*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EE49A46" w14:textId="697749F6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B5ACEB" w14:textId="44F1B66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encodingElement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|STAR)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A31EDBC" w14:textId="53132DB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CACHE_CONTROL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(COMMA STRING)*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B75BAD1" w14:textId="1C12151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MAX_FORWARDS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INT_NUM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EA5CC05" w14:textId="19DD618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COLUMN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5495E70F" w14:textId="7CF97093" w:rsidR="00AC1481" w:rsidRPr="008A3B07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8A3B07">
        <w:rPr>
          <w:rFonts w:ascii="Consolas" w:hAnsi="Consolas"/>
          <w:color w:val="660033"/>
          <w:sz w:val="20"/>
          <w:szCs w:val="20"/>
          <w:lang w:val="en-GB"/>
        </w:rPr>
        <w:t>body</w:t>
      </w:r>
      <w:r w:rsidR="00F8173C" w:rsidRPr="008A3B07">
        <w:rPr>
          <w:rFonts w:ascii="Consolas" w:hAnsi="Consolas"/>
          <w:sz w:val="20"/>
          <w:szCs w:val="20"/>
          <w:lang w:val="en-GB"/>
        </w:rPr>
        <w:br/>
      </w:r>
      <w:r w:rsidRPr="008A3B07">
        <w:rPr>
          <w:rFonts w:ascii="Consolas" w:hAnsi="Consolas"/>
          <w:sz w:val="20"/>
          <w:szCs w:val="20"/>
          <w:lang w:val="en-GB"/>
        </w:rPr>
        <w:tab/>
        <w:t>:</w:t>
      </w:r>
      <w:r w:rsidRPr="008A3B07">
        <w:rPr>
          <w:rFonts w:ascii="Consolas" w:hAnsi="Consolas"/>
          <w:sz w:val="20"/>
          <w:szCs w:val="20"/>
          <w:lang w:val="en-GB"/>
        </w:rPr>
        <w:tab/>
        <w:t>BODY_STRING</w:t>
      </w:r>
      <w:r w:rsidR="00F8173C" w:rsidRPr="008A3B07">
        <w:rPr>
          <w:rFonts w:ascii="Consolas" w:hAnsi="Consolas"/>
          <w:sz w:val="20"/>
          <w:szCs w:val="20"/>
          <w:lang w:val="en-GB"/>
        </w:rPr>
        <w:br/>
      </w:r>
      <w:r w:rsidRPr="008A3B07">
        <w:rPr>
          <w:rFonts w:ascii="Consolas" w:hAnsi="Consolas"/>
          <w:sz w:val="20"/>
          <w:szCs w:val="20"/>
          <w:lang w:val="en-GB"/>
        </w:rPr>
        <w:tab/>
      </w:r>
      <w:r w:rsidRPr="008A3B07">
        <w:rPr>
          <w:rFonts w:ascii="Consolas" w:hAnsi="Consolas"/>
          <w:sz w:val="20"/>
          <w:szCs w:val="20"/>
          <w:lang w:val="en-GB"/>
        </w:rPr>
        <w:tab/>
        <w:t>TERMINAL</w:t>
      </w:r>
      <w:r w:rsidR="00F8173C" w:rsidRPr="008A3B07">
        <w:rPr>
          <w:rFonts w:ascii="Consolas" w:hAnsi="Consolas"/>
          <w:sz w:val="20"/>
          <w:szCs w:val="20"/>
          <w:lang w:val="en-GB"/>
        </w:rPr>
        <w:br/>
      </w:r>
      <w:r w:rsidRPr="008A3B07">
        <w:rPr>
          <w:rFonts w:ascii="Consolas" w:hAnsi="Consolas"/>
          <w:sz w:val="20"/>
          <w:szCs w:val="20"/>
          <w:lang w:val="en-GB"/>
        </w:rPr>
        <w:tab/>
        <w:t>;</w:t>
      </w:r>
    </w:p>
    <w:p w14:paraId="31AE6E59" w14:textId="77777777" w:rsidR="00083ED7" w:rsidRPr="008A3B07" w:rsidRDefault="00083ED7" w:rsidP="00AC1481">
      <w:pPr>
        <w:rPr>
          <w:rFonts w:ascii="Consolas" w:hAnsi="Consolas"/>
          <w:sz w:val="20"/>
          <w:szCs w:val="20"/>
          <w:lang w:val="en-GB"/>
        </w:rPr>
      </w:pPr>
    </w:p>
    <w:p w14:paraId="04A4BBEB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GET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'GET';</w:t>
      </w:r>
      <w:r w:rsidRPr="00E13D42">
        <w:rPr>
          <w:rFonts w:ascii="Consolas" w:hAnsi="Consolas"/>
          <w:sz w:val="20"/>
          <w:szCs w:val="20"/>
          <w:lang w:val="en-GB"/>
        </w:rPr>
        <w:br/>
        <w:t>POST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'POST'</w:t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br/>
        <w:t>HOST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'Host';</w:t>
      </w:r>
      <w:r w:rsidRPr="00E13D42">
        <w:rPr>
          <w:rFonts w:ascii="Consolas" w:hAnsi="Consolas"/>
          <w:sz w:val="20"/>
          <w:szCs w:val="20"/>
          <w:lang w:val="en-GB"/>
        </w:rPr>
        <w:br/>
        <w:t>USER_AGENT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'User-Agent';</w:t>
      </w:r>
      <w:r w:rsidRPr="00E13D42">
        <w:rPr>
          <w:rFonts w:ascii="Consolas" w:hAnsi="Consolas"/>
          <w:sz w:val="20"/>
          <w:szCs w:val="20"/>
          <w:lang w:val="en-GB"/>
        </w:rPr>
        <w:br/>
        <w:t>CONTENT_TYPE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'Content-Type';</w:t>
      </w:r>
      <w:r w:rsidRPr="00E13D42">
        <w:rPr>
          <w:rFonts w:ascii="Consolas" w:hAnsi="Consolas"/>
          <w:sz w:val="20"/>
          <w:szCs w:val="20"/>
          <w:lang w:val="en-GB"/>
        </w:rPr>
        <w:br/>
        <w:t>ACCEPT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'Accept';</w:t>
      </w:r>
      <w:r w:rsidRPr="00E13D42">
        <w:rPr>
          <w:rFonts w:ascii="Consolas" w:hAnsi="Consolas"/>
          <w:sz w:val="20"/>
          <w:szCs w:val="20"/>
          <w:lang w:val="en-GB"/>
        </w:rPr>
        <w:br/>
        <w:t>COOKIE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'Cookie';</w:t>
      </w:r>
      <w:r w:rsidRPr="00E13D42">
        <w:rPr>
          <w:rFonts w:ascii="Consolas" w:hAnsi="Consolas"/>
          <w:sz w:val="20"/>
          <w:szCs w:val="20"/>
          <w:lang w:val="en-GB"/>
        </w:rPr>
        <w:br/>
        <w:t>AUTHORIZATION</w:t>
      </w:r>
      <w:r w:rsidRPr="00E13D42">
        <w:rPr>
          <w:rFonts w:ascii="Consolas" w:hAnsi="Consolas"/>
          <w:sz w:val="20"/>
          <w:szCs w:val="20"/>
          <w:lang w:val="en-GB"/>
        </w:rPr>
        <w:tab/>
        <w:t>: 'Authorization';</w:t>
      </w:r>
      <w:r w:rsidRPr="00E13D42">
        <w:rPr>
          <w:rFonts w:ascii="Consolas" w:hAnsi="Consolas"/>
          <w:sz w:val="20"/>
          <w:szCs w:val="20"/>
          <w:lang w:val="en-GB"/>
        </w:rPr>
        <w:br/>
        <w:t>ACCEPT_LANGUAGE</w:t>
      </w:r>
      <w:r w:rsidRPr="00E13D42">
        <w:rPr>
          <w:rFonts w:ascii="Consolas" w:hAnsi="Consolas"/>
          <w:sz w:val="20"/>
          <w:szCs w:val="20"/>
          <w:lang w:val="en-GB"/>
        </w:rPr>
        <w:tab/>
        <w:t>: 'Accept-Language';</w:t>
      </w:r>
      <w:r w:rsidRPr="00E13D42">
        <w:rPr>
          <w:rFonts w:ascii="Consolas" w:hAnsi="Consolas"/>
          <w:sz w:val="20"/>
          <w:szCs w:val="20"/>
          <w:lang w:val="en-GB"/>
        </w:rPr>
        <w:br/>
        <w:t>ACCEPT_ENCODING</w:t>
      </w:r>
      <w:r w:rsidRPr="00E13D42">
        <w:rPr>
          <w:rFonts w:ascii="Consolas" w:hAnsi="Consolas"/>
          <w:sz w:val="20"/>
          <w:szCs w:val="20"/>
          <w:lang w:val="en-GB"/>
        </w:rPr>
        <w:tab/>
        <w:t>: 'Accept-Encoding';</w:t>
      </w:r>
      <w:r w:rsidRPr="00E13D42">
        <w:rPr>
          <w:rFonts w:ascii="Consolas" w:hAnsi="Consolas"/>
          <w:sz w:val="20"/>
          <w:szCs w:val="20"/>
          <w:lang w:val="en-GB"/>
        </w:rPr>
        <w:br/>
        <w:t>CACHE_CONTROL</w:t>
      </w:r>
      <w:r w:rsidRPr="00E13D42">
        <w:rPr>
          <w:rFonts w:ascii="Consolas" w:hAnsi="Consolas"/>
          <w:sz w:val="20"/>
          <w:szCs w:val="20"/>
          <w:lang w:val="en-GB"/>
        </w:rPr>
        <w:tab/>
        <w:t>: 'Cache-Control';</w:t>
      </w:r>
      <w:r w:rsidRPr="00E13D42">
        <w:rPr>
          <w:rFonts w:ascii="Consolas" w:hAnsi="Consolas"/>
          <w:sz w:val="20"/>
          <w:szCs w:val="20"/>
          <w:lang w:val="en-GB"/>
        </w:rPr>
        <w:br/>
        <w:t>MAX_FORWARDS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: 'Max-Forwards';</w:t>
      </w:r>
      <w:r w:rsidRPr="00E13D42">
        <w:rPr>
          <w:rFonts w:ascii="Consolas" w:hAnsi="Consolas"/>
          <w:sz w:val="20"/>
          <w:szCs w:val="20"/>
          <w:lang w:val="en-GB"/>
        </w:rPr>
        <w:br/>
        <w:t>Q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'q';</w:t>
      </w:r>
      <w:r w:rsidRPr="00E13D42">
        <w:rPr>
          <w:rFonts w:ascii="Consolas" w:hAnsi="Consolas"/>
          <w:sz w:val="20"/>
          <w:szCs w:val="20"/>
          <w:lang w:val="en-GB"/>
        </w:rPr>
        <w:br/>
        <w:t>EQUALS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: '=';</w:t>
      </w:r>
      <w:r w:rsidRPr="00E13D42">
        <w:rPr>
          <w:rFonts w:ascii="Consolas" w:hAnsi="Consolas"/>
          <w:sz w:val="20"/>
          <w:szCs w:val="20"/>
          <w:lang w:val="en-GB"/>
        </w:rPr>
        <w:br/>
        <w:t>COMMA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: ',' ;</w:t>
      </w:r>
      <w:r w:rsidRPr="00E13D42">
        <w:rPr>
          <w:rFonts w:ascii="Consolas" w:hAnsi="Consolas"/>
          <w:sz w:val="20"/>
          <w:szCs w:val="20"/>
          <w:lang w:val="en-GB"/>
        </w:rPr>
        <w:br/>
        <w:t>COLUMN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: ':';</w:t>
      </w:r>
      <w:r w:rsidRPr="00E13D42">
        <w:rPr>
          <w:rFonts w:ascii="Consolas" w:hAnsi="Consolas"/>
          <w:sz w:val="20"/>
          <w:szCs w:val="20"/>
          <w:lang w:val="en-GB"/>
        </w:rPr>
        <w:br/>
        <w:t>SEMI_COLUMN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';';</w:t>
      </w:r>
      <w:r w:rsidRPr="00E13D42">
        <w:rPr>
          <w:rFonts w:ascii="Consolas" w:hAnsi="Consolas"/>
          <w:sz w:val="20"/>
          <w:szCs w:val="20"/>
          <w:lang w:val="en-GB"/>
        </w:rPr>
        <w:br/>
        <w:t>TERMINAL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'|';</w:t>
      </w:r>
      <w:r w:rsidRPr="00E13D42">
        <w:rPr>
          <w:rFonts w:ascii="Consolas" w:hAnsi="Consolas"/>
          <w:sz w:val="20"/>
          <w:szCs w:val="20"/>
          <w:lang w:val="en-GB"/>
        </w:rPr>
        <w:br/>
        <w:t>STAR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'*';</w:t>
      </w:r>
    </w:p>
    <w:p w14:paraId="3EC9CF48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ID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ALPHA_CHAR ALPHA_CHAR+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5F21DDBD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INT_NUM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NUM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31447AAC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lastRenderedPageBreak/>
        <w:t>HTTP_VERSION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'HTTP/' ('1.1'|'2')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2B22D840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PATH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'/' | (('/' PATH_ELEMENT)+ '/'?)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72CED8D4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QUERY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'?' QUERY_ELEMENT ('&amp;' QUERY_ELEMENT)*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04612518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DNS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DNS_ELEMENT ('.' DNS_ELEMENT)* ('.' ALPHA_CHAR ALPHA_CHAR+)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1DD8C8BC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IPV4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 xml:space="preserve">NUM '.' NUM '.' NUM '.' </w:t>
      </w:r>
      <w:r w:rsidRPr="00083ED7">
        <w:rPr>
          <w:rFonts w:ascii="Consolas" w:hAnsi="Consolas"/>
          <w:sz w:val="20"/>
          <w:szCs w:val="20"/>
          <w:lang w:val="en-GB"/>
        </w:rPr>
        <w:t>NUM</w:t>
      </w:r>
      <w:r w:rsidRPr="00083ED7">
        <w:rPr>
          <w:rFonts w:ascii="Consolas" w:hAnsi="Consolas"/>
          <w:sz w:val="20"/>
          <w:szCs w:val="20"/>
          <w:lang w:val="en-GB"/>
        </w:rPr>
        <w:br/>
      </w:r>
      <w:r w:rsidRPr="00083ED7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2099A4EC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MIME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MIME_TYPE '/' MIME_SUBTYPE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'*/*'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4158B64B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MULTIPART_MIME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'multipart/' MIME_SUBTYPE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03563CCF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Q_VAL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 xml:space="preserve">'0' '.' (('0'..'9') 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|('0'..'9') ('0'..'9')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|('0'..'9') ('0'..'9') ('0'..'9'))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'1.0'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1E677159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PRODUCT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ALPHA_NUM_CHAR+ '/' VERS_NUM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017413E4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PRODUCT_INFO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'(' (~('('|')'))* ')'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5D2BB9EA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LANGUAGE_ELEMENT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ALPHA_CHAR ALPHA_CHAR ALPHA_CHAR? ('-' ALPHA_CHAR+)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718826AA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BODY_STRING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'#' (ESC_SEQ | ~('\\' | '#'))* '#'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</w:t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0F403934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STRING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'\'' (ESC_SEQ | ~('\\'|'\''))* '\''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2DDF33AB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COMMENT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'//' ~('\n'|'\r')* '\r'? '\n' {$channel=HIDDEN;}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'/*' ( options {greedy=false;} : . )* '*/' {$channel=HIDDEN;}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66CDEE4D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lastRenderedPageBreak/>
        <w:t>WS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(' 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'\t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'\r'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'\n'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)</w:t>
      </w:r>
      <w:r w:rsidRPr="00E13D42">
        <w:rPr>
          <w:rFonts w:ascii="Consolas" w:hAnsi="Consolas"/>
          <w:sz w:val="20"/>
          <w:szCs w:val="20"/>
          <w:lang w:val="en-GB"/>
        </w:rPr>
        <w:tab/>
        <w:t>{$channel=HIDDEN;}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053BEF3F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VERS_NUM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6755ED3F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ALPHA_NUM_CHAR+ ('.' ALPHA_NUM_CHAR+)*</w:t>
      </w:r>
    </w:p>
    <w:p w14:paraId="667B6DEA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283496A8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DNS_ELEMENT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(ALPHA_NUM_CHAR | '-') (ALPHA_NUM_CHAR | '-')+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04846D0C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PATH_ELEMENT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(ALPHA_NUM_CHAR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'.' | '~' | '-' | '_'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'%' HEX_DIGIT HEX_DIGIT)+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675819CF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QUERY_ELEMENT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PATH_ELEMENT '=' PATH_ELEMENT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39E2F9BC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MIME_TYPE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'application'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'audio'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'chemical'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'font'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'image'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'message'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'model'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'text'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'video'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53936B7A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MIME_SUBTYPE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(ALPHA_NUM_CHAR | '-')+ ('.' (ALPHA_NUM_CHAR | '-')+)* ('+' ALPHA_CHAR+)?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'*'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598EFA6A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NUM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'0'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('1'..'9')('0'..'9')*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5D299F34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ALPHA_CHAR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('a'..'z')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lastRenderedPageBreak/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('A'..'Z')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20CD80E8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ALPHA_NUM_CHAR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('0'..'9')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ALPHA_CHAR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06D71728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ESC_SEQ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:</w:t>
      </w:r>
      <w:r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'\\' ('b'|'t'|'n'|'f'|'r'|'\"'|'\''|'\\')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|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UNICODE_ESC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|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OCTAL_ESC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;</w:t>
      </w:r>
    </w:p>
    <w:p w14:paraId="04A008F7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OCTAL_ESC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: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'\\' ('0'..'3') ('0'..'7') ('0'..'7')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|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'\\' ('0'..'7') ('0'..'7')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|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'\\' ('0'..'7')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;</w:t>
      </w:r>
    </w:p>
    <w:p w14:paraId="0A849E63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UNICODE_ESC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: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'\\' 'u' HEX_DIGIT HEX_DIGIT HEX_DIGIT HEX_DIGIT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;</w:t>
      </w:r>
    </w:p>
    <w:p w14:paraId="1CBCE75A" w14:textId="77777777" w:rsidR="00083ED7" w:rsidRPr="00083ED7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HEX_DIGIT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('0'..'9'|'a'..'f'|'A'..'F')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083ED7">
        <w:rPr>
          <w:rFonts w:ascii="Consolas" w:hAnsi="Consolas"/>
          <w:sz w:val="20"/>
          <w:szCs w:val="20"/>
          <w:lang w:val="en-GB"/>
        </w:rPr>
        <w:t>;</w:t>
      </w:r>
    </w:p>
    <w:p w14:paraId="22FAA550" w14:textId="27F6C7ED" w:rsidR="00083ED7" w:rsidRPr="008B2908" w:rsidRDefault="00083ED7" w:rsidP="00AC1481">
      <w:pPr>
        <w:rPr>
          <w:rFonts w:ascii="Consolas" w:hAnsi="Consolas"/>
          <w:sz w:val="20"/>
          <w:szCs w:val="20"/>
        </w:rPr>
      </w:pPr>
      <w:r w:rsidRPr="00E13D42">
        <w:rPr>
          <w:rFonts w:ascii="Consolas" w:hAnsi="Consolas"/>
          <w:sz w:val="20"/>
          <w:szCs w:val="20"/>
        </w:rPr>
        <w:t>ERROR_TOKEN</w:t>
      </w:r>
      <w:r w:rsidRPr="00E13D42">
        <w:rPr>
          <w:rFonts w:ascii="Consolas" w:hAnsi="Consolas"/>
          <w:sz w:val="20"/>
          <w:szCs w:val="20"/>
        </w:rPr>
        <w:br/>
      </w:r>
      <w:r w:rsidRPr="00E13D42">
        <w:rPr>
          <w:rFonts w:ascii="Consolas" w:hAnsi="Consolas"/>
          <w:sz w:val="20"/>
          <w:szCs w:val="20"/>
        </w:rPr>
        <w:tab/>
        <w:t>:</w:t>
      </w:r>
      <w:r w:rsidRPr="00E13D42">
        <w:rPr>
          <w:rFonts w:ascii="Consolas" w:hAnsi="Consolas"/>
          <w:sz w:val="20"/>
          <w:szCs w:val="20"/>
        </w:rPr>
        <w:tab/>
        <w:t>.</w:t>
      </w:r>
      <w:r w:rsidRPr="00E13D42">
        <w:rPr>
          <w:rFonts w:ascii="Consolas" w:hAnsi="Consolas"/>
          <w:sz w:val="20"/>
          <w:szCs w:val="20"/>
        </w:rPr>
        <w:br/>
      </w:r>
      <w:r w:rsidRPr="00E13D42">
        <w:rPr>
          <w:rFonts w:ascii="Consolas" w:hAnsi="Consolas"/>
          <w:sz w:val="20"/>
          <w:szCs w:val="20"/>
        </w:rPr>
        <w:tab/>
        <w:t>;</w:t>
      </w:r>
    </w:p>
    <w:p w14:paraId="64539EDE" w14:textId="00B26DAC" w:rsidR="00FB0FA5" w:rsidRDefault="005B68E3" w:rsidP="005B68E3">
      <w:pPr>
        <w:jc w:val="both"/>
      </w:pPr>
      <w:r>
        <w:t xml:space="preserve">La grammatica decorata (ovvero contenente anche i controlli semantici) può essere consultata al seguente link: </w:t>
      </w:r>
      <w:hyperlink r:id="rId13" w:history="1">
        <w:r w:rsidRPr="0029466F">
          <w:rPr>
            <w:rStyle w:val="Collegamentoipertestuale"/>
          </w:rPr>
          <w:t>https://github.com/PellegrinelliNico/ProgettoLFC/blob/main/Documentazione/HttpDecorata.g</w:t>
        </w:r>
      </w:hyperlink>
      <w:r>
        <w:t>.</w:t>
      </w:r>
    </w:p>
    <w:p w14:paraId="582613A2" w14:textId="77777777" w:rsidR="00FB0FA5" w:rsidRDefault="00FB0FA5">
      <w:r>
        <w:br w:type="page"/>
      </w:r>
    </w:p>
    <w:p w14:paraId="1E81EAB8" w14:textId="00D01DFE" w:rsidR="0091109D" w:rsidRPr="00A26F0C" w:rsidRDefault="00FB0FA5" w:rsidP="00A26F0C">
      <w:pPr>
        <w:pStyle w:val="Titolo1"/>
      </w:pPr>
      <w:bookmarkStart w:id="19" w:name="_Toc157262807"/>
      <w:r>
        <w:lastRenderedPageBreak/>
        <w:t>Implementazione analisi</w:t>
      </w:r>
      <w:r w:rsidR="005B68E3" w:rsidRPr="00596A91">
        <w:t xml:space="preserve"> </w:t>
      </w:r>
      <w:r>
        <w:t>s</w:t>
      </w:r>
      <w:r w:rsidR="005B68E3" w:rsidRPr="00596A91">
        <w:t>emantic</w:t>
      </w:r>
      <w:r>
        <w:t>a</w:t>
      </w:r>
      <w:bookmarkEnd w:id="19"/>
    </w:p>
    <w:p w14:paraId="77CFB0B6" w14:textId="76921795" w:rsidR="00A26F0C" w:rsidRDefault="00A26F0C" w:rsidP="00E513ED">
      <w:pPr>
        <w:jc w:val="both"/>
      </w:pPr>
      <w:r>
        <w:t>Le azioni</w:t>
      </w:r>
      <w:r w:rsidR="00E513ED">
        <w:t xml:space="preserve"> semantic</w:t>
      </w:r>
      <w:r>
        <w:t>he</w:t>
      </w:r>
      <w:r w:rsidR="00E513ED">
        <w:t xml:space="preserve"> sono stat</w:t>
      </w:r>
      <w:r>
        <w:t>e</w:t>
      </w:r>
      <w:r w:rsidR="00E513ED">
        <w:t xml:space="preserve"> implementat</w:t>
      </w:r>
      <w:r>
        <w:t>e</w:t>
      </w:r>
      <w:r w:rsidR="00E513ED">
        <w:t>, dove possibile, come singole istruzioni nella grammatica decorata. Dove il controllo era più complesso, è stato delegato a metodi ad-hoc della classe SemanticHandler.</w:t>
      </w:r>
      <w:r>
        <w:t xml:space="preserve"> L’obiettivo del compilatore è quello di fornire una traduzione della richiesta http in codice java e fornire </w:t>
      </w:r>
      <w:r w:rsidR="00C40334">
        <w:t>dei messaggi di</w:t>
      </w:r>
      <w:r>
        <w:t xml:space="preserve"> error</w:t>
      </w:r>
      <w:r w:rsidR="00C40334">
        <w:t>e</w:t>
      </w:r>
      <w:r>
        <w:t xml:space="preserve"> utili nel caso questo non sia possibile.</w:t>
      </w:r>
      <w:r w:rsidR="0037365B">
        <w:t xml:space="preserve"> </w:t>
      </w:r>
      <w:r>
        <w:t xml:space="preserve">Quindi l’analisi semantica produce come risultato tre elementi, </w:t>
      </w:r>
      <w:r w:rsidR="00D71A64">
        <w:t>sotto forma di</w:t>
      </w:r>
      <w:r>
        <w:t xml:space="preserve"> campi dell’istanza di SemanticHandler generata dalla classe HttpParser:</w:t>
      </w:r>
    </w:p>
    <w:p w14:paraId="66CE4167" w14:textId="5046AD06" w:rsidR="00A26F0C" w:rsidRDefault="00A26F0C" w:rsidP="00A26F0C">
      <w:pPr>
        <w:pStyle w:val="Paragrafoelenco"/>
        <w:numPr>
          <w:ilvl w:val="0"/>
          <w:numId w:val="15"/>
        </w:numPr>
        <w:jc w:val="both"/>
      </w:pPr>
      <w:r>
        <w:t>javaCode: la stringa rappresentate la traduzione Java, vuota se ci sono errori;</w:t>
      </w:r>
    </w:p>
    <w:p w14:paraId="7F9BB7A7" w14:textId="5D9FA67D" w:rsidR="00A26F0C" w:rsidRDefault="00A26F0C" w:rsidP="00A26F0C">
      <w:pPr>
        <w:pStyle w:val="Paragrafoelenco"/>
        <w:numPr>
          <w:ilvl w:val="0"/>
          <w:numId w:val="15"/>
        </w:numPr>
        <w:jc w:val="both"/>
      </w:pPr>
      <w:r>
        <w:t>errors: una lista, anche vuota, di oggetti di tipo CompilerError</w:t>
      </w:r>
      <w:r w:rsidR="00DF25B4">
        <w:t xml:space="preserve"> </w:t>
      </w:r>
      <w:r>
        <w:t>rappresenta</w:t>
      </w:r>
      <w:r w:rsidR="00C40334">
        <w:t>n</w:t>
      </w:r>
      <w:r>
        <w:t>ti gli errori riscontrati dal compilatore;</w:t>
      </w:r>
    </w:p>
    <w:p w14:paraId="2B1FCC00" w14:textId="0DC16953" w:rsidR="004465A1" w:rsidRDefault="00A26F0C" w:rsidP="004465A1">
      <w:pPr>
        <w:pStyle w:val="Paragrafoelenco"/>
        <w:numPr>
          <w:ilvl w:val="0"/>
          <w:numId w:val="15"/>
        </w:numPr>
        <w:jc w:val="both"/>
      </w:pPr>
      <w:r>
        <w:t>warnings: una lista, anche vuota, di oggetti di tipo CompilerError rappresentati gli warning riscontrati dal compilatore.</w:t>
      </w:r>
    </w:p>
    <w:p w14:paraId="55DAC665" w14:textId="3190319F" w:rsidR="00DF25B4" w:rsidRDefault="00DF25B4" w:rsidP="00DF25B4">
      <w:pPr>
        <w:jc w:val="both"/>
      </w:pPr>
      <w:r>
        <w:t>La classe CompilerError contiene tre campi: due interi per numero di riga e numero di colonna</w:t>
      </w:r>
      <w:r w:rsidR="00C40334">
        <w:t xml:space="preserve"> del token che ha generato errore</w:t>
      </w:r>
      <w:r>
        <w:t xml:space="preserve"> e la stringa riguardante il messaggio di errore.</w:t>
      </w:r>
    </w:p>
    <w:p w14:paraId="1C0EA039" w14:textId="03CC5D15" w:rsidR="00A26F0C" w:rsidRDefault="00D71A64" w:rsidP="00A26F0C">
      <w:pPr>
        <w:jc w:val="both"/>
      </w:pPr>
      <w:r>
        <w:t>Durante il parsing,</w:t>
      </w:r>
      <w:r w:rsidR="0037365B">
        <w:t xml:space="preserve"> </w:t>
      </w:r>
      <w:r>
        <w:t>prevalentemente mediante attributi sintetizzati,</w:t>
      </w:r>
      <w:r w:rsidR="00C16304">
        <w:t xml:space="preserve"> oltre alle liste errors e warnings</w:t>
      </w:r>
      <w:r w:rsidR="00C40334">
        <w:t>,</w:t>
      </w:r>
      <w:r>
        <w:t xml:space="preserve"> si</w:t>
      </w:r>
      <w:r w:rsidR="0037365B">
        <w:t xml:space="preserve"> popolano i</w:t>
      </w:r>
      <w:r w:rsidR="00C16304">
        <w:t xml:space="preserve"> seguenti</w:t>
      </w:r>
      <w:r w:rsidR="0037365B">
        <w:t xml:space="preserve"> campi dell’istanza di SemanticHandler:</w:t>
      </w:r>
    </w:p>
    <w:p w14:paraId="307C5854" w14:textId="2812BFE5" w:rsidR="00636401" w:rsidRDefault="00636401" w:rsidP="00636401">
      <w:pPr>
        <w:pStyle w:val="Paragrafoelenco"/>
        <w:numPr>
          <w:ilvl w:val="0"/>
          <w:numId w:val="17"/>
        </w:numPr>
        <w:jc w:val="both"/>
      </w:pPr>
      <w:r>
        <w:t>requestLine:</w:t>
      </w:r>
      <w:r w:rsidR="004465A1">
        <w:t xml:space="preserve"> oggetto di tipo RequestLine, contenente quindi tre stringhe, una per il metodo, una per il path e una per la versione</w:t>
      </w:r>
      <w:r w:rsidR="00B47A62">
        <w:t xml:space="preserve"> della richiesta http</w:t>
      </w:r>
      <w:r w:rsidR="004465A1">
        <w:t>;</w:t>
      </w:r>
    </w:p>
    <w:p w14:paraId="1B0112F7" w14:textId="3558CC60" w:rsidR="00636401" w:rsidRDefault="00636401" w:rsidP="00636401">
      <w:pPr>
        <w:pStyle w:val="Paragrafoelenco"/>
        <w:numPr>
          <w:ilvl w:val="0"/>
          <w:numId w:val="17"/>
        </w:numPr>
        <w:jc w:val="both"/>
      </w:pPr>
      <w:r>
        <w:t>headers:</w:t>
      </w:r>
      <w:r w:rsidR="004465A1">
        <w:t xml:space="preserve"> lista di oggetti di tipo Header, uno per ogni dichiarazione di header, contenenti quindi un oggetto di tipo Token, ossia il token relativo al nome dell’header, e una stringa rappresentante il valore dell’header;</w:t>
      </w:r>
    </w:p>
    <w:p w14:paraId="25FDC36F" w14:textId="5A6E80B7" w:rsidR="00636401" w:rsidRDefault="00636401" w:rsidP="00636401">
      <w:pPr>
        <w:pStyle w:val="Paragrafoelenco"/>
        <w:numPr>
          <w:ilvl w:val="0"/>
          <w:numId w:val="17"/>
        </w:numPr>
        <w:jc w:val="both"/>
      </w:pPr>
      <w:r>
        <w:t>digestElements:</w:t>
      </w:r>
      <w:r w:rsidR="004465A1">
        <w:t xml:space="preserve"> una lista di stringhe, una per ogni parameter presente nell’header “Authorization” (solo </w:t>
      </w:r>
      <w:r w:rsidR="00C40334">
        <w:t xml:space="preserve">se </w:t>
      </w:r>
      <w:r w:rsidR="004465A1">
        <w:t>di tipo “Digest”);</w:t>
      </w:r>
    </w:p>
    <w:p w14:paraId="5D669387" w14:textId="31E2B94F" w:rsidR="00636401" w:rsidRDefault="00636401" w:rsidP="00636401">
      <w:pPr>
        <w:pStyle w:val="Paragrafoelenco"/>
        <w:numPr>
          <w:ilvl w:val="0"/>
          <w:numId w:val="17"/>
        </w:numPr>
        <w:jc w:val="both"/>
      </w:pPr>
      <w:r>
        <w:t>body:</w:t>
      </w:r>
      <w:r w:rsidR="004465A1">
        <w:t xml:space="preserve"> una stringa rappresentante il body;</w:t>
      </w:r>
    </w:p>
    <w:p w14:paraId="45BE831D" w14:textId="2AA75533" w:rsidR="00636401" w:rsidRDefault="00636401" w:rsidP="00636401">
      <w:pPr>
        <w:pStyle w:val="Paragrafoelenco"/>
        <w:numPr>
          <w:ilvl w:val="0"/>
          <w:numId w:val="17"/>
        </w:numPr>
        <w:jc w:val="both"/>
      </w:pPr>
      <w:r w:rsidRPr="004465A1">
        <w:t>existsBody:</w:t>
      </w:r>
      <w:r w:rsidR="004465A1" w:rsidRPr="004465A1">
        <w:t xml:space="preserve"> booleano, false se il body </w:t>
      </w:r>
      <w:r w:rsidR="00B47A62">
        <w:t>non è stato definito</w:t>
      </w:r>
      <w:r w:rsidR="004465A1">
        <w:t>, true altrimenti.</w:t>
      </w:r>
    </w:p>
    <w:p w14:paraId="68FAEEC3" w14:textId="44855F66" w:rsidR="004465A1" w:rsidRDefault="004465A1" w:rsidP="004465A1">
      <w:pPr>
        <w:jc w:val="both"/>
      </w:pPr>
      <w:r>
        <w:t xml:space="preserve">Tutte le stringhe nominate nella lista precedente vengono </w:t>
      </w:r>
      <w:r w:rsidR="004F25F7">
        <w:t>ottenute manipolando le stringhe ottenute dai token (tramite il metodo getText())</w:t>
      </w:r>
      <w:r>
        <w:t xml:space="preserve"> </w:t>
      </w:r>
      <w:r w:rsidR="004F25F7">
        <w:t xml:space="preserve">in modo da </w:t>
      </w:r>
      <w:r>
        <w:t>rimuove</w:t>
      </w:r>
      <w:r w:rsidR="004F25F7">
        <w:t>re i</w:t>
      </w:r>
      <w:r>
        <w:t xml:space="preserve"> caratteri superflui ed al fine di essere compatibili con l’environnement di java.</w:t>
      </w:r>
    </w:p>
    <w:p w14:paraId="665B0F8B" w14:textId="1D4F93F8" w:rsidR="000C6649" w:rsidRDefault="000C6649" w:rsidP="004465A1">
      <w:pPr>
        <w:jc w:val="both"/>
      </w:pPr>
      <w:r>
        <w:t>Al termine del parsing, come ultima azione semantica, viene chiamato il metodo del SemanticHandler generateJavaCode(), che, oltre ad aggiungere gli warnings 1. e 2. se necessario, utilizza i campi sopra descritti per costruire la stringa javaCode.</w:t>
      </w:r>
    </w:p>
    <w:p w14:paraId="123036B6" w14:textId="2A7A646E" w:rsidR="00DF25B4" w:rsidRDefault="00DF25B4" w:rsidP="00DF25B4">
      <w:pPr>
        <w:jc w:val="both"/>
      </w:pPr>
      <w:r>
        <w:t xml:space="preserve">Per una dettagliata descrizione di errori e warning si veda la </w:t>
      </w:r>
      <w:r w:rsidRPr="00636401">
        <w:t xml:space="preserve">sezione </w:t>
      </w:r>
      <w:hyperlink w:anchor="_Errori_e_Warning" w:history="1">
        <w:r w:rsidRPr="004465A1">
          <w:rPr>
            <w:rStyle w:val="Collegamentoipertestuale"/>
            <w:color w:val="auto"/>
            <w:u w:val="none"/>
          </w:rPr>
          <w:t>Errori e Warning</w:t>
        </w:r>
      </w:hyperlink>
      <w:r>
        <w:t>. A livello puramente implementativo, di seguito vengono fatte delle precisazioni sull’ottenimento di alcuni</w:t>
      </w:r>
      <w:r w:rsidR="00C40334">
        <w:t xml:space="preserve"> </w:t>
      </w:r>
      <w:r>
        <w:t>di questi errori</w:t>
      </w:r>
      <w:r w:rsidR="00C40334">
        <w:t>:</w:t>
      </w:r>
    </w:p>
    <w:p w14:paraId="5EAFA920" w14:textId="77777777" w:rsidR="00DF25B4" w:rsidRDefault="00DF25B4" w:rsidP="00C40334">
      <w:pPr>
        <w:pStyle w:val="Paragrafoelenco"/>
        <w:numPr>
          <w:ilvl w:val="0"/>
          <w:numId w:val="20"/>
        </w:numPr>
        <w:jc w:val="both"/>
      </w:pPr>
      <w:r>
        <w:t>ogni qual volta il parser riconosce correttamente una headerRule, viene controllato se tale header è già presente nella lista; in caso negativo, il nuovo header viene salvato nella lista headers, in caso positivo viene generato un errore. Procedimento analogo per la lista digestElement;</w:t>
      </w:r>
    </w:p>
    <w:p w14:paraId="425356A8" w14:textId="2506AF3F" w:rsidR="00DF25B4" w:rsidRPr="004465A1" w:rsidRDefault="00DF25B4" w:rsidP="00C40334">
      <w:pPr>
        <w:pStyle w:val="Paragrafoelenco"/>
        <w:numPr>
          <w:ilvl w:val="0"/>
          <w:numId w:val="20"/>
        </w:numPr>
        <w:jc w:val="both"/>
      </w:pPr>
      <w:r>
        <w:t xml:space="preserve">l’errore 2.1 non è associato ad alcun </w:t>
      </w:r>
      <w:r w:rsidR="00C40334">
        <w:t>token; quindi,</w:t>
      </w:r>
      <w:r>
        <w:t xml:space="preserve"> nel</w:t>
      </w:r>
      <w:r w:rsidR="00C40334">
        <w:t>la</w:t>
      </w:r>
      <w:r>
        <w:t xml:space="preserve"> relativ</w:t>
      </w:r>
      <w:r w:rsidR="00C40334">
        <w:t xml:space="preserve">a istanza di Header si usa </w:t>
      </w:r>
      <w:r w:rsidR="00C40334" w:rsidRPr="00DF25B4">
        <w:t>Integer.MAX_VALUE</w:t>
      </w:r>
      <w:r w:rsidR="00C40334">
        <w:t xml:space="preserve"> per numero di riga e di colonna e nel</w:t>
      </w:r>
      <w:r>
        <w:t xml:space="preserve"> messaggio non vengono specificate le coordinate dell’errore.</w:t>
      </w:r>
    </w:p>
    <w:p w14:paraId="4E702C0D" w14:textId="77777777" w:rsidR="000C6649" w:rsidRPr="005B68E3" w:rsidRDefault="000C6649">
      <w:pPr>
        <w:jc w:val="both"/>
      </w:pPr>
    </w:p>
    <w:sectPr w:rsidR="000C6649" w:rsidRPr="005B68E3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64F6" w14:textId="77777777" w:rsidR="00BE02D6" w:rsidRDefault="00BE02D6" w:rsidP="009D6F91">
      <w:pPr>
        <w:spacing w:after="0" w:line="240" w:lineRule="auto"/>
      </w:pPr>
      <w:r>
        <w:separator/>
      </w:r>
    </w:p>
  </w:endnote>
  <w:endnote w:type="continuationSeparator" w:id="0">
    <w:p w14:paraId="1533E00C" w14:textId="77777777" w:rsidR="00BE02D6" w:rsidRDefault="00BE02D6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95F28" w14:textId="77777777" w:rsidR="00BE02D6" w:rsidRDefault="00BE02D6" w:rsidP="009D6F91">
      <w:pPr>
        <w:spacing w:after="0" w:line="240" w:lineRule="auto"/>
      </w:pPr>
      <w:r>
        <w:separator/>
      </w:r>
    </w:p>
  </w:footnote>
  <w:footnote w:type="continuationSeparator" w:id="0">
    <w:p w14:paraId="2884D7FF" w14:textId="77777777" w:rsidR="00BE02D6" w:rsidRDefault="00BE02D6" w:rsidP="009D6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5CDC"/>
    <w:multiLevelType w:val="hybridMultilevel"/>
    <w:tmpl w:val="502AAFD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1C23F91"/>
    <w:multiLevelType w:val="hybridMultilevel"/>
    <w:tmpl w:val="6D2CB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043C5"/>
    <w:multiLevelType w:val="hybridMultilevel"/>
    <w:tmpl w:val="51E09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82391"/>
    <w:multiLevelType w:val="hybridMultilevel"/>
    <w:tmpl w:val="4A10B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00E82"/>
    <w:multiLevelType w:val="multilevel"/>
    <w:tmpl w:val="BCA83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327041C4"/>
    <w:multiLevelType w:val="hybridMultilevel"/>
    <w:tmpl w:val="71FC6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64897"/>
    <w:multiLevelType w:val="hybridMultilevel"/>
    <w:tmpl w:val="28AA8D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369"/>
    <w:multiLevelType w:val="hybridMultilevel"/>
    <w:tmpl w:val="C7C41C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70431"/>
    <w:multiLevelType w:val="hybridMultilevel"/>
    <w:tmpl w:val="DA160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85E95"/>
    <w:multiLevelType w:val="hybridMultilevel"/>
    <w:tmpl w:val="667E5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234E3"/>
    <w:multiLevelType w:val="hybridMultilevel"/>
    <w:tmpl w:val="4D40F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96BA3"/>
    <w:multiLevelType w:val="hybridMultilevel"/>
    <w:tmpl w:val="2DD83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61A29"/>
    <w:multiLevelType w:val="hybridMultilevel"/>
    <w:tmpl w:val="A71A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04C19"/>
    <w:multiLevelType w:val="hybridMultilevel"/>
    <w:tmpl w:val="5D645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135C8"/>
    <w:multiLevelType w:val="multilevel"/>
    <w:tmpl w:val="BCA83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587671DB"/>
    <w:multiLevelType w:val="hybridMultilevel"/>
    <w:tmpl w:val="41F2578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59B77A53"/>
    <w:multiLevelType w:val="hybridMultilevel"/>
    <w:tmpl w:val="2D72C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35B3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7B65197"/>
    <w:multiLevelType w:val="hybridMultilevel"/>
    <w:tmpl w:val="79564BB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1332F"/>
    <w:multiLevelType w:val="hybridMultilevel"/>
    <w:tmpl w:val="44700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330930">
    <w:abstractNumId w:val="17"/>
  </w:num>
  <w:num w:numId="2" w16cid:durableId="530580170">
    <w:abstractNumId w:val="7"/>
  </w:num>
  <w:num w:numId="3" w16cid:durableId="1185171969">
    <w:abstractNumId w:val="11"/>
  </w:num>
  <w:num w:numId="4" w16cid:durableId="1062607099">
    <w:abstractNumId w:val="0"/>
  </w:num>
  <w:num w:numId="5" w16cid:durableId="1774743103">
    <w:abstractNumId w:val="2"/>
  </w:num>
  <w:num w:numId="6" w16cid:durableId="549151622">
    <w:abstractNumId w:val="16"/>
  </w:num>
  <w:num w:numId="7" w16cid:durableId="645554880">
    <w:abstractNumId w:val="10"/>
  </w:num>
  <w:num w:numId="8" w16cid:durableId="612708890">
    <w:abstractNumId w:val="8"/>
  </w:num>
  <w:num w:numId="9" w16cid:durableId="1937789218">
    <w:abstractNumId w:val="12"/>
  </w:num>
  <w:num w:numId="10" w16cid:durableId="1498495855">
    <w:abstractNumId w:val="13"/>
  </w:num>
  <w:num w:numId="11" w16cid:durableId="113183352">
    <w:abstractNumId w:val="14"/>
  </w:num>
  <w:num w:numId="12" w16cid:durableId="1804345418">
    <w:abstractNumId w:val="15"/>
  </w:num>
  <w:num w:numId="13" w16cid:durableId="1789274035">
    <w:abstractNumId w:val="5"/>
  </w:num>
  <w:num w:numId="14" w16cid:durableId="827096529">
    <w:abstractNumId w:val="1"/>
  </w:num>
  <w:num w:numId="15" w16cid:durableId="1463694595">
    <w:abstractNumId w:val="20"/>
  </w:num>
  <w:num w:numId="16" w16cid:durableId="1341544593">
    <w:abstractNumId w:val="18"/>
  </w:num>
  <w:num w:numId="17" w16cid:durableId="868444811">
    <w:abstractNumId w:val="4"/>
  </w:num>
  <w:num w:numId="18" w16cid:durableId="195972331">
    <w:abstractNumId w:val="3"/>
  </w:num>
  <w:num w:numId="19" w16cid:durableId="21639852">
    <w:abstractNumId w:val="6"/>
  </w:num>
  <w:num w:numId="20" w16cid:durableId="2104911279">
    <w:abstractNumId w:val="9"/>
  </w:num>
  <w:num w:numId="21" w16cid:durableId="6882616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0142FC"/>
    <w:rsid w:val="00083ED7"/>
    <w:rsid w:val="000911B6"/>
    <w:rsid w:val="000A70D5"/>
    <w:rsid w:val="000C6649"/>
    <w:rsid w:val="00184A03"/>
    <w:rsid w:val="001A297B"/>
    <w:rsid w:val="00216F49"/>
    <w:rsid w:val="00240E08"/>
    <w:rsid w:val="00271286"/>
    <w:rsid w:val="00283C15"/>
    <w:rsid w:val="002853C4"/>
    <w:rsid w:val="00293069"/>
    <w:rsid w:val="00362F82"/>
    <w:rsid w:val="0037365B"/>
    <w:rsid w:val="00382E75"/>
    <w:rsid w:val="004055D7"/>
    <w:rsid w:val="004465A1"/>
    <w:rsid w:val="004B1CEE"/>
    <w:rsid w:val="004C7A45"/>
    <w:rsid w:val="004E4D1B"/>
    <w:rsid w:val="004F25F7"/>
    <w:rsid w:val="0053321B"/>
    <w:rsid w:val="005876ED"/>
    <w:rsid w:val="00596A91"/>
    <w:rsid w:val="005A29D5"/>
    <w:rsid w:val="005B68E3"/>
    <w:rsid w:val="005C1B52"/>
    <w:rsid w:val="005D6F19"/>
    <w:rsid w:val="005E2AF7"/>
    <w:rsid w:val="00613880"/>
    <w:rsid w:val="00636401"/>
    <w:rsid w:val="00655ACF"/>
    <w:rsid w:val="006840AF"/>
    <w:rsid w:val="00685FE0"/>
    <w:rsid w:val="006F3BE2"/>
    <w:rsid w:val="007307AB"/>
    <w:rsid w:val="0076138F"/>
    <w:rsid w:val="00775F22"/>
    <w:rsid w:val="007E13C5"/>
    <w:rsid w:val="007E5A73"/>
    <w:rsid w:val="0081461E"/>
    <w:rsid w:val="008218D4"/>
    <w:rsid w:val="008749C7"/>
    <w:rsid w:val="008A37D7"/>
    <w:rsid w:val="008A3B07"/>
    <w:rsid w:val="008A787A"/>
    <w:rsid w:val="008B2908"/>
    <w:rsid w:val="008C6A2E"/>
    <w:rsid w:val="0091109D"/>
    <w:rsid w:val="00916FCF"/>
    <w:rsid w:val="00951912"/>
    <w:rsid w:val="00995475"/>
    <w:rsid w:val="00995D28"/>
    <w:rsid w:val="009D6F91"/>
    <w:rsid w:val="009E3388"/>
    <w:rsid w:val="009E6A37"/>
    <w:rsid w:val="00A26F0C"/>
    <w:rsid w:val="00A41574"/>
    <w:rsid w:val="00A44BD6"/>
    <w:rsid w:val="00AC1481"/>
    <w:rsid w:val="00AD763F"/>
    <w:rsid w:val="00AE0732"/>
    <w:rsid w:val="00B060A7"/>
    <w:rsid w:val="00B46DC5"/>
    <w:rsid w:val="00B47A62"/>
    <w:rsid w:val="00B6589C"/>
    <w:rsid w:val="00BB784F"/>
    <w:rsid w:val="00BE02D6"/>
    <w:rsid w:val="00BF5CBA"/>
    <w:rsid w:val="00C16304"/>
    <w:rsid w:val="00C40334"/>
    <w:rsid w:val="00C94D86"/>
    <w:rsid w:val="00CD5BE8"/>
    <w:rsid w:val="00D62CE4"/>
    <w:rsid w:val="00D64962"/>
    <w:rsid w:val="00D656C2"/>
    <w:rsid w:val="00D71A64"/>
    <w:rsid w:val="00DC20C9"/>
    <w:rsid w:val="00DE7668"/>
    <w:rsid w:val="00DF25B4"/>
    <w:rsid w:val="00E05181"/>
    <w:rsid w:val="00E513ED"/>
    <w:rsid w:val="00E51DD1"/>
    <w:rsid w:val="00E657DB"/>
    <w:rsid w:val="00E94A4F"/>
    <w:rsid w:val="00EA6FB5"/>
    <w:rsid w:val="00EC498C"/>
    <w:rsid w:val="00F8173C"/>
    <w:rsid w:val="00FA7467"/>
    <w:rsid w:val="00FB0587"/>
    <w:rsid w:val="00FB0FA5"/>
    <w:rsid w:val="00FC55BA"/>
    <w:rsid w:val="00F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2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6A2E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C6A2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C6A2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C6A2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C1B52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2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766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7668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2930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5332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ellegrinelliNico/ProgettoLFC/blob/main/Documentazione/HttpDecorata.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PellegrinelliNico/ProgettoLF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426A8-114E-42AD-AE85-1A96AA59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18</Pages>
  <Words>2882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365 Pro Plus</cp:lastModifiedBy>
  <cp:revision>33</cp:revision>
  <cp:lastPrinted>2024-01-25T15:46:00Z</cp:lastPrinted>
  <dcterms:created xsi:type="dcterms:W3CDTF">2024-01-24T16:26:00Z</dcterms:created>
  <dcterms:modified xsi:type="dcterms:W3CDTF">2024-01-30T10:59:00Z</dcterms:modified>
</cp:coreProperties>
</file>