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hidden="0" allowOverlap="1" wp14:anchorId="237B2361" wp14:editId="4608FAE8">
            <wp:simplePos x="0" y="0"/>
            <wp:positionH relativeFrom="column">
              <wp:posOffset>2499360</wp:posOffset>
            </wp:positionH>
            <wp:positionV relativeFrom="paragraph">
              <wp:posOffset>223519</wp:posOffset>
            </wp:positionV>
            <wp:extent cx="1311448" cy="1331169"/>
            <wp:effectExtent l="0" t="0" r="0" b="0"/>
            <wp:wrapSquare wrapText="bothSides" distT="152400" distB="152400" distL="152400" distR="152400"/>
            <wp:docPr id="10737418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448" cy="133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Proposal 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AI &amp; ML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Project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School of Computing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E6E3B" w:rsidRDefault="008D31BA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</w:rPr>
        <w:t>Laptop Price Prediction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Submitted by</w:t>
      </w:r>
    </w:p>
    <w:p w:rsidR="005A47C4" w:rsidRDefault="005A47C4" w:rsidP="005A47C4">
      <w:pP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mallCaps/>
          <w:sz w:val="28"/>
          <w:szCs w:val="28"/>
        </w:rPr>
        <w:t>Deki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Lhazom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mallCaps/>
          <w:sz w:val="28"/>
          <w:szCs w:val="28"/>
        </w:rPr>
        <w:t>12210048)</w:t>
      </w:r>
    </w:p>
    <w:p w:rsidR="005A47C4" w:rsidRPr="005A47C4" w:rsidRDefault="005A47C4" w:rsidP="005A47C4">
      <w:pP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mallCaps/>
          <w:sz w:val="28"/>
          <w:szCs w:val="28"/>
        </w:rPr>
        <w:t>Kuenzang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Wangdi</w:t>
      </w:r>
      <w:proofErr w:type="spellEnd"/>
      <w:r w:rsidR="00835D73">
        <w:rPr>
          <w:rFonts w:ascii="Arial" w:eastAsia="Arial" w:hAnsi="Arial" w:cs="Arial"/>
          <w:b/>
          <w:smallCaps/>
          <w:sz w:val="28"/>
          <w:szCs w:val="28"/>
        </w:rPr>
        <w:t>(</w:t>
      </w:r>
      <w:proofErr w:type="gramEnd"/>
      <w:r w:rsidR="00835D73">
        <w:rPr>
          <w:rFonts w:ascii="Arial" w:eastAsia="Arial" w:hAnsi="Arial" w:cs="Arial"/>
          <w:b/>
          <w:smallCaps/>
          <w:sz w:val="28"/>
          <w:szCs w:val="28"/>
        </w:rPr>
        <w:t>12210020</w:t>
      </w:r>
      <w:r>
        <w:rPr>
          <w:rFonts w:ascii="Arial" w:eastAsia="Arial" w:hAnsi="Arial" w:cs="Arial"/>
          <w:b/>
          <w:smallCaps/>
          <w:sz w:val="28"/>
          <w:szCs w:val="28"/>
        </w:rPr>
        <w:t>)</w:t>
      </w: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mallCaps/>
          <w:sz w:val="28"/>
          <w:szCs w:val="28"/>
        </w:rPr>
        <w:t>Chimmi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Rinzin</w:t>
      </w:r>
      <w:proofErr w:type="spellEnd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mallCaps/>
          <w:sz w:val="28"/>
          <w:szCs w:val="28"/>
        </w:rPr>
        <w:t>12210002</w:t>
      </w: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)</w:t>
      </w:r>
    </w:p>
    <w:p w:rsidR="009E6E3B" w:rsidRDefault="005A47C4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Dawa</w:t>
      </w:r>
      <w:proofErr w:type="spellEnd"/>
      <w:r w:rsidR="009E6E3B">
        <w:rPr>
          <w:rFonts w:ascii="Arial" w:eastAsia="Arial" w:hAnsi="Arial" w:cs="Arial"/>
          <w:b/>
          <w:smallCaps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mallCaps/>
          <w:sz w:val="28"/>
          <w:szCs w:val="28"/>
        </w:rPr>
        <w:t>12210047</w:t>
      </w:r>
      <w:r w:rsidR="009E6E3B">
        <w:rPr>
          <w:rFonts w:ascii="Arial" w:eastAsia="Arial" w:hAnsi="Arial" w:cs="Arial"/>
          <w:b/>
          <w:smallCaps/>
          <w:color w:val="000000"/>
          <w:sz w:val="28"/>
          <w:szCs w:val="28"/>
        </w:rPr>
        <w:t>)</w:t>
      </w:r>
    </w:p>
    <w:p w:rsidR="005A47C4" w:rsidRDefault="005A47C4" w:rsidP="005A47C4">
      <w:pP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mallCaps/>
          <w:sz w:val="28"/>
          <w:szCs w:val="28"/>
        </w:rPr>
        <w:t>Pema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Yangchen</w:t>
      </w:r>
      <w:proofErr w:type="spellEnd"/>
      <w:r>
        <w:rPr>
          <w:rFonts w:ascii="Arial" w:eastAsia="Arial" w:hAnsi="Arial" w:cs="Arial"/>
          <w:b/>
          <w:smallCaps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mallCaps/>
          <w:sz w:val="28"/>
          <w:szCs w:val="28"/>
        </w:rPr>
        <w:t>12210025</w:t>
      </w:r>
      <w:r>
        <w:rPr>
          <w:rFonts w:ascii="Arial" w:eastAsia="Arial" w:hAnsi="Arial" w:cs="Arial"/>
          <w:b/>
          <w:smallCaps/>
          <w:sz w:val="28"/>
          <w:szCs w:val="28"/>
        </w:rPr>
        <w:t>)</w:t>
      </w:r>
    </w:p>
    <w:p w:rsidR="009E6E3B" w:rsidRDefault="009E6E3B" w:rsidP="005A47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9E6E3B" w:rsidRDefault="009E6E3B" w:rsidP="009E6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Gyalpozhing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College of Information Technology</w:t>
      </w:r>
    </w:p>
    <w:p w:rsidR="005436B9" w:rsidRDefault="00835D73"/>
    <w:p w:rsidR="00AD19A7" w:rsidRDefault="00AD19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7B0F55" w:rsidRDefault="007B0F55">
      <w:pPr>
        <w:rPr>
          <w:rFonts w:ascii="Times New Roman" w:hAnsi="Times New Roman" w:cs="Times New Roman"/>
          <w:sz w:val="24"/>
          <w:szCs w:val="24"/>
        </w:rPr>
      </w:pPr>
      <w:r w:rsidRPr="007B0F55">
        <w:rPr>
          <w:rFonts w:ascii="Times New Roman" w:hAnsi="Times New Roman" w:cs="Times New Roman"/>
          <w:sz w:val="24"/>
          <w:szCs w:val="24"/>
        </w:rPr>
        <w:t>As technology has taken over the world, people have grown increasingly reliant on it. Because it is necessary to complete the procedure, there is a significant demand for technological devices. One technology gadget, the laptop, has become crucial for working in the modern world.</w:t>
      </w:r>
      <w:r w:rsidR="007204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DC2" w:rsidRDefault="005A6DC2">
      <w:pPr>
        <w:rPr>
          <w:rFonts w:ascii="Times New Roman" w:hAnsi="Times New Roman" w:cs="Times New Roman"/>
          <w:sz w:val="24"/>
          <w:szCs w:val="24"/>
        </w:rPr>
      </w:pPr>
      <w:r w:rsidRPr="005A6DC2">
        <w:rPr>
          <w:rFonts w:ascii="Times New Roman" w:hAnsi="Times New Roman" w:cs="Times New Roman"/>
          <w:sz w:val="24"/>
          <w:szCs w:val="24"/>
        </w:rPr>
        <w:t>Laptops tend to differ due to the rising demand for them from workers, students, and gamers.</w:t>
      </w:r>
      <w:r w:rsidR="005F3DC8">
        <w:rPr>
          <w:rFonts w:ascii="Times New Roman" w:hAnsi="Times New Roman" w:cs="Times New Roman"/>
          <w:sz w:val="24"/>
          <w:szCs w:val="24"/>
        </w:rPr>
        <w:t xml:space="preserve"> </w:t>
      </w:r>
      <w:r w:rsidR="005F3DC8" w:rsidRPr="005F3DC8">
        <w:rPr>
          <w:rFonts w:ascii="Times New Roman" w:hAnsi="Times New Roman" w:cs="Times New Roman"/>
          <w:sz w:val="24"/>
          <w:szCs w:val="24"/>
        </w:rPr>
        <w:t>Laptop prices are subject to significant variations based on various factors such as their specifications, brand, and other variables. Customers may face challenges in assessing the reasonable market value of a laptop or determining if they are receiving a reasonable deal</w:t>
      </w:r>
      <w:r w:rsidR="003F52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291" w:rsidRDefault="005A62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291">
        <w:rPr>
          <w:rFonts w:ascii="Times New Roman" w:hAnsi="Times New Roman" w:cs="Times New Roman"/>
          <w:b/>
          <w:bCs/>
          <w:sz w:val="24"/>
          <w:szCs w:val="24"/>
        </w:rPr>
        <w:t>Aims</w:t>
      </w:r>
    </w:p>
    <w:p w:rsidR="00BF7F6D" w:rsidRDefault="00083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more accurate and reliable forecasts of future prices, improve decision making and enhance the efficiency and effectiveness of the laptop market.</w:t>
      </w:r>
      <w:r w:rsidR="00BE23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84" w:rsidRDefault="00536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E84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:rsidR="00536E84" w:rsidRDefault="00536E84">
      <w:pPr>
        <w:rPr>
          <w:rFonts w:ascii="Times New Roman" w:hAnsi="Times New Roman" w:cs="Times New Roman"/>
          <w:sz w:val="24"/>
          <w:szCs w:val="24"/>
        </w:rPr>
      </w:pPr>
      <w:r w:rsidRPr="00536E84">
        <w:rPr>
          <w:rFonts w:ascii="Times New Roman" w:hAnsi="Times New Roman" w:cs="Times New Roman"/>
          <w:sz w:val="24"/>
          <w:szCs w:val="24"/>
        </w:rPr>
        <w:t>The goal is to trai</w:t>
      </w:r>
      <w:r w:rsidR="001D53E0">
        <w:rPr>
          <w:rFonts w:ascii="Times New Roman" w:hAnsi="Times New Roman" w:cs="Times New Roman"/>
          <w:sz w:val="24"/>
          <w:szCs w:val="24"/>
        </w:rPr>
        <w:t>n a model that can take in laptop</w:t>
      </w:r>
      <w:r w:rsidRPr="00536E84">
        <w:rPr>
          <w:rFonts w:ascii="Times New Roman" w:hAnsi="Times New Roman" w:cs="Times New Roman"/>
          <w:sz w:val="24"/>
          <w:szCs w:val="24"/>
        </w:rPr>
        <w:t xml:space="preserve"> features and accurately predict the price of a laptop, which can be useful for both buyers and sellers. Buyers can use the model to get an idea of the fair price of a laptop they are interested in, while sellers can use it to set a competitive price for their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556C" w:rsidRDefault="00CC556C">
      <w:pPr>
        <w:rPr>
          <w:rFonts w:ascii="Times New Roman" w:hAnsi="Times New Roman" w:cs="Times New Roman"/>
          <w:sz w:val="24"/>
          <w:szCs w:val="24"/>
        </w:rPr>
      </w:pPr>
    </w:p>
    <w:p w:rsidR="00CC556C" w:rsidRDefault="004F2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E3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4F2E3E" w:rsidRPr="004F2E3E" w:rsidRDefault="004F2E3E" w:rsidP="004F2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ML model </w:t>
      </w:r>
    </w:p>
    <w:p w:rsidR="004F2E3E" w:rsidRPr="004F2E3E" w:rsidRDefault="004F2E3E" w:rsidP="004F2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features, pre-process, clean, analyze, interpret and interpret and visualize through dashboard.</w:t>
      </w:r>
    </w:p>
    <w:p w:rsidR="004F2E3E" w:rsidRPr="004F2E3E" w:rsidRDefault="004F2E3E" w:rsidP="004F2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90% accuracy of ML model</w:t>
      </w:r>
    </w:p>
    <w:p w:rsidR="004F2E3E" w:rsidRPr="004F2E3E" w:rsidRDefault="004F2E3E" w:rsidP="006015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F2E3E" w:rsidRDefault="004F2E3E">
      <w:pPr>
        <w:rPr>
          <w:rFonts w:ascii="Times New Roman" w:hAnsi="Times New Roman" w:cs="Times New Roman"/>
          <w:sz w:val="24"/>
          <w:szCs w:val="24"/>
        </w:rPr>
      </w:pPr>
    </w:p>
    <w:p w:rsidR="00CC556C" w:rsidRDefault="00CC556C">
      <w:pPr>
        <w:rPr>
          <w:rFonts w:ascii="Times New Roman" w:hAnsi="Times New Roman" w:cs="Times New Roman"/>
          <w:sz w:val="24"/>
          <w:szCs w:val="24"/>
        </w:rPr>
      </w:pPr>
    </w:p>
    <w:p w:rsidR="00CC556C" w:rsidRDefault="00CC5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56C">
        <w:rPr>
          <w:rFonts w:ascii="Times New Roman" w:hAnsi="Times New Roman" w:cs="Times New Roman"/>
          <w:b/>
          <w:bCs/>
          <w:sz w:val="24"/>
          <w:szCs w:val="24"/>
        </w:rPr>
        <w:t>Technology</w:t>
      </w:r>
    </w:p>
    <w:p w:rsidR="00CC556C" w:rsidRDefault="00CC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</w:t>
      </w:r>
    </w:p>
    <w:p w:rsidR="00CC556C" w:rsidRDefault="00CC556C" w:rsidP="00CC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CC556C" w:rsidRDefault="00CC556C" w:rsidP="00CC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 tools</w:t>
      </w:r>
    </w:p>
    <w:p w:rsidR="00CC556C" w:rsidRDefault="00CC556C" w:rsidP="00CC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:rsidR="00CC556C" w:rsidRDefault="00CC556C" w:rsidP="00CC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CC556C" w:rsidRDefault="00CC556C" w:rsidP="00CC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SciKit_Learn</w:t>
      </w:r>
      <w:bookmarkStart w:id="0" w:name="_GoBack"/>
      <w:bookmarkEnd w:id="0"/>
      <w:proofErr w:type="spellEnd"/>
    </w:p>
    <w:p w:rsidR="00CC556C" w:rsidRDefault="00CC556C" w:rsidP="00CC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Development Environments</w:t>
      </w:r>
    </w:p>
    <w:p w:rsidR="00CC556C" w:rsidRDefault="00CC556C" w:rsidP="00CC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CC556C" w:rsidRDefault="00CC556C" w:rsidP="00CC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tools</w:t>
      </w:r>
    </w:p>
    <w:p w:rsidR="00CC556C" w:rsidRDefault="00CC556C" w:rsidP="00CC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CC556C" w:rsidRPr="00CC556C" w:rsidRDefault="00CC556C" w:rsidP="00CC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</w:p>
    <w:p w:rsidR="00CC556C" w:rsidRPr="00CC556C" w:rsidRDefault="00CC556C" w:rsidP="00CC556C">
      <w:pPr>
        <w:rPr>
          <w:rFonts w:ascii="Times New Roman" w:hAnsi="Times New Roman" w:cs="Times New Roman"/>
          <w:sz w:val="24"/>
          <w:szCs w:val="24"/>
        </w:rPr>
      </w:pPr>
    </w:p>
    <w:p w:rsidR="00CC556C" w:rsidRDefault="00852053" w:rsidP="00CC5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053">
        <w:rPr>
          <w:rFonts w:ascii="Times New Roman" w:hAnsi="Times New Roman" w:cs="Times New Roman"/>
          <w:b/>
          <w:bCs/>
          <w:sz w:val="24"/>
          <w:szCs w:val="24"/>
        </w:rPr>
        <w:t>Analytic Process</w:t>
      </w:r>
    </w:p>
    <w:p w:rsidR="00834BEE" w:rsidRDefault="00834BEE" w:rsidP="00CC5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2053" w:rsidRDefault="00834BEE" w:rsidP="00834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BEE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:rsidR="00834BEE" w:rsidRPr="00834BEE" w:rsidRDefault="00834BEE" w:rsidP="0083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relevant data which includes historical pricing data for various laptop models and laptop specifications brands for the project.</w:t>
      </w:r>
    </w:p>
    <w:p w:rsidR="00834BEE" w:rsidRDefault="00B90624" w:rsidP="00B90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:rsidR="00B90624" w:rsidRPr="00B90624" w:rsidRDefault="00B90624" w:rsidP="00B90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must be preprocessed for analysis. So preprocessed includes cleaning the data, handling missing values and performing feature engineering to create new features.</w:t>
      </w:r>
    </w:p>
    <w:p w:rsidR="00B90624" w:rsidRDefault="00B90624" w:rsidP="00B90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</w:p>
    <w:p w:rsidR="00B90624" w:rsidRPr="00D5676F" w:rsidRDefault="00B90624" w:rsidP="00B90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exploratory data analysis to gain a better understanding </w:t>
      </w:r>
      <w:r w:rsidR="00D5676F">
        <w:rPr>
          <w:rFonts w:ascii="Times New Roman" w:hAnsi="Times New Roman" w:cs="Times New Roman"/>
          <w:sz w:val="24"/>
          <w:szCs w:val="24"/>
        </w:rPr>
        <w:t>of the data and identify any patterns or relationship between variables.</w:t>
      </w:r>
    </w:p>
    <w:p w:rsidR="00D5676F" w:rsidRDefault="00D5676F" w:rsidP="00D5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</w:p>
    <w:p w:rsidR="00D5676F" w:rsidRPr="00D5676F" w:rsidRDefault="00D5676F" w:rsidP="00D567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suitable machine learning model for price prediction task which involves trying out different algorithms and techniques.</w:t>
      </w:r>
    </w:p>
    <w:p w:rsidR="00D5676F" w:rsidRDefault="00D5676F" w:rsidP="00D5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training.</w:t>
      </w:r>
    </w:p>
    <w:p w:rsidR="00D5676F" w:rsidRDefault="00D5676F" w:rsidP="00D567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on the preprocessed data with selected machine learning models which involves fitting the model to the training data and adjusting its parameter to optimize its performance.</w:t>
      </w:r>
    </w:p>
    <w:p w:rsidR="00D5676F" w:rsidRDefault="00D5676F" w:rsidP="00D5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:rsidR="00D5676F" w:rsidRDefault="00D5676F" w:rsidP="00D567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model that has been trained to determine its performance on the test data.</w:t>
      </w:r>
    </w:p>
    <w:p w:rsidR="00D5676F" w:rsidRDefault="00D5676F" w:rsidP="00D5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tuning</w:t>
      </w:r>
    </w:p>
    <w:p w:rsidR="00D5676F" w:rsidRPr="00CB5FEC" w:rsidRDefault="00CB5FEC" w:rsidP="00D567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F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the model's performance is not satisfactory, it may be necessary to adjust its parameters or try different techniques to improve its performance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CB5FEC" w:rsidRDefault="00CB5FEC" w:rsidP="00CB5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:rsidR="00CB5FEC" w:rsidRPr="00CB5FEC" w:rsidRDefault="00CB5FEC" w:rsidP="00CB5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5F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 once the model has been developed and tested, it can be deployed for use in predicting laptop prices.</w:t>
      </w:r>
    </w:p>
    <w:p w:rsidR="00D5676F" w:rsidRPr="00D5676F" w:rsidRDefault="00D5676F" w:rsidP="00D5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34BEE" w:rsidRDefault="00834BEE" w:rsidP="00CC5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BEE" w:rsidRPr="00852053" w:rsidRDefault="00834BEE" w:rsidP="00CC5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2053" w:rsidRPr="00CC556C" w:rsidRDefault="00852053" w:rsidP="00CC556C">
      <w:pPr>
        <w:rPr>
          <w:rFonts w:ascii="Times New Roman" w:hAnsi="Times New Roman" w:cs="Times New Roman"/>
          <w:sz w:val="24"/>
          <w:szCs w:val="24"/>
        </w:rPr>
      </w:pPr>
    </w:p>
    <w:sectPr w:rsidR="00852053" w:rsidRPr="00CC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50A4"/>
    <w:multiLevelType w:val="hybridMultilevel"/>
    <w:tmpl w:val="C038B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F558B"/>
    <w:multiLevelType w:val="hybridMultilevel"/>
    <w:tmpl w:val="DA78D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15747"/>
    <w:multiLevelType w:val="hybridMultilevel"/>
    <w:tmpl w:val="0FEE6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5277E"/>
    <w:multiLevelType w:val="hybridMultilevel"/>
    <w:tmpl w:val="2FCE56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AD407D"/>
    <w:multiLevelType w:val="hybridMultilevel"/>
    <w:tmpl w:val="0126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BE"/>
    <w:rsid w:val="00083C85"/>
    <w:rsid w:val="001D53E0"/>
    <w:rsid w:val="00335E61"/>
    <w:rsid w:val="003F5298"/>
    <w:rsid w:val="004F2E3E"/>
    <w:rsid w:val="00536E84"/>
    <w:rsid w:val="00564548"/>
    <w:rsid w:val="005938BE"/>
    <w:rsid w:val="005A47C4"/>
    <w:rsid w:val="005A6291"/>
    <w:rsid w:val="005A6DC2"/>
    <w:rsid w:val="005F3DC8"/>
    <w:rsid w:val="00601587"/>
    <w:rsid w:val="006A471B"/>
    <w:rsid w:val="00720455"/>
    <w:rsid w:val="007B0F55"/>
    <w:rsid w:val="00834BEE"/>
    <w:rsid w:val="00835D73"/>
    <w:rsid w:val="00852053"/>
    <w:rsid w:val="008D31BA"/>
    <w:rsid w:val="009E6E3B"/>
    <w:rsid w:val="00AD19A7"/>
    <w:rsid w:val="00B90624"/>
    <w:rsid w:val="00BE23BC"/>
    <w:rsid w:val="00BF7F6D"/>
    <w:rsid w:val="00CB5FEC"/>
    <w:rsid w:val="00CC556C"/>
    <w:rsid w:val="00D125D8"/>
    <w:rsid w:val="00D5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03E85-7225-4B21-9148-D10CDF6A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2023-03-18T12:04:00Z</dcterms:created>
  <dcterms:modified xsi:type="dcterms:W3CDTF">2023-03-18T13:25:00Z</dcterms:modified>
</cp:coreProperties>
</file>