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EDAB" w14:textId="194D4FD1" w:rsidR="00813202" w:rsidRDefault="00813202">
      <w:r>
        <w:t>6.</w:t>
      </w:r>
      <w:r w:rsidRPr="00813202">
        <w:t xml:space="preserve"> </w:t>
      </w:r>
      <w:r w:rsidRPr="00813202">
        <w:t xml:space="preserve">Write a program to implement Naïve Bayes algorithm in python and to display the </w:t>
      </w:r>
      <w:proofErr w:type="gramStart"/>
      <w:r w:rsidRPr="00813202">
        <w:t>results  using</w:t>
      </w:r>
      <w:proofErr w:type="gramEnd"/>
      <w:r w:rsidRPr="00813202">
        <w:t xml:space="preserve"> confusion matrix and accuracy.</w:t>
      </w:r>
    </w:p>
    <w:p w14:paraId="6959057D" w14:textId="5BC538CE" w:rsidR="00813202" w:rsidRDefault="00813202">
      <w:r w:rsidRPr="00813202">
        <w:drawing>
          <wp:inline distT="0" distB="0" distL="0" distR="0" wp14:anchorId="38212B46" wp14:editId="6B86009B">
            <wp:extent cx="4968671" cy="5921253"/>
            <wp:effectExtent l="0" t="0" r="3810" b="3810"/>
            <wp:docPr id="91309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94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EEF6" w14:textId="32F3C5FA" w:rsidR="00813202" w:rsidRDefault="00813202">
      <w:r w:rsidRPr="00813202">
        <w:lastRenderedPageBreak/>
        <w:drawing>
          <wp:inline distT="0" distB="0" distL="0" distR="0" wp14:anchorId="4CFEC6FC" wp14:editId="6524901B">
            <wp:extent cx="4038950" cy="2956816"/>
            <wp:effectExtent l="0" t="0" r="0" b="0"/>
            <wp:docPr id="159660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06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202"/>
    <w:rsid w:val="00813202"/>
    <w:rsid w:val="00D4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AAFD2"/>
  <w15:chartTrackingRefBased/>
  <w15:docId w15:val="{0D89EE9D-5E7B-4D03-9BEF-7BDE0D25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Vani</dc:creator>
  <cp:keywords/>
  <dc:description/>
  <cp:lastModifiedBy>Lakshmi Vani</cp:lastModifiedBy>
  <cp:revision>1</cp:revision>
  <dcterms:created xsi:type="dcterms:W3CDTF">2026-10-12T03:12:00Z</dcterms:created>
  <dcterms:modified xsi:type="dcterms:W3CDTF">2026-10-12T03:16:00Z</dcterms:modified>
</cp:coreProperties>
</file>