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CBF23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17D970D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</w:p>
    <w:p w14:paraId="7A18B8F1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ТОМСКИЙ ГОСУДАРСТВЕННЫЙ УНИВЕРСИТЕТ СИСТЕМ УПРАВЛЕНИЯ И РАДИОЭЛЕКТРОНИКИ (ТУСУР)</w:t>
      </w:r>
    </w:p>
    <w:p w14:paraId="217BF30F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 xml:space="preserve">Кафедра компьютерных систем в управлении и проектировании </w:t>
      </w:r>
    </w:p>
    <w:p w14:paraId="2B284384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(КСУП)</w:t>
      </w:r>
    </w:p>
    <w:p w14:paraId="42B2FA37" w14:textId="77777777" w:rsidR="00EC3552" w:rsidRPr="00EC3552" w:rsidRDefault="00EC3552" w:rsidP="00EC3552">
      <w:pPr>
        <w:ind w:firstLine="0"/>
        <w:rPr>
          <w:rFonts w:eastAsia="Calibri"/>
          <w:szCs w:val="20"/>
          <w:lang w:eastAsia="en-US"/>
        </w:rPr>
      </w:pPr>
      <w:bookmarkStart w:id="0" w:name="_GoBack"/>
      <w:bookmarkEnd w:id="0"/>
    </w:p>
    <w:p w14:paraId="6735F2F5" w14:textId="3CEB117F" w:rsidR="00EC3552" w:rsidRPr="00C56FA1" w:rsidRDefault="00EC3552" w:rsidP="00EC3552">
      <w:pPr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«Построение </w:t>
      </w:r>
      <w:r w:rsidR="00C84F6E">
        <w:rPr>
          <w:rFonts w:eastAsia="Times New Roman"/>
          <w:szCs w:val="28"/>
        </w:rPr>
        <w:t xml:space="preserve">цветочных горшков в </w:t>
      </w:r>
      <w:r>
        <w:rPr>
          <w:rFonts w:eastAsia="Times New Roman"/>
          <w:szCs w:val="28"/>
        </w:rPr>
        <w:t>системе КОМПАС-</w:t>
      </w:r>
      <w:r w:rsidRPr="00C56FA1">
        <w:rPr>
          <w:rFonts w:eastAsia="Times New Roman"/>
          <w:szCs w:val="28"/>
        </w:rPr>
        <w:t>3</w:t>
      </w:r>
      <w:r>
        <w:rPr>
          <w:rFonts w:eastAsia="Times New Roman"/>
          <w:szCs w:val="28"/>
          <w:lang w:val="en-US"/>
        </w:rPr>
        <w:t>D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v</w:t>
      </w:r>
      <w:r w:rsidRPr="00C56FA1">
        <w:rPr>
          <w:rFonts w:eastAsia="Times New Roman"/>
          <w:szCs w:val="28"/>
        </w:rPr>
        <w:t>.</w:t>
      </w:r>
      <w:r w:rsidR="00380D3B">
        <w:rPr>
          <w:rFonts w:eastAsia="Times New Roman"/>
          <w:szCs w:val="28"/>
        </w:rPr>
        <w:t>21</w:t>
      </w:r>
      <w:r>
        <w:rPr>
          <w:rFonts w:eastAsia="Times New Roman"/>
          <w:szCs w:val="28"/>
        </w:rPr>
        <w:t>»</w:t>
      </w:r>
    </w:p>
    <w:p w14:paraId="1BB69F30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</w:p>
    <w:p w14:paraId="4805A36B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 xml:space="preserve">Пояснительная записка по дисциплине </w:t>
      </w:r>
    </w:p>
    <w:p w14:paraId="1B5B1571" w14:textId="77777777" w:rsidR="00EC3552" w:rsidRPr="00EC3552" w:rsidRDefault="00EC3552" w:rsidP="00EC3552">
      <w:pPr>
        <w:ind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«Основы разработки САПР» (</w:t>
      </w:r>
      <w:proofErr w:type="spellStart"/>
      <w:r w:rsidRPr="00EC3552">
        <w:rPr>
          <w:rFonts w:eastAsia="Calibri"/>
          <w:szCs w:val="20"/>
          <w:lang w:eastAsia="en-US"/>
        </w:rPr>
        <w:t>ОрСАПР</w:t>
      </w:r>
      <w:proofErr w:type="spellEnd"/>
      <w:r w:rsidRPr="00EC3552">
        <w:rPr>
          <w:rFonts w:eastAsia="Calibri"/>
          <w:szCs w:val="20"/>
          <w:lang w:eastAsia="en-US"/>
        </w:rPr>
        <w:t>)</w:t>
      </w:r>
    </w:p>
    <w:p w14:paraId="1052542A" w14:textId="77777777" w:rsidR="00EC3552" w:rsidRPr="00EC3552" w:rsidRDefault="00EC3552" w:rsidP="00EC3552">
      <w:pPr>
        <w:ind w:firstLine="0"/>
        <w:rPr>
          <w:rFonts w:eastAsia="Calibri"/>
          <w:szCs w:val="20"/>
          <w:lang w:eastAsia="en-US"/>
        </w:rPr>
      </w:pPr>
    </w:p>
    <w:p w14:paraId="41738701" w14:textId="77777777" w:rsidR="00EC3552" w:rsidRPr="00EC3552" w:rsidRDefault="00EC3552" w:rsidP="00EC3552">
      <w:pPr>
        <w:ind w:left="6372" w:firstLine="0"/>
        <w:jc w:val="right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Выполнил:</w:t>
      </w:r>
    </w:p>
    <w:p w14:paraId="080F109A" w14:textId="2C6B13BD" w:rsidR="00EC3552" w:rsidRPr="00EC3552" w:rsidRDefault="00380D3B" w:rsidP="00EC3552">
      <w:pPr>
        <w:ind w:left="6372" w:firstLine="0"/>
        <w:jc w:val="right"/>
        <w:rPr>
          <w:rFonts w:eastAsia="Calibri"/>
          <w:szCs w:val="20"/>
          <w:lang w:eastAsia="en-US"/>
        </w:rPr>
      </w:pPr>
      <w:r>
        <w:rPr>
          <w:rFonts w:eastAsia="Calibri"/>
          <w:szCs w:val="20"/>
          <w:lang w:eastAsia="en-US"/>
        </w:rPr>
        <w:t>Студент гр.589-2</w:t>
      </w:r>
    </w:p>
    <w:p w14:paraId="44FC9240" w14:textId="40607F7C" w:rsidR="00EC3552" w:rsidRPr="00EC3552" w:rsidRDefault="00EC3552" w:rsidP="00EC3552">
      <w:pPr>
        <w:ind w:left="5404" w:firstLine="0"/>
        <w:jc w:val="right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_______</w:t>
      </w:r>
      <w:r w:rsidR="00380D3B">
        <w:rPr>
          <w:rFonts w:eastAsia="Calibri"/>
          <w:szCs w:val="20"/>
          <w:lang w:eastAsia="en-US"/>
        </w:rPr>
        <w:t>Гордеев И.В</w:t>
      </w:r>
      <w:r>
        <w:rPr>
          <w:rFonts w:eastAsia="Calibri"/>
          <w:szCs w:val="20"/>
          <w:lang w:eastAsia="en-US"/>
        </w:rPr>
        <w:t>.</w:t>
      </w:r>
    </w:p>
    <w:p w14:paraId="288384D5" w14:textId="77777777" w:rsidR="00EC3552" w:rsidRPr="00EC3552" w:rsidRDefault="00722C55" w:rsidP="00EC3552">
      <w:pPr>
        <w:ind w:left="4962" w:firstLine="560"/>
        <w:jc w:val="right"/>
        <w:rPr>
          <w:rFonts w:eastAsia="Calibri"/>
          <w:szCs w:val="20"/>
          <w:lang w:eastAsia="en-US"/>
        </w:rPr>
      </w:pPr>
      <w:r>
        <w:rPr>
          <w:rFonts w:eastAsia="Calibri"/>
          <w:szCs w:val="20"/>
          <w:lang w:eastAsia="en-US"/>
        </w:rPr>
        <w:t>«____» ___________ 2022</w:t>
      </w:r>
      <w:r w:rsidR="00EC3552" w:rsidRPr="00EC3552">
        <w:rPr>
          <w:rFonts w:eastAsia="Calibri"/>
          <w:szCs w:val="20"/>
          <w:lang w:eastAsia="en-US"/>
        </w:rPr>
        <w:t xml:space="preserve"> г.</w:t>
      </w:r>
    </w:p>
    <w:p w14:paraId="588BA237" w14:textId="77777777" w:rsidR="00EC3552" w:rsidRPr="00EC3552" w:rsidRDefault="00EC3552" w:rsidP="00EC3552">
      <w:pPr>
        <w:ind w:left="4962" w:firstLine="560"/>
        <w:jc w:val="right"/>
        <w:rPr>
          <w:rFonts w:eastAsia="Calibri"/>
          <w:szCs w:val="20"/>
          <w:lang w:eastAsia="en-US"/>
        </w:rPr>
      </w:pPr>
    </w:p>
    <w:p w14:paraId="7FDAF2B7" w14:textId="77777777" w:rsidR="00EC3552" w:rsidRPr="00EC3552" w:rsidRDefault="00EC3552" w:rsidP="00EC3552">
      <w:pPr>
        <w:ind w:left="6372" w:firstLine="0"/>
        <w:jc w:val="right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Руководитель:</w:t>
      </w:r>
    </w:p>
    <w:p w14:paraId="0E3F6B99" w14:textId="1078AF35" w:rsidR="00EC3552" w:rsidRPr="00EC3552" w:rsidRDefault="00EC3552" w:rsidP="000670CC">
      <w:pPr>
        <w:ind w:left="6237" w:firstLine="0"/>
        <w:jc w:val="center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к.т.н., доцент</w:t>
      </w:r>
      <w:r w:rsidR="000670CC">
        <w:rPr>
          <w:rFonts w:eastAsia="Calibri"/>
          <w:szCs w:val="20"/>
          <w:lang w:eastAsia="en-US"/>
        </w:rPr>
        <w:t xml:space="preserve"> </w:t>
      </w:r>
      <w:r w:rsidRPr="00EC3552">
        <w:rPr>
          <w:rFonts w:eastAsia="Calibri"/>
          <w:szCs w:val="20"/>
          <w:lang w:eastAsia="en-US"/>
        </w:rPr>
        <w:t>каф. КСУП</w:t>
      </w:r>
    </w:p>
    <w:p w14:paraId="320F86E1" w14:textId="77777777" w:rsidR="00EC3552" w:rsidRPr="00EC3552" w:rsidRDefault="00EC3552" w:rsidP="00EC3552">
      <w:pPr>
        <w:ind w:left="6372" w:firstLine="0"/>
        <w:jc w:val="right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_______</w:t>
      </w:r>
      <w:proofErr w:type="spellStart"/>
      <w:r w:rsidRPr="00EC3552">
        <w:rPr>
          <w:rFonts w:eastAsia="Calibri"/>
          <w:szCs w:val="20"/>
          <w:lang w:eastAsia="en-US"/>
        </w:rPr>
        <w:t>Калентьев</w:t>
      </w:r>
      <w:proofErr w:type="spellEnd"/>
      <w:r w:rsidRPr="00EC3552">
        <w:rPr>
          <w:rFonts w:eastAsia="Calibri"/>
          <w:szCs w:val="20"/>
          <w:lang w:eastAsia="en-US"/>
        </w:rPr>
        <w:t xml:space="preserve"> А.А.</w:t>
      </w:r>
    </w:p>
    <w:p w14:paraId="18B6255B" w14:textId="77777777" w:rsidR="00EC3552" w:rsidRPr="00EC3552" w:rsidRDefault="00722C55" w:rsidP="00EC3552">
      <w:pPr>
        <w:ind w:left="4962" w:firstLine="560"/>
        <w:jc w:val="right"/>
        <w:rPr>
          <w:rFonts w:eastAsia="Calibri"/>
          <w:szCs w:val="20"/>
          <w:lang w:eastAsia="en-US"/>
        </w:rPr>
      </w:pPr>
      <w:r>
        <w:rPr>
          <w:rFonts w:eastAsia="Calibri"/>
          <w:szCs w:val="20"/>
          <w:lang w:eastAsia="en-US"/>
        </w:rPr>
        <w:t>«____» ___________ 2022</w:t>
      </w:r>
      <w:r w:rsidR="00EC3552" w:rsidRPr="00EC3552">
        <w:rPr>
          <w:rFonts w:eastAsia="Calibri"/>
          <w:szCs w:val="20"/>
          <w:lang w:eastAsia="en-US"/>
        </w:rPr>
        <w:t xml:space="preserve"> г.</w:t>
      </w:r>
    </w:p>
    <w:p w14:paraId="1EC3CFB4" w14:textId="77777777" w:rsidR="00EC3552" w:rsidRPr="00EC3552" w:rsidRDefault="00EC3552" w:rsidP="00EC3552">
      <w:pPr>
        <w:ind w:left="6372" w:firstLine="0"/>
        <w:jc w:val="left"/>
        <w:rPr>
          <w:rFonts w:eastAsia="Calibri"/>
          <w:szCs w:val="20"/>
          <w:lang w:eastAsia="en-US"/>
        </w:rPr>
      </w:pPr>
    </w:p>
    <w:p w14:paraId="5903F658" w14:textId="77777777" w:rsidR="00EC3552" w:rsidRPr="00EC3552" w:rsidRDefault="00EC3552" w:rsidP="00EC3552">
      <w:pPr>
        <w:spacing w:after="160" w:line="256" w:lineRule="auto"/>
        <w:ind w:firstLine="0"/>
        <w:jc w:val="left"/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br w:type="page"/>
      </w:r>
    </w:p>
    <w:p w14:paraId="080E7287" w14:textId="77777777" w:rsidR="00EC3552" w:rsidRDefault="00EC3552" w:rsidP="00252BBD">
      <w:pPr>
        <w:spacing w:line="256" w:lineRule="auto"/>
        <w:ind w:firstLine="0"/>
        <w:jc w:val="center"/>
        <w:rPr>
          <w:rFonts w:eastAsia="Calibri"/>
          <w:b/>
          <w:szCs w:val="20"/>
          <w:lang w:eastAsia="en-US"/>
        </w:rPr>
      </w:pPr>
      <w:r w:rsidRPr="00EC3552">
        <w:rPr>
          <w:rFonts w:eastAsia="Calibri"/>
          <w:b/>
          <w:szCs w:val="20"/>
          <w:lang w:eastAsia="en-US"/>
        </w:rPr>
        <w:lastRenderedPageBreak/>
        <w:t>РЕФЕРАТ</w:t>
      </w:r>
    </w:p>
    <w:p w14:paraId="2D4C4F61" w14:textId="77777777" w:rsidR="00252BBD" w:rsidRPr="00EC3552" w:rsidRDefault="00252BBD" w:rsidP="00252BBD">
      <w:pPr>
        <w:spacing w:line="256" w:lineRule="auto"/>
        <w:ind w:firstLine="0"/>
        <w:jc w:val="center"/>
        <w:rPr>
          <w:rFonts w:eastAsia="Calibri"/>
          <w:b/>
          <w:szCs w:val="20"/>
          <w:lang w:eastAsia="en-US"/>
        </w:rPr>
      </w:pPr>
    </w:p>
    <w:p w14:paraId="638E07C4" w14:textId="77777777" w:rsidR="00EC3552" w:rsidRPr="00EC3552" w:rsidRDefault="00EC3552" w:rsidP="00EC3552">
      <w:pPr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Лабораторная работа 25 с., 16 рис., 11 источников.</w:t>
      </w:r>
    </w:p>
    <w:p w14:paraId="5ACCC7A3" w14:textId="77777777" w:rsidR="00EC3552" w:rsidRPr="00EC3552" w:rsidRDefault="00EC3552" w:rsidP="00EC3552">
      <w:pPr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 xml:space="preserve">Ключевые слова: </w:t>
      </w:r>
      <w:r w:rsidRPr="00EC3552">
        <w:rPr>
          <w:rFonts w:eastAsia="Times New Roman"/>
          <w:color w:val="000000"/>
          <w:szCs w:val="28"/>
          <w:lang w:eastAsia="en-US"/>
        </w:rPr>
        <w:t>КОМПАС-3</w:t>
      </w:r>
      <w:r w:rsidRPr="00EC3552">
        <w:rPr>
          <w:rFonts w:eastAsia="Times New Roman"/>
          <w:color w:val="000000"/>
          <w:szCs w:val="28"/>
          <w:lang w:val="en-US" w:eastAsia="en-US"/>
        </w:rPr>
        <w:t>D</w:t>
      </w:r>
      <w:r w:rsidRPr="00EC3552">
        <w:rPr>
          <w:rFonts w:eastAsia="Calibri"/>
          <w:szCs w:val="20"/>
          <w:lang w:eastAsia="en-US"/>
        </w:rPr>
        <w:t xml:space="preserve">, </w:t>
      </w:r>
      <w:r w:rsidRPr="00EC3552">
        <w:rPr>
          <w:rFonts w:eastAsia="Calibri"/>
          <w:szCs w:val="20"/>
          <w:lang w:val="en-US" w:eastAsia="en-US"/>
        </w:rPr>
        <w:t>VISUAL</w:t>
      </w:r>
      <w:r w:rsidRPr="00EC3552">
        <w:rPr>
          <w:rFonts w:eastAsia="Calibri"/>
          <w:szCs w:val="20"/>
          <w:lang w:eastAsia="en-US"/>
        </w:rPr>
        <w:t xml:space="preserve"> </w:t>
      </w:r>
      <w:r w:rsidRPr="00EC3552">
        <w:rPr>
          <w:rFonts w:eastAsia="Calibri"/>
          <w:szCs w:val="20"/>
          <w:lang w:val="en-US" w:eastAsia="en-US"/>
        </w:rPr>
        <w:t>STUDIO</w:t>
      </w:r>
      <w:r w:rsidRPr="00EC3552">
        <w:rPr>
          <w:rFonts w:eastAsia="Calibri"/>
          <w:szCs w:val="20"/>
          <w:lang w:eastAsia="en-US"/>
        </w:rPr>
        <w:t xml:space="preserve">, </w:t>
      </w:r>
      <w:r w:rsidRPr="00EC3552">
        <w:rPr>
          <w:rFonts w:eastAsia="Calibri"/>
          <w:szCs w:val="20"/>
          <w:lang w:val="en-US" w:eastAsia="en-US"/>
        </w:rPr>
        <w:t>C</w:t>
      </w:r>
      <w:r w:rsidRPr="00EC3552">
        <w:rPr>
          <w:rFonts w:eastAsia="Calibri"/>
          <w:szCs w:val="20"/>
          <w:lang w:eastAsia="en-US"/>
        </w:rPr>
        <w:t xml:space="preserve">#, КОМПАС </w:t>
      </w:r>
      <w:r w:rsidRPr="00EC3552">
        <w:rPr>
          <w:rFonts w:eastAsia="Calibri"/>
          <w:szCs w:val="20"/>
          <w:lang w:val="en-US" w:eastAsia="en-US"/>
        </w:rPr>
        <w:t>API</w:t>
      </w:r>
      <w:r w:rsidRPr="00EC3552">
        <w:rPr>
          <w:rFonts w:eastAsia="Calibri"/>
          <w:szCs w:val="20"/>
          <w:lang w:eastAsia="en-US"/>
        </w:rPr>
        <w:t>, ПЛАГИН, САПР.</w:t>
      </w:r>
    </w:p>
    <w:p w14:paraId="7D13A575" w14:textId="06E54DB8" w:rsidR="00EC3552" w:rsidRPr="00EC3552" w:rsidRDefault="00EC3552" w:rsidP="00EC3552">
      <w:pPr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 xml:space="preserve">Целью данной работы является разработка плагина для автоматизации проектирования модели </w:t>
      </w:r>
      <w:r w:rsidR="00380D3B">
        <w:rPr>
          <w:rFonts w:eastAsia="Calibri"/>
          <w:szCs w:val="20"/>
          <w:lang w:eastAsia="en-US"/>
        </w:rPr>
        <w:t>цветочного горшка</w:t>
      </w:r>
      <w:r w:rsidRPr="00EC3552">
        <w:rPr>
          <w:rFonts w:eastAsia="Calibri"/>
          <w:szCs w:val="20"/>
          <w:lang w:eastAsia="en-US"/>
        </w:rPr>
        <w:t>.</w:t>
      </w:r>
    </w:p>
    <w:p w14:paraId="75BF7342" w14:textId="5FE59870" w:rsidR="00EC3552" w:rsidRPr="00EC3552" w:rsidRDefault="00EC3552" w:rsidP="00EC3552">
      <w:pPr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 xml:space="preserve">Результатом работы является плагин, осуществляющий построение </w:t>
      </w:r>
      <w:r w:rsidR="00380D3B">
        <w:rPr>
          <w:rFonts w:eastAsia="Calibri"/>
          <w:szCs w:val="20"/>
          <w:lang w:eastAsia="en-US"/>
        </w:rPr>
        <w:t xml:space="preserve">горшка </w:t>
      </w:r>
      <w:r w:rsidRPr="00EC3552">
        <w:rPr>
          <w:rFonts w:eastAsia="Calibri"/>
          <w:szCs w:val="20"/>
          <w:lang w:eastAsia="en-US"/>
        </w:rPr>
        <w:t>по заданным пользователям параметрам.</w:t>
      </w:r>
    </w:p>
    <w:p w14:paraId="4CB5B19F" w14:textId="77777777" w:rsidR="00EC3552" w:rsidRPr="00D7445E" w:rsidRDefault="00EC3552" w:rsidP="00EC3552">
      <w:pPr>
        <w:rPr>
          <w:rFonts w:eastAsia="Calibri"/>
          <w:szCs w:val="20"/>
          <w:lang w:eastAsia="en-US"/>
        </w:rPr>
      </w:pPr>
      <w:r w:rsidRPr="00EC3552">
        <w:rPr>
          <w:rFonts w:eastAsia="Calibri"/>
          <w:szCs w:val="20"/>
          <w:lang w:eastAsia="en-US"/>
        </w:rPr>
        <w:t>Пояснительная записка выполнена в текстовом редакторе Microsoft Word 2016.</w:t>
      </w:r>
    </w:p>
    <w:p w14:paraId="716C0A55" w14:textId="77777777" w:rsidR="00567848" w:rsidRDefault="00567848">
      <w:pPr>
        <w:spacing w:after="160" w:line="259" w:lineRule="auto"/>
        <w:ind w:firstLine="0"/>
        <w:jc w:val="left"/>
      </w:pPr>
      <w:r>
        <w:br w:type="page"/>
      </w:r>
    </w:p>
    <w:p w14:paraId="58D55C75" w14:textId="77777777" w:rsidR="00567848" w:rsidRDefault="00567848" w:rsidP="00567848">
      <w:pPr>
        <w:pStyle w:val="1"/>
        <w:rPr>
          <w:rFonts w:eastAsiaTheme="minorHAnsi"/>
          <w:sz w:val="36"/>
        </w:rPr>
      </w:pPr>
      <w:bookmarkStart w:id="1" w:name="_Toc92149091"/>
      <w:r>
        <w:rPr>
          <w:rFonts w:eastAsiaTheme="minorHAnsi"/>
        </w:rPr>
        <w:lastRenderedPageBreak/>
        <w:t>Введение</w:t>
      </w:r>
      <w:bookmarkEnd w:id="1"/>
    </w:p>
    <w:p w14:paraId="0C48DED5" w14:textId="77777777" w:rsidR="00567848" w:rsidRDefault="00567848" w:rsidP="00567848">
      <w:pPr>
        <w:pStyle w:val="ae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 [1].</w:t>
      </w:r>
    </w:p>
    <w:p w14:paraId="62993B30" w14:textId="77777777" w:rsidR="00567848" w:rsidRDefault="00567848" w:rsidP="00567848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D84D25">
        <w:t>Лабораторных стаканов с крышкой</w:t>
      </w:r>
      <w:r>
        <w:t xml:space="preserve">» для системы автоматизированного проектирования </w:t>
      </w:r>
      <w:r>
        <w:rPr>
          <w:rFonts w:eastAsia="Times New Roman"/>
          <w:color w:val="000000" w:themeColor="text1"/>
          <w:szCs w:val="28"/>
        </w:rPr>
        <w:t>КОМПАС-3</w:t>
      </w:r>
      <w:r>
        <w:rPr>
          <w:rFonts w:eastAsia="Times New Roman"/>
          <w:color w:val="000000" w:themeColor="text1"/>
          <w:szCs w:val="28"/>
          <w:lang w:val="en-US"/>
        </w:rPr>
        <w:t>D</w:t>
      </w:r>
      <w:r w:rsidRPr="00567848">
        <w:t xml:space="preserve"> </w:t>
      </w:r>
      <w:r>
        <w:t xml:space="preserve">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Сommunity</w:t>
      </w:r>
      <w:proofErr w:type="spellEnd"/>
      <w:r>
        <w:t>. [2]</w:t>
      </w:r>
    </w:p>
    <w:p w14:paraId="2B8087EA" w14:textId="77777777" w:rsidR="00567848" w:rsidRDefault="00567848" w:rsidP="00567848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7CEAEFED" w14:textId="77777777" w:rsidR="00567848" w:rsidRDefault="00567848">
      <w:pPr>
        <w:spacing w:after="160" w:line="259" w:lineRule="auto"/>
        <w:ind w:firstLine="0"/>
        <w:jc w:val="left"/>
      </w:pPr>
      <w:r>
        <w:br w:type="page"/>
      </w:r>
    </w:p>
    <w:p w14:paraId="5C0341B8" w14:textId="77777777" w:rsidR="00567848" w:rsidRDefault="00567848" w:rsidP="00567848">
      <w:pPr>
        <w:pStyle w:val="1"/>
        <w:rPr>
          <w:rFonts w:eastAsiaTheme="minorHAnsi"/>
          <w:sz w:val="36"/>
        </w:rPr>
      </w:pPr>
      <w:bookmarkStart w:id="2" w:name="_Toc92149092"/>
      <w:r>
        <w:rPr>
          <w:rFonts w:eastAsiaTheme="minorHAnsi"/>
        </w:rPr>
        <w:lastRenderedPageBreak/>
        <w:t xml:space="preserve">Описание </w:t>
      </w:r>
      <w:r>
        <w:rPr>
          <w:rFonts w:eastAsiaTheme="minorHAnsi"/>
          <w:lang w:val="en-US"/>
        </w:rPr>
        <w:t>API</w:t>
      </w:r>
      <w:bookmarkEnd w:id="2"/>
    </w:p>
    <w:p w14:paraId="03FD1BF8" w14:textId="77777777" w:rsidR="00567848" w:rsidRDefault="00567848" w:rsidP="00567848">
      <w:pPr>
        <w:ind w:firstLine="709"/>
        <w:rPr>
          <w:rFonts w:eastAsiaTheme="minorHAnsi"/>
          <w:szCs w:val="28"/>
        </w:rPr>
      </w:pPr>
      <w:r>
        <w:rPr>
          <w:szCs w:val="28"/>
        </w:rPr>
        <w:t xml:space="preserve">Аббревиатура </w:t>
      </w:r>
      <w:r>
        <w:rPr>
          <w:b/>
          <w:bCs/>
          <w:i/>
          <w:iCs/>
          <w:szCs w:val="28"/>
        </w:rPr>
        <w:t>AP</w:t>
      </w:r>
      <w:r>
        <w:rPr>
          <w:b/>
          <w:bCs/>
          <w:i/>
          <w:iCs/>
          <w:szCs w:val="28"/>
          <w:lang w:val="en-US"/>
        </w:rPr>
        <w:t>I</w:t>
      </w:r>
      <w:r w:rsidRPr="00567848">
        <w:rPr>
          <w:b/>
          <w:bCs/>
          <w:i/>
          <w:iCs/>
          <w:szCs w:val="28"/>
        </w:rPr>
        <w:t xml:space="preserve"> </w:t>
      </w:r>
      <w:r>
        <w:rPr>
          <w:szCs w:val="28"/>
        </w:rPr>
        <w:t>расшифровывается как «</w:t>
      </w:r>
      <w:proofErr w:type="spellStart"/>
      <w:r>
        <w:rPr>
          <w:szCs w:val="28"/>
        </w:rPr>
        <w:t>Application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Programming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Interface</w:t>
      </w:r>
      <w:proofErr w:type="spellEnd"/>
      <w:r>
        <w:rPr>
          <w:szCs w:val="28"/>
        </w:rPr>
        <w:t xml:space="preserve">» (интерфейс программирования приложений, программный интерфейс приложения). </w:t>
      </w:r>
      <w:r>
        <w:rPr>
          <w:bCs/>
          <w:iCs/>
          <w:szCs w:val="28"/>
        </w:rPr>
        <w:t>[</w:t>
      </w:r>
      <w:r w:rsidR="00386B66" w:rsidRPr="00D7445E">
        <w:rPr>
          <w:bCs/>
          <w:iCs/>
          <w:szCs w:val="28"/>
        </w:rPr>
        <w:t>3</w:t>
      </w:r>
      <w:r>
        <w:rPr>
          <w:bCs/>
          <w:iCs/>
          <w:szCs w:val="28"/>
        </w:rPr>
        <w:t>]</w:t>
      </w:r>
      <w:r>
        <w:rPr>
          <w:szCs w:val="28"/>
        </w:rPr>
        <w:t xml:space="preserve"> </w:t>
      </w:r>
    </w:p>
    <w:p w14:paraId="2026B0B1" w14:textId="77777777" w:rsidR="00567848" w:rsidRDefault="00567848" w:rsidP="00567848">
      <w:pPr>
        <w:ind w:firstLine="709"/>
        <w:rPr>
          <w:szCs w:val="28"/>
        </w:rPr>
      </w:pPr>
      <w:r>
        <w:rPr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0755479A" w14:textId="77777777" w:rsidR="00567848" w:rsidRDefault="00567848" w:rsidP="00567848">
      <w:pPr>
        <w:ind w:firstLine="709"/>
        <w:rPr>
          <w:szCs w:val="28"/>
        </w:rPr>
      </w:pPr>
      <w:r>
        <w:rPr>
          <w:b/>
          <w:bCs/>
          <w:i/>
          <w:iCs/>
          <w:szCs w:val="28"/>
        </w:rPr>
        <w:t>API КОМПАС-3D</w:t>
      </w:r>
      <w:r>
        <w:rPr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6DA8957E" w14:textId="77777777" w:rsidR="00567848" w:rsidRDefault="00567848" w:rsidP="00567848">
      <w:pPr>
        <w:ind w:firstLine="709"/>
        <w:rPr>
          <w:szCs w:val="28"/>
        </w:rPr>
      </w:pPr>
      <w:r>
        <w:rPr>
          <w:szCs w:val="28"/>
        </w:rPr>
        <w:t xml:space="preserve">Главным интерфейсом API системы КОМПАС является </w:t>
      </w:r>
      <w:proofErr w:type="spellStart"/>
      <w:proofErr w:type="gramStart"/>
      <w:r>
        <w:rPr>
          <w:b/>
          <w:bCs/>
          <w:i/>
          <w:iCs/>
          <w:szCs w:val="28"/>
        </w:rPr>
        <w:t>KompasObject</w:t>
      </w:r>
      <w:proofErr w:type="spellEnd"/>
      <w:r>
        <w:rPr>
          <w:b/>
          <w:bCs/>
          <w:i/>
          <w:iCs/>
          <w:szCs w:val="28"/>
        </w:rPr>
        <w:t>.</w:t>
      </w:r>
      <w:r w:rsidR="00386B66">
        <w:rPr>
          <w:bCs/>
          <w:iCs/>
          <w:szCs w:val="28"/>
        </w:rPr>
        <w:t>[</w:t>
      </w:r>
      <w:proofErr w:type="gramEnd"/>
      <w:r w:rsidR="00386B66">
        <w:rPr>
          <w:bCs/>
          <w:iCs/>
          <w:szCs w:val="28"/>
        </w:rPr>
        <w:t>4</w:t>
      </w:r>
      <w:r>
        <w:rPr>
          <w:bCs/>
          <w:iCs/>
          <w:szCs w:val="28"/>
        </w:rPr>
        <w:t xml:space="preserve">] </w:t>
      </w:r>
      <w:r>
        <w:rPr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777BE59A" w14:textId="77777777" w:rsidR="00567848" w:rsidRDefault="00567848" w:rsidP="00567848">
      <w:pPr>
        <w:ind w:firstLine="426"/>
        <w:rPr>
          <w:szCs w:val="28"/>
        </w:rPr>
      </w:pPr>
      <w:r>
        <w:rPr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szCs w:val="28"/>
        </w:rPr>
        <w:t>KompasObject</w:t>
      </w:r>
      <w:proofErr w:type="spellEnd"/>
      <w:r>
        <w:rPr>
          <w:szCs w:val="28"/>
        </w:rPr>
        <w:t>.</w:t>
      </w:r>
    </w:p>
    <w:p w14:paraId="67243543" w14:textId="77777777" w:rsidR="00567848" w:rsidRDefault="00567848" w:rsidP="00212D47">
      <w:pPr>
        <w:pStyle w:val="ab"/>
      </w:pPr>
      <w:r>
        <w:t xml:space="preserve">Таблица </w:t>
      </w:r>
      <w:r w:rsidR="00451F81">
        <w:rPr>
          <w:noProof/>
        </w:rPr>
        <w:t>2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 и свойства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567848" w14:paraId="110A242C" w14:textId="77777777" w:rsidTr="00567848">
        <w:trPr>
          <w:trHeight w:val="366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2FF7" w14:textId="77777777" w:rsidR="00567848" w:rsidRDefault="00567848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914C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4466" w14:textId="77777777" w:rsidR="00567848" w:rsidRDefault="00567848">
            <w:pPr>
              <w:spacing w:line="240" w:lineRule="auto"/>
              <w:ind w:hanging="1"/>
              <w:rPr>
                <w:szCs w:val="28"/>
              </w:rPr>
            </w:pPr>
            <w:r>
              <w:rPr>
                <w:szCs w:val="28"/>
              </w:rPr>
              <w:t>Тип возвращаемых данных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2C27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67848" w14:paraId="142C2A72" w14:textId="77777777" w:rsidTr="00567848">
        <w:trPr>
          <w:trHeight w:val="1491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A6B86" w14:textId="77777777" w:rsidR="00567848" w:rsidRDefault="00567848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Document3D()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CEB9" w14:textId="77777777" w:rsidR="00567848" w:rsidRDefault="00567848">
            <w:pPr>
              <w:spacing w:line="240" w:lineRule="auto"/>
              <w:rPr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36EB" w14:textId="77777777" w:rsidR="00567848" w:rsidRDefault="00567848">
            <w:pPr>
              <w:spacing w:line="240" w:lineRule="auto"/>
              <w:ind w:hanging="1"/>
              <w:rPr>
                <w:szCs w:val="28"/>
              </w:rPr>
            </w:pPr>
            <w:proofErr w:type="spellStart"/>
            <w:r>
              <w:rPr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5B98D" w14:textId="77777777" w:rsidR="00567848" w:rsidRDefault="00567848">
            <w:pPr>
              <w:spacing w:line="240" w:lineRule="auto"/>
              <w:ind w:left="17" w:firstLine="0"/>
              <w:rPr>
                <w:szCs w:val="28"/>
              </w:rPr>
            </w:pPr>
            <w:r>
              <w:rPr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7D65112E" w14:textId="77777777" w:rsidR="00567848" w:rsidRDefault="00451F81" w:rsidP="00567848">
      <w:pPr>
        <w:spacing w:after="160" w:line="256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>Продолжение таблицы 2</w:t>
      </w:r>
      <w:r w:rsidR="00567848">
        <w:rPr>
          <w:szCs w:val="28"/>
        </w:rPr>
        <w:t>.1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567848" w14:paraId="3B050EB4" w14:textId="77777777" w:rsidTr="00567848">
        <w:trPr>
          <w:trHeight w:val="1491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13A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2CD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A2D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Тип возвращаемых данных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6D9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67848" w14:paraId="7DC4715E" w14:textId="77777777" w:rsidTr="00567848">
        <w:trPr>
          <w:trHeight w:val="1491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F41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GetParamStruct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short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structType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1B5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structType</w:t>
            </w:r>
            <w:proofErr w:type="spellEnd"/>
            <w:r>
              <w:rPr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355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StructType2D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4F2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567848" w14:paraId="4B32C983" w14:textId="77777777" w:rsidTr="00567848">
        <w:trPr>
          <w:trHeight w:val="930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E1A0F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957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560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ACF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Свойство видимости приложения</w:t>
            </w:r>
          </w:p>
        </w:tc>
      </w:tr>
      <w:tr w:rsidR="00567848" w14:paraId="5B0CF948" w14:textId="77777777" w:rsidTr="00567848">
        <w:trPr>
          <w:trHeight w:val="930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9867F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Quit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A32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1A77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EE0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Метод для закрытия активного окна приложения </w:t>
            </w:r>
          </w:p>
        </w:tc>
      </w:tr>
    </w:tbl>
    <w:p w14:paraId="1BC41E78" w14:textId="77777777" w:rsidR="00567848" w:rsidRDefault="00451F81" w:rsidP="00386B66">
      <w:pPr>
        <w:ind w:firstLine="426"/>
        <w:rPr>
          <w:szCs w:val="28"/>
        </w:rPr>
      </w:pPr>
      <w:r>
        <w:rPr>
          <w:szCs w:val="28"/>
        </w:rPr>
        <w:t>В таблице 2</w:t>
      </w:r>
      <w:r w:rsidR="00567848">
        <w:rPr>
          <w:szCs w:val="28"/>
        </w:rPr>
        <w:t xml:space="preserve">.2 представлены методы интерфейса </w:t>
      </w:r>
      <w:proofErr w:type="spellStart"/>
      <w:r w:rsidR="00567848">
        <w:rPr>
          <w:szCs w:val="28"/>
        </w:rPr>
        <w:t>ksEntity</w:t>
      </w:r>
      <w:proofErr w:type="spellEnd"/>
      <w:r w:rsidR="00567848">
        <w:rPr>
          <w:szCs w:val="28"/>
        </w:rPr>
        <w:t>, необходимые для разработки плагина.</w:t>
      </w:r>
    </w:p>
    <w:p w14:paraId="4DD196DE" w14:textId="77777777" w:rsidR="00567848" w:rsidRDefault="00567848" w:rsidP="00386B66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451F81">
        <w:rPr>
          <w:noProof/>
          <w:szCs w:val="28"/>
        </w:rPr>
        <w:t>2</w:t>
      </w:r>
      <w:r>
        <w:rPr>
          <w:szCs w:val="28"/>
        </w:rPr>
        <w:t>.</w:t>
      </w:r>
      <w:r>
        <w:rPr>
          <w:noProof/>
          <w:szCs w:val="28"/>
        </w:rPr>
        <w:fldChar w:fldCharType="begin"/>
      </w:r>
      <w:r>
        <w:rPr>
          <w:noProof/>
          <w:szCs w:val="28"/>
        </w:rPr>
        <w:instrText xml:space="preserve"> SEQ Таблица \* ARABIC \s 1 </w:instrText>
      </w:r>
      <w:r>
        <w:rPr>
          <w:noProof/>
          <w:szCs w:val="28"/>
        </w:rPr>
        <w:fldChar w:fldCharType="separate"/>
      </w:r>
      <w:r>
        <w:rPr>
          <w:noProof/>
          <w:szCs w:val="28"/>
        </w:rPr>
        <w:t>2</w:t>
      </w:r>
      <w:r>
        <w:rPr>
          <w:noProof/>
          <w:szCs w:val="28"/>
        </w:rPr>
        <w:fldChar w:fldCharType="end"/>
      </w:r>
      <w:r>
        <w:rPr>
          <w:szCs w:val="28"/>
        </w:rPr>
        <w:t xml:space="preserve"> – Методы интерфейса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567848" w14:paraId="75C0511E" w14:textId="77777777" w:rsidTr="0056784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A21B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CF63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возвращаемых данных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B9E5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67848" w14:paraId="3547CC90" w14:textId="77777777" w:rsidTr="0056784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DE5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Create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8AF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bool</w:t>
            </w:r>
            <w:proofErr w:type="spellEnd"/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E359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Создать объект в модели</w:t>
            </w:r>
          </w:p>
        </w:tc>
      </w:tr>
      <w:tr w:rsidR="00567848" w14:paraId="7B1A4ABF" w14:textId="77777777" w:rsidTr="0056784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742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GetDefinition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B1D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34A4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567848" w14:paraId="42CE5E1A" w14:textId="77777777" w:rsidTr="0056784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730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Update()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A8B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bool</w:t>
            </w:r>
            <w:proofErr w:type="spellEnd"/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6884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  <w:tr w:rsidR="00567848" w14:paraId="2440ACD5" w14:textId="77777777" w:rsidTr="0056784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F699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NewEntity</w:t>
            </w:r>
            <w:proofErr w:type="spellEnd"/>
            <w:r>
              <w:t xml:space="preserve"> 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F551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t xml:space="preserve">указатель на интерфейс </w:t>
            </w:r>
            <w:proofErr w:type="spellStart"/>
            <w:r>
              <w:rPr>
                <w:rStyle w:val="x2ul"/>
              </w:rPr>
              <w:t>ksEntity</w:t>
            </w:r>
            <w:proofErr w:type="spellEnd"/>
            <w:r>
              <w:t xml:space="preserve"> или </w:t>
            </w:r>
            <w:proofErr w:type="spellStart"/>
            <w:r>
              <w:rPr>
                <w:rStyle w:val="x2ul"/>
              </w:rPr>
              <w:t>IEntity</w:t>
            </w:r>
            <w:proofErr w:type="spellEnd"/>
            <w:r>
              <w:t>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4F0" w14:textId="77777777" w:rsidR="00567848" w:rsidRDefault="00567848">
            <w:pPr>
              <w:pStyle w:val="bodytex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Реальный объект создается в модели после вызова метода </w:t>
            </w:r>
            <w:hyperlink r:id="rId8" w:history="1">
              <w:proofErr w:type="spellStart"/>
              <w:r>
                <w:rPr>
                  <w:rStyle w:val="x2ul"/>
                  <w:rFonts w:eastAsiaTheme="majorEastAsia"/>
                  <w:szCs w:val="28"/>
                  <w:lang w:eastAsia="en-US"/>
                </w:rPr>
                <w:t>Create</w:t>
              </w:r>
              <w:proofErr w:type="spellEnd"/>
            </w:hyperlink>
            <w:r>
              <w:rPr>
                <w:sz w:val="28"/>
                <w:szCs w:val="28"/>
                <w:lang w:eastAsia="en-US"/>
              </w:rPr>
              <w:t>.</w:t>
            </w:r>
          </w:p>
          <w:p w14:paraId="544633DE" w14:textId="77777777" w:rsidR="00567848" w:rsidRDefault="00567848">
            <w:pPr>
              <w:spacing w:line="240" w:lineRule="auto"/>
              <w:ind w:firstLine="0"/>
              <w:rPr>
                <w:szCs w:val="28"/>
                <w:lang w:eastAsia="en-US"/>
              </w:rPr>
            </w:pPr>
          </w:p>
        </w:tc>
      </w:tr>
    </w:tbl>
    <w:p w14:paraId="60333168" w14:textId="77777777" w:rsidR="00567848" w:rsidRDefault="00451F81" w:rsidP="00252BBD">
      <w:pPr>
        <w:ind w:firstLine="426"/>
        <w:rPr>
          <w:szCs w:val="28"/>
          <w:lang w:eastAsia="en-US"/>
        </w:rPr>
      </w:pPr>
      <w:r>
        <w:rPr>
          <w:szCs w:val="28"/>
        </w:rPr>
        <w:t>В таблице 2</w:t>
      </w:r>
      <w:r w:rsidR="00567848">
        <w:rPr>
          <w:szCs w:val="28"/>
        </w:rPr>
        <w:t>.3 представлены свойства и методы интерфейса ksDocument2D, необходимые для разработки плагина.</w:t>
      </w:r>
    </w:p>
    <w:p w14:paraId="26FB4E4E" w14:textId="77777777" w:rsidR="008342F3" w:rsidRDefault="008342F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1F7D2EA" w14:textId="77777777" w:rsidR="00567848" w:rsidRDefault="00567848" w:rsidP="00567848">
      <w:pPr>
        <w:ind w:firstLine="0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451F81">
        <w:rPr>
          <w:noProof/>
          <w:szCs w:val="28"/>
        </w:rPr>
        <w:t>2</w:t>
      </w:r>
      <w:r>
        <w:rPr>
          <w:szCs w:val="28"/>
        </w:rPr>
        <w:t>.</w:t>
      </w:r>
      <w:r>
        <w:rPr>
          <w:noProof/>
          <w:szCs w:val="28"/>
        </w:rPr>
        <w:fldChar w:fldCharType="begin"/>
      </w:r>
      <w:r>
        <w:rPr>
          <w:noProof/>
          <w:szCs w:val="28"/>
        </w:rPr>
        <w:instrText xml:space="preserve"> SEQ Таблица \* ARABIC \s 1 </w:instrText>
      </w:r>
      <w:r>
        <w:rPr>
          <w:noProof/>
          <w:szCs w:val="28"/>
        </w:rPr>
        <w:fldChar w:fldCharType="separate"/>
      </w:r>
      <w:r>
        <w:rPr>
          <w:noProof/>
          <w:szCs w:val="28"/>
        </w:rPr>
        <w:t>3</w:t>
      </w:r>
      <w:r>
        <w:rPr>
          <w:noProof/>
          <w:szCs w:val="28"/>
        </w:rPr>
        <w:fldChar w:fldCharType="end"/>
      </w:r>
      <w:r>
        <w:rPr>
          <w:szCs w:val="28"/>
        </w:rPr>
        <w:t xml:space="preserve"> – Методы интерфейса ksDocument2D</w:t>
      </w:r>
    </w:p>
    <w:tbl>
      <w:tblPr>
        <w:tblStyle w:val="af0"/>
        <w:tblW w:w="9294" w:type="dxa"/>
        <w:tblInd w:w="0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567848" w14:paraId="45594860" w14:textId="77777777" w:rsidTr="00567848">
        <w:trPr>
          <w:trHeight w:val="967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26E8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928F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5096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возвращаемых данных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8620" w14:textId="77777777" w:rsidR="00567848" w:rsidRDefault="0056784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67848" w14:paraId="6EBC3070" w14:textId="77777777" w:rsidTr="00567848">
        <w:trPr>
          <w:trHeight w:val="967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610C" w14:textId="77777777" w:rsidR="00567848" w:rsidRDefault="00567848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ksRectangle</w:t>
            </w:r>
            <w:proofErr w:type="spellEnd"/>
            <w:r>
              <w:rPr>
                <w:szCs w:val="28"/>
                <w:lang w:val="en-US"/>
              </w:rPr>
              <w:t>(</w:t>
            </w:r>
          </w:p>
          <w:p w14:paraId="13A9B87E" w14:textId="77777777" w:rsidR="00567848" w:rsidRDefault="00567848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ksRectangleParam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param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  <w:r>
              <w:rPr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76E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param</w:t>
            </w:r>
            <w:proofErr w:type="spellEnd"/>
            <w:r>
              <w:rPr>
                <w:szCs w:val="28"/>
              </w:rPr>
              <w:t xml:space="preserve"> – параметры прямоугольника.</w:t>
            </w:r>
          </w:p>
          <w:p w14:paraId="2C39D13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style</w:t>
            </w:r>
            <w:proofErr w:type="spellEnd"/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F01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A7E2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567848" w14:paraId="76345267" w14:textId="77777777" w:rsidTr="00567848">
        <w:trPr>
          <w:trHeight w:val="967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2063" w14:textId="77777777" w:rsidR="00567848" w:rsidRDefault="00567848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ksCircle</w:t>
            </w:r>
            <w:proofErr w:type="spellEnd"/>
            <w:r>
              <w:rPr>
                <w:szCs w:val="28"/>
                <w:lang w:val="en-US"/>
              </w:rPr>
              <w:t>(</w:t>
            </w:r>
          </w:p>
          <w:p w14:paraId="0E365ECB" w14:textId="77777777" w:rsidR="00567848" w:rsidRDefault="00567848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>
              <w:rPr>
                <w:szCs w:val="28"/>
                <w:lang w:val="en-US"/>
              </w:rPr>
              <w:t xml:space="preserve">, double rad, </w:t>
            </w: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  <w:r>
              <w:rPr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49A4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xc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yc</w:t>
            </w:r>
            <w:proofErr w:type="spellEnd"/>
            <w:r>
              <w:rPr>
                <w:szCs w:val="28"/>
              </w:rPr>
              <w:t xml:space="preserve"> – координаты центра окружности.</w:t>
            </w:r>
          </w:p>
          <w:p w14:paraId="4F1905C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rad</w:t>
            </w:r>
            <w:proofErr w:type="spellEnd"/>
            <w:r>
              <w:rPr>
                <w:szCs w:val="28"/>
              </w:rPr>
              <w:t xml:space="preserve"> – радиус окружности.</w:t>
            </w:r>
          </w:p>
          <w:p w14:paraId="0DFE632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style</w:t>
            </w:r>
            <w:proofErr w:type="spellEnd"/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99A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6402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504A23AA" w14:textId="77777777" w:rsidR="00567848" w:rsidRDefault="00567848" w:rsidP="00567848">
      <w:pPr>
        <w:spacing w:line="256" w:lineRule="auto"/>
        <w:rPr>
          <w:szCs w:val="28"/>
        </w:rPr>
      </w:pPr>
    </w:p>
    <w:p w14:paraId="4747207A" w14:textId="77777777" w:rsidR="00567848" w:rsidRDefault="00451F81" w:rsidP="00567848">
      <w:pPr>
        <w:spacing w:before="240"/>
        <w:ind w:firstLine="426"/>
        <w:rPr>
          <w:szCs w:val="28"/>
        </w:rPr>
      </w:pPr>
      <w:r>
        <w:rPr>
          <w:szCs w:val="28"/>
        </w:rPr>
        <w:t>В таблице 2</w:t>
      </w:r>
      <w:r w:rsidR="00567848">
        <w:rPr>
          <w:szCs w:val="28"/>
        </w:rPr>
        <w:t>.4 представлены свойства и методы интерфейса ksDocument3D, необходимые для разработки плагина.</w:t>
      </w:r>
    </w:p>
    <w:p w14:paraId="0EB5BB7E" w14:textId="77777777" w:rsidR="00567848" w:rsidRPr="00212D47" w:rsidRDefault="00567848" w:rsidP="00212D47">
      <w:pPr>
        <w:pStyle w:val="ab"/>
      </w:pPr>
      <w:r w:rsidRPr="00212D47">
        <w:t xml:space="preserve">Таблица </w:t>
      </w:r>
      <w:r w:rsidR="00451F81">
        <w:rPr>
          <w:noProof/>
        </w:rPr>
        <w:t>2</w:t>
      </w:r>
      <w:r w:rsidRPr="00212D47">
        <w:t xml:space="preserve">.4 – Методы интерфейса </w:t>
      </w:r>
      <w:proofErr w:type="spellStart"/>
      <w:r w:rsidRPr="00212D47">
        <w:rPr>
          <w:lang w:val="en-US"/>
        </w:rPr>
        <w:t>ksDocument</w:t>
      </w:r>
      <w:proofErr w:type="spellEnd"/>
      <w:r w:rsidRPr="00212D47">
        <w:t>3</w:t>
      </w:r>
      <w:r w:rsidRPr="00212D47">
        <w:rPr>
          <w:lang w:val="en-US"/>
        </w:rPr>
        <w:t>D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567848" w14:paraId="2B878E71" w14:textId="77777777" w:rsidTr="0056784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9C1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73C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2C5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7155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67848" w14:paraId="44AA5980" w14:textId="77777777" w:rsidTr="00567848">
        <w:trPr>
          <w:trHeight w:val="3624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403F" w14:textId="77777777" w:rsidR="00567848" w:rsidRDefault="00567848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szCs w:val="28"/>
                <w:lang w:val="en-US"/>
              </w:rPr>
              <w:t>typeDoc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2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7766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</w:rPr>
              <w:t>invisible</w:t>
            </w:r>
            <w:proofErr w:type="spellEnd"/>
            <w:r>
              <w:rPr>
                <w:rFonts w:eastAsia="Times New Roman"/>
                <w:color w:val="000000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eastAsia="Times New Roman"/>
                <w:color w:val="000000"/>
                <w:szCs w:val="28"/>
              </w:rPr>
              <w:t>true</w:t>
            </w:r>
            <w:proofErr w:type="spellEnd"/>
            <w:r>
              <w:rPr>
                <w:rFonts w:eastAsia="Times New Roman"/>
                <w:color w:val="000000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eastAsia="Times New Roman"/>
                <w:color w:val="000000"/>
                <w:szCs w:val="28"/>
              </w:rPr>
              <w:t>false</w:t>
            </w:r>
            <w:proofErr w:type="spellEnd"/>
            <w:r>
              <w:rPr>
                <w:rFonts w:eastAsia="Times New Roman"/>
                <w:color w:val="000000"/>
                <w:szCs w:val="28"/>
              </w:rPr>
              <w:t xml:space="preserve"> – </w:t>
            </w:r>
          </w:p>
          <w:p w14:paraId="0FBA349D" w14:textId="77777777" w:rsidR="00567848" w:rsidRDefault="00567848">
            <w:pPr>
              <w:spacing w:line="240" w:lineRule="auto"/>
              <w:ind w:firstLine="0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видимый режим), </w:t>
            </w:r>
            <w:proofErr w:type="spellStart"/>
            <w:r>
              <w:rPr>
                <w:rFonts w:eastAsia="Times New Roman"/>
                <w:color w:val="000000"/>
                <w:szCs w:val="28"/>
              </w:rPr>
              <w:t>typeDoc</w:t>
            </w:r>
            <w:proofErr w:type="spellEnd"/>
            <w:r>
              <w:rPr>
                <w:rFonts w:eastAsia="Times New Roman"/>
                <w:color w:val="000000"/>
                <w:szCs w:val="28"/>
              </w:rPr>
              <w:t xml:space="preserve"> – тип документа (</w:t>
            </w:r>
            <w:proofErr w:type="spellStart"/>
            <w:r>
              <w:rPr>
                <w:rFonts w:eastAsia="Times New Roman"/>
                <w:color w:val="000000"/>
                <w:szCs w:val="28"/>
              </w:rPr>
              <w:t>true</w:t>
            </w:r>
            <w:proofErr w:type="spellEnd"/>
            <w:r>
              <w:rPr>
                <w:rFonts w:eastAsia="Times New Roman"/>
                <w:color w:val="000000"/>
                <w:szCs w:val="28"/>
              </w:rPr>
              <w:t xml:space="preserve"> – деталь, </w:t>
            </w:r>
            <w:proofErr w:type="spellStart"/>
            <w:r>
              <w:rPr>
                <w:rFonts w:eastAsia="Times New Roman"/>
                <w:color w:val="000000"/>
                <w:szCs w:val="28"/>
              </w:rPr>
              <w:t>false</w:t>
            </w:r>
            <w:proofErr w:type="spellEnd"/>
            <w:r>
              <w:rPr>
                <w:rFonts w:eastAsia="Times New Roman"/>
                <w:color w:val="000000"/>
                <w:szCs w:val="28"/>
              </w:rPr>
              <w:t xml:space="preserve"> – сборка).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81131E" w14:textId="77777777" w:rsidR="00567848" w:rsidRDefault="00567848">
            <w:pPr>
              <w:spacing w:line="240" w:lineRule="auto"/>
              <w:ind w:firstLine="0"/>
              <w:rPr>
                <w:rFonts w:eastAsiaTheme="minorHAnsi"/>
                <w:szCs w:val="28"/>
              </w:rPr>
            </w:pPr>
            <w:proofErr w:type="spellStart"/>
            <w:r>
              <w:rPr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C76CE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Создать документ-модель (деталь или сборку)</w:t>
            </w:r>
          </w:p>
        </w:tc>
      </w:tr>
      <w:tr w:rsidR="00567848" w14:paraId="1890CC06" w14:textId="77777777" w:rsidTr="0056784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4D27" w14:textId="77777777" w:rsidR="00567848" w:rsidRPr="00567848" w:rsidRDefault="00567848">
            <w:pPr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C036" w14:textId="77777777" w:rsidR="00567848" w:rsidRDefault="0056784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en-US"/>
              </w:rPr>
            </w:pP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B8C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5A8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567848" w14:paraId="60980977" w14:textId="77777777" w:rsidTr="0056784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CEC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GetPart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int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type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B461" w14:textId="77777777" w:rsidR="00567848" w:rsidRDefault="00567848">
            <w:pPr>
              <w:spacing w:line="240" w:lineRule="auto"/>
              <w:ind w:firstLine="0"/>
              <w:rPr>
                <w:rFonts w:eastAsia="Times New Roman"/>
                <w:color w:val="000000"/>
                <w:szCs w:val="28"/>
              </w:rPr>
            </w:pPr>
            <w:proofErr w:type="spellStart"/>
            <w:r>
              <w:rPr>
                <w:szCs w:val="28"/>
              </w:rPr>
              <w:t>type</w:t>
            </w:r>
            <w:proofErr w:type="spellEnd"/>
            <w:r>
              <w:rPr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C728" w14:textId="77777777" w:rsidR="00567848" w:rsidRDefault="00567848">
            <w:pPr>
              <w:spacing w:line="240" w:lineRule="auto"/>
              <w:ind w:firstLine="0"/>
              <w:rPr>
                <w:rFonts w:eastAsiaTheme="minorHAnsi"/>
                <w:szCs w:val="28"/>
              </w:rPr>
            </w:pPr>
            <w:proofErr w:type="spellStart"/>
            <w:r>
              <w:rPr>
                <w:szCs w:val="28"/>
              </w:rPr>
              <w:t>ksPart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FBCF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3B00F32" w14:textId="77777777" w:rsidR="00567848" w:rsidRDefault="00451F81" w:rsidP="00386B66">
      <w:pPr>
        <w:spacing w:before="240"/>
        <w:ind w:firstLine="426"/>
        <w:rPr>
          <w:szCs w:val="28"/>
        </w:rPr>
      </w:pPr>
      <w:r>
        <w:rPr>
          <w:szCs w:val="28"/>
        </w:rPr>
        <w:lastRenderedPageBreak/>
        <w:t>В таблице 2</w:t>
      </w:r>
      <w:r w:rsidR="00567848">
        <w:rPr>
          <w:szCs w:val="28"/>
        </w:rPr>
        <w:t xml:space="preserve">.5 представлены методы интерфейса </w:t>
      </w:r>
      <w:proofErr w:type="spellStart"/>
      <w:r w:rsidR="00567848">
        <w:rPr>
          <w:szCs w:val="28"/>
        </w:rPr>
        <w:t>ksPart</w:t>
      </w:r>
      <w:proofErr w:type="spellEnd"/>
      <w:r w:rsidR="00567848">
        <w:rPr>
          <w:szCs w:val="28"/>
        </w:rPr>
        <w:t>, необходимые для разработки плагина.</w:t>
      </w:r>
    </w:p>
    <w:p w14:paraId="5443B965" w14:textId="77777777" w:rsidR="00567848" w:rsidRDefault="00567848" w:rsidP="00212D47">
      <w:pPr>
        <w:pStyle w:val="ab"/>
      </w:pPr>
      <w:r>
        <w:t xml:space="preserve">Таблица </w:t>
      </w:r>
      <w:r w:rsidR="00451F81">
        <w:rPr>
          <w:noProof/>
        </w:rPr>
        <w:t>2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>
        <w:t>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567848" w14:paraId="6F0235EA" w14:textId="77777777" w:rsidTr="00567848"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356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795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5AF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Тип возвращаемых данных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BDC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67848" w14:paraId="10372D07" w14:textId="77777777" w:rsidTr="00567848"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470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EntityCollection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short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objType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66B5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objType</w:t>
            </w:r>
            <w:proofErr w:type="spellEnd"/>
            <w:r>
              <w:rPr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154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2C60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567848" w14:paraId="53331504" w14:textId="77777777" w:rsidTr="00567848"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2A54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short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objType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A89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objType</w:t>
            </w:r>
            <w:proofErr w:type="spellEnd"/>
            <w:r>
              <w:rPr>
                <w:szCs w:val="28"/>
              </w:rPr>
              <w:t xml:space="preserve"> – тип объекта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6F8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F8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67848" w14:paraId="087D05F1" w14:textId="77777777" w:rsidTr="00567848"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2A05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GetPart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int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type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ED6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Type – тип компонента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F0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ksPart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13D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67848" w14:paraId="338326E9" w14:textId="77777777" w:rsidTr="00567848"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D4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short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objType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A05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objType</w:t>
            </w:r>
            <w:proofErr w:type="spellEnd"/>
            <w:r>
              <w:rPr>
                <w:szCs w:val="28"/>
              </w:rPr>
              <w:t xml:space="preserve"> – тип объекта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E04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211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9787629" w14:textId="77777777" w:rsidR="00567848" w:rsidRDefault="00451F81" w:rsidP="00567848">
      <w:pPr>
        <w:spacing w:before="240"/>
        <w:ind w:firstLine="426"/>
        <w:rPr>
          <w:szCs w:val="28"/>
          <w:lang w:eastAsia="en-US"/>
        </w:rPr>
      </w:pPr>
      <w:r>
        <w:rPr>
          <w:szCs w:val="28"/>
        </w:rPr>
        <w:t>В таблице 2</w:t>
      </w:r>
      <w:r w:rsidR="00567848">
        <w:rPr>
          <w:szCs w:val="28"/>
        </w:rPr>
        <w:t>.6 представлены типы объектов документа-модели, необходимые для разработки плагина.</w:t>
      </w:r>
    </w:p>
    <w:p w14:paraId="2D59E19B" w14:textId="77777777" w:rsidR="00567848" w:rsidRDefault="00567848" w:rsidP="00567848">
      <w:pPr>
        <w:spacing w:after="160" w:line="25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C30C18F" w14:textId="77777777" w:rsidR="00567848" w:rsidRDefault="00567848" w:rsidP="00212D47">
      <w:pPr>
        <w:pStyle w:val="ab"/>
      </w:pPr>
      <w:r>
        <w:lastRenderedPageBreak/>
        <w:t xml:space="preserve">Таблица </w:t>
      </w:r>
      <w:r w:rsidR="00451F81">
        <w:rPr>
          <w:noProof/>
        </w:rPr>
        <w:t>2</w:t>
      </w:r>
      <w:r>
        <w:t>.6 – Некоторые типы объектов документа-модели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44"/>
        <w:gridCol w:w="2314"/>
        <w:gridCol w:w="4387"/>
      </w:tblGrid>
      <w:tr w:rsidR="00567848" w14:paraId="59F32FC1" w14:textId="77777777" w:rsidTr="00567848">
        <w:trPr>
          <w:trHeight w:val="69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8B61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Идентификатор объекта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C89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96E9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Интерфейс параметров</w:t>
            </w:r>
          </w:p>
        </w:tc>
      </w:tr>
      <w:tr w:rsidR="00567848" w14:paraId="189F55EF" w14:textId="77777777" w:rsidTr="00567848">
        <w:trPr>
          <w:trHeight w:val="10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D80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o3d_unknown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5BD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Неизвестный (включает все объекты)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11C4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567848" w14:paraId="1A502A59" w14:textId="77777777" w:rsidTr="00567848">
        <w:trPr>
          <w:trHeight w:val="3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8179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o3d_planeXOZ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DC05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Плоскость XOZ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7639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ksPlaneParam</w:t>
            </w:r>
            <w:proofErr w:type="spellEnd"/>
          </w:p>
        </w:tc>
      </w:tr>
      <w:tr w:rsidR="00567848" w14:paraId="41313AE2" w14:textId="77777777" w:rsidTr="00567848">
        <w:trPr>
          <w:trHeight w:val="3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04F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o3d_planeYOZ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8E1C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Плоскость YOZ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B6D7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ksPlaneParam</w:t>
            </w:r>
            <w:proofErr w:type="spellEnd"/>
          </w:p>
        </w:tc>
      </w:tr>
      <w:tr w:rsidR="00567848" w14:paraId="12C1A525" w14:textId="77777777" w:rsidTr="00567848">
        <w:trPr>
          <w:trHeight w:val="3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D5B5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o3d_planeXOY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3FE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Плоскость XOY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F8E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ksPlaneParam</w:t>
            </w:r>
            <w:proofErr w:type="spellEnd"/>
          </w:p>
        </w:tc>
      </w:tr>
      <w:tr w:rsidR="00567848" w14:paraId="4C8B2A41" w14:textId="77777777" w:rsidTr="00567848">
        <w:trPr>
          <w:trHeight w:val="3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3863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o3d_sketch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ED6D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Эскиз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6907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ksSketchDefinition</w:t>
            </w:r>
            <w:proofErr w:type="spellEnd"/>
          </w:p>
        </w:tc>
      </w:tr>
      <w:tr w:rsidR="00567848" w14:paraId="0787A3BC" w14:textId="77777777" w:rsidTr="00567848">
        <w:trPr>
          <w:trHeight w:val="3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CAFF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o3d_face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41C5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Грань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180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ksFaceDefinition</w:t>
            </w:r>
            <w:proofErr w:type="spellEnd"/>
          </w:p>
        </w:tc>
      </w:tr>
      <w:tr w:rsidR="00567848" w14:paraId="6BAE51A1" w14:textId="77777777" w:rsidTr="00567848">
        <w:trPr>
          <w:trHeight w:val="69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242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o3d_bossExtrusion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0474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t>Приклеивание выдавливанием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A6D7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ks</w:t>
            </w:r>
            <w:proofErr w:type="spellEnd"/>
            <w:r>
              <w:rPr>
                <w:lang w:val="en-US"/>
              </w:rPr>
              <w:t>Boss</w:t>
            </w:r>
            <w:proofErr w:type="spellStart"/>
            <w:r>
              <w:t>ExtrusionDefinition</w:t>
            </w:r>
            <w:proofErr w:type="spellEnd"/>
          </w:p>
        </w:tc>
      </w:tr>
      <w:tr w:rsidR="00567848" w14:paraId="55D0BBAE" w14:textId="77777777" w:rsidTr="00567848">
        <w:trPr>
          <w:trHeight w:val="69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914A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t>o3d_cutExtrusion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8AD7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t>Вырезать выдавливанием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3479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ksCutExtrusionDefinition</w:t>
            </w:r>
            <w:proofErr w:type="spellEnd"/>
          </w:p>
        </w:tc>
      </w:tr>
      <w:tr w:rsidR="00567848" w14:paraId="3E909864" w14:textId="77777777" w:rsidTr="00567848">
        <w:trPr>
          <w:trHeight w:val="69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E51E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o3d_fillet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80BF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t>Операция "скругление"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F8DB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t>ksFilletDefinition</w:t>
            </w:r>
            <w:proofErr w:type="spellEnd"/>
          </w:p>
        </w:tc>
      </w:tr>
      <w:tr w:rsidR="00567848" w14:paraId="2E544271" w14:textId="77777777" w:rsidTr="00567848">
        <w:trPr>
          <w:trHeight w:val="69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FBF6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o3d_edge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E42F" w14:textId="77777777" w:rsidR="00567848" w:rsidRDefault="00567848">
            <w:pPr>
              <w:spacing w:line="240" w:lineRule="auto"/>
              <w:ind w:firstLine="0"/>
            </w:pPr>
            <w:r>
              <w:t>Ребро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B46C" w14:textId="77777777" w:rsidR="00567848" w:rsidRDefault="00567848">
            <w:pPr>
              <w:spacing w:line="240" w:lineRule="auto"/>
              <w:ind w:firstLine="0"/>
            </w:pPr>
            <w:proofErr w:type="spellStart"/>
            <w:r>
              <w:t>ksEdgeDefinition</w:t>
            </w:r>
            <w:proofErr w:type="spellEnd"/>
          </w:p>
        </w:tc>
      </w:tr>
      <w:tr w:rsidR="00567848" w14:paraId="23854F41" w14:textId="77777777" w:rsidTr="00567848">
        <w:trPr>
          <w:trHeight w:val="69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AD28" w14:textId="77777777" w:rsidR="00567848" w:rsidRDefault="0056784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o3d_planeOffset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DC01" w14:textId="77777777" w:rsidR="00567848" w:rsidRDefault="00567848">
            <w:pPr>
              <w:spacing w:line="240" w:lineRule="auto"/>
              <w:ind w:firstLine="0"/>
            </w:pPr>
            <w:r>
              <w:t>Смещённая плоскость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F199" w14:textId="77777777" w:rsidR="00567848" w:rsidRDefault="00567848">
            <w:pPr>
              <w:spacing w:line="240" w:lineRule="auto"/>
              <w:ind w:firstLine="0"/>
            </w:pPr>
            <w:proofErr w:type="spellStart"/>
            <w:r>
              <w:t>ksPlaneOffsetDefinition</w:t>
            </w:r>
            <w:proofErr w:type="spellEnd"/>
          </w:p>
        </w:tc>
      </w:tr>
    </w:tbl>
    <w:p w14:paraId="4C3E2DD4" w14:textId="77777777" w:rsidR="00212D47" w:rsidRPr="00212D47" w:rsidRDefault="00567848" w:rsidP="00212D47">
      <w:pPr>
        <w:pStyle w:val="1"/>
      </w:pPr>
      <w:r>
        <w:rPr>
          <w:szCs w:val="28"/>
        </w:rPr>
        <w:br w:type="page"/>
      </w:r>
      <w:r w:rsidR="00212D47">
        <w:lastRenderedPageBreak/>
        <w:t>Обзор аналогов</w:t>
      </w:r>
    </w:p>
    <w:p w14:paraId="535988AF" w14:textId="77777777" w:rsidR="0028725D" w:rsidRDefault="0028725D" w:rsidP="0028725D">
      <w:pPr>
        <w:ind w:firstLine="708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CDD739F" w14:textId="77777777" w:rsidR="0028725D" w:rsidRDefault="0028725D" w:rsidP="0028725D">
      <w:pPr>
        <w:ind w:firstLine="708"/>
        <w:rPr>
          <w:szCs w:val="28"/>
        </w:rPr>
      </w:pPr>
      <w:r>
        <w:rPr>
          <w:szCs w:val="28"/>
        </w:rPr>
        <w:t xml:space="preserve">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>
        <w:rPr>
          <w:szCs w:val="28"/>
        </w:rPr>
        <w:t>.</w:t>
      </w:r>
      <w:r>
        <w:rPr>
          <w:szCs w:val="28"/>
          <w:lang w:val="en-US"/>
        </w:rPr>
        <w:t>Constructor</w:t>
      </w:r>
      <w:r>
        <w:rPr>
          <w:szCs w:val="28"/>
        </w:rPr>
        <w:t>.</w:t>
      </w:r>
    </w:p>
    <w:p w14:paraId="46A970A1" w14:textId="77777777" w:rsidR="0028725D" w:rsidRPr="009C7A31" w:rsidRDefault="0028725D" w:rsidP="0028725D">
      <w:pPr>
        <w:ind w:firstLine="708"/>
        <w:rPr>
          <w:szCs w:val="28"/>
          <w:lang w:val="en-US"/>
        </w:rPr>
      </w:pPr>
      <w:r w:rsidRPr="007E6F7E">
        <w:rPr>
          <w:szCs w:val="28"/>
        </w:rPr>
        <w:t>Редакция «</w:t>
      </w:r>
      <w:r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Pr="009C7A31">
        <w:rPr>
          <w:szCs w:val="28"/>
        </w:rPr>
        <w:t xml:space="preserve"> [</w:t>
      </w:r>
      <w:r>
        <w:rPr>
          <w:szCs w:val="28"/>
          <w:lang w:val="en-US"/>
        </w:rPr>
        <w:t>3]</w:t>
      </w:r>
    </w:p>
    <w:p w14:paraId="6D52B078" w14:textId="77777777" w:rsidR="0028725D" w:rsidRDefault="0028725D" w:rsidP="0028725D">
      <w:pPr>
        <w:ind w:firstLine="708"/>
        <w:rPr>
          <w:szCs w:val="28"/>
        </w:rPr>
      </w:pPr>
    </w:p>
    <w:p w14:paraId="1848DF96" w14:textId="77777777" w:rsidR="0028725D" w:rsidRPr="007E6F7E" w:rsidRDefault="0028725D" w:rsidP="0028725D">
      <w:pPr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F89DFDD" wp14:editId="175E2589">
            <wp:extent cx="5685278" cy="3409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FBE1" w14:textId="74A177B8" w:rsidR="00212D47" w:rsidRPr="0028725D" w:rsidRDefault="0028725D" w:rsidP="0028725D">
      <w:pPr>
        <w:tabs>
          <w:tab w:val="left" w:pos="1092"/>
        </w:tabs>
        <w:ind w:firstLine="0"/>
        <w:jc w:val="center"/>
        <w:rPr>
          <w:lang w:val="en-US"/>
        </w:rPr>
      </w:pPr>
      <w:r>
        <w:rPr>
          <w:szCs w:val="28"/>
        </w:rPr>
        <w:t>Рисунок</w:t>
      </w:r>
      <w:r>
        <w:rPr>
          <w:szCs w:val="28"/>
          <w:lang w:val="en-US"/>
        </w:rPr>
        <w:t xml:space="preserve"> 3</w:t>
      </w:r>
      <w:r w:rsidRPr="000B30C5">
        <w:rPr>
          <w:szCs w:val="28"/>
          <w:lang w:val="en-US"/>
        </w:rPr>
        <w:t xml:space="preserve">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Pot</w:t>
      </w:r>
      <w:r w:rsidRPr="000B30C5">
        <w:rPr>
          <w:szCs w:val="28"/>
          <w:lang w:val="en-US"/>
        </w:rPr>
        <w:t>.</w:t>
      </w:r>
      <w:r>
        <w:rPr>
          <w:szCs w:val="28"/>
          <w:lang w:val="en-US"/>
        </w:rPr>
        <w:t>Constructor</w:t>
      </w:r>
      <w:proofErr w:type="spellEnd"/>
      <w:r w:rsidRPr="000B30C5">
        <w:rPr>
          <w:szCs w:val="28"/>
          <w:lang w:val="en-US"/>
        </w:rPr>
        <w:t>.</w:t>
      </w:r>
    </w:p>
    <w:p w14:paraId="0C40A681" w14:textId="77777777" w:rsidR="00212D47" w:rsidRPr="0028725D" w:rsidRDefault="00212D47">
      <w:pPr>
        <w:spacing w:after="160" w:line="259" w:lineRule="auto"/>
        <w:ind w:firstLine="0"/>
        <w:jc w:val="left"/>
        <w:rPr>
          <w:lang w:val="en-US"/>
        </w:rPr>
      </w:pPr>
      <w:r w:rsidRPr="0028725D">
        <w:rPr>
          <w:lang w:val="en-US"/>
        </w:rPr>
        <w:br w:type="page"/>
      </w:r>
    </w:p>
    <w:p w14:paraId="27406C72" w14:textId="77777777" w:rsidR="00212D47" w:rsidRDefault="00212D47" w:rsidP="00212D47">
      <w:pPr>
        <w:pStyle w:val="1"/>
        <w:rPr>
          <w:rFonts w:eastAsiaTheme="minorHAnsi"/>
          <w:sz w:val="36"/>
        </w:rPr>
      </w:pPr>
      <w:bookmarkStart w:id="3" w:name="_Toc92149094"/>
      <w:r>
        <w:rPr>
          <w:rFonts w:eastAsiaTheme="minorHAnsi"/>
        </w:rPr>
        <w:lastRenderedPageBreak/>
        <w:t>Описание предмета проектирования</w:t>
      </w:r>
      <w:bookmarkEnd w:id="3"/>
    </w:p>
    <w:p w14:paraId="6D8D1320" w14:textId="77777777" w:rsidR="00212D47" w:rsidRDefault="00212D47" w:rsidP="00212D47">
      <w:pPr>
        <w:rPr>
          <w:szCs w:val="28"/>
        </w:rPr>
      </w:pPr>
      <w:r>
        <w:rPr>
          <w:szCs w:val="28"/>
        </w:rPr>
        <w:t>Предметом проектирования является стакан лабораторный с крышкой.</w:t>
      </w:r>
    </w:p>
    <w:p w14:paraId="582397ED" w14:textId="77777777" w:rsidR="00212D47" w:rsidRDefault="00212D47" w:rsidP="00212D47">
      <w:r w:rsidRPr="008B44A3">
        <w:t>Стаканчики предназначены для взвешивания и хранения веществ при лабораторных работах.</w:t>
      </w:r>
    </w:p>
    <w:p w14:paraId="68884F1D" w14:textId="77777777" w:rsidR="00212D47" w:rsidRDefault="00212D47" w:rsidP="00212D47">
      <w:pPr>
        <w:pStyle w:val="a6"/>
        <w:ind w:left="0" w:firstLine="709"/>
        <w:rPr>
          <w:szCs w:val="28"/>
        </w:rPr>
      </w:pPr>
      <w:r>
        <w:rPr>
          <w:szCs w:val="28"/>
        </w:rPr>
        <w:t>Под желание заказчика в стакане могут изменять параметры, приведенные ниже:</w:t>
      </w:r>
    </w:p>
    <w:p w14:paraId="504FFA94" w14:textId="2BDFAAAE" w:rsidR="00212D47" w:rsidRPr="00212D47" w:rsidRDefault="0028725D" w:rsidP="00212D47">
      <w:pPr>
        <w:pStyle w:val="ae"/>
        <w:widowControl/>
        <w:numPr>
          <w:ilvl w:val="0"/>
          <w:numId w:val="14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>Толщина дна</w:t>
      </w:r>
      <w:r w:rsidR="00212D47" w:rsidRPr="00212D47"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 (1</w:t>
      </w:r>
      <w:r w:rsidR="00212D47" w:rsidRPr="00212D47">
        <w:rPr>
          <w:lang w:val="ru-RU"/>
        </w:rPr>
        <w:t>0≤</w:t>
      </w:r>
      <w:r w:rsidR="00212D47">
        <w:t>D</w:t>
      </w:r>
      <w:r>
        <w:rPr>
          <w:lang w:val="ru-RU"/>
        </w:rPr>
        <w:t>≤3</w:t>
      </w:r>
      <w:r w:rsidR="00212D47" w:rsidRPr="00212D47">
        <w:rPr>
          <w:lang w:val="ru-RU"/>
        </w:rPr>
        <w:t>0) мм;</w:t>
      </w:r>
    </w:p>
    <w:p w14:paraId="274CE0F3" w14:textId="452E3059" w:rsidR="00212D47" w:rsidRPr="00212D47" w:rsidRDefault="0028725D" w:rsidP="00212D47">
      <w:pPr>
        <w:pStyle w:val="ae"/>
        <w:widowControl/>
        <w:numPr>
          <w:ilvl w:val="0"/>
          <w:numId w:val="14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 xml:space="preserve">Высота нижней части </w:t>
      </w:r>
      <w:r w:rsidR="00212D47">
        <w:t>B</w:t>
      </w:r>
      <w:r>
        <w:rPr>
          <w:lang w:val="ru-RU"/>
        </w:rPr>
        <w:t xml:space="preserve"> (1</w:t>
      </w:r>
      <w:r w:rsidR="00212D47" w:rsidRPr="00212D47">
        <w:rPr>
          <w:lang w:val="ru-RU"/>
        </w:rPr>
        <w:t>00≤</w:t>
      </w:r>
      <w:r>
        <w:t>B</w:t>
      </w:r>
      <w:r>
        <w:rPr>
          <w:lang w:val="ru-RU"/>
        </w:rPr>
        <w:t>≤5</w:t>
      </w:r>
      <w:r w:rsidR="00212D47" w:rsidRPr="00212D47">
        <w:rPr>
          <w:lang w:val="ru-RU"/>
        </w:rPr>
        <w:t>00) мм;</w:t>
      </w:r>
    </w:p>
    <w:p w14:paraId="066C5FDD" w14:textId="053D1325" w:rsidR="00212D47" w:rsidRPr="00212D47" w:rsidRDefault="00212D47" w:rsidP="0028725D">
      <w:pPr>
        <w:pStyle w:val="ae"/>
        <w:widowControl/>
        <w:numPr>
          <w:ilvl w:val="0"/>
          <w:numId w:val="14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212D47">
        <w:rPr>
          <w:lang w:val="ru-RU"/>
        </w:rPr>
        <w:t>Высота</w:t>
      </w:r>
      <w:r w:rsidR="0028725D">
        <w:rPr>
          <w:lang w:val="ru-RU"/>
        </w:rPr>
        <w:t xml:space="preserve"> верхней части</w:t>
      </w:r>
      <w:r w:rsidRPr="00212D47">
        <w:rPr>
          <w:lang w:val="ru-RU"/>
        </w:rPr>
        <w:t xml:space="preserve"> </w:t>
      </w:r>
      <w:r w:rsidR="0028725D">
        <w:rPr>
          <w:lang w:val="ru-RU"/>
        </w:rPr>
        <w:t>С (50</w:t>
      </w:r>
      <w:r w:rsidRPr="00212D47">
        <w:rPr>
          <w:lang w:val="ru-RU"/>
        </w:rPr>
        <w:t>≤</w:t>
      </w:r>
      <w:r w:rsidR="0028725D">
        <w:rPr>
          <w:lang w:val="ru-RU"/>
        </w:rPr>
        <w:t>С≤10</w:t>
      </w:r>
      <w:r w:rsidRPr="00212D47">
        <w:rPr>
          <w:lang w:val="ru-RU"/>
        </w:rPr>
        <w:t>0) мм;</w:t>
      </w:r>
    </w:p>
    <w:p w14:paraId="3411C567" w14:textId="7D4107DD" w:rsidR="00212D47" w:rsidRPr="00212D47" w:rsidRDefault="0028725D" w:rsidP="0028725D">
      <w:pPr>
        <w:pStyle w:val="ae"/>
        <w:widowControl/>
        <w:numPr>
          <w:ilvl w:val="0"/>
          <w:numId w:val="14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>Ширина</w:t>
      </w:r>
      <w:r w:rsidR="00212D47" w:rsidRPr="00212D47">
        <w:rPr>
          <w:lang w:val="ru-RU"/>
        </w:rPr>
        <w:t xml:space="preserve"> </w:t>
      </w:r>
      <w:r>
        <w:t>D</w:t>
      </w:r>
      <w:r>
        <w:rPr>
          <w:lang w:val="ru-RU"/>
        </w:rPr>
        <w:t xml:space="preserve"> (200</w:t>
      </w:r>
      <w:r w:rsidR="00212D47" w:rsidRPr="00212D47">
        <w:rPr>
          <w:lang w:val="ru-RU"/>
        </w:rPr>
        <w:t>≤</w:t>
      </w:r>
      <w:r>
        <w:t>D</w:t>
      </w:r>
      <w:r>
        <w:rPr>
          <w:lang w:val="ru-RU"/>
        </w:rPr>
        <w:t>≤400</w:t>
      </w:r>
      <w:r w:rsidR="00212D47" w:rsidRPr="00212D47">
        <w:rPr>
          <w:lang w:val="ru-RU"/>
        </w:rPr>
        <w:t>) мм;</w:t>
      </w:r>
    </w:p>
    <w:p w14:paraId="28CEDA55" w14:textId="187E5078" w:rsidR="00212D47" w:rsidRDefault="00212D47" w:rsidP="008E4E45">
      <w:pPr>
        <w:pStyle w:val="ae"/>
        <w:widowControl/>
        <w:numPr>
          <w:ilvl w:val="0"/>
          <w:numId w:val="14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212D47">
        <w:rPr>
          <w:lang w:val="ru-RU"/>
        </w:rPr>
        <w:t>Т</w:t>
      </w:r>
      <w:r w:rsidR="0028725D">
        <w:rPr>
          <w:lang w:val="ru-RU"/>
        </w:rPr>
        <w:t xml:space="preserve">олщина стенки </w:t>
      </w:r>
      <w:r w:rsidR="0028725D">
        <w:t>E</w:t>
      </w:r>
      <w:r w:rsidR="0028725D" w:rsidRPr="0028725D">
        <w:rPr>
          <w:lang w:val="ru-RU"/>
        </w:rPr>
        <w:t xml:space="preserve"> </w:t>
      </w:r>
      <w:r w:rsidRPr="00212D47">
        <w:rPr>
          <w:lang w:val="ru-RU"/>
        </w:rPr>
        <w:t>(7≤</w:t>
      </w:r>
      <w:r w:rsidR="0028725D">
        <w:t>E</w:t>
      </w:r>
      <w:r w:rsidRPr="00212D47">
        <w:rPr>
          <w:lang w:val="ru-RU"/>
        </w:rPr>
        <w:t>≤20) мм.</w:t>
      </w:r>
    </w:p>
    <w:p w14:paraId="229AC785" w14:textId="77777777" w:rsidR="008E4E45" w:rsidRDefault="00386B66" w:rsidP="008E4E45">
      <w:pPr>
        <w:pStyle w:val="a6"/>
        <w:ind w:left="0"/>
      </w:pPr>
      <w:r>
        <w:t>На рисунке 4</w:t>
      </w:r>
      <w:r w:rsidR="008E4E45">
        <w:t>.1 представлен общий вид стакана с крышкой.</w:t>
      </w:r>
    </w:p>
    <w:p w14:paraId="26E50E96" w14:textId="20C022E4" w:rsidR="008E4E45" w:rsidRDefault="0028725D" w:rsidP="008E4E45">
      <w:pPr>
        <w:pStyle w:val="a6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607548E" wp14:editId="0BF678E3">
            <wp:extent cx="3300477" cy="4581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957" cy="45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5F18" w14:textId="49C5C8CD" w:rsidR="008E4E45" w:rsidRPr="0028725D" w:rsidRDefault="008E4E45" w:rsidP="008E4E45">
      <w:pPr>
        <w:pStyle w:val="a6"/>
        <w:ind w:left="0" w:firstLine="0"/>
        <w:jc w:val="center"/>
      </w:pPr>
      <w:r>
        <w:t>Рисунок 4.1 – Об</w:t>
      </w:r>
      <w:r w:rsidRPr="00794D10">
        <w:t xml:space="preserve">щий </w:t>
      </w:r>
      <w:r w:rsidR="0028725D">
        <w:t>вид горшка</w:t>
      </w:r>
    </w:p>
    <w:p w14:paraId="4AE5E3F3" w14:textId="77777777" w:rsidR="008E4E45" w:rsidRDefault="008E4E45" w:rsidP="008E4E45">
      <w:pPr>
        <w:pStyle w:val="a6"/>
        <w:numPr>
          <w:ilvl w:val="0"/>
          <w:numId w:val="14"/>
        </w:numPr>
        <w:spacing w:after="160" w:line="259" w:lineRule="auto"/>
        <w:jc w:val="left"/>
      </w:pPr>
      <w:r>
        <w:br w:type="page"/>
      </w:r>
    </w:p>
    <w:p w14:paraId="7FB78F0F" w14:textId="77777777" w:rsidR="0028725D" w:rsidRDefault="0028725D" w:rsidP="0028725D">
      <w:pPr>
        <w:pStyle w:val="a6"/>
        <w:ind w:left="0"/>
        <w:jc w:val="center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72F31A" wp14:editId="0A303F7E">
            <wp:extent cx="4252566" cy="4457700"/>
            <wp:effectExtent l="0" t="0" r="0" b="0"/>
            <wp:docPr id="17" name="Рисунок 17" descr="C:\Users\Penguin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78" cy="447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BF03" w14:textId="234DEE31" w:rsidR="008E4E45" w:rsidRDefault="008E4E45" w:rsidP="0028725D">
      <w:pPr>
        <w:pStyle w:val="a6"/>
        <w:ind w:left="0"/>
        <w:jc w:val="center"/>
        <w:rPr>
          <w:noProof/>
        </w:rPr>
      </w:pPr>
      <w:r w:rsidRPr="007A6E95">
        <w:rPr>
          <w:noProof/>
        </w:rPr>
        <w:t>Чертеж модели</w:t>
      </w:r>
      <w:r>
        <w:rPr>
          <w:noProof/>
        </w:rPr>
        <w:t xml:space="preserve"> с обозначениями</w:t>
      </w:r>
      <w:r w:rsidR="00386B66">
        <w:rPr>
          <w:noProof/>
        </w:rPr>
        <w:t xml:space="preserve"> показан на рисунке 4</w:t>
      </w:r>
      <w:r w:rsidRPr="007A6E95">
        <w:rPr>
          <w:noProof/>
        </w:rPr>
        <w:t>.</w:t>
      </w:r>
      <w:r>
        <w:rPr>
          <w:noProof/>
        </w:rPr>
        <w:t>2</w:t>
      </w:r>
    </w:p>
    <w:p w14:paraId="30BAB8D9" w14:textId="26CAE2FE" w:rsidR="008E4E45" w:rsidRDefault="008E4E45" w:rsidP="008E4E45">
      <w:pPr>
        <w:pStyle w:val="a6"/>
        <w:ind w:left="0" w:firstLine="0"/>
        <w:jc w:val="center"/>
      </w:pPr>
    </w:p>
    <w:p w14:paraId="06521FE6" w14:textId="77777777" w:rsidR="008E4E45" w:rsidRDefault="008E4E45" w:rsidP="008E4E45">
      <w:pPr>
        <w:pStyle w:val="a6"/>
        <w:ind w:left="0" w:firstLine="0"/>
        <w:jc w:val="center"/>
      </w:pPr>
      <w:r>
        <w:t xml:space="preserve">Рисунок 4.2 – </w:t>
      </w:r>
      <w:r w:rsidRPr="00794D10">
        <w:t>Чертеж модели с обозначениями</w:t>
      </w:r>
    </w:p>
    <w:p w14:paraId="179E5D79" w14:textId="77777777" w:rsidR="00567848" w:rsidRDefault="00567848" w:rsidP="00567848">
      <w:pPr>
        <w:spacing w:after="160" w:line="256" w:lineRule="auto"/>
        <w:ind w:firstLine="0"/>
        <w:jc w:val="left"/>
        <w:rPr>
          <w:rFonts w:eastAsia="Calibri"/>
          <w:szCs w:val="28"/>
          <w:lang w:eastAsia="en-US"/>
        </w:rPr>
      </w:pPr>
    </w:p>
    <w:p w14:paraId="3174B729" w14:textId="77777777" w:rsidR="008E4E45" w:rsidRDefault="008E4E45" w:rsidP="008E4E45">
      <w:pPr>
        <w:pStyle w:val="2"/>
        <w:rPr>
          <w:sz w:val="32"/>
        </w:rPr>
      </w:pPr>
      <w:bookmarkStart w:id="4" w:name="_Toc92149095"/>
      <w:proofErr w:type="spellStart"/>
      <w:r>
        <w:t>Выбор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 xml:space="preserve"> и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реализации</w:t>
      </w:r>
      <w:bookmarkEnd w:id="4"/>
      <w:proofErr w:type="spellEnd"/>
    </w:p>
    <w:p w14:paraId="65A36F51" w14:textId="77777777" w:rsidR="008E4E45" w:rsidRDefault="008E4E45" w:rsidP="008E4E45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4.7.2 [2], библиотека «</w:t>
      </w:r>
      <w:r>
        <w:rPr>
          <w:lang w:val="en-US"/>
        </w:rPr>
        <w:t>Kompas</w:t>
      </w:r>
      <w:r>
        <w:t>6</w:t>
      </w:r>
      <w:r>
        <w:rPr>
          <w:lang w:val="en-US"/>
        </w:rPr>
        <w:t>API</w:t>
      </w:r>
      <w:r>
        <w:t>5» [</w:t>
      </w:r>
      <w:r w:rsidR="00451F81" w:rsidRPr="00451F81">
        <w:t>6</w:t>
      </w:r>
      <w:r>
        <w:t>] для основных операций в САПР КОМПАС-3</w:t>
      </w:r>
      <w:r>
        <w:rPr>
          <w:lang w:val="en-US"/>
        </w:rPr>
        <w:t>D</w:t>
      </w:r>
      <w:r>
        <w:t xml:space="preserve">. </w:t>
      </w:r>
    </w:p>
    <w:p w14:paraId="49F264F2" w14:textId="77777777" w:rsidR="008E4E45" w:rsidRDefault="008E4E45" w:rsidP="008E4E45">
      <w:pPr>
        <w:ind w:firstLine="709"/>
      </w:pPr>
      <w:r>
        <w:t>Инструментом тестирования и создания модульных тестов был вы</w:t>
      </w:r>
      <w:r w:rsidR="00451F81">
        <w:t xml:space="preserve">бран тестовый </w:t>
      </w:r>
      <w:proofErr w:type="spellStart"/>
      <w:r w:rsidR="00451F81">
        <w:t>фреймворк</w:t>
      </w:r>
      <w:proofErr w:type="spellEnd"/>
      <w:r w:rsidR="00451F81">
        <w:t xml:space="preserve"> </w:t>
      </w:r>
      <w:proofErr w:type="spellStart"/>
      <w:r w:rsidR="00451F81">
        <w:t>NUnit</w:t>
      </w:r>
      <w:proofErr w:type="spellEnd"/>
      <w:r w:rsidR="00451F81">
        <w:t xml:space="preserve"> [7</w:t>
      </w:r>
      <w:r>
        <w:t xml:space="preserve">] версии 3.13.2. </w:t>
      </w:r>
    </w:p>
    <w:p w14:paraId="73176EAE" w14:textId="77777777" w:rsidR="008E4E45" w:rsidRDefault="008E4E45" w:rsidP="008E4E45">
      <w:pPr>
        <w:ind w:firstLine="709"/>
      </w:pPr>
      <w:r>
        <w:rPr>
          <w:rFonts w:eastAsia="Times New Roman"/>
          <w:color w:val="000000" w:themeColor="text1"/>
          <w:szCs w:val="28"/>
        </w:rPr>
        <w:t xml:space="preserve">Технология разработки графического интерфейса: </w:t>
      </w:r>
      <w:r>
        <w:rPr>
          <w:rFonts w:eastAsia="Times New Roman"/>
          <w:color w:val="000000" w:themeColor="text1"/>
          <w:szCs w:val="28"/>
          <w:lang w:val="en-US"/>
        </w:rPr>
        <w:t>Windows</w:t>
      </w:r>
      <w:r w:rsidRPr="008E4E45">
        <w:rPr>
          <w:rFonts w:eastAsia="Times New Roman"/>
          <w:color w:val="000000" w:themeColor="text1"/>
          <w:szCs w:val="28"/>
        </w:rPr>
        <w:t xml:space="preserve"> </w:t>
      </w:r>
      <w:r>
        <w:rPr>
          <w:rFonts w:eastAsia="Times New Roman"/>
          <w:color w:val="000000" w:themeColor="text1"/>
          <w:szCs w:val="28"/>
          <w:lang w:val="en-US"/>
        </w:rPr>
        <w:t>Forms</w:t>
      </w:r>
      <w:r w:rsidRPr="008E4E45">
        <w:t xml:space="preserve"> </w:t>
      </w:r>
      <w:r>
        <w:t>[</w:t>
      </w:r>
      <w:r w:rsidR="00451F81" w:rsidRPr="00451F81">
        <w:t>8</w:t>
      </w:r>
      <w:r>
        <w:t>].</w:t>
      </w:r>
    </w:p>
    <w:p w14:paraId="64FDF016" w14:textId="77777777" w:rsidR="00047EEF" w:rsidRDefault="00047EEF">
      <w:pPr>
        <w:spacing w:after="160" w:line="259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7CF064F7" w14:textId="77777777" w:rsidR="00047EEF" w:rsidRDefault="00047EEF" w:rsidP="00047EEF">
      <w:pPr>
        <w:pStyle w:val="2"/>
        <w:rPr>
          <w:sz w:val="32"/>
        </w:rPr>
      </w:pPr>
      <w:bookmarkStart w:id="5" w:name="_Toc92149096"/>
      <w:proofErr w:type="spellStart"/>
      <w:r>
        <w:lastRenderedPageBreak/>
        <w:t>Назначение</w:t>
      </w:r>
      <w:proofErr w:type="spellEnd"/>
      <w:r>
        <w:t xml:space="preserve"> </w:t>
      </w:r>
      <w:proofErr w:type="spellStart"/>
      <w:r>
        <w:t>плагина</w:t>
      </w:r>
      <w:bookmarkEnd w:id="5"/>
      <w:proofErr w:type="spellEnd"/>
    </w:p>
    <w:p w14:paraId="2D5E43EE" w14:textId="6AB74339" w:rsidR="00047EEF" w:rsidRDefault="00047EEF" w:rsidP="00047EEF">
      <w:r>
        <w:t xml:space="preserve">Назначение разрабатываемого плагина обусловлено быстрым моделированием </w:t>
      </w:r>
      <w:r w:rsidR="00AB42DE">
        <w:t>цветочных горшков</w:t>
      </w:r>
      <w:r>
        <w:t xml:space="preserve"> разного вида. Благодаря данному расширению, проектировщики могут наглядно рассмотреть спроектированную модель, при необходимости перестроить под необходимые им параметры.</w:t>
      </w:r>
    </w:p>
    <w:p w14:paraId="1460C007" w14:textId="77777777" w:rsidR="00047EEF" w:rsidRDefault="00047EEF" w:rsidP="00047EEF"/>
    <w:p w14:paraId="5EB399B8" w14:textId="77777777" w:rsidR="00047EEF" w:rsidRDefault="00047EEF" w:rsidP="00047EEF">
      <w:pPr>
        <w:pStyle w:val="1"/>
        <w:rPr>
          <w:rFonts w:eastAsiaTheme="minorHAnsi"/>
        </w:rPr>
      </w:pPr>
      <w:bookmarkStart w:id="6" w:name="_Toc92149097"/>
      <w:r>
        <w:rPr>
          <w:rFonts w:eastAsiaTheme="minorHAnsi"/>
        </w:rPr>
        <w:t>Описание реализации</w:t>
      </w:r>
      <w:bookmarkEnd w:id="6"/>
    </w:p>
    <w:p w14:paraId="2B1D0522" w14:textId="77777777" w:rsidR="00047EEF" w:rsidRDefault="00047EEF" w:rsidP="00252BBD">
      <w:pPr>
        <w:rPr>
          <w:rFonts w:eastAsiaTheme="minorHAnsi"/>
        </w:rPr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35AA24D" w14:textId="77777777" w:rsidR="00047EEF" w:rsidRDefault="00047EEF" w:rsidP="00252BBD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 [</w:t>
      </w:r>
      <w:r w:rsidR="00451F81">
        <w:rPr>
          <w:lang w:val="en-US"/>
        </w:rPr>
        <w:t>9</w:t>
      </w:r>
      <w:r>
        <w:t>]</w:t>
      </w:r>
    </w:p>
    <w:p w14:paraId="17111940" w14:textId="77777777" w:rsidR="00047EEF" w:rsidRDefault="00047EEF" w:rsidP="00252BBD">
      <w:r>
        <w:t>При использовании UML были простроена диаграмма классов.</w:t>
      </w:r>
    </w:p>
    <w:p w14:paraId="06026559" w14:textId="77777777" w:rsidR="008E4E45" w:rsidRDefault="008E4E45" w:rsidP="00567848">
      <w:pPr>
        <w:spacing w:after="160" w:line="256" w:lineRule="auto"/>
        <w:ind w:firstLine="0"/>
        <w:jc w:val="left"/>
        <w:rPr>
          <w:rFonts w:eastAsia="Calibri"/>
          <w:szCs w:val="28"/>
          <w:lang w:eastAsia="en-US"/>
        </w:rPr>
      </w:pPr>
    </w:p>
    <w:p w14:paraId="24F6CA8B" w14:textId="77777777" w:rsidR="00705E02" w:rsidRDefault="00705E02" w:rsidP="00705E02">
      <w:pPr>
        <w:pStyle w:val="2"/>
        <w:numPr>
          <w:ilvl w:val="3"/>
          <w:numId w:val="12"/>
        </w:numPr>
        <w:tabs>
          <w:tab w:val="clear" w:pos="360"/>
        </w:tabs>
        <w:spacing w:after="0"/>
        <w:ind w:left="851"/>
      </w:pPr>
      <w:bookmarkStart w:id="7" w:name="_Toc92149098"/>
      <w:r>
        <w:rPr>
          <w:lang w:val="ru-RU"/>
        </w:rPr>
        <w:t xml:space="preserve">5.1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7"/>
      <w:proofErr w:type="spellEnd"/>
    </w:p>
    <w:p w14:paraId="2AC50DB7" w14:textId="77777777" w:rsidR="00705E02" w:rsidRPr="00705E02" w:rsidRDefault="00705E02" w:rsidP="00705E02">
      <w:pPr>
        <w:rPr>
          <w:lang w:val="en-US"/>
        </w:rPr>
      </w:pPr>
    </w:p>
    <w:p w14:paraId="64ABE970" w14:textId="77777777" w:rsidR="00705E02" w:rsidRDefault="00705E02" w:rsidP="00252BBD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227643A" w14:textId="77777777" w:rsidR="00705E02" w:rsidRDefault="00705E02" w:rsidP="00252BBD">
      <w:pPr>
        <w:spacing w:line="256" w:lineRule="auto"/>
        <w:ind w:firstLine="709"/>
      </w:pPr>
      <w:r>
        <w:t>На рисунке 5.1 представлена изначальная диаграмма классов.</w:t>
      </w:r>
    </w:p>
    <w:p w14:paraId="2C3CC62F" w14:textId="30E45AE2" w:rsidR="00705E02" w:rsidRDefault="00A16DD8" w:rsidP="00705E02">
      <w:pPr>
        <w:ind w:firstLine="0"/>
        <w:jc w:val="center"/>
      </w:pPr>
      <w:r>
        <w:rPr>
          <w:noProof/>
          <w:lang w:val="en-US" w:eastAsia="en-US"/>
        </w:rPr>
        <w:lastRenderedPageBreak/>
        <w:pict w14:anchorId="28728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7.25pt;height:551.25pt">
            <v:imagedata r:id="rId12" o:title="sxemapng"/>
          </v:shape>
        </w:pict>
      </w:r>
    </w:p>
    <w:p w14:paraId="328BCCFF" w14:textId="77777777" w:rsidR="00705E02" w:rsidRDefault="00705E02" w:rsidP="00705E02">
      <w:pPr>
        <w:ind w:firstLine="0"/>
        <w:jc w:val="center"/>
      </w:pPr>
      <w:r>
        <w:t>Рисунок 5.1 – Изначальная диаграмма классов</w:t>
      </w:r>
    </w:p>
    <w:p w14:paraId="384416E6" w14:textId="77777777" w:rsidR="00604089" w:rsidRDefault="00604089" w:rsidP="00705E02">
      <w:pPr>
        <w:ind w:firstLine="0"/>
        <w:jc w:val="center"/>
      </w:pPr>
    </w:p>
    <w:p w14:paraId="272F3B3D" w14:textId="77777777" w:rsidR="00705E02" w:rsidRPr="00AA6AB7" w:rsidRDefault="00705E02" w:rsidP="00705E02">
      <w:pPr>
        <w:pStyle w:val="a6"/>
        <w:ind w:left="0"/>
        <w:rPr>
          <w:szCs w:val="28"/>
        </w:rPr>
      </w:pPr>
      <w:r w:rsidRPr="00AA6AB7">
        <w:rPr>
          <w:szCs w:val="28"/>
        </w:rPr>
        <w:t xml:space="preserve">1. </w:t>
      </w:r>
      <w:proofErr w:type="spellStart"/>
      <w:r>
        <w:rPr>
          <w:szCs w:val="28"/>
          <w:lang w:val="en-US"/>
        </w:rPr>
        <w:t>MainForm</w:t>
      </w:r>
      <w:proofErr w:type="spellEnd"/>
      <w:r w:rsidRPr="00AA6AB7">
        <w:rPr>
          <w:szCs w:val="28"/>
        </w:rPr>
        <w:t xml:space="preserve"> — класс диалогового окна, который обеспечивает взаимодействие между пользователем и программой</w:t>
      </w:r>
      <w:r w:rsidRPr="00AA6AB7">
        <w:rPr>
          <w:bCs/>
          <w:szCs w:val="28"/>
        </w:rPr>
        <w:t>;</w:t>
      </w:r>
    </w:p>
    <w:p w14:paraId="5A006A27" w14:textId="5625039B" w:rsidR="00705E02" w:rsidRPr="00AA6AB7" w:rsidRDefault="00705E02" w:rsidP="00705E02">
      <w:pPr>
        <w:pStyle w:val="a6"/>
        <w:ind w:left="0"/>
        <w:rPr>
          <w:szCs w:val="28"/>
        </w:rPr>
      </w:pPr>
      <w:r w:rsidRPr="00AA6AB7">
        <w:rPr>
          <w:szCs w:val="28"/>
        </w:rPr>
        <w:t xml:space="preserve">2. </w:t>
      </w:r>
      <w:proofErr w:type="spellStart"/>
      <w:r w:rsidR="00BD6E94">
        <w:rPr>
          <w:szCs w:val="28"/>
          <w:lang w:val="en-US"/>
        </w:rPr>
        <w:t>Pot</w:t>
      </w:r>
      <w:r>
        <w:rPr>
          <w:szCs w:val="28"/>
          <w:lang w:val="en-US"/>
        </w:rPr>
        <w:t>Parameters</w:t>
      </w:r>
      <w:proofErr w:type="spellEnd"/>
      <w:r w:rsidRPr="00AA6AB7">
        <w:rPr>
          <w:szCs w:val="28"/>
        </w:rPr>
        <w:t xml:space="preserve"> —</w:t>
      </w:r>
      <w:r>
        <w:rPr>
          <w:szCs w:val="28"/>
        </w:rPr>
        <w:t xml:space="preserve"> класс, хранящий введенные параметры </w:t>
      </w:r>
      <w:proofErr w:type="spellStart"/>
      <w:r w:rsidR="00BD6E94">
        <w:rPr>
          <w:szCs w:val="28"/>
        </w:rPr>
        <w:t>цвточного</w:t>
      </w:r>
      <w:proofErr w:type="spellEnd"/>
      <w:r w:rsidR="00BD6E94">
        <w:rPr>
          <w:szCs w:val="28"/>
        </w:rPr>
        <w:t xml:space="preserve"> горшка</w:t>
      </w:r>
      <w:r w:rsidRPr="00AA6AB7">
        <w:rPr>
          <w:szCs w:val="28"/>
        </w:rPr>
        <w:t>;</w:t>
      </w:r>
    </w:p>
    <w:p w14:paraId="5CF52F96" w14:textId="77777777" w:rsidR="00705E02" w:rsidRPr="00AA6AB7" w:rsidRDefault="00705E02" w:rsidP="00705E02">
      <w:pPr>
        <w:pStyle w:val="a6"/>
        <w:ind w:left="0"/>
        <w:rPr>
          <w:szCs w:val="28"/>
        </w:rPr>
      </w:pPr>
      <w:r w:rsidRPr="00AA6AB7">
        <w:rPr>
          <w:szCs w:val="28"/>
        </w:rPr>
        <w:lastRenderedPageBreak/>
        <w:t xml:space="preserve">3. </w:t>
      </w:r>
      <w:r>
        <w:rPr>
          <w:szCs w:val="28"/>
          <w:lang w:val="en-US"/>
        </w:rPr>
        <w:t>Builder</w:t>
      </w:r>
      <w:r w:rsidRPr="00AA6AB7">
        <w:rPr>
          <w:szCs w:val="28"/>
        </w:rPr>
        <w:t xml:space="preserve"> — класс, осуществляющий вызов методов API, необходимых для постройки 3D-модели;</w:t>
      </w:r>
    </w:p>
    <w:p w14:paraId="452F6A07" w14:textId="77777777" w:rsidR="00705E02" w:rsidRDefault="00705E02" w:rsidP="00705E02">
      <w:pPr>
        <w:pStyle w:val="a6"/>
        <w:ind w:left="0"/>
        <w:rPr>
          <w:szCs w:val="28"/>
        </w:rPr>
      </w:pPr>
      <w:r w:rsidRPr="00AA6AB7">
        <w:rPr>
          <w:szCs w:val="28"/>
        </w:rPr>
        <w:t xml:space="preserve">4. </w:t>
      </w:r>
      <w:proofErr w:type="spellStart"/>
      <w:r>
        <w:rPr>
          <w:szCs w:val="28"/>
          <w:lang w:val="en-US"/>
        </w:rPr>
        <w:t>KompasConnector</w:t>
      </w:r>
      <w:proofErr w:type="spellEnd"/>
      <w:r w:rsidRPr="00AA6AB7">
        <w:rPr>
          <w:szCs w:val="28"/>
        </w:rPr>
        <w:t xml:space="preserve"> — класс для работы с API КОМПАС 3D.</w:t>
      </w:r>
    </w:p>
    <w:p w14:paraId="470374E5" w14:textId="77777777" w:rsidR="00705E02" w:rsidRDefault="00705E02" w:rsidP="00705E02">
      <w:pPr>
        <w:spacing w:after="160" w:line="256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5. </w:t>
      </w:r>
      <w:r>
        <w:rPr>
          <w:rFonts w:eastAsia="Calibri"/>
          <w:szCs w:val="28"/>
          <w:lang w:val="en-US" w:eastAsia="en-US"/>
        </w:rPr>
        <w:t>Validator</w:t>
      </w:r>
      <w:r w:rsidRPr="00364C2C">
        <w:rPr>
          <w:rFonts w:eastAsia="Calibri"/>
          <w:szCs w:val="28"/>
          <w:lang w:eastAsia="en-US"/>
        </w:rPr>
        <w:t xml:space="preserve"> – </w:t>
      </w:r>
      <w:r w:rsidR="00364C2C">
        <w:rPr>
          <w:rFonts w:eastAsia="Calibri"/>
          <w:szCs w:val="28"/>
          <w:lang w:eastAsia="en-US"/>
        </w:rPr>
        <w:t>имеет методы для проверки входных значений на корректность.</w:t>
      </w:r>
    </w:p>
    <w:p w14:paraId="6AA853AC" w14:textId="77777777" w:rsidR="00364C2C" w:rsidRDefault="00364C2C" w:rsidP="00364C2C">
      <w:pPr>
        <w:ind w:firstLine="709"/>
        <w:rPr>
          <w:rFonts w:eastAsiaTheme="minorHAnsi"/>
        </w:rPr>
      </w:pPr>
      <w:r>
        <w:t>В итоговом проекте созданы следующие классы и методы, которые отображены на итоговой диаграмме классов (рисунок 5.2).</w:t>
      </w:r>
    </w:p>
    <w:p w14:paraId="569EEF8F" w14:textId="2B508520" w:rsidR="00364C2C" w:rsidRDefault="00A16DD8" w:rsidP="00A16DD8">
      <w:pPr>
        <w:spacing w:after="160" w:line="25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noProof/>
          <w:lang w:val="en-US" w:eastAsia="en-US"/>
        </w:rPr>
        <w:pict w14:anchorId="45220E72">
          <v:shape id="_x0000_i1029" type="#_x0000_t75" style="width:426.75pt;height:501.75pt">
            <v:imagedata r:id="rId13" o:title="sxemapolnayapng"/>
          </v:shape>
        </w:pict>
      </w:r>
    </w:p>
    <w:p w14:paraId="2A592761" w14:textId="77777777" w:rsidR="00604089" w:rsidRDefault="00604089" w:rsidP="00604089">
      <w:pPr>
        <w:spacing w:after="160" w:line="256" w:lineRule="auto"/>
        <w:ind w:firstLine="0"/>
        <w:jc w:val="center"/>
        <w:rPr>
          <w:rFonts w:eastAsia="Calibri"/>
          <w:szCs w:val="28"/>
          <w:lang w:eastAsia="en-US"/>
        </w:rPr>
      </w:pPr>
      <w:r w:rsidRPr="00604089">
        <w:rPr>
          <w:rFonts w:eastAsia="Calibri"/>
          <w:szCs w:val="28"/>
          <w:lang w:eastAsia="en-US"/>
        </w:rPr>
        <w:t>Р</w:t>
      </w:r>
      <w:r>
        <w:rPr>
          <w:rFonts w:eastAsia="Calibri"/>
          <w:szCs w:val="28"/>
          <w:lang w:eastAsia="en-US"/>
        </w:rPr>
        <w:t>исунок 5.2</w:t>
      </w:r>
      <w:r w:rsidRPr="00604089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Итоговая</w:t>
      </w:r>
      <w:r w:rsidRPr="00604089">
        <w:rPr>
          <w:rFonts w:eastAsia="Calibri"/>
          <w:szCs w:val="28"/>
          <w:lang w:eastAsia="en-US"/>
        </w:rPr>
        <w:t xml:space="preserve"> диаграмма классов</w:t>
      </w:r>
    </w:p>
    <w:p w14:paraId="39487354" w14:textId="77777777" w:rsidR="00A23074" w:rsidRDefault="00A23074" w:rsidP="00A23074">
      <w:pPr>
        <w:rPr>
          <w:rFonts w:eastAsiaTheme="minorHAnsi"/>
        </w:rPr>
      </w:pPr>
      <w:r>
        <w:lastRenderedPageBreak/>
        <w:t>В процессе разработки была переосмыслена изначальная диаграмма классов, в результате чего:</w:t>
      </w:r>
    </w:p>
    <w:p w14:paraId="28A86AA9" w14:textId="792641C8" w:rsidR="005A1FBA" w:rsidRPr="005A1FBA" w:rsidRDefault="005A1FBA" w:rsidP="005A1FBA">
      <w:r>
        <w:t xml:space="preserve">Решено было не реализовывать класс </w:t>
      </w:r>
      <w:r>
        <w:rPr>
          <w:lang w:val="en-US"/>
        </w:rPr>
        <w:t>Validator</w:t>
      </w:r>
      <w:r>
        <w:t xml:space="preserve">, так как проверка параметров в заданном диапазоне осуществляется в шаблонном классе </w:t>
      </w:r>
      <w:r>
        <w:rPr>
          <w:lang w:val="en-US"/>
        </w:rPr>
        <w:t>Parameter</w:t>
      </w:r>
      <w:r>
        <w:t>, а проверка зависимых параметров дополнительно проводится в свойстве каждого из них</w:t>
      </w:r>
      <w:r w:rsidRPr="005A1FBA">
        <w:t>;</w:t>
      </w:r>
    </w:p>
    <w:p w14:paraId="7D6B339B" w14:textId="22D7B1E5" w:rsidR="002816DD" w:rsidRPr="005A1FBA" w:rsidRDefault="002816DD" w:rsidP="00A23074">
      <w:pPr>
        <w:rPr>
          <w:szCs w:val="28"/>
        </w:rPr>
      </w:pPr>
      <w:r>
        <w:rPr>
          <w:szCs w:val="28"/>
        </w:rPr>
        <w:t xml:space="preserve">Константы минимальных и максимальных значений параметров были занесены в поля класса </w:t>
      </w:r>
      <w:r>
        <w:rPr>
          <w:szCs w:val="28"/>
          <w:lang w:val="en-US"/>
        </w:rPr>
        <w:t>Parameters</w:t>
      </w:r>
      <w:r w:rsidR="005A1FBA">
        <w:rPr>
          <w:szCs w:val="28"/>
        </w:rPr>
        <w:t>;</w:t>
      </w:r>
    </w:p>
    <w:p w14:paraId="14A7C99B" w14:textId="48D03AB0" w:rsidR="002816DD" w:rsidRPr="005A1FBA" w:rsidRDefault="002816DD" w:rsidP="00A23074">
      <w:pPr>
        <w:rPr>
          <w:szCs w:val="28"/>
        </w:rPr>
      </w:pPr>
      <w:r>
        <w:rPr>
          <w:szCs w:val="28"/>
        </w:rPr>
        <w:t xml:space="preserve">Было добавлено перечисление </w:t>
      </w:r>
      <w:proofErr w:type="spellStart"/>
      <w:r>
        <w:rPr>
          <w:szCs w:val="28"/>
          <w:lang w:val="en-US"/>
        </w:rPr>
        <w:t>ParameterType</w:t>
      </w:r>
      <w:proofErr w:type="spellEnd"/>
      <w:r w:rsidRPr="002377C2">
        <w:rPr>
          <w:szCs w:val="28"/>
        </w:rPr>
        <w:t xml:space="preserve"> </w:t>
      </w:r>
      <w:r>
        <w:rPr>
          <w:szCs w:val="28"/>
        </w:rPr>
        <w:t xml:space="preserve">для проверки </w:t>
      </w:r>
      <w:r w:rsidR="002377C2">
        <w:rPr>
          <w:szCs w:val="28"/>
        </w:rPr>
        <w:t>вносимых значений и отображения неправи</w:t>
      </w:r>
      <w:r w:rsidR="005A1FBA">
        <w:rPr>
          <w:szCs w:val="28"/>
        </w:rPr>
        <w:t>льно введенных значений в форму</w:t>
      </w:r>
      <w:r w:rsidR="005A1FBA" w:rsidRPr="005A1FBA">
        <w:rPr>
          <w:szCs w:val="28"/>
        </w:rPr>
        <w:t>;</w:t>
      </w:r>
    </w:p>
    <w:p w14:paraId="03EE0260" w14:textId="77777777" w:rsidR="00A23074" w:rsidRDefault="00A23074" w:rsidP="00A2307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Были добавлены два вспомогательных класса </w:t>
      </w:r>
      <w:r>
        <w:rPr>
          <w:rFonts w:eastAsia="Calibri"/>
          <w:lang w:val="en-US" w:eastAsia="en-US"/>
        </w:rPr>
        <w:t>Point</w:t>
      </w:r>
      <w:r w:rsidRPr="00A23074">
        <w:rPr>
          <w:rFonts w:eastAsia="Calibri"/>
          <w:lang w:eastAsia="en-US"/>
        </w:rPr>
        <w:t>3</w:t>
      </w:r>
      <w:r>
        <w:rPr>
          <w:rFonts w:eastAsia="Calibri"/>
          <w:lang w:val="en-US" w:eastAsia="en-US"/>
        </w:rPr>
        <w:t>D</w:t>
      </w:r>
      <w:r w:rsidRPr="00A23074">
        <w:rPr>
          <w:rFonts w:eastAsia="Calibri"/>
          <w:lang w:eastAsia="en-US"/>
        </w:rPr>
        <w:t xml:space="preserve"> </w:t>
      </w:r>
      <w:r w:rsidR="002816DD">
        <w:rPr>
          <w:rFonts w:eastAsia="Calibri"/>
          <w:lang w:eastAsia="en-US"/>
        </w:rPr>
        <w:t>и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Point</w:t>
      </w:r>
      <w:r w:rsidRPr="00A23074">
        <w:rPr>
          <w:rFonts w:eastAsia="Calibri"/>
          <w:lang w:eastAsia="en-US"/>
        </w:rPr>
        <w:t>2</w:t>
      </w:r>
      <w:r>
        <w:rPr>
          <w:rFonts w:eastAsia="Calibri"/>
          <w:lang w:val="en-US" w:eastAsia="en-US"/>
        </w:rPr>
        <w:t>D</w:t>
      </w:r>
      <w:r w:rsidRPr="00A2307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для </w:t>
      </w:r>
      <w:r w:rsidR="002816DD">
        <w:rPr>
          <w:rFonts w:eastAsia="Calibri"/>
          <w:lang w:eastAsia="en-US"/>
        </w:rPr>
        <w:t>создания 3</w:t>
      </w:r>
      <w:r w:rsidR="002816DD">
        <w:rPr>
          <w:rFonts w:eastAsia="Calibri"/>
          <w:lang w:val="en-US" w:eastAsia="en-US"/>
        </w:rPr>
        <w:t>D</w:t>
      </w:r>
      <w:r w:rsidR="002816DD" w:rsidRPr="002816DD">
        <w:rPr>
          <w:rFonts w:eastAsia="Calibri"/>
          <w:lang w:eastAsia="en-US"/>
        </w:rPr>
        <w:t xml:space="preserve"> </w:t>
      </w:r>
      <w:r w:rsidR="002816DD">
        <w:rPr>
          <w:rFonts w:eastAsia="Calibri"/>
          <w:lang w:eastAsia="en-US"/>
        </w:rPr>
        <w:t xml:space="preserve">и </w:t>
      </w:r>
      <w:r w:rsidR="002816DD" w:rsidRPr="002816DD">
        <w:rPr>
          <w:rFonts w:eastAsia="Calibri"/>
          <w:lang w:eastAsia="en-US"/>
        </w:rPr>
        <w:t>2</w:t>
      </w:r>
      <w:r w:rsidR="002816DD">
        <w:rPr>
          <w:rFonts w:eastAsia="Calibri"/>
          <w:lang w:val="en-US" w:eastAsia="en-US"/>
        </w:rPr>
        <w:t>D</w:t>
      </w:r>
      <w:r w:rsidR="002816DD" w:rsidRPr="002816DD">
        <w:rPr>
          <w:rFonts w:eastAsia="Calibri"/>
          <w:lang w:eastAsia="en-US"/>
        </w:rPr>
        <w:t xml:space="preserve"> </w:t>
      </w:r>
      <w:r w:rsidR="002816DD">
        <w:rPr>
          <w:rFonts w:eastAsia="Calibri"/>
          <w:lang w:eastAsia="en-US"/>
        </w:rPr>
        <w:t>точек соответственно</w:t>
      </w:r>
      <w:r w:rsidR="002816DD" w:rsidRPr="002816DD">
        <w:rPr>
          <w:rFonts w:eastAsia="Calibri"/>
          <w:lang w:eastAsia="en-US"/>
        </w:rPr>
        <w:t>.</w:t>
      </w:r>
    </w:p>
    <w:p w14:paraId="5CDDBFCA" w14:textId="77777777" w:rsidR="0030655C" w:rsidRDefault="0030655C" w:rsidP="00A23074">
      <w:pPr>
        <w:rPr>
          <w:rFonts w:eastAsia="Calibri"/>
          <w:lang w:eastAsia="en-US"/>
        </w:rPr>
      </w:pPr>
    </w:p>
    <w:p w14:paraId="42139AF3" w14:textId="77777777" w:rsidR="00B14E97" w:rsidRDefault="00B14E97" w:rsidP="00B14E97">
      <w:pPr>
        <w:pStyle w:val="1"/>
        <w:rPr>
          <w:rFonts w:eastAsia="Calibri"/>
          <w:lang w:eastAsia="en-US"/>
        </w:rPr>
      </w:pPr>
      <w:r>
        <w:rPr>
          <w:rFonts w:eastAsia="Calibri"/>
          <w:lang w:eastAsia="en-US"/>
        </w:rPr>
        <w:t>Тестирование программы</w:t>
      </w:r>
    </w:p>
    <w:p w14:paraId="052C2BB5" w14:textId="7A7A6075" w:rsidR="00B14E97" w:rsidRDefault="00152105" w:rsidP="00B14E97">
      <w:pPr>
        <w:rPr>
          <w:lang w:eastAsia="en-US"/>
        </w:rPr>
      </w:pPr>
      <w:r>
        <w:rPr>
          <w:lang w:eastAsia="en-US"/>
        </w:rPr>
        <w:t>На ри</w:t>
      </w:r>
      <w:r w:rsidR="00A16DD8">
        <w:rPr>
          <w:lang w:eastAsia="en-US"/>
        </w:rPr>
        <w:t xml:space="preserve">сунках 6.1 – 6.4 показан горшок </w:t>
      </w:r>
      <w:r>
        <w:rPr>
          <w:lang w:eastAsia="en-US"/>
        </w:rPr>
        <w:t xml:space="preserve">с минимальными параметрами, </w:t>
      </w:r>
      <w:r w:rsidR="00A16DD8">
        <w:rPr>
          <w:lang w:eastAsia="en-US"/>
        </w:rPr>
        <w:t>горшок с</w:t>
      </w:r>
      <w:r>
        <w:rPr>
          <w:lang w:eastAsia="en-US"/>
        </w:rPr>
        <w:t xml:space="preserve"> максимальными параметрами и </w:t>
      </w:r>
      <w:r w:rsidR="00A16DD8">
        <w:rPr>
          <w:lang w:eastAsia="en-US"/>
        </w:rPr>
        <w:t>конусовидный горшок</w:t>
      </w:r>
      <w:r>
        <w:rPr>
          <w:lang w:eastAsia="en-US"/>
        </w:rPr>
        <w:t xml:space="preserve"> с максимальными и минимальными параметрами.</w:t>
      </w:r>
    </w:p>
    <w:p w14:paraId="0A95608D" w14:textId="77777777" w:rsidR="007F55EE" w:rsidRDefault="007F55EE" w:rsidP="00B14E97">
      <w:pPr>
        <w:rPr>
          <w:lang w:eastAsia="en-US"/>
        </w:rPr>
      </w:pPr>
      <w:r>
        <w:rPr>
          <w:lang w:eastAsia="en-US"/>
        </w:rPr>
        <w:t>Минимальные параметры:</w:t>
      </w:r>
    </w:p>
    <w:p w14:paraId="1FA5B1A1" w14:textId="5F234A60" w:rsidR="00011C0B" w:rsidRDefault="00A16DD8" w:rsidP="000530D5">
      <w:pPr>
        <w:pStyle w:val="ae"/>
        <w:widowControl/>
        <w:numPr>
          <w:ilvl w:val="0"/>
          <w:numId w:val="19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>Толщина дна</w:t>
      </w:r>
      <w:r w:rsidR="007F55EE" w:rsidRPr="00011C0B">
        <w:rPr>
          <w:lang w:val="ru-RU"/>
        </w:rPr>
        <w:t xml:space="preserve"> </w:t>
      </w:r>
      <w:r>
        <w:t>A</w:t>
      </w:r>
      <w:r w:rsidR="007F55EE" w:rsidRPr="00011C0B">
        <w:rPr>
          <w:lang w:val="ru-RU"/>
        </w:rPr>
        <w:t xml:space="preserve"> = </w:t>
      </w:r>
      <w:r>
        <w:rPr>
          <w:lang w:val="ru-RU"/>
        </w:rPr>
        <w:t>10</w:t>
      </w:r>
    </w:p>
    <w:p w14:paraId="329C2E01" w14:textId="76E674CF" w:rsidR="007F55EE" w:rsidRPr="00011C0B" w:rsidRDefault="00A16DD8" w:rsidP="000530D5">
      <w:pPr>
        <w:pStyle w:val="ae"/>
        <w:widowControl/>
        <w:numPr>
          <w:ilvl w:val="0"/>
          <w:numId w:val="19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>Высота нижней части</w:t>
      </w:r>
      <w:r w:rsidR="007F55EE" w:rsidRPr="00011C0B">
        <w:rPr>
          <w:lang w:val="ru-RU"/>
        </w:rPr>
        <w:t xml:space="preserve"> </w:t>
      </w:r>
      <w:r w:rsidR="007F55EE">
        <w:t>B</w:t>
      </w:r>
      <w:r w:rsidR="007F55EE" w:rsidRPr="00011C0B">
        <w:rPr>
          <w:lang w:val="ru-RU"/>
        </w:rPr>
        <w:t xml:space="preserve"> = </w:t>
      </w:r>
      <w:r w:rsidR="00011C0B">
        <w:rPr>
          <w:lang w:val="ru-RU"/>
        </w:rPr>
        <w:t>100</w:t>
      </w:r>
    </w:p>
    <w:p w14:paraId="2C9D9EE7" w14:textId="7334F2A2" w:rsidR="007F55EE" w:rsidRPr="00212D47" w:rsidRDefault="007F55EE" w:rsidP="007F55EE">
      <w:pPr>
        <w:pStyle w:val="ae"/>
        <w:widowControl/>
        <w:numPr>
          <w:ilvl w:val="0"/>
          <w:numId w:val="19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212D47">
        <w:rPr>
          <w:lang w:val="ru-RU"/>
        </w:rPr>
        <w:t xml:space="preserve">Высота </w:t>
      </w:r>
      <w:r w:rsidR="00A16DD8">
        <w:rPr>
          <w:lang w:val="ru-RU"/>
        </w:rPr>
        <w:t>верхней части</w:t>
      </w:r>
      <w:r w:rsidRPr="00212D47">
        <w:rPr>
          <w:lang w:val="ru-RU"/>
        </w:rPr>
        <w:t xml:space="preserve"> </w:t>
      </w:r>
      <w:r w:rsidR="00A16DD8">
        <w:t>C</w:t>
      </w:r>
      <w:r w:rsidRPr="00212D47">
        <w:rPr>
          <w:lang w:val="ru-RU"/>
        </w:rPr>
        <w:t xml:space="preserve"> </w:t>
      </w:r>
      <w:r>
        <w:rPr>
          <w:lang w:val="ru-RU"/>
        </w:rPr>
        <w:t>=</w:t>
      </w:r>
      <w:r w:rsidR="00A16DD8">
        <w:rPr>
          <w:lang w:val="ru-RU"/>
        </w:rPr>
        <w:t xml:space="preserve"> </w:t>
      </w:r>
      <w:r w:rsidR="00011C0B">
        <w:rPr>
          <w:lang w:val="ru-RU"/>
        </w:rPr>
        <w:t>50</w:t>
      </w:r>
    </w:p>
    <w:p w14:paraId="06C0FB8F" w14:textId="72220FD2" w:rsidR="007F55EE" w:rsidRPr="007F55EE" w:rsidRDefault="00A16DD8" w:rsidP="00A16DD8">
      <w:pPr>
        <w:pStyle w:val="ae"/>
        <w:widowControl/>
        <w:numPr>
          <w:ilvl w:val="0"/>
          <w:numId w:val="19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 xml:space="preserve">Ширина </w:t>
      </w:r>
      <w:r>
        <w:t>D</w:t>
      </w:r>
      <w:r w:rsidR="007F55EE" w:rsidRPr="00212D47">
        <w:rPr>
          <w:lang w:val="ru-RU"/>
        </w:rPr>
        <w:t xml:space="preserve"> </w:t>
      </w:r>
      <w:r w:rsidR="007F55EE">
        <w:rPr>
          <w:lang w:val="ru-RU"/>
        </w:rPr>
        <w:t xml:space="preserve">= </w:t>
      </w:r>
      <w:r>
        <w:rPr>
          <w:lang w:val="ru-RU"/>
        </w:rPr>
        <w:t>200</w:t>
      </w:r>
      <w:r w:rsidR="007F55EE">
        <w:rPr>
          <w:lang w:val="ru-RU"/>
        </w:rPr>
        <w:t xml:space="preserve"> </w:t>
      </w:r>
    </w:p>
    <w:p w14:paraId="2D73B41C" w14:textId="239203E0" w:rsidR="00A16DD8" w:rsidRPr="00A16DD8" w:rsidRDefault="007F55EE" w:rsidP="00A16DD8">
      <w:pPr>
        <w:pStyle w:val="ae"/>
        <w:widowControl/>
        <w:numPr>
          <w:ilvl w:val="0"/>
          <w:numId w:val="19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212D47">
        <w:rPr>
          <w:lang w:val="ru-RU"/>
        </w:rPr>
        <w:t xml:space="preserve">Толщина стенки колбы </w:t>
      </w:r>
      <w:r w:rsidR="00A16DD8">
        <w:t>E</w:t>
      </w:r>
      <w:r>
        <w:rPr>
          <w:lang w:val="ru-RU"/>
        </w:rPr>
        <w:t xml:space="preserve"> =</w:t>
      </w:r>
      <w:r w:rsidR="00A16DD8">
        <w:rPr>
          <w:lang w:val="ru-RU"/>
        </w:rPr>
        <w:t xml:space="preserve"> 7</w:t>
      </w:r>
    </w:p>
    <w:p w14:paraId="00E62107" w14:textId="43A58708" w:rsidR="00A16DD8" w:rsidRDefault="00A16DD8" w:rsidP="00A16DD8">
      <w:pPr>
        <w:rPr>
          <w:lang w:eastAsia="en-US"/>
        </w:rPr>
      </w:pPr>
      <w:r>
        <w:rPr>
          <w:lang w:eastAsia="en-US"/>
        </w:rPr>
        <w:t>Максимальные параметры:</w:t>
      </w:r>
    </w:p>
    <w:p w14:paraId="35BE41CA" w14:textId="2830B586" w:rsidR="00A16DD8" w:rsidRDefault="00A16DD8" w:rsidP="00A16DD8">
      <w:pPr>
        <w:pStyle w:val="ae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>Толщина дна</w:t>
      </w:r>
      <w:r w:rsidRPr="00011C0B">
        <w:rPr>
          <w:lang w:val="ru-RU"/>
        </w:rPr>
        <w:t xml:space="preserve"> </w:t>
      </w:r>
      <w:r>
        <w:t>A</w:t>
      </w:r>
      <w:r w:rsidRPr="00011C0B">
        <w:rPr>
          <w:lang w:val="ru-RU"/>
        </w:rPr>
        <w:t xml:space="preserve"> = </w:t>
      </w:r>
      <w:r>
        <w:rPr>
          <w:lang w:val="ru-RU"/>
        </w:rPr>
        <w:t>30</w:t>
      </w:r>
    </w:p>
    <w:p w14:paraId="126B2D07" w14:textId="56DC2EC2" w:rsidR="00A16DD8" w:rsidRPr="00011C0B" w:rsidRDefault="00A16DD8" w:rsidP="00A16DD8">
      <w:pPr>
        <w:pStyle w:val="ae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>
        <w:rPr>
          <w:lang w:val="ru-RU"/>
        </w:rPr>
        <w:t>Высота нижней части</w:t>
      </w:r>
      <w:r w:rsidRPr="00011C0B">
        <w:rPr>
          <w:lang w:val="ru-RU"/>
        </w:rPr>
        <w:t xml:space="preserve"> </w:t>
      </w:r>
      <w:r>
        <w:t>B</w:t>
      </w:r>
      <w:r w:rsidRPr="00011C0B">
        <w:rPr>
          <w:lang w:val="ru-RU"/>
        </w:rPr>
        <w:t xml:space="preserve"> = </w:t>
      </w:r>
      <w:r>
        <w:rPr>
          <w:lang w:val="ru-RU"/>
        </w:rPr>
        <w:t>500</w:t>
      </w:r>
    </w:p>
    <w:p w14:paraId="5EEEB36B" w14:textId="7580256C" w:rsidR="00A16DD8" w:rsidRPr="00212D47" w:rsidRDefault="00A16DD8" w:rsidP="00A16DD8">
      <w:pPr>
        <w:pStyle w:val="ae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212D47">
        <w:rPr>
          <w:lang w:val="ru-RU"/>
        </w:rPr>
        <w:t xml:space="preserve">Высота </w:t>
      </w:r>
      <w:r>
        <w:rPr>
          <w:lang w:val="ru-RU"/>
        </w:rPr>
        <w:t>верхней части</w:t>
      </w:r>
      <w:r w:rsidRPr="00212D47">
        <w:rPr>
          <w:lang w:val="ru-RU"/>
        </w:rPr>
        <w:t xml:space="preserve"> </w:t>
      </w:r>
      <w:r>
        <w:t>C</w:t>
      </w:r>
      <w:r w:rsidRPr="00212D47">
        <w:rPr>
          <w:lang w:val="ru-RU"/>
        </w:rPr>
        <w:t xml:space="preserve"> </w:t>
      </w:r>
      <w:r>
        <w:rPr>
          <w:lang w:val="ru-RU"/>
        </w:rPr>
        <w:t>= 100</w:t>
      </w:r>
    </w:p>
    <w:p w14:paraId="2B644B0B" w14:textId="77777777" w:rsidR="00A16DD8" w:rsidRDefault="00A16DD8" w:rsidP="00A16DD8">
      <w:pPr>
        <w:pStyle w:val="ae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A16DD8">
        <w:rPr>
          <w:lang w:val="ru-RU"/>
        </w:rPr>
        <w:t xml:space="preserve">Ширина </w:t>
      </w:r>
      <w:r>
        <w:t>D</w:t>
      </w:r>
      <w:r w:rsidRPr="00A16DD8">
        <w:rPr>
          <w:lang w:val="ru-RU"/>
        </w:rPr>
        <w:t xml:space="preserve"> = 400 </w:t>
      </w:r>
    </w:p>
    <w:p w14:paraId="7A71C0B5" w14:textId="6A1E670D" w:rsidR="00A16DD8" w:rsidRPr="00A16DD8" w:rsidRDefault="00A16DD8" w:rsidP="00A16DD8">
      <w:pPr>
        <w:pStyle w:val="ae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851"/>
        <w:rPr>
          <w:lang w:val="ru-RU"/>
        </w:rPr>
      </w:pPr>
      <w:r w:rsidRPr="00A16DD8">
        <w:rPr>
          <w:lang w:val="ru-RU"/>
        </w:rPr>
        <w:t xml:space="preserve">Толщина стенки колбы </w:t>
      </w:r>
      <w:r>
        <w:t>E</w:t>
      </w:r>
      <w:r w:rsidRPr="00A16DD8">
        <w:rPr>
          <w:lang w:val="ru-RU"/>
        </w:rPr>
        <w:t xml:space="preserve"> = 20</w:t>
      </w:r>
    </w:p>
    <w:p w14:paraId="7A519A1C" w14:textId="795598CD" w:rsidR="00152105" w:rsidRDefault="00A16DD8" w:rsidP="006D5BDA">
      <w:pPr>
        <w:ind w:firstLine="0"/>
        <w:jc w:val="center"/>
        <w:rPr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3D3F8C4" wp14:editId="3314CC8A">
            <wp:extent cx="2965837" cy="209526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549" cy="21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41E" w14:textId="41315F44" w:rsidR="00152105" w:rsidRDefault="00152105" w:rsidP="006D5BDA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6.1 – </w:t>
      </w:r>
      <w:r w:rsidR="00A16DD8">
        <w:rPr>
          <w:lang w:eastAsia="en-US"/>
        </w:rPr>
        <w:t>Горшок с</w:t>
      </w:r>
      <w:r>
        <w:rPr>
          <w:lang w:eastAsia="en-US"/>
        </w:rPr>
        <w:t xml:space="preserve"> минимальными параметрами</w:t>
      </w:r>
    </w:p>
    <w:p w14:paraId="2A1A84C3" w14:textId="7E93FA33" w:rsidR="00152105" w:rsidRDefault="00A16DD8" w:rsidP="00152105">
      <w:pPr>
        <w:ind w:firstLine="0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DF2850B" wp14:editId="6A5BDDD8">
            <wp:extent cx="2830664" cy="3310916"/>
            <wp:effectExtent l="0" t="0" r="825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254" cy="33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9B7" w14:textId="03C84A55" w:rsidR="006D5BDA" w:rsidRDefault="00A16DD8" w:rsidP="00152105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6.2 – Горшок с</w:t>
      </w:r>
      <w:r w:rsidR="006D5BDA" w:rsidRPr="006D5BDA">
        <w:rPr>
          <w:lang w:eastAsia="en-US"/>
        </w:rPr>
        <w:t xml:space="preserve"> максимальными параметрами</w:t>
      </w:r>
    </w:p>
    <w:p w14:paraId="546FC941" w14:textId="2FEA6F48" w:rsidR="00152105" w:rsidRDefault="00A16DD8" w:rsidP="00814F77">
      <w:pPr>
        <w:ind w:firstLine="0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FBBEAC8" wp14:editId="721363FD">
            <wp:extent cx="3554233" cy="2402341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757" cy="24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B268" w14:textId="4FA9694F" w:rsidR="00152105" w:rsidRDefault="00152105" w:rsidP="00152105">
      <w:pPr>
        <w:spacing w:after="160" w:line="259" w:lineRule="auto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6.3 – </w:t>
      </w:r>
      <w:r w:rsidR="00D71F64">
        <w:rPr>
          <w:lang w:eastAsia="en-US"/>
        </w:rPr>
        <w:t>Конусный горшок</w:t>
      </w:r>
      <w:r>
        <w:rPr>
          <w:lang w:eastAsia="en-US"/>
        </w:rPr>
        <w:t xml:space="preserve"> с минимальными параметрами</w:t>
      </w:r>
    </w:p>
    <w:p w14:paraId="1A3119EC" w14:textId="3CA8A5A9" w:rsidR="00A4273C" w:rsidRPr="00D71F64" w:rsidRDefault="00D71F64" w:rsidP="00152105">
      <w:pPr>
        <w:spacing w:after="160" w:line="259" w:lineRule="auto"/>
        <w:ind w:firstLine="0"/>
        <w:jc w:val="center"/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CE816F8" wp14:editId="308D86E4">
            <wp:extent cx="5940425" cy="23723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39EA" w14:textId="6628C692" w:rsidR="00E11ED0" w:rsidRDefault="00E11ED0" w:rsidP="00152105">
      <w:pPr>
        <w:spacing w:after="160" w:line="259" w:lineRule="auto"/>
        <w:ind w:firstLine="0"/>
        <w:jc w:val="center"/>
        <w:rPr>
          <w:lang w:eastAsia="en-US"/>
        </w:rPr>
      </w:pPr>
      <w:r>
        <w:rPr>
          <w:lang w:eastAsia="en-US"/>
        </w:rPr>
        <w:t>Рисунок 6.4</w:t>
      </w:r>
      <w:r w:rsidRPr="00E11ED0">
        <w:rPr>
          <w:lang w:eastAsia="en-US"/>
        </w:rPr>
        <w:t xml:space="preserve"> – </w:t>
      </w:r>
      <w:r w:rsidR="00D71F64">
        <w:rPr>
          <w:lang w:eastAsia="en-US"/>
        </w:rPr>
        <w:t>Конусный горшок</w:t>
      </w:r>
      <w:r w:rsidRPr="00E11ED0">
        <w:rPr>
          <w:lang w:eastAsia="en-US"/>
        </w:rPr>
        <w:t xml:space="preserve"> с </w:t>
      </w:r>
      <w:r>
        <w:rPr>
          <w:lang w:eastAsia="en-US"/>
        </w:rPr>
        <w:t>максимальными</w:t>
      </w:r>
      <w:r w:rsidRPr="00E11ED0">
        <w:rPr>
          <w:lang w:eastAsia="en-US"/>
        </w:rPr>
        <w:t xml:space="preserve"> параметрами</w:t>
      </w:r>
    </w:p>
    <w:p w14:paraId="1806B547" w14:textId="77777777" w:rsidR="00152105" w:rsidRDefault="00152105" w:rsidP="00152105">
      <w:pPr>
        <w:jc w:val="center"/>
        <w:rPr>
          <w:lang w:eastAsia="en-US"/>
        </w:rPr>
      </w:pPr>
    </w:p>
    <w:p w14:paraId="54653484" w14:textId="77777777" w:rsidR="0030655C" w:rsidRPr="00152105" w:rsidRDefault="0030655C" w:rsidP="0030655C">
      <w:pPr>
        <w:pStyle w:val="2"/>
        <w:rPr>
          <w:rFonts w:eastAsia="Calibri"/>
          <w:lang w:val="ru-RU" w:eastAsia="en-US"/>
        </w:rPr>
      </w:pPr>
      <w:r>
        <w:rPr>
          <w:rFonts w:eastAsia="Calibri"/>
          <w:lang w:eastAsia="en-US"/>
        </w:rPr>
        <w:t>Unit</w:t>
      </w:r>
      <w:r w:rsidRPr="00152105"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>Тестирование</w:t>
      </w:r>
    </w:p>
    <w:p w14:paraId="499C8FFB" w14:textId="77777777" w:rsidR="0030655C" w:rsidRDefault="0030655C" w:rsidP="0030655C">
      <w:pPr>
        <w:pStyle w:val="afc"/>
        <w:ind w:firstLine="851"/>
      </w:pPr>
      <w:r>
        <w:t>Далее было произведено юнит-тестирование плагина.</w:t>
      </w:r>
    </w:p>
    <w:p w14:paraId="164C7CD5" w14:textId="77777777" w:rsidR="0030655C" w:rsidRDefault="0030655C" w:rsidP="0030655C">
      <w:pPr>
        <w:pStyle w:val="afc"/>
        <w:ind w:firstLine="851"/>
        <w:rPr>
          <w:color w:val="000000"/>
          <w:szCs w:val="27"/>
        </w:rPr>
      </w:pPr>
      <w:r w:rsidRPr="002675E5">
        <w:rPr>
          <w:color w:val="000000"/>
          <w:szCs w:val="27"/>
        </w:rPr>
        <w:t>Юнит-тестирование (англ. «</w:t>
      </w:r>
      <w:proofErr w:type="spellStart"/>
      <w:r w:rsidRPr="002675E5">
        <w:rPr>
          <w:color w:val="000000"/>
          <w:szCs w:val="27"/>
        </w:rPr>
        <w:t>unit-testing</w:t>
      </w:r>
      <w:proofErr w:type="spellEnd"/>
      <w:r w:rsidRPr="002675E5">
        <w:rPr>
          <w:color w:val="000000"/>
          <w:szCs w:val="27"/>
        </w:rPr>
        <w:t>», или модульное тестирование) — тестирование отдельного элемента изолированно от остальной системы. Относительно парадигмы объектно-ориентированного программирования системой я</w:t>
      </w:r>
      <w:r>
        <w:rPr>
          <w:color w:val="000000"/>
          <w:szCs w:val="27"/>
        </w:rPr>
        <w:t>в</w:t>
      </w:r>
      <w:r w:rsidRPr="002675E5">
        <w:rPr>
          <w:color w:val="000000"/>
          <w:szCs w:val="27"/>
        </w:rPr>
        <w:t>ляется вся программа, а отдельным элементом — класс или его метод. Юнит-тестирование предназначено для проверки п</w:t>
      </w:r>
      <w:r>
        <w:rPr>
          <w:color w:val="000000"/>
          <w:szCs w:val="27"/>
        </w:rPr>
        <w:t>равильности работы отдельно взя</w:t>
      </w:r>
      <w:r w:rsidRPr="002675E5">
        <w:rPr>
          <w:color w:val="000000"/>
          <w:szCs w:val="27"/>
        </w:rPr>
        <w:t>того элемента. Чтобы исключить из результато</w:t>
      </w:r>
      <w:r>
        <w:rPr>
          <w:color w:val="000000"/>
          <w:szCs w:val="27"/>
        </w:rPr>
        <w:t>в тестирования влияние потенци</w:t>
      </w:r>
      <w:r w:rsidRPr="002675E5">
        <w:rPr>
          <w:color w:val="000000"/>
          <w:szCs w:val="27"/>
        </w:rPr>
        <w:t>альных ошибок других элементов, тестир</w:t>
      </w:r>
      <w:r>
        <w:rPr>
          <w:color w:val="000000"/>
          <w:szCs w:val="27"/>
        </w:rPr>
        <w:t>уемый элемент должен быть макси</w:t>
      </w:r>
      <w:r w:rsidRPr="002675E5">
        <w:rPr>
          <w:color w:val="000000"/>
          <w:szCs w:val="27"/>
        </w:rPr>
        <w:t>мально изолирован, то есть не использовать объекты и методы других классов [</w:t>
      </w:r>
      <w:r w:rsidR="00451F81" w:rsidRPr="00451F81">
        <w:rPr>
          <w:color w:val="000000"/>
          <w:szCs w:val="27"/>
        </w:rPr>
        <w:t>10</w:t>
      </w:r>
      <w:r w:rsidRPr="002675E5">
        <w:rPr>
          <w:color w:val="000000"/>
          <w:szCs w:val="27"/>
        </w:rPr>
        <w:t>].</w:t>
      </w:r>
    </w:p>
    <w:p w14:paraId="0F5DB965" w14:textId="77777777" w:rsidR="00C62A49" w:rsidRPr="00BB38D4" w:rsidRDefault="00C62A49" w:rsidP="00C62A49">
      <w:r w:rsidRPr="00BB38D4">
        <w:t>На основе таблицы приведенных в приложении А тестовых сценариев (таблица А.1), проводилось тестирование корректности входных параметров 3</w:t>
      </w:r>
      <w:r w:rsidRPr="00BB38D4">
        <w:rPr>
          <w:lang w:val="en-US"/>
        </w:rPr>
        <w:t>D</w:t>
      </w:r>
      <w:r w:rsidRPr="00BB38D4">
        <w:t xml:space="preserve">-модели. </w:t>
      </w:r>
    </w:p>
    <w:p w14:paraId="199E0C25" w14:textId="77777777" w:rsidR="0030655C" w:rsidRDefault="00604089" w:rsidP="0030655C">
      <w:pPr>
        <w:pStyle w:val="afc"/>
        <w:ind w:firstLine="851"/>
        <w:rPr>
          <w:color w:val="000000"/>
          <w:szCs w:val="27"/>
        </w:rPr>
      </w:pPr>
      <w:r>
        <w:rPr>
          <w:color w:val="000000"/>
          <w:szCs w:val="27"/>
        </w:rPr>
        <w:t>Ниже, на рисунке 5.3</w:t>
      </w:r>
      <w:r w:rsidR="0030655C">
        <w:rPr>
          <w:color w:val="000000"/>
          <w:szCs w:val="27"/>
        </w:rPr>
        <w:t>, представлен список тестов.</w:t>
      </w:r>
    </w:p>
    <w:p w14:paraId="5F44A09C" w14:textId="40A6B5A8" w:rsidR="0030655C" w:rsidRDefault="00D71F64" w:rsidP="0030655C">
      <w:pPr>
        <w:pStyle w:val="afc"/>
        <w:ind w:firstLine="0"/>
        <w:jc w:val="center"/>
        <w:rPr>
          <w:sz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93B6A3" wp14:editId="7BD2656D">
            <wp:extent cx="3933825" cy="3257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7136" w14:textId="77777777" w:rsidR="0030655C" w:rsidRDefault="0030655C" w:rsidP="0030655C">
      <w:pPr>
        <w:pStyle w:val="afc"/>
        <w:ind w:firstLine="0"/>
        <w:jc w:val="center"/>
      </w:pPr>
      <w:r w:rsidRPr="00D226C8">
        <w:t xml:space="preserve">Рисунок </w:t>
      </w:r>
      <w:r w:rsidR="00604089">
        <w:t>5.3</w:t>
      </w:r>
      <w:r>
        <w:t xml:space="preserve"> – Список тестов </w:t>
      </w:r>
    </w:p>
    <w:p w14:paraId="324E1E14" w14:textId="77777777" w:rsidR="0030655C" w:rsidRDefault="0030655C" w:rsidP="0030655C">
      <w:pPr>
        <w:pStyle w:val="afc"/>
        <w:ind w:firstLine="0"/>
        <w:jc w:val="center"/>
        <w:rPr>
          <w:sz w:val="24"/>
        </w:rPr>
      </w:pPr>
    </w:p>
    <w:p w14:paraId="79E4A999" w14:textId="77777777" w:rsidR="0030655C" w:rsidRPr="00D226C8" w:rsidRDefault="0030655C" w:rsidP="0030655C">
      <w:pPr>
        <w:pStyle w:val="afc"/>
        <w:rPr>
          <w:sz w:val="32"/>
        </w:rPr>
      </w:pPr>
      <w:r w:rsidRPr="00D226C8">
        <w:rPr>
          <w:color w:val="000000"/>
          <w:szCs w:val="27"/>
        </w:rPr>
        <w:t xml:space="preserve">Результат покрытия </w:t>
      </w:r>
      <w:r>
        <w:rPr>
          <w:color w:val="000000"/>
          <w:szCs w:val="27"/>
        </w:rPr>
        <w:t>классов</w:t>
      </w:r>
      <w:r w:rsidRPr="00D226C8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«</w:t>
      </w:r>
      <w:r w:rsidR="00604089">
        <w:rPr>
          <w:color w:val="000000"/>
          <w:szCs w:val="27"/>
          <w:lang w:val="en-US"/>
        </w:rPr>
        <w:t>Parameter</w:t>
      </w:r>
      <w:r>
        <w:rPr>
          <w:color w:val="000000"/>
          <w:szCs w:val="27"/>
        </w:rPr>
        <w:t>»</w:t>
      </w:r>
      <w:r w:rsidRPr="00D226C8">
        <w:rPr>
          <w:color w:val="000000"/>
          <w:szCs w:val="27"/>
        </w:rPr>
        <w:t xml:space="preserve"> и </w:t>
      </w:r>
      <w:r>
        <w:rPr>
          <w:color w:val="000000"/>
          <w:szCs w:val="27"/>
        </w:rPr>
        <w:t>«</w:t>
      </w:r>
      <w:r w:rsidR="00604089">
        <w:rPr>
          <w:color w:val="000000"/>
          <w:szCs w:val="27"/>
          <w:lang w:val="en-US"/>
        </w:rPr>
        <w:t>Parameters</w:t>
      </w:r>
      <w:r>
        <w:rPr>
          <w:color w:val="000000"/>
          <w:szCs w:val="27"/>
        </w:rPr>
        <w:t>»</w:t>
      </w:r>
      <w:r w:rsidRPr="00D226C8">
        <w:rPr>
          <w:color w:val="000000"/>
          <w:szCs w:val="27"/>
        </w:rPr>
        <w:t xml:space="preserve"> тестами приведе</w:t>
      </w:r>
      <w:r w:rsidR="00604089">
        <w:rPr>
          <w:color w:val="000000"/>
          <w:szCs w:val="27"/>
        </w:rPr>
        <w:t>н на рисунке 5.4</w:t>
      </w:r>
      <w:r w:rsidRPr="00D226C8">
        <w:rPr>
          <w:color w:val="000000"/>
          <w:szCs w:val="27"/>
        </w:rPr>
        <w:t xml:space="preserve">. </w:t>
      </w:r>
    </w:p>
    <w:p w14:paraId="544B4599" w14:textId="6D4C489D" w:rsidR="0030655C" w:rsidRDefault="00D71F64" w:rsidP="0030655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28A9BC2" wp14:editId="3A862A88">
            <wp:extent cx="3895725" cy="3857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187" w14:textId="77777777" w:rsidR="0030655C" w:rsidRDefault="00604089" w:rsidP="0030655C">
      <w:pPr>
        <w:rPr>
          <w:szCs w:val="28"/>
        </w:rPr>
      </w:pPr>
      <w:r>
        <w:rPr>
          <w:szCs w:val="28"/>
        </w:rPr>
        <w:t>Рисунок 5.4</w:t>
      </w:r>
      <w:r w:rsidR="0030655C" w:rsidRPr="00D226C8">
        <w:rPr>
          <w:szCs w:val="28"/>
        </w:rPr>
        <w:t xml:space="preserve"> – Степень покрытия тестами</w:t>
      </w:r>
      <w:r w:rsidR="0030655C">
        <w:rPr>
          <w:szCs w:val="28"/>
        </w:rPr>
        <w:t xml:space="preserve"> бизнес-логики плагина</w:t>
      </w:r>
    </w:p>
    <w:p w14:paraId="01A804CF" w14:textId="77777777" w:rsidR="00C62A49" w:rsidRDefault="00C62A49" w:rsidP="0030655C">
      <w:pPr>
        <w:rPr>
          <w:rFonts w:eastAsia="Calibri"/>
          <w:lang w:eastAsia="en-US"/>
        </w:rPr>
      </w:pPr>
    </w:p>
    <w:p w14:paraId="25CD27BB" w14:textId="77777777" w:rsidR="002377C2" w:rsidRDefault="002377C2" w:rsidP="002377C2">
      <w:pPr>
        <w:pStyle w:val="1"/>
        <w:rPr>
          <w:rFonts w:eastAsiaTheme="minorHAnsi"/>
        </w:rPr>
      </w:pPr>
      <w:bookmarkStart w:id="8" w:name="_Toc92149099"/>
      <w:r>
        <w:rPr>
          <w:rFonts w:eastAsiaTheme="minorHAnsi"/>
        </w:rPr>
        <w:lastRenderedPageBreak/>
        <w:t>Описание программы для пользователя</w:t>
      </w:r>
      <w:bookmarkEnd w:id="8"/>
    </w:p>
    <w:p w14:paraId="4A7A030E" w14:textId="21E5A800" w:rsidR="002377C2" w:rsidRDefault="002377C2" w:rsidP="002377C2">
      <w:r>
        <w:t>Пользовательский интерфейс представляет собой форму для ввода параметров. Так же на форме представлен чертеж с указанием всех параметров, для наглядности. Пользователь вводит значения са</w:t>
      </w:r>
      <w:r w:rsidR="00D71F64">
        <w:t>мостоятельно, либо установить стандартные значения</w:t>
      </w:r>
      <w:r>
        <w:t xml:space="preserve">. Некоторые поля заблокированы для ввода, до тех пор, пока не будут введены параметры, от которых они зависят. Ввод проверяется на соответствие значения диапазону, отображенному рядом с заполняемым полем, а также на корректность ввода, то есть ввод других символов, кроме цифр. При неправильном вводе поле </w:t>
      </w:r>
      <w:proofErr w:type="spellStart"/>
      <w:r>
        <w:t>поле</w:t>
      </w:r>
      <w:proofErr w:type="spellEnd"/>
      <w:r>
        <w:t xml:space="preserve"> подкрашивается красным цветом. До тех пор, пока все поля не будут заполнены корректно, кнопка построить будет выключена. </w:t>
      </w:r>
    </w:p>
    <w:p w14:paraId="45D4186C" w14:textId="77777777" w:rsidR="002377C2" w:rsidRDefault="002377C2" w:rsidP="002377C2">
      <w:r>
        <w:t>Макет пользовательского интерфейса программы, а также примеры отображения при вводе представлен на рисунках 6.1 – 6.4</w:t>
      </w:r>
    </w:p>
    <w:p w14:paraId="74B9D1C8" w14:textId="0C906647" w:rsidR="002377C2" w:rsidRDefault="00D71F64" w:rsidP="002377C2">
      <w:pPr>
        <w:ind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1AB06D10" wp14:editId="57901D46">
            <wp:extent cx="5940425" cy="31438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CABD" w14:textId="5C1B4BB8" w:rsidR="002377C2" w:rsidRDefault="002377C2" w:rsidP="002377C2">
      <w:pPr>
        <w:ind w:firstLine="0"/>
        <w:jc w:val="center"/>
        <w:rPr>
          <w:noProof/>
        </w:rPr>
      </w:pPr>
      <w:r>
        <w:rPr>
          <w:noProof/>
        </w:rPr>
        <w:t>Рисунок 6.1 – Макет пользов</w:t>
      </w:r>
      <w:r w:rsidR="00D71F64">
        <w:rPr>
          <w:noProof/>
        </w:rPr>
        <w:t>ательского интерфейса программы</w:t>
      </w:r>
    </w:p>
    <w:p w14:paraId="1ABB697D" w14:textId="1038EC28" w:rsidR="002377C2" w:rsidRDefault="00D71F64" w:rsidP="002377C2">
      <w:pPr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72C86B3B" wp14:editId="64803591">
            <wp:extent cx="5940425" cy="31711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610" w14:textId="77777777" w:rsidR="002377C2" w:rsidRDefault="002377C2" w:rsidP="002377C2">
      <w:pPr>
        <w:ind w:firstLine="0"/>
        <w:jc w:val="center"/>
      </w:pPr>
      <w:r>
        <w:t>Рисунок 6.2 – Пример обработки ошибок при вводе параметров</w:t>
      </w:r>
    </w:p>
    <w:p w14:paraId="50EB9963" w14:textId="77777777" w:rsidR="002377C2" w:rsidRDefault="002377C2" w:rsidP="002377C2">
      <w:pPr>
        <w:ind w:firstLine="0"/>
      </w:pPr>
    </w:p>
    <w:p w14:paraId="79683FEE" w14:textId="6DA52C11" w:rsidR="002377C2" w:rsidRDefault="00D71F64" w:rsidP="002377C2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74986875" wp14:editId="6E4703CA">
            <wp:extent cx="5940425" cy="31248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CEA" w14:textId="77777777" w:rsidR="002377C2" w:rsidRDefault="002377C2" w:rsidP="002377C2">
      <w:pPr>
        <w:ind w:firstLine="0"/>
        <w:jc w:val="center"/>
      </w:pPr>
      <w:r>
        <w:t>Рисунок 6.3 – Пример полностью введенных параметров</w:t>
      </w:r>
    </w:p>
    <w:p w14:paraId="7F4FC5CB" w14:textId="77777777" w:rsidR="006D1EDC" w:rsidRDefault="006D1EDC" w:rsidP="002377C2">
      <w:pPr>
        <w:ind w:firstLine="0"/>
        <w:jc w:val="center"/>
      </w:pPr>
    </w:p>
    <w:p w14:paraId="32640651" w14:textId="77777777" w:rsidR="00983587" w:rsidRPr="00983587" w:rsidRDefault="00983587" w:rsidP="00983587">
      <w:pPr>
        <w:pStyle w:val="1"/>
      </w:pPr>
      <w:r w:rsidRPr="00983587">
        <w:t>Нагрузочное тестирование</w:t>
      </w:r>
    </w:p>
    <w:p w14:paraId="425317C9" w14:textId="77777777" w:rsidR="006D1EDC" w:rsidRDefault="006D1EDC" w:rsidP="006D1EDC">
      <w:pPr>
        <w:pStyle w:val="a6"/>
        <w:ind w:left="0"/>
        <w:rPr>
          <w:rFonts w:eastAsia="Calibri"/>
          <w:szCs w:val="28"/>
        </w:rPr>
      </w:pPr>
      <w:r>
        <w:rPr>
          <w:rFonts w:eastAsia="Calibri"/>
          <w:szCs w:val="28"/>
        </w:rPr>
        <w:t>В целях проверки производительности работы плагина, было проведено нагрузочное тестирование [8]. Тестирование производилось на ПК со следующей конфигурацией:</w:t>
      </w:r>
    </w:p>
    <w:p w14:paraId="08C44301" w14:textId="0555D61C" w:rsidR="006D1EDC" w:rsidRDefault="006D1EDC" w:rsidP="006D1EDC">
      <w:pPr>
        <w:pStyle w:val="aa"/>
        <w:numPr>
          <w:ilvl w:val="0"/>
          <w:numId w:val="16"/>
        </w:numPr>
        <w:spacing w:line="360" w:lineRule="auto"/>
        <w:ind w:left="0" w:firstLine="851"/>
        <w:rPr>
          <w:lang w:val="en-US"/>
        </w:rPr>
      </w:pPr>
      <w:r>
        <w:lastRenderedPageBreak/>
        <w:t>ЦП</w:t>
      </w:r>
      <w:r>
        <w:rPr>
          <w:lang w:val="en-US"/>
        </w:rPr>
        <w:t xml:space="preserve"> </w:t>
      </w:r>
      <w:r w:rsidR="00404F32">
        <w:rPr>
          <w:lang w:val="en-US"/>
        </w:rPr>
        <w:t>Intel Core i5</w:t>
      </w:r>
      <w:r w:rsidRPr="006D1EDC">
        <w:rPr>
          <w:lang w:val="en-US"/>
        </w:rPr>
        <w:t>-7100U</w:t>
      </w:r>
      <w:r>
        <w:rPr>
          <w:lang w:val="en-US"/>
        </w:rPr>
        <w:t>;</w:t>
      </w:r>
    </w:p>
    <w:p w14:paraId="6C4B2DB1" w14:textId="79E47E5D" w:rsidR="006D1EDC" w:rsidRDefault="00404F32" w:rsidP="006D1EDC">
      <w:pPr>
        <w:pStyle w:val="aa"/>
        <w:numPr>
          <w:ilvl w:val="0"/>
          <w:numId w:val="16"/>
        </w:numPr>
        <w:spacing w:line="360" w:lineRule="auto"/>
        <w:ind w:left="0" w:firstLine="851"/>
        <w:rPr>
          <w:lang w:val="en-US"/>
        </w:rPr>
      </w:pPr>
      <w:r>
        <w:t>8</w:t>
      </w:r>
      <w:r w:rsidR="006D1EDC">
        <w:t xml:space="preserve"> ГБ ОЗУ;</w:t>
      </w:r>
    </w:p>
    <w:p w14:paraId="1B24BF36" w14:textId="77777777" w:rsidR="006D1EDC" w:rsidRDefault="006D1EDC" w:rsidP="006D1EDC">
      <w:pPr>
        <w:pStyle w:val="aa"/>
        <w:numPr>
          <w:ilvl w:val="0"/>
          <w:numId w:val="16"/>
        </w:numPr>
        <w:spacing w:line="360" w:lineRule="auto"/>
        <w:ind w:left="0" w:firstLine="851"/>
      </w:pPr>
      <w:r>
        <w:t>Графический процессор объемом памяти 2 ГБ.</w:t>
      </w:r>
    </w:p>
    <w:p w14:paraId="6BC84146" w14:textId="77777777" w:rsidR="006D1EDC" w:rsidRDefault="006D1EDC" w:rsidP="006D1EDC">
      <w:r>
        <w:t xml:space="preserve">Для нагрузочного тестирования создан метод с бесконечным циклом построения детали. Для измерения времени использовался класс </w:t>
      </w:r>
      <w:r w:rsidRPr="006D1EDC">
        <w:rPr>
          <w:lang w:val="en-US"/>
        </w:rPr>
        <w:t>Stopwatch</w:t>
      </w:r>
      <w:r w:rsidRPr="002A1B51">
        <w:t>.</w:t>
      </w:r>
    </w:p>
    <w:p w14:paraId="7C7CFF48" w14:textId="0CC180A3" w:rsidR="00983587" w:rsidRDefault="00983587" w:rsidP="006D1EDC">
      <w:r>
        <w:t xml:space="preserve">Первое тестирование заключалось в построении детали с базовыми параметрами. Тестирование проводилось </w:t>
      </w:r>
      <w:r w:rsidRPr="007D1AD8">
        <w:t xml:space="preserve">1 час </w:t>
      </w:r>
      <w:r>
        <w:t>2</w:t>
      </w:r>
      <w:r w:rsidRPr="007D1AD8">
        <w:t xml:space="preserve"> минут</w:t>
      </w:r>
      <w:r>
        <w:t xml:space="preserve">ы, построено 76 моделей. На протяжении тестирования </w:t>
      </w:r>
      <w:r>
        <w:rPr>
          <w:rFonts w:eastAsia="Calibri"/>
        </w:rPr>
        <w:t>загруженность процессора составляла около 84 процентов. Результаты тестиро</w:t>
      </w:r>
      <w:r w:rsidR="006F7366">
        <w:rPr>
          <w:rFonts w:eastAsia="Calibri"/>
        </w:rPr>
        <w:t xml:space="preserve">вания представлены на рисунках </w:t>
      </w:r>
      <w:r w:rsidR="006B7D76">
        <w:rPr>
          <w:rFonts w:eastAsia="Calibri"/>
        </w:rPr>
        <w:t>8</w:t>
      </w:r>
      <w:r w:rsidR="006F7366">
        <w:rPr>
          <w:rFonts w:eastAsia="Calibri"/>
        </w:rPr>
        <w:t xml:space="preserve">.1 </w:t>
      </w:r>
      <w:r w:rsidR="006B7D76">
        <w:rPr>
          <w:rFonts w:eastAsia="Calibri"/>
        </w:rPr>
        <w:t>и 8</w:t>
      </w:r>
      <w:r w:rsidR="006F7366">
        <w:rPr>
          <w:rFonts w:eastAsia="Calibri"/>
        </w:rPr>
        <w:t>.2</w:t>
      </w:r>
      <w:r>
        <w:rPr>
          <w:rFonts w:eastAsia="Calibri"/>
        </w:rPr>
        <w:t>. Параметры модели, используемой для тестирования</w:t>
      </w:r>
      <w:r>
        <w:t xml:space="preserve"> минимальные.</w:t>
      </w:r>
    </w:p>
    <w:p w14:paraId="625A59E0" w14:textId="77777777" w:rsidR="006D1EDC" w:rsidRDefault="006D1EDC" w:rsidP="006D1EDC">
      <w:pPr>
        <w:pStyle w:val="aa"/>
        <w:spacing w:line="360" w:lineRule="auto"/>
      </w:pPr>
    </w:p>
    <w:p w14:paraId="3F36D5CB" w14:textId="77777777" w:rsidR="006D1EDC" w:rsidRDefault="006D1EDC" w:rsidP="002377C2">
      <w:pPr>
        <w:ind w:firstLine="0"/>
        <w:jc w:val="center"/>
      </w:pPr>
    </w:p>
    <w:p w14:paraId="35B4AA68" w14:textId="77777777" w:rsidR="003D744E" w:rsidRDefault="006F7366" w:rsidP="002377C2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DE0A876" wp14:editId="4EAB89E3">
            <wp:extent cx="5940425" cy="1875790"/>
            <wp:effectExtent l="0" t="0" r="3175" b="1016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EFA3391" w14:textId="24B25483" w:rsidR="00C56B63" w:rsidRDefault="0007182C" w:rsidP="00C56B63">
      <w:pPr>
        <w:ind w:firstLine="0"/>
        <w:jc w:val="center"/>
      </w:pPr>
      <w:r>
        <w:t>Рисунок 8</w:t>
      </w:r>
      <w:r w:rsidR="006F7366">
        <w:t xml:space="preserve">.1 – </w:t>
      </w:r>
      <w:r w:rsidR="00C56B63" w:rsidRPr="00F03317">
        <w:t xml:space="preserve">График зависимости </w:t>
      </w:r>
      <w:r w:rsidR="00C56B63" w:rsidRPr="00F03317">
        <w:rPr>
          <w:rFonts w:eastAsia="Calibri"/>
        </w:rPr>
        <w:t>количества потребляемой оперативной памяти</w:t>
      </w:r>
      <w:r w:rsidR="00C56B63" w:rsidRPr="00F03317">
        <w:t xml:space="preserve"> от количества деталей</w:t>
      </w:r>
      <w:r w:rsidR="00C56B63">
        <w:t xml:space="preserve"> для модели с минимальными параметрами</w:t>
      </w:r>
    </w:p>
    <w:p w14:paraId="0F992F13" w14:textId="77777777" w:rsidR="006F7366" w:rsidRDefault="006F7366" w:rsidP="002377C2">
      <w:pPr>
        <w:ind w:firstLine="0"/>
        <w:jc w:val="center"/>
      </w:pPr>
    </w:p>
    <w:p w14:paraId="02AFA6E0" w14:textId="77777777" w:rsidR="003D744E" w:rsidRDefault="003D744E" w:rsidP="002377C2">
      <w:pPr>
        <w:ind w:firstLine="0"/>
        <w:jc w:val="center"/>
      </w:pPr>
    </w:p>
    <w:p w14:paraId="27A190FB" w14:textId="77777777" w:rsidR="003D744E" w:rsidRDefault="00983587" w:rsidP="002377C2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5D5AD32" wp14:editId="116227F1">
            <wp:extent cx="5940425" cy="2227580"/>
            <wp:effectExtent l="0" t="0" r="3175" b="12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C43AA19" w14:textId="5423D5DF" w:rsidR="006F7366" w:rsidRDefault="00983587" w:rsidP="006F7366">
      <w:pPr>
        <w:ind w:firstLine="0"/>
        <w:jc w:val="center"/>
      </w:pPr>
      <w:r>
        <w:t>Р</w:t>
      </w:r>
      <w:r w:rsidR="0007182C">
        <w:t>исунок 8</w:t>
      </w:r>
      <w:r w:rsidR="006F7366">
        <w:t>.2</w:t>
      </w:r>
      <w:r>
        <w:t xml:space="preserve"> – </w:t>
      </w:r>
      <w:r w:rsidR="006F7366">
        <w:t>График зависимости времени построения одной детали</w:t>
      </w:r>
    </w:p>
    <w:p w14:paraId="4AE18BC6" w14:textId="77777777" w:rsidR="006F7366" w:rsidRDefault="006F7366" w:rsidP="006F7366">
      <w:pPr>
        <w:ind w:firstLine="0"/>
        <w:jc w:val="center"/>
      </w:pPr>
      <w:r>
        <w:t>от количества деталей</w:t>
      </w:r>
      <w:r w:rsidRPr="00011530">
        <w:t xml:space="preserve"> </w:t>
      </w:r>
      <w:r>
        <w:t>для модели с минимальными параметрами</w:t>
      </w:r>
    </w:p>
    <w:p w14:paraId="49BC0D29" w14:textId="77777777" w:rsidR="00252BBD" w:rsidRDefault="00252BBD" w:rsidP="006F7366">
      <w:pPr>
        <w:ind w:firstLine="0"/>
        <w:jc w:val="center"/>
      </w:pPr>
    </w:p>
    <w:p w14:paraId="4E51BCC1" w14:textId="77777777" w:rsidR="0030655C" w:rsidRDefault="0030655C" w:rsidP="00252BBD">
      <w:pPr>
        <w:pStyle w:val="afc"/>
      </w:pPr>
      <w:r>
        <w:t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сразу нескольких моделей и удержания их в памяти не представляется возможным, так как среда «КОМПАС-3</w:t>
      </w:r>
      <w:r>
        <w:rPr>
          <w:lang w:val="en-US"/>
        </w:rPr>
        <w:t>D</w:t>
      </w:r>
      <w:r>
        <w:t xml:space="preserve">» </w:t>
      </w:r>
      <w:r>
        <w:rPr>
          <w:lang w:val="en-US"/>
        </w:rPr>
        <w:t>V</w:t>
      </w:r>
      <w:r w:rsidRPr="006070E0">
        <w:t xml:space="preserve">.20 </w:t>
      </w:r>
      <w:r>
        <w:t>не выдерживает нагрузки подобного рода. Рекомендуется строить модель колбы для разового применения.</w:t>
      </w:r>
    </w:p>
    <w:p w14:paraId="5BEBA41F" w14:textId="77777777" w:rsidR="00404F32" w:rsidRDefault="00404F3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0C3104E" w14:textId="7FD2FAC7" w:rsidR="00983587" w:rsidRDefault="0030655C" w:rsidP="00DB2C0C">
      <w:pPr>
        <w:pStyle w:val="1"/>
      </w:pPr>
      <w:r>
        <w:lastRenderedPageBreak/>
        <w:t>Заключение</w:t>
      </w:r>
    </w:p>
    <w:p w14:paraId="46555228" w14:textId="09D6E57A" w:rsidR="0030655C" w:rsidRDefault="0030655C" w:rsidP="0030655C">
      <w:pPr>
        <w:pStyle w:val="afc"/>
      </w:pPr>
      <w:r>
        <w:t>В результате выполнения работы в рамках курса «Основы разработки систем автоматизированного проектирования» была разработана программа-плагин для системы «КОМПАС-3</w:t>
      </w:r>
      <w:r>
        <w:rPr>
          <w:lang w:val="en-US"/>
        </w:rPr>
        <w:t>D</w:t>
      </w:r>
      <w:r>
        <w:t xml:space="preserve">», выполняющая построение трёхмерной модели </w:t>
      </w:r>
      <w:r w:rsidR="00AB5997">
        <w:t>цветочного горшка</w:t>
      </w:r>
      <w:r>
        <w:t>.</w:t>
      </w:r>
    </w:p>
    <w:p w14:paraId="523DAFDB" w14:textId="77777777" w:rsidR="003E57BC" w:rsidRDefault="0030655C" w:rsidP="0030655C">
      <w:pPr>
        <w:pStyle w:val="afc"/>
      </w:pPr>
      <w:r>
        <w:t>Плагин выполнен в виде отдельного приложения, подключающегося к системе «КОМПАС-3</w:t>
      </w:r>
      <w:r>
        <w:rPr>
          <w:lang w:val="en-US"/>
        </w:rPr>
        <w:t>D</w:t>
      </w:r>
      <w:r>
        <w:t>»</w:t>
      </w:r>
      <w:r w:rsidRPr="0008449F">
        <w:t xml:space="preserve"> </w:t>
      </w:r>
      <w:r>
        <w:t>и отдающего ему команды на построение модели. Заявленная функциональность реализована полностью, включая дополнительную функциональность. Тестирование программы проведено в три этапа: функциональное, модульное и нагрузочное, по итогам которого были проверены основные функции программы и защита от ввода некорректных данных, и измерено влияние количества одновременно открытых построенных моделей на расход оперативной памяти компьютера.</w:t>
      </w:r>
    </w:p>
    <w:p w14:paraId="239050E8" w14:textId="77777777" w:rsidR="003E57BC" w:rsidRDefault="003E57BC" w:rsidP="0030655C">
      <w:pPr>
        <w:pStyle w:val="afc"/>
      </w:pPr>
    </w:p>
    <w:p w14:paraId="727CA0C8" w14:textId="77777777" w:rsidR="003E57BC" w:rsidRDefault="003E57BC">
      <w:pPr>
        <w:spacing w:after="160" w:line="259" w:lineRule="auto"/>
        <w:ind w:firstLine="0"/>
        <w:jc w:val="left"/>
        <w:rPr>
          <w:rFonts w:eastAsia="Times New Roman"/>
          <w:kern w:val="3"/>
          <w:szCs w:val="28"/>
          <w:lang w:eastAsia="zh-CN"/>
        </w:rPr>
      </w:pPr>
      <w:r>
        <w:br w:type="page"/>
      </w:r>
    </w:p>
    <w:p w14:paraId="323103F4" w14:textId="77777777" w:rsidR="003E57BC" w:rsidRDefault="003E57BC" w:rsidP="003E57BC">
      <w:pPr>
        <w:pStyle w:val="1"/>
      </w:pPr>
      <w:r>
        <w:lastRenderedPageBreak/>
        <w:t>Список использованных источников</w:t>
      </w:r>
    </w:p>
    <w:p w14:paraId="1D7185AE" w14:textId="2341719E" w:rsidR="00590AAF" w:rsidRPr="00E10294" w:rsidRDefault="00590AAF" w:rsidP="00590AAF">
      <w:pPr>
        <w:pStyle w:val="a6"/>
        <w:numPr>
          <w:ilvl w:val="0"/>
          <w:numId w:val="18"/>
        </w:numPr>
        <w:tabs>
          <w:tab w:val="left" w:pos="1162"/>
        </w:tabs>
        <w:ind w:left="0" w:firstLine="851"/>
        <w:rPr>
          <w:szCs w:val="28"/>
        </w:rPr>
      </w:pPr>
      <w:r w:rsidRPr="00E10294">
        <w:rPr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E10294">
        <w:rPr>
          <w:szCs w:val="28"/>
          <w:lang w:val="en-US"/>
        </w:rPr>
        <w:t>URL</w:t>
      </w:r>
      <w:r w:rsidRPr="00E10294">
        <w:rPr>
          <w:szCs w:val="28"/>
        </w:rPr>
        <w:t>: https://scienceforum.ru/2014/article/201400</w:t>
      </w:r>
      <w:r w:rsidR="00404F32">
        <w:rPr>
          <w:szCs w:val="28"/>
        </w:rPr>
        <w:t>0201 (дата обращения: 10.12.2022</w:t>
      </w:r>
      <w:r w:rsidRPr="00E10294">
        <w:rPr>
          <w:szCs w:val="28"/>
        </w:rPr>
        <w:t>).</w:t>
      </w:r>
    </w:p>
    <w:p w14:paraId="2722161D" w14:textId="50FA74CD" w:rsidR="00590AAF" w:rsidRPr="00E10294" w:rsidRDefault="00590AAF" w:rsidP="00590AAF">
      <w:pPr>
        <w:pStyle w:val="a6"/>
        <w:numPr>
          <w:ilvl w:val="0"/>
          <w:numId w:val="18"/>
        </w:numPr>
        <w:tabs>
          <w:tab w:val="left" w:pos="1162"/>
        </w:tabs>
        <w:ind w:left="0" w:firstLine="851"/>
        <w:rPr>
          <w:szCs w:val="28"/>
        </w:rPr>
      </w:pPr>
      <w:r w:rsidRPr="00E10294">
        <w:rPr>
          <w:szCs w:val="28"/>
          <w:lang w:val="en-US"/>
        </w:rPr>
        <w:t>Visual</w:t>
      </w:r>
      <w:r w:rsidRPr="00E10294">
        <w:rPr>
          <w:szCs w:val="28"/>
        </w:rPr>
        <w:t xml:space="preserve"> </w:t>
      </w:r>
      <w:r w:rsidRPr="00E10294">
        <w:rPr>
          <w:szCs w:val="28"/>
          <w:lang w:val="en-US"/>
        </w:rPr>
        <w:t>Studio</w:t>
      </w:r>
      <w:r w:rsidRPr="00E10294">
        <w:rPr>
          <w:szCs w:val="28"/>
        </w:rPr>
        <w:t xml:space="preserve"> [Электронный ресурс]. – </w:t>
      </w:r>
      <w:r w:rsidRPr="00E10294">
        <w:rPr>
          <w:szCs w:val="28"/>
          <w:lang w:val="en-US"/>
        </w:rPr>
        <w:t>URL</w:t>
      </w:r>
      <w:r w:rsidRPr="00E10294">
        <w:rPr>
          <w:szCs w:val="28"/>
        </w:rPr>
        <w:t>: https://visualstudio.microsoft.com</w:t>
      </w:r>
      <w:r w:rsidR="00404F32">
        <w:rPr>
          <w:szCs w:val="28"/>
        </w:rPr>
        <w:t>/ru/ (дата обращения: 10.12.2022</w:t>
      </w:r>
      <w:r w:rsidRPr="00E10294">
        <w:rPr>
          <w:szCs w:val="28"/>
        </w:rPr>
        <w:t>).</w:t>
      </w:r>
    </w:p>
    <w:p w14:paraId="4B9F665B" w14:textId="1C15BDC4" w:rsidR="00590AAF" w:rsidRPr="00E10294" w:rsidRDefault="00404F32" w:rsidP="00404F32">
      <w:pPr>
        <w:pStyle w:val="a6"/>
        <w:numPr>
          <w:ilvl w:val="0"/>
          <w:numId w:val="18"/>
        </w:numPr>
        <w:tabs>
          <w:tab w:val="left" w:pos="1162"/>
        </w:tabs>
        <w:ind w:left="0" w:firstLine="851"/>
        <w:rPr>
          <w:rFonts w:eastAsiaTheme="minorHAnsi"/>
          <w:szCs w:val="28"/>
        </w:rPr>
      </w:pPr>
      <w:r w:rsidRPr="00174AA3">
        <w:t xml:space="preserve">Профессиональный софт для работы </w:t>
      </w:r>
      <w:r>
        <w:t xml:space="preserve">с </w:t>
      </w:r>
      <w:r w:rsidRPr="00495A54">
        <w:t>3</w:t>
      </w:r>
      <w:r>
        <w:rPr>
          <w:lang w:val="en-US"/>
        </w:rPr>
        <w:t>D</w:t>
      </w:r>
      <w:r w:rsidRPr="00495A54">
        <w:t xml:space="preserve"> </w:t>
      </w:r>
      <w:r>
        <w:t xml:space="preserve">моделями. </w:t>
      </w:r>
      <w:r w:rsidRPr="000B170B">
        <w:t>[</w:t>
      </w:r>
      <w:r>
        <w:t>Электронный ресурс</w:t>
      </w:r>
      <w:r w:rsidRPr="000B170B">
        <w:t>]</w:t>
      </w:r>
      <w:r>
        <w:t xml:space="preserve"> —  </w:t>
      </w:r>
      <w:r w:rsidRPr="00495A54">
        <w:t>www.tflex.ru/products/konstructor/cad3d/index.php</w:t>
      </w:r>
      <w:r w:rsidR="00590AAF" w:rsidRPr="00E10294">
        <w:rPr>
          <w:szCs w:val="28"/>
        </w:rPr>
        <w:t xml:space="preserve"> / (дата обращения: 29.10.202</w:t>
      </w:r>
      <w:r>
        <w:rPr>
          <w:szCs w:val="28"/>
        </w:rPr>
        <w:t>2</w:t>
      </w:r>
      <w:r w:rsidR="00590AAF" w:rsidRPr="00E10294">
        <w:rPr>
          <w:szCs w:val="28"/>
        </w:rPr>
        <w:t>).</w:t>
      </w:r>
    </w:p>
    <w:p w14:paraId="3D269DC8" w14:textId="2D4E7189" w:rsidR="00590AAF" w:rsidRPr="00E10294" w:rsidRDefault="00590AAF" w:rsidP="00590AAF">
      <w:pPr>
        <w:pStyle w:val="a6"/>
        <w:numPr>
          <w:ilvl w:val="0"/>
          <w:numId w:val="18"/>
        </w:numPr>
        <w:tabs>
          <w:tab w:val="left" w:pos="1162"/>
        </w:tabs>
        <w:spacing w:after="160"/>
        <w:ind w:left="0" w:firstLine="851"/>
        <w:rPr>
          <w:rFonts w:eastAsiaTheme="minorHAnsi"/>
          <w:szCs w:val="28"/>
        </w:rPr>
      </w:pPr>
      <w:r w:rsidRPr="00E10294">
        <w:rPr>
          <w:rFonts w:eastAsiaTheme="minorHAnsi"/>
          <w:szCs w:val="28"/>
        </w:rPr>
        <w:t>КОМПАС-3</w:t>
      </w:r>
      <w:r w:rsidRPr="00E10294">
        <w:rPr>
          <w:rFonts w:eastAsiaTheme="minorHAnsi"/>
          <w:szCs w:val="28"/>
          <w:lang w:val="en-US"/>
        </w:rPr>
        <w:t>D</w:t>
      </w:r>
      <w:r w:rsidRPr="00E10294">
        <w:rPr>
          <w:rFonts w:eastAsiaTheme="minorHAnsi"/>
          <w:szCs w:val="28"/>
        </w:rPr>
        <w:t xml:space="preserve"> для разработчиков. [Электронный ресурс]. – URL: https://kompas.ru/solutions/developers/ (дата обращения: 10.12.202</w:t>
      </w:r>
      <w:r w:rsidR="00404F32">
        <w:rPr>
          <w:rFonts w:eastAsiaTheme="minorHAnsi"/>
          <w:szCs w:val="28"/>
        </w:rPr>
        <w:t>2</w:t>
      </w:r>
      <w:r w:rsidRPr="00E10294">
        <w:rPr>
          <w:rFonts w:eastAsiaTheme="minorHAnsi"/>
          <w:szCs w:val="28"/>
        </w:rPr>
        <w:t>).</w:t>
      </w:r>
    </w:p>
    <w:p w14:paraId="0D7FCAA4" w14:textId="7F180AD6" w:rsidR="00590AAF" w:rsidRPr="00E10294" w:rsidRDefault="00590AAF" w:rsidP="00590AAF">
      <w:pPr>
        <w:pStyle w:val="a6"/>
        <w:numPr>
          <w:ilvl w:val="0"/>
          <w:numId w:val="18"/>
        </w:numPr>
        <w:tabs>
          <w:tab w:val="left" w:pos="1162"/>
        </w:tabs>
        <w:spacing w:after="160"/>
        <w:ind w:left="0" w:firstLine="851"/>
        <w:rPr>
          <w:rFonts w:eastAsiaTheme="minorHAnsi"/>
          <w:szCs w:val="28"/>
        </w:rPr>
      </w:pPr>
      <w:proofErr w:type="spellStart"/>
      <w:r w:rsidRPr="00E10294">
        <w:rPr>
          <w:rFonts w:eastAsiaTheme="minorHAnsi"/>
          <w:szCs w:val="28"/>
        </w:rPr>
        <w:t>NUnit</w:t>
      </w:r>
      <w:proofErr w:type="spellEnd"/>
      <w:r w:rsidRPr="00E10294">
        <w:rPr>
          <w:rFonts w:eastAsiaTheme="minorHAnsi"/>
          <w:szCs w:val="28"/>
        </w:rPr>
        <w:t xml:space="preserve"> [Электронный ресурс]. – URL: https://nunit.</w:t>
      </w:r>
      <w:r w:rsidR="00404F32">
        <w:rPr>
          <w:rFonts w:eastAsiaTheme="minorHAnsi"/>
          <w:szCs w:val="28"/>
        </w:rPr>
        <w:t>org/ (дата обращения: 10.12.2022</w:t>
      </w:r>
      <w:r w:rsidRPr="00E10294">
        <w:rPr>
          <w:rFonts w:eastAsiaTheme="minorHAnsi"/>
          <w:szCs w:val="28"/>
        </w:rPr>
        <w:t>).</w:t>
      </w:r>
    </w:p>
    <w:p w14:paraId="7A8DA5E7" w14:textId="0A7B39C8" w:rsidR="00590AAF" w:rsidRPr="00E10294" w:rsidRDefault="00590AAF" w:rsidP="00590AAF">
      <w:pPr>
        <w:pStyle w:val="a6"/>
        <w:numPr>
          <w:ilvl w:val="0"/>
          <w:numId w:val="18"/>
        </w:numPr>
        <w:tabs>
          <w:tab w:val="left" w:pos="1162"/>
        </w:tabs>
        <w:spacing w:after="160"/>
        <w:ind w:left="0" w:firstLine="851"/>
        <w:rPr>
          <w:szCs w:val="28"/>
        </w:rPr>
      </w:pPr>
      <w:r w:rsidRPr="00E10294">
        <w:rPr>
          <w:rFonts w:eastAsiaTheme="minorHAnsi"/>
          <w:szCs w:val="28"/>
        </w:rPr>
        <w:t xml:space="preserve">Введение в </w:t>
      </w:r>
      <w:r w:rsidRPr="00E10294">
        <w:rPr>
          <w:rFonts w:eastAsiaTheme="minorHAnsi"/>
          <w:szCs w:val="28"/>
          <w:lang w:val="en-US"/>
        </w:rPr>
        <w:t>Windows</w:t>
      </w:r>
      <w:r w:rsidRPr="00E10294">
        <w:rPr>
          <w:rFonts w:eastAsiaTheme="minorHAnsi"/>
          <w:szCs w:val="28"/>
        </w:rPr>
        <w:t xml:space="preserve"> </w:t>
      </w:r>
      <w:r w:rsidRPr="00E10294">
        <w:rPr>
          <w:rFonts w:eastAsiaTheme="minorHAnsi"/>
          <w:szCs w:val="28"/>
          <w:lang w:val="en-US"/>
        </w:rPr>
        <w:t>Forms</w:t>
      </w:r>
      <w:r w:rsidRPr="00E10294">
        <w:rPr>
          <w:rFonts w:eastAsiaTheme="minorHAnsi"/>
          <w:szCs w:val="28"/>
        </w:rPr>
        <w:t xml:space="preserve"> [Электронный ресурс]. – URL: https://metanit.com/sharp/windowsforms/1.1</w:t>
      </w:r>
      <w:r w:rsidR="00404F32">
        <w:rPr>
          <w:rFonts w:eastAsiaTheme="minorHAnsi"/>
          <w:szCs w:val="28"/>
        </w:rPr>
        <w:t>.php (дата обращения: 10.12.2022</w:t>
      </w:r>
      <w:r w:rsidRPr="00E10294">
        <w:rPr>
          <w:rFonts w:eastAsiaTheme="minorHAnsi"/>
          <w:szCs w:val="28"/>
        </w:rPr>
        <w:t>).</w:t>
      </w:r>
    </w:p>
    <w:p w14:paraId="27229531" w14:textId="7E8EB2DC" w:rsidR="00590AAF" w:rsidRPr="00E10294" w:rsidRDefault="00590AAF" w:rsidP="00590AAF">
      <w:pPr>
        <w:pStyle w:val="a6"/>
        <w:numPr>
          <w:ilvl w:val="0"/>
          <w:numId w:val="18"/>
        </w:numPr>
        <w:tabs>
          <w:tab w:val="left" w:pos="1162"/>
        </w:tabs>
        <w:spacing w:after="160"/>
        <w:ind w:left="0" w:firstLine="851"/>
        <w:jc w:val="left"/>
        <w:rPr>
          <w:rFonts w:eastAsiaTheme="minorHAnsi"/>
          <w:szCs w:val="28"/>
        </w:rPr>
      </w:pPr>
      <w:r w:rsidRPr="00E10294">
        <w:rPr>
          <w:rFonts w:eastAsiaTheme="minorHAnsi"/>
          <w:szCs w:val="28"/>
        </w:rPr>
        <w:t xml:space="preserve">UML. [Электронный ресурс]. – Режим доступа: http://www.uml.org/ </w:t>
      </w:r>
      <w:r w:rsidR="00404F32">
        <w:rPr>
          <w:rFonts w:eastAsiaTheme="minorHAnsi"/>
          <w:szCs w:val="28"/>
        </w:rPr>
        <w:t>(дата обращения 10.12.2022</w:t>
      </w:r>
      <w:r w:rsidRPr="00E10294">
        <w:rPr>
          <w:rFonts w:eastAsiaTheme="minorHAnsi"/>
          <w:szCs w:val="28"/>
        </w:rPr>
        <w:t>).</w:t>
      </w:r>
    </w:p>
    <w:p w14:paraId="74C23F75" w14:textId="3027DDC3" w:rsidR="00590AAF" w:rsidRPr="003B5E9F" w:rsidRDefault="00590AAF" w:rsidP="00590AAF">
      <w:pPr>
        <w:pStyle w:val="afe"/>
        <w:numPr>
          <w:ilvl w:val="0"/>
          <w:numId w:val="18"/>
        </w:numPr>
        <w:tabs>
          <w:tab w:val="left" w:pos="1162"/>
        </w:tabs>
        <w:ind w:left="0" w:firstLine="851"/>
        <w:rPr>
          <w:rFonts w:cs="Times New Roman"/>
          <w:sz w:val="28"/>
          <w:szCs w:val="28"/>
        </w:rPr>
      </w:pPr>
      <w:r w:rsidRPr="003B5E9F">
        <w:rPr>
          <w:rFonts w:cs="Times New Roman"/>
          <w:sz w:val="28"/>
          <w:szCs w:val="28"/>
        </w:rPr>
        <w:t xml:space="preserve">Функциональное тестирование [Электронный ресурс]. – </w:t>
      </w:r>
      <w:proofErr w:type="gramStart"/>
      <w:r w:rsidRPr="003B5E9F">
        <w:rPr>
          <w:rFonts w:cs="Times New Roman"/>
          <w:sz w:val="28"/>
          <w:szCs w:val="28"/>
        </w:rPr>
        <w:t>URL:  https://daglab.ru/funkcionalnoe-testirovanie-programmnogo-obespechen</w:t>
      </w:r>
      <w:r w:rsidR="00404F32">
        <w:rPr>
          <w:rFonts w:cs="Times New Roman"/>
          <w:sz w:val="28"/>
          <w:szCs w:val="28"/>
        </w:rPr>
        <w:t>ija/</w:t>
      </w:r>
      <w:proofErr w:type="gramEnd"/>
      <w:r w:rsidR="00404F32">
        <w:rPr>
          <w:rFonts w:cs="Times New Roman"/>
          <w:sz w:val="28"/>
          <w:szCs w:val="28"/>
        </w:rPr>
        <w:t xml:space="preserve"> (дата обращения: 10.12.2022</w:t>
      </w:r>
      <w:r w:rsidRPr="003B5E9F">
        <w:rPr>
          <w:rFonts w:cs="Times New Roman"/>
          <w:sz w:val="28"/>
          <w:szCs w:val="28"/>
        </w:rPr>
        <w:t>).</w:t>
      </w:r>
    </w:p>
    <w:p w14:paraId="5B09505B" w14:textId="6E1787D4" w:rsidR="000530D5" w:rsidRDefault="00590AAF" w:rsidP="00451F81">
      <w:pPr>
        <w:pStyle w:val="aff"/>
        <w:numPr>
          <w:ilvl w:val="0"/>
          <w:numId w:val="18"/>
        </w:numPr>
        <w:tabs>
          <w:tab w:val="left" w:pos="1162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5E9F">
        <w:rPr>
          <w:rFonts w:ascii="Times New Roman" w:hAnsi="Times New Roman" w:cs="Times New Roman"/>
          <w:sz w:val="28"/>
          <w:szCs w:val="28"/>
        </w:rPr>
        <w:t>Виртуальная память — Википедия. [Электронный ресурс] — Режим доступа: https://ru.wikipedia.org/wiki/Виртуальная память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17.</w:t>
      </w:r>
      <w:r w:rsidRPr="00E10294">
        <w:rPr>
          <w:rFonts w:ascii="Times New Roman" w:hAnsi="Times New Roman" w:cs="Times New Roman"/>
          <w:sz w:val="28"/>
          <w:szCs w:val="28"/>
        </w:rPr>
        <w:t>12</w:t>
      </w:r>
      <w:r w:rsidRPr="003B5E9F">
        <w:rPr>
          <w:rFonts w:ascii="Times New Roman" w:hAnsi="Times New Roman" w:cs="Times New Roman"/>
          <w:sz w:val="28"/>
          <w:szCs w:val="28"/>
        </w:rPr>
        <w:t>.202</w:t>
      </w:r>
      <w:r w:rsidR="00404F32">
        <w:rPr>
          <w:rFonts w:ascii="Times New Roman" w:hAnsi="Times New Roman" w:cs="Times New Roman"/>
          <w:sz w:val="28"/>
          <w:szCs w:val="28"/>
        </w:rPr>
        <w:t>2</w:t>
      </w:r>
      <w:r w:rsidRPr="003B5E9F">
        <w:rPr>
          <w:rFonts w:ascii="Times New Roman" w:hAnsi="Times New Roman" w:cs="Times New Roman"/>
          <w:sz w:val="28"/>
          <w:szCs w:val="28"/>
        </w:rPr>
        <w:t>)</w:t>
      </w:r>
    </w:p>
    <w:p w14:paraId="0F5C9FC8" w14:textId="77777777" w:rsidR="000530D5" w:rsidRDefault="000530D5">
      <w:pPr>
        <w:spacing w:after="160" w:line="259" w:lineRule="auto"/>
        <w:ind w:firstLine="0"/>
        <w:jc w:val="left"/>
        <w:rPr>
          <w:rFonts w:eastAsia="Arial Unicode MS"/>
          <w:color w:val="000000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Cs w:val="28"/>
        </w:rPr>
        <w:br w:type="page"/>
      </w:r>
    </w:p>
    <w:p w14:paraId="6F6A84A2" w14:textId="77777777" w:rsidR="000530D5" w:rsidRPr="00064972" w:rsidRDefault="000530D5" w:rsidP="006924D4">
      <w:pPr>
        <w:pStyle w:val="1"/>
        <w:spacing w:after="0"/>
      </w:pPr>
      <w:bookmarkStart w:id="9" w:name="_Toc68876013"/>
      <w:bookmarkStart w:id="10" w:name="_Toc91334947"/>
      <w:r w:rsidRPr="00064972">
        <w:lastRenderedPageBreak/>
        <w:t>Приложение А</w:t>
      </w:r>
      <w:bookmarkEnd w:id="9"/>
      <w:bookmarkEnd w:id="10"/>
    </w:p>
    <w:p w14:paraId="646F37E8" w14:textId="77777777" w:rsidR="000530D5" w:rsidRDefault="000530D5" w:rsidP="006924D4">
      <w:pPr>
        <w:jc w:val="center"/>
        <w:rPr>
          <w:szCs w:val="28"/>
        </w:rPr>
      </w:pPr>
      <w:r w:rsidRPr="00F86640">
        <w:rPr>
          <w:szCs w:val="28"/>
        </w:rPr>
        <w:t>(справочное)</w:t>
      </w:r>
    </w:p>
    <w:p w14:paraId="19C09F44" w14:textId="77777777" w:rsidR="006924D4" w:rsidRPr="00F86640" w:rsidRDefault="006924D4" w:rsidP="000530D5">
      <w:pPr>
        <w:jc w:val="center"/>
        <w:rPr>
          <w:szCs w:val="28"/>
        </w:rPr>
      </w:pPr>
    </w:p>
    <w:p w14:paraId="0DAAC155" w14:textId="77777777" w:rsidR="000530D5" w:rsidRPr="00F86640" w:rsidRDefault="000530D5" w:rsidP="000530D5">
      <w:pPr>
        <w:rPr>
          <w:szCs w:val="28"/>
        </w:rPr>
      </w:pPr>
      <w:r w:rsidRPr="00F86640">
        <w:rPr>
          <w:szCs w:val="28"/>
        </w:rPr>
        <w:t>Таблица А.1 – Тестовые сценарии</w:t>
      </w:r>
    </w:p>
    <w:tbl>
      <w:tblPr>
        <w:tblStyle w:val="af0"/>
        <w:tblW w:w="97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30"/>
        <w:gridCol w:w="3686"/>
        <w:gridCol w:w="3192"/>
      </w:tblGrid>
      <w:tr w:rsidR="000530D5" w:rsidRPr="00F86640" w14:paraId="47F5A8C6" w14:textId="77777777" w:rsidTr="00595FF6">
        <w:trPr>
          <w:trHeight w:val="766"/>
        </w:trPr>
        <w:tc>
          <w:tcPr>
            <w:tcW w:w="2830" w:type="dxa"/>
          </w:tcPr>
          <w:p w14:paraId="6AC7943F" w14:textId="77777777" w:rsidR="000530D5" w:rsidRPr="00595FF6" w:rsidRDefault="000530D5" w:rsidP="00EB0218">
            <w:pPr>
              <w:pStyle w:val="afe"/>
            </w:pPr>
            <w:r w:rsidRPr="00595FF6">
              <w:t>Тестовый метод</w:t>
            </w:r>
          </w:p>
        </w:tc>
        <w:tc>
          <w:tcPr>
            <w:tcW w:w="3686" w:type="dxa"/>
          </w:tcPr>
          <w:p w14:paraId="058F21D6" w14:textId="77777777" w:rsidR="000530D5" w:rsidRPr="00595FF6" w:rsidRDefault="000530D5" w:rsidP="00EB0218">
            <w:pPr>
              <w:pStyle w:val="afe"/>
            </w:pPr>
            <w:r w:rsidRPr="00595FF6">
              <w:t>Входные параметры</w:t>
            </w:r>
          </w:p>
        </w:tc>
        <w:tc>
          <w:tcPr>
            <w:tcW w:w="3192" w:type="dxa"/>
          </w:tcPr>
          <w:p w14:paraId="5F11C66A" w14:textId="77777777" w:rsidR="000530D5" w:rsidRPr="00595FF6" w:rsidRDefault="000530D5" w:rsidP="00EB0218">
            <w:pPr>
              <w:pStyle w:val="afe"/>
            </w:pPr>
            <w:r w:rsidRPr="00595FF6">
              <w:t>Описание тестового случая</w:t>
            </w:r>
          </w:p>
        </w:tc>
      </w:tr>
      <w:tr w:rsidR="000530D5" w:rsidRPr="00C661A9" w14:paraId="7BDC85AE" w14:textId="77777777" w:rsidTr="00595FF6">
        <w:trPr>
          <w:trHeight w:val="369"/>
        </w:trPr>
        <w:tc>
          <w:tcPr>
            <w:tcW w:w="2830" w:type="dxa"/>
          </w:tcPr>
          <w:p w14:paraId="36588CB8" w14:textId="77777777" w:rsidR="000530D5" w:rsidRPr="00595FF6" w:rsidRDefault="000530D5" w:rsidP="00EB0218">
            <w:pPr>
              <w:pStyle w:val="afe"/>
            </w:pPr>
            <w:proofErr w:type="spellStart"/>
            <w:r w:rsidRPr="00595FF6">
              <w:t>Parameters_SetDefaultValue</w:t>
            </w:r>
            <w:proofErr w:type="spellEnd"/>
            <w:r w:rsidRPr="00595FF6">
              <w:t>()</w:t>
            </w:r>
          </w:p>
        </w:tc>
        <w:tc>
          <w:tcPr>
            <w:tcW w:w="3686" w:type="dxa"/>
          </w:tcPr>
          <w:p w14:paraId="7E1B520C" w14:textId="77777777" w:rsidR="00EA5BF7" w:rsidRPr="00595FF6" w:rsidRDefault="00EA5BF7" w:rsidP="00EB0218">
            <w:pPr>
              <w:pStyle w:val="afe"/>
            </w:pPr>
          </w:p>
        </w:tc>
        <w:tc>
          <w:tcPr>
            <w:tcW w:w="3192" w:type="dxa"/>
          </w:tcPr>
          <w:p w14:paraId="79278314" w14:textId="77777777" w:rsidR="000530D5" w:rsidRPr="00595FF6" w:rsidRDefault="000530D5" w:rsidP="00EB0218">
            <w:pPr>
              <w:pStyle w:val="afe"/>
            </w:pPr>
            <w:r w:rsidRPr="00595FF6">
              <w:t xml:space="preserve">Позитивный </w:t>
            </w:r>
            <w:r w:rsidR="00F82ABB" w:rsidRPr="00595FF6">
              <w:t>–</w:t>
            </w:r>
            <w:r w:rsidRPr="00595FF6">
              <w:t xml:space="preserve"> </w:t>
            </w:r>
            <w:r w:rsidR="00F82ABB" w:rsidRPr="00595FF6">
              <w:t>установление параметров по умолчанию</w:t>
            </w:r>
          </w:p>
        </w:tc>
      </w:tr>
      <w:tr w:rsidR="00F82ABB" w:rsidRPr="00EA5BF7" w14:paraId="67D631A4" w14:textId="77777777" w:rsidTr="00595FF6">
        <w:trPr>
          <w:trHeight w:val="50"/>
        </w:trPr>
        <w:tc>
          <w:tcPr>
            <w:tcW w:w="2830" w:type="dxa"/>
          </w:tcPr>
          <w:p w14:paraId="5601684F" w14:textId="77777777" w:rsidR="00EA5BF7" w:rsidRPr="00993883" w:rsidRDefault="00F82ABB" w:rsidP="00EB0218">
            <w:pPr>
              <w:pStyle w:val="afe"/>
              <w:rPr>
                <w:lang w:val="en-US"/>
              </w:rPr>
            </w:pPr>
            <w:proofErr w:type="spellStart"/>
            <w:r w:rsidRPr="00993883">
              <w:rPr>
                <w:lang w:val="en-US"/>
              </w:rPr>
              <w:t>Parameters_GetCorrectValue</w:t>
            </w:r>
            <w:proofErr w:type="spellEnd"/>
            <w:r w:rsidRPr="00993883">
              <w:rPr>
                <w:lang w:val="en-US"/>
              </w:rPr>
              <w:t xml:space="preserve">(double </w:t>
            </w:r>
            <w:proofErr w:type="spellStart"/>
            <w:r w:rsidRPr="00993883">
              <w:rPr>
                <w:lang w:val="en-US"/>
              </w:rPr>
              <w:t>testParameterValue</w:t>
            </w:r>
            <w:proofErr w:type="spellEnd"/>
            <w:r w:rsidRPr="00993883">
              <w:rPr>
                <w:lang w:val="en-US"/>
              </w:rPr>
              <w:t>,</w:t>
            </w:r>
          </w:p>
          <w:p w14:paraId="0F0B8188" w14:textId="77777777" w:rsidR="00F82ABB" w:rsidRPr="00993883" w:rsidRDefault="00F82ABB" w:rsidP="00EB0218">
            <w:pPr>
              <w:pStyle w:val="afe"/>
              <w:rPr>
                <w:lang w:val="en-US"/>
              </w:rPr>
            </w:pPr>
            <w:proofErr w:type="spellStart"/>
            <w:r w:rsidRPr="00993883">
              <w:rPr>
                <w:lang w:val="en-US"/>
              </w:rPr>
              <w:t>ParameterType</w:t>
            </w:r>
            <w:proofErr w:type="spellEnd"/>
            <w:r w:rsidRPr="00993883">
              <w:rPr>
                <w:lang w:val="en-US"/>
              </w:rPr>
              <w:t xml:space="preserve"> </w:t>
            </w:r>
            <w:proofErr w:type="spellStart"/>
            <w:r w:rsidRPr="00993883">
              <w:rPr>
                <w:lang w:val="en-US"/>
              </w:rPr>
              <w:t>parameterType</w:t>
            </w:r>
            <w:proofErr w:type="spellEnd"/>
            <w:r w:rsidRPr="00993883">
              <w:rPr>
                <w:lang w:val="en-US"/>
              </w:rPr>
              <w:t>)</w:t>
            </w:r>
          </w:p>
        </w:tc>
        <w:tc>
          <w:tcPr>
            <w:tcW w:w="3686" w:type="dxa"/>
          </w:tcPr>
          <w:p w14:paraId="05B73545" w14:textId="2E517F69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>201,</w:t>
            </w:r>
            <w:r w:rsidRPr="00993883">
              <w:rPr>
                <w:sz w:val="20"/>
                <w:lang w:val="en-US"/>
              </w:rPr>
              <w:t xml:space="preserve"> </w:t>
            </w:r>
            <w:proofErr w:type="spellStart"/>
            <w:r w:rsidRPr="00993883">
              <w:rPr>
                <w:sz w:val="20"/>
                <w:lang w:val="en-US"/>
              </w:rPr>
              <w:t>ParameterType.</w:t>
            </w:r>
            <w:r w:rsidRPr="00F44752">
              <w:rPr>
                <w:sz w:val="20"/>
                <w:lang w:val="en-US"/>
              </w:rPr>
              <w:t>CoverRadius</w:t>
            </w:r>
            <w:proofErr w:type="spellEnd"/>
          </w:p>
          <w:p w14:paraId="608350EF" w14:textId="69A731FD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>31,</w:t>
            </w:r>
            <w:r w:rsidRPr="00993883">
              <w:rPr>
                <w:sz w:val="20"/>
                <w:lang w:val="en-US"/>
              </w:rPr>
              <w:t xml:space="preserve"> </w:t>
            </w:r>
            <w:proofErr w:type="spellStart"/>
            <w:r w:rsidRPr="00993883">
              <w:rPr>
                <w:sz w:val="20"/>
                <w:lang w:val="en-US"/>
              </w:rPr>
              <w:t>ParameterType.</w:t>
            </w:r>
            <w:r w:rsidRPr="00F44752">
              <w:rPr>
                <w:sz w:val="20"/>
                <w:lang w:val="en-US"/>
              </w:rPr>
              <w:t>HandleBaseRadius</w:t>
            </w:r>
            <w:proofErr w:type="spellEnd"/>
          </w:p>
          <w:p w14:paraId="28C4DBDC" w14:textId="12607CAB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>31,</w:t>
            </w:r>
            <w:r w:rsidRPr="00993883">
              <w:rPr>
                <w:sz w:val="20"/>
                <w:lang w:val="en-US"/>
              </w:rPr>
              <w:t xml:space="preserve"> </w:t>
            </w:r>
            <w:proofErr w:type="spellStart"/>
            <w:r w:rsidRPr="00993883">
              <w:rPr>
                <w:sz w:val="20"/>
                <w:lang w:val="en-US"/>
              </w:rPr>
              <w:t>ParameterType.</w:t>
            </w:r>
            <w:r w:rsidRPr="00F44752">
              <w:rPr>
                <w:sz w:val="20"/>
                <w:lang w:val="en-US"/>
              </w:rPr>
              <w:t>HandleRadius</w:t>
            </w:r>
            <w:proofErr w:type="spellEnd"/>
          </w:p>
          <w:p w14:paraId="23334424" w14:textId="077C0247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>21,</w:t>
            </w:r>
            <w:r w:rsidRPr="00993883">
              <w:rPr>
                <w:sz w:val="20"/>
                <w:lang w:val="en-US"/>
              </w:rPr>
              <w:t xml:space="preserve"> </w:t>
            </w:r>
            <w:proofErr w:type="spellStart"/>
            <w:r w:rsidRPr="00993883">
              <w:rPr>
                <w:sz w:val="20"/>
                <w:lang w:val="en-US"/>
              </w:rPr>
              <w:t>ParameterType.</w:t>
            </w:r>
            <w:r w:rsidRPr="00F44752">
              <w:rPr>
                <w:sz w:val="20"/>
                <w:lang w:val="en-US"/>
              </w:rPr>
              <w:t>HandleLength</w:t>
            </w:r>
            <w:proofErr w:type="spellEnd"/>
          </w:p>
          <w:p w14:paraId="3C2ECE5A" w14:textId="77777777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351, </w:t>
            </w:r>
            <w:proofErr w:type="spellStart"/>
            <w:r w:rsidRPr="00F44752">
              <w:rPr>
                <w:sz w:val="20"/>
                <w:lang w:val="en-US"/>
              </w:rPr>
              <w:t>ParameterType.Height</w:t>
            </w:r>
            <w:proofErr w:type="spellEnd"/>
          </w:p>
          <w:p w14:paraId="5B067ABF" w14:textId="7E408CF4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201, </w:t>
            </w:r>
            <w:proofErr w:type="spellStart"/>
            <w:r w:rsidRPr="00F44752">
              <w:rPr>
                <w:sz w:val="20"/>
                <w:lang w:val="en-US"/>
              </w:rPr>
              <w:t>ParameterType.Width</w:t>
            </w:r>
            <w:proofErr w:type="spellEnd"/>
          </w:p>
          <w:p w14:paraId="6FCBB61A" w14:textId="229FC9F5" w:rsidR="00F82ABB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10, </w:t>
            </w:r>
            <w:proofErr w:type="spellStart"/>
            <w:r w:rsidRPr="00F44752">
              <w:rPr>
                <w:sz w:val="20"/>
                <w:lang w:val="en-US"/>
              </w:rPr>
              <w:t>ParameterType.WallThickness</w:t>
            </w:r>
            <w:proofErr w:type="spellEnd"/>
          </w:p>
        </w:tc>
        <w:tc>
          <w:tcPr>
            <w:tcW w:w="3192" w:type="dxa"/>
          </w:tcPr>
          <w:p w14:paraId="7515FEA0" w14:textId="77777777" w:rsidR="00F82ABB" w:rsidRPr="00595FF6" w:rsidRDefault="00EA5BF7" w:rsidP="00EB0218">
            <w:pPr>
              <w:pStyle w:val="afe"/>
            </w:pPr>
            <w:r w:rsidRPr="00595FF6">
              <w:t xml:space="preserve">Позитивный – </w:t>
            </w:r>
            <w:r w:rsidR="00342FA3" w:rsidRPr="00595FF6">
              <w:t>возврат</w:t>
            </w:r>
            <w:r w:rsidRPr="00595FF6">
              <w:t xml:space="preserve"> </w:t>
            </w:r>
            <w:r w:rsidR="00342FA3" w:rsidRPr="00595FF6">
              <w:t>значений параметров</w:t>
            </w:r>
          </w:p>
        </w:tc>
      </w:tr>
      <w:tr w:rsidR="00321A23" w:rsidRPr="00EA5BF7" w14:paraId="7B60D079" w14:textId="77777777" w:rsidTr="00591E00">
        <w:trPr>
          <w:trHeight w:val="50"/>
        </w:trPr>
        <w:tc>
          <w:tcPr>
            <w:tcW w:w="2830" w:type="dxa"/>
            <w:tcBorders>
              <w:bottom w:val="single" w:sz="4" w:space="0" w:color="auto"/>
            </w:tcBorders>
          </w:tcPr>
          <w:p w14:paraId="1F3B419D" w14:textId="4B5875FB" w:rsidR="00321A23" w:rsidRPr="00993883" w:rsidRDefault="00523D23" w:rsidP="00EB0218">
            <w:pPr>
              <w:pStyle w:val="afe"/>
              <w:rPr>
                <w:lang w:val="en-US"/>
              </w:rPr>
            </w:pPr>
            <w:proofErr w:type="spellStart"/>
            <w:r w:rsidRPr="00993883">
              <w:rPr>
                <w:lang w:val="en-US"/>
              </w:rPr>
              <w:t>Parameters_SetCorrectParametersValue</w:t>
            </w:r>
            <w:proofErr w:type="spellEnd"/>
            <w:r w:rsidR="00595FF6" w:rsidRPr="00993883">
              <w:rPr>
                <w:lang w:val="en-US"/>
              </w:rPr>
              <w:t xml:space="preserve">(dynamic value, </w:t>
            </w:r>
            <w:proofErr w:type="spellStart"/>
            <w:r w:rsidR="00595FF6" w:rsidRPr="00993883">
              <w:rPr>
                <w:lang w:val="en-US"/>
              </w:rPr>
              <w:t>ParameterType</w:t>
            </w:r>
            <w:proofErr w:type="spellEnd"/>
            <w:r w:rsidR="00595FF6" w:rsidRPr="00993883">
              <w:rPr>
                <w:lang w:val="en-US"/>
              </w:rPr>
              <w:t xml:space="preserve"> </w:t>
            </w:r>
            <w:proofErr w:type="spellStart"/>
            <w:r w:rsidR="00595FF6" w:rsidRPr="00993883">
              <w:rPr>
                <w:lang w:val="en-US"/>
              </w:rPr>
              <w:t>parameterType</w:t>
            </w:r>
            <w:proofErr w:type="spellEnd"/>
            <w:r w:rsidR="00595FF6" w:rsidRPr="00993883">
              <w:rPr>
                <w:lang w:val="en-US"/>
              </w:rPr>
              <w:t>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19DCDB4B" w14:textId="10EE5693" w:rsidR="00595FF6" w:rsidRPr="00993883" w:rsidRDefault="00595FF6" w:rsidP="00EB0218">
            <w:pPr>
              <w:pStyle w:val="afe"/>
              <w:rPr>
                <w:sz w:val="20"/>
                <w:lang w:val="en-US"/>
              </w:rPr>
            </w:pPr>
            <w:r w:rsidRPr="00993883">
              <w:rPr>
                <w:sz w:val="20"/>
                <w:lang w:val="en-US"/>
              </w:rPr>
              <w:t xml:space="preserve">200, </w:t>
            </w:r>
            <w:proofErr w:type="spellStart"/>
            <w:r w:rsidRPr="00993883">
              <w:rPr>
                <w:sz w:val="20"/>
                <w:lang w:val="en-US"/>
              </w:rPr>
              <w:t>ParameterType.CoverRadius</w:t>
            </w:r>
            <w:proofErr w:type="spellEnd"/>
            <w:r w:rsidRPr="00993883">
              <w:rPr>
                <w:sz w:val="20"/>
                <w:lang w:val="en-US"/>
              </w:rPr>
              <w:t xml:space="preserve">, </w:t>
            </w:r>
          </w:p>
          <w:p w14:paraId="48D5826B" w14:textId="77777777" w:rsidR="00595FF6" w:rsidRPr="00993883" w:rsidRDefault="00595FF6" w:rsidP="00EB0218">
            <w:pPr>
              <w:pStyle w:val="afe"/>
              <w:rPr>
                <w:sz w:val="20"/>
                <w:lang w:val="en-US"/>
              </w:rPr>
            </w:pPr>
            <w:r w:rsidRPr="00993883">
              <w:rPr>
                <w:sz w:val="20"/>
                <w:lang w:val="en-US"/>
              </w:rPr>
              <w:t xml:space="preserve">50, </w:t>
            </w:r>
            <w:proofErr w:type="spellStart"/>
            <w:r w:rsidRPr="00993883">
              <w:rPr>
                <w:sz w:val="20"/>
                <w:lang w:val="en-US"/>
              </w:rPr>
              <w:t>ParameterType.HandleBaseRadius</w:t>
            </w:r>
            <w:proofErr w:type="spellEnd"/>
            <w:r w:rsidRPr="00993883">
              <w:rPr>
                <w:sz w:val="20"/>
                <w:lang w:val="en-US"/>
              </w:rPr>
              <w:t xml:space="preserve">, </w:t>
            </w:r>
          </w:p>
          <w:p w14:paraId="41F92939" w14:textId="7967F244" w:rsidR="00595FF6" w:rsidRPr="00993883" w:rsidRDefault="00595FF6" w:rsidP="00EB0218">
            <w:pPr>
              <w:pStyle w:val="afe"/>
              <w:rPr>
                <w:sz w:val="20"/>
                <w:lang w:val="en-US"/>
              </w:rPr>
            </w:pPr>
            <w:r w:rsidRPr="00993883">
              <w:rPr>
                <w:sz w:val="20"/>
                <w:lang w:val="en-US"/>
              </w:rPr>
              <w:t xml:space="preserve">30, </w:t>
            </w:r>
            <w:proofErr w:type="spellStart"/>
            <w:r w:rsidRPr="00993883">
              <w:rPr>
                <w:sz w:val="20"/>
                <w:lang w:val="en-US"/>
              </w:rPr>
              <w:t>ParameterType.HandleRadius</w:t>
            </w:r>
            <w:proofErr w:type="spellEnd"/>
            <w:r w:rsidRPr="00993883">
              <w:rPr>
                <w:sz w:val="20"/>
                <w:lang w:val="en-US"/>
              </w:rPr>
              <w:t xml:space="preserve">, </w:t>
            </w:r>
          </w:p>
          <w:p w14:paraId="0EAF4E32" w14:textId="1FEA36E5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20, </w:t>
            </w:r>
            <w:proofErr w:type="spellStart"/>
            <w:r w:rsidRPr="00F44752">
              <w:rPr>
                <w:sz w:val="20"/>
                <w:lang w:val="en-US"/>
              </w:rPr>
              <w:t>ParameterType.HandleLength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</w:p>
          <w:p w14:paraId="76578983" w14:textId="69DCD4CB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350, </w:t>
            </w:r>
            <w:proofErr w:type="spellStart"/>
            <w:r w:rsidRPr="00F44752">
              <w:rPr>
                <w:sz w:val="20"/>
                <w:lang w:val="en-US"/>
              </w:rPr>
              <w:t>ParameterType.Height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</w:p>
          <w:p w14:paraId="17434D05" w14:textId="3EB6A501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300, </w:t>
            </w:r>
            <w:proofErr w:type="spellStart"/>
            <w:r w:rsidRPr="00F44752">
              <w:rPr>
                <w:sz w:val="20"/>
                <w:lang w:val="en-US"/>
              </w:rPr>
              <w:t>ParameterType.Width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</w:p>
          <w:p w14:paraId="0BEE77FC" w14:textId="05DBED8A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20, </w:t>
            </w:r>
            <w:proofErr w:type="spellStart"/>
            <w:r w:rsidRPr="00F44752">
              <w:rPr>
                <w:sz w:val="20"/>
                <w:lang w:val="en-US"/>
              </w:rPr>
              <w:t>ParameterType.WallThickness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</w:p>
          <w:p w14:paraId="1CB31F64" w14:textId="567DB6BE" w:rsidR="00321A23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true, </w:t>
            </w:r>
            <w:proofErr w:type="spellStart"/>
            <w:r w:rsidRPr="00F44752">
              <w:rPr>
                <w:sz w:val="20"/>
                <w:lang w:val="en-US"/>
              </w:rPr>
              <w:t>ParameterType.IsBottleStraight</w:t>
            </w:r>
            <w:proofErr w:type="spellEnd"/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14:paraId="1EC80B28" w14:textId="77777777" w:rsidR="00321A23" w:rsidRPr="00595FF6" w:rsidRDefault="00523D23" w:rsidP="00EB0218">
            <w:pPr>
              <w:pStyle w:val="afe"/>
            </w:pPr>
            <w:r w:rsidRPr="00595FF6">
              <w:t xml:space="preserve">Позитивный – </w:t>
            </w:r>
            <w:r w:rsidR="00342FA3" w:rsidRPr="00595FF6">
              <w:t>установление значений параметров</w:t>
            </w:r>
          </w:p>
        </w:tc>
      </w:tr>
      <w:tr w:rsidR="00523D23" w:rsidRPr="00EA5BF7" w14:paraId="4F2ACA17" w14:textId="77777777" w:rsidTr="00591E00">
        <w:trPr>
          <w:trHeight w:val="50"/>
        </w:trPr>
        <w:tc>
          <w:tcPr>
            <w:tcW w:w="2830" w:type="dxa"/>
            <w:tcBorders>
              <w:bottom w:val="nil"/>
            </w:tcBorders>
          </w:tcPr>
          <w:p w14:paraId="4C2AB515" w14:textId="3D14BA3F" w:rsidR="00523D23" w:rsidRPr="00993883" w:rsidRDefault="00595FF6" w:rsidP="00EB0218">
            <w:pPr>
              <w:pStyle w:val="afe"/>
              <w:rPr>
                <w:lang w:val="en-US"/>
              </w:rPr>
            </w:pPr>
            <w:proofErr w:type="spellStart"/>
            <w:r w:rsidRPr="00993883">
              <w:rPr>
                <w:lang w:val="en-US"/>
              </w:rPr>
              <w:t>Parameters_GetCorrectMinimumValues</w:t>
            </w:r>
            <w:proofErr w:type="spellEnd"/>
            <w:r w:rsidRPr="00993883">
              <w:rPr>
                <w:lang w:val="en-US"/>
              </w:rPr>
              <w:t>(</w:t>
            </w:r>
            <w:proofErr w:type="spellStart"/>
            <w:r w:rsidRPr="00993883">
              <w:rPr>
                <w:lang w:val="en-US"/>
              </w:rPr>
              <w:t>ParameterType</w:t>
            </w:r>
            <w:proofErr w:type="spellEnd"/>
            <w:r w:rsidRPr="00993883">
              <w:rPr>
                <w:lang w:val="en-US"/>
              </w:rPr>
              <w:t xml:space="preserve"> </w:t>
            </w:r>
            <w:proofErr w:type="spellStart"/>
            <w:r w:rsidRPr="00993883">
              <w:rPr>
                <w:lang w:val="en-US"/>
              </w:rPr>
              <w:t>parameterType</w:t>
            </w:r>
            <w:proofErr w:type="spellEnd"/>
            <w:r w:rsidRPr="00993883">
              <w:rPr>
                <w:lang w:val="en-US"/>
              </w:rPr>
              <w:t xml:space="preserve">, double </w:t>
            </w:r>
            <w:proofErr w:type="spellStart"/>
            <w:r w:rsidRPr="00993883">
              <w:rPr>
                <w:lang w:val="en-US"/>
              </w:rPr>
              <w:t>minValue</w:t>
            </w:r>
            <w:proofErr w:type="spellEnd"/>
            <w:r w:rsidRPr="00993883">
              <w:rPr>
                <w:lang w:val="en-US"/>
              </w:rPr>
              <w:t>)</w:t>
            </w:r>
          </w:p>
        </w:tc>
        <w:tc>
          <w:tcPr>
            <w:tcW w:w="3686" w:type="dxa"/>
            <w:tcBorders>
              <w:bottom w:val="nil"/>
            </w:tcBorders>
          </w:tcPr>
          <w:p w14:paraId="5D4D0614" w14:textId="67064F78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ParameterType.CoverRadius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Parameters.MIN_COVER_RADIUS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</w:p>
          <w:p w14:paraId="782390F9" w14:textId="77777777" w:rsidR="00F44752" w:rsidRPr="00F44752" w:rsidRDefault="00F44752" w:rsidP="00EB0218">
            <w:pPr>
              <w:pStyle w:val="afe"/>
              <w:rPr>
                <w:sz w:val="20"/>
                <w:lang w:val="en-US"/>
              </w:rPr>
            </w:pPr>
          </w:p>
          <w:p w14:paraId="6EEF1A5C" w14:textId="68D9FC42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ParameterType.HandleBaseRadius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Parameters.MIN_HANDLE_BASE_RADIUS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</w:p>
          <w:p w14:paraId="0DAF5343" w14:textId="77777777" w:rsidR="00F44752" w:rsidRPr="00F44752" w:rsidRDefault="00F44752" w:rsidP="00EB0218">
            <w:pPr>
              <w:pStyle w:val="afe"/>
              <w:rPr>
                <w:sz w:val="20"/>
                <w:lang w:val="en-US"/>
              </w:rPr>
            </w:pPr>
          </w:p>
          <w:p w14:paraId="65D3273E" w14:textId="1F52C8F0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ParameterType.HandleRadius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</w:t>
            </w:r>
            <w:r w:rsidR="00F44752" w:rsidRPr="00F44752">
              <w:rPr>
                <w:sz w:val="20"/>
                <w:lang w:val="en-US"/>
              </w:rPr>
              <w:t>ers.NOT_SET_MAX_OR_MIN_VALUE</w:t>
            </w:r>
            <w:proofErr w:type="spellEnd"/>
            <w:r w:rsidR="00F44752" w:rsidRPr="00F44752">
              <w:rPr>
                <w:sz w:val="20"/>
                <w:lang w:val="en-US"/>
              </w:rPr>
              <w:t>,</w:t>
            </w:r>
          </w:p>
          <w:p w14:paraId="45F364CC" w14:textId="77777777" w:rsidR="00F44752" w:rsidRPr="00F44752" w:rsidRDefault="00F44752" w:rsidP="00EB0218">
            <w:pPr>
              <w:pStyle w:val="afe"/>
              <w:rPr>
                <w:sz w:val="20"/>
                <w:lang w:val="en-US"/>
              </w:rPr>
            </w:pPr>
          </w:p>
          <w:p w14:paraId="2A1B3C7D" w14:textId="77777777" w:rsidR="00F44752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ParameterType.HandleLength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Parameters.MIN_HANDLE_LENGTH</w:t>
            </w:r>
            <w:proofErr w:type="spellEnd"/>
          </w:p>
          <w:p w14:paraId="70955E0C" w14:textId="5421A747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r w:rsidRPr="00F44752">
              <w:rPr>
                <w:sz w:val="20"/>
                <w:lang w:val="en-US"/>
              </w:rPr>
              <w:t xml:space="preserve"> </w:t>
            </w:r>
          </w:p>
          <w:p w14:paraId="2D45DB1C" w14:textId="6EC6CAD6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ParameterType.Height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Parameters.MIN_HEIGHT</w:t>
            </w:r>
            <w:proofErr w:type="spellEnd"/>
          </w:p>
          <w:p w14:paraId="5B6069C1" w14:textId="77777777" w:rsidR="00F44752" w:rsidRPr="00F44752" w:rsidRDefault="00F44752" w:rsidP="00EB0218">
            <w:pPr>
              <w:pStyle w:val="afe"/>
              <w:rPr>
                <w:color w:val="A31515"/>
                <w:sz w:val="20"/>
                <w:lang w:val="en-US"/>
              </w:rPr>
            </w:pPr>
          </w:p>
          <w:p w14:paraId="6BF3989C" w14:textId="2907BC1F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ParameterType.Width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Parameters.MIN_WIDTH</w:t>
            </w:r>
            <w:proofErr w:type="spellEnd"/>
            <w:r w:rsidRPr="00F44752">
              <w:rPr>
                <w:sz w:val="20"/>
                <w:lang w:val="en-US"/>
              </w:rPr>
              <w:t>,</w:t>
            </w:r>
          </w:p>
          <w:p w14:paraId="28C8C8EE" w14:textId="77777777" w:rsidR="00F44752" w:rsidRPr="00F44752" w:rsidRDefault="00F44752" w:rsidP="00EB0218">
            <w:pPr>
              <w:pStyle w:val="afe"/>
              <w:rPr>
                <w:color w:val="A31515"/>
                <w:sz w:val="20"/>
                <w:lang w:val="en-US"/>
              </w:rPr>
            </w:pPr>
          </w:p>
          <w:p w14:paraId="7B3297E6" w14:textId="04DC4C9E" w:rsidR="00595FF6" w:rsidRPr="00F44752" w:rsidRDefault="00595FF6" w:rsidP="00EB0218">
            <w:pPr>
              <w:pStyle w:val="afe"/>
              <w:rPr>
                <w:sz w:val="20"/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ParameterType.WallThickness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Parameters.MIN_WALL_THICKNESS</w:t>
            </w:r>
            <w:proofErr w:type="spellEnd"/>
            <w:r w:rsidRPr="00F44752">
              <w:rPr>
                <w:sz w:val="20"/>
                <w:lang w:val="en-US"/>
              </w:rPr>
              <w:t>,</w:t>
            </w:r>
          </w:p>
          <w:p w14:paraId="1273FCBA" w14:textId="77777777" w:rsidR="00F44752" w:rsidRPr="00F44752" w:rsidRDefault="00F44752" w:rsidP="00EB0218">
            <w:pPr>
              <w:pStyle w:val="afe"/>
              <w:rPr>
                <w:sz w:val="20"/>
                <w:lang w:val="en-US"/>
              </w:rPr>
            </w:pPr>
          </w:p>
          <w:p w14:paraId="1D71BBAD" w14:textId="5EFA3CE0" w:rsidR="00523D23" w:rsidRPr="00595FF6" w:rsidRDefault="00595FF6" w:rsidP="00EB0218">
            <w:pPr>
              <w:pStyle w:val="afe"/>
              <w:rPr>
                <w:lang w:val="en-US"/>
              </w:rPr>
            </w:pPr>
            <w:proofErr w:type="spellStart"/>
            <w:r w:rsidRPr="00F44752">
              <w:rPr>
                <w:sz w:val="20"/>
                <w:lang w:val="en-US"/>
              </w:rPr>
              <w:t>ParameterType.IsBottleStraight</w:t>
            </w:r>
            <w:proofErr w:type="spellEnd"/>
            <w:r w:rsidRPr="00F44752">
              <w:rPr>
                <w:sz w:val="20"/>
                <w:lang w:val="en-US"/>
              </w:rPr>
              <w:t xml:space="preserve">, </w:t>
            </w:r>
            <w:proofErr w:type="spellStart"/>
            <w:r w:rsidRPr="00F44752">
              <w:rPr>
                <w:sz w:val="20"/>
                <w:lang w:val="en-US"/>
              </w:rPr>
              <w:t>Parameters.NOT_SET_MAX_OR_MIN_VALUE</w:t>
            </w:r>
            <w:proofErr w:type="spellEnd"/>
          </w:p>
        </w:tc>
        <w:tc>
          <w:tcPr>
            <w:tcW w:w="3192" w:type="dxa"/>
            <w:tcBorders>
              <w:bottom w:val="nil"/>
            </w:tcBorders>
          </w:tcPr>
          <w:p w14:paraId="2F39958B" w14:textId="77777777" w:rsidR="00523D23" w:rsidRPr="00595FF6" w:rsidRDefault="00342FA3" w:rsidP="00EB0218">
            <w:pPr>
              <w:pStyle w:val="afe"/>
            </w:pPr>
            <w:r w:rsidRPr="00595FF6">
              <w:t>Позитивный – возврат минимальных значений параметров</w:t>
            </w:r>
          </w:p>
        </w:tc>
      </w:tr>
    </w:tbl>
    <w:p w14:paraId="6D46D97E" w14:textId="5D2B30DA" w:rsidR="00EB0218" w:rsidRDefault="00EB0218" w:rsidP="00EB0218">
      <w:pPr>
        <w:pStyle w:val="afe"/>
        <w:rPr>
          <w:rFonts w:cs="Times New Roman"/>
          <w:sz w:val="28"/>
          <w:szCs w:val="28"/>
        </w:rPr>
      </w:pPr>
    </w:p>
    <w:p w14:paraId="5CFE1567" w14:textId="77777777" w:rsidR="00EB0218" w:rsidRDefault="00EB0218" w:rsidP="00EB0218">
      <w:pPr>
        <w:pStyle w:val="afe"/>
        <w:rPr>
          <w:rFonts w:eastAsia="Arial Unicode MS"/>
          <w:color w:val="000000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Times New Roman"/>
          <w:sz w:val="28"/>
          <w:szCs w:val="28"/>
        </w:rPr>
        <w:br w:type="page"/>
      </w:r>
    </w:p>
    <w:p w14:paraId="74182408" w14:textId="12312BC2" w:rsidR="003E57BC" w:rsidRDefault="00993883" w:rsidP="00EB0218">
      <w:pPr>
        <w:pStyle w:val="af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Окончание</w:t>
      </w:r>
      <w:r w:rsidR="00EB0218">
        <w:rPr>
          <w:rFonts w:cs="Times New Roman"/>
          <w:sz w:val="28"/>
          <w:szCs w:val="28"/>
        </w:rPr>
        <w:t xml:space="preserve"> таблицы А.1</w:t>
      </w:r>
    </w:p>
    <w:tbl>
      <w:tblPr>
        <w:tblStyle w:val="12"/>
        <w:tblW w:w="97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30"/>
        <w:gridCol w:w="3686"/>
        <w:gridCol w:w="3192"/>
      </w:tblGrid>
      <w:tr w:rsidR="00EB0218" w:rsidRPr="00EB0218" w14:paraId="3F32B540" w14:textId="77777777" w:rsidTr="00A16DD8">
        <w:trPr>
          <w:trHeight w:val="50"/>
        </w:trPr>
        <w:tc>
          <w:tcPr>
            <w:tcW w:w="2830" w:type="dxa"/>
          </w:tcPr>
          <w:p w14:paraId="1E350ED8" w14:textId="77777777" w:rsidR="00EB0218" w:rsidRDefault="00EB0218" w:rsidP="00EB0218">
            <w:pPr>
              <w:pStyle w:val="afe"/>
            </w:pPr>
            <w:r w:rsidRPr="00595FF6">
              <w:t>Тестовый метод</w:t>
            </w:r>
          </w:p>
          <w:p w14:paraId="50FA9EDC" w14:textId="77777777" w:rsidR="00EB0218" w:rsidRDefault="00EB0218" w:rsidP="00EB0218">
            <w:pPr>
              <w:pStyle w:val="afe"/>
            </w:pPr>
          </w:p>
          <w:p w14:paraId="668E8405" w14:textId="38EF5773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686" w:type="dxa"/>
          </w:tcPr>
          <w:p w14:paraId="046BAACE" w14:textId="285F049E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95FF6">
              <w:t>Входные параметры</w:t>
            </w:r>
          </w:p>
        </w:tc>
        <w:tc>
          <w:tcPr>
            <w:tcW w:w="3192" w:type="dxa"/>
          </w:tcPr>
          <w:p w14:paraId="31846566" w14:textId="6040DDCA" w:rsidR="00EB0218" w:rsidRPr="00EB0218" w:rsidRDefault="00EB0218" w:rsidP="00EB0218">
            <w:pPr>
              <w:pStyle w:val="afe"/>
            </w:pPr>
            <w:r w:rsidRPr="00595FF6">
              <w:t>Описание тестового случая</w:t>
            </w:r>
          </w:p>
        </w:tc>
      </w:tr>
      <w:tr w:rsidR="00EB0218" w:rsidRPr="00EB0218" w14:paraId="31AB0403" w14:textId="77777777" w:rsidTr="00A16DD8">
        <w:trPr>
          <w:trHeight w:val="50"/>
        </w:trPr>
        <w:tc>
          <w:tcPr>
            <w:tcW w:w="2830" w:type="dxa"/>
          </w:tcPr>
          <w:p w14:paraId="7C724EF9" w14:textId="77777777" w:rsid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Parameters_GetCorrectMaximumValues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40ED3D7E" w14:textId="582AC91D" w:rsidR="00EB0218" w:rsidRPr="00EB0218" w:rsidRDefault="00EB0218" w:rsidP="00EB0218">
            <w:pPr>
              <w:pStyle w:val="afe"/>
              <w:rPr>
                <w:lang w:val="en-US"/>
              </w:rPr>
            </w:pPr>
            <w:r w:rsidRPr="0099388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double</w:t>
            </w:r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maxValue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686" w:type="dxa"/>
          </w:tcPr>
          <w:p w14:paraId="685CE5F6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ParameterType.CoverRadius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Parameters.MAX_COVER_RADIUS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4EEEEA61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</w:pPr>
          </w:p>
          <w:p w14:paraId="3EA2672D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ParameterType.HandleBaseRadius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Parameters.NOT_SET_MAX_OR_MIN_VALUE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75CFE50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ParameterType.HandleRadius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Parameters.NOT_SET_MAX_OR_MIN_VALUE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5954284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259ABF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ParameterType.HandleLength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Parameters.MAX_HANDLE_LENGTH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5FAE4E3A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FBF3CB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ParameterType.Height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Parameters.MAX_HEIGHT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8C47BBA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</w:pPr>
          </w:p>
          <w:p w14:paraId="14CB6544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ParameterType.Width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Parameters.MAX_WIDTH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9F89B3F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</w:pPr>
          </w:p>
          <w:p w14:paraId="3168ACE9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ParameterType.WallThickness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Parameters.MAX_WALL_THICKNESS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17BE2523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A375EB" w14:textId="77777777" w:rsidR="00EB0218" w:rsidRPr="00EB0218" w:rsidRDefault="00EB0218" w:rsidP="00EB0218">
            <w:pPr>
              <w:pStyle w:val="afe"/>
              <w:rPr>
                <w:lang w:val="en-US"/>
              </w:rPr>
            </w:pP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ParameterType.IsBottleStraight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Parameters.NOT_SET_MAX_OR_MIN_VALUE</w:t>
            </w:r>
            <w:proofErr w:type="spellEnd"/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</w:tc>
        <w:tc>
          <w:tcPr>
            <w:tcW w:w="3192" w:type="dxa"/>
          </w:tcPr>
          <w:p w14:paraId="3DEFC024" w14:textId="77777777" w:rsidR="00EB0218" w:rsidRPr="00EB0218" w:rsidRDefault="00EB0218" w:rsidP="00EB0218">
            <w:pPr>
              <w:pStyle w:val="afe"/>
            </w:pPr>
            <w:r w:rsidRPr="00EB0218">
              <w:t>Позитивный – возврат максимальных значений параметров</w:t>
            </w:r>
          </w:p>
        </w:tc>
      </w:tr>
      <w:tr w:rsidR="00EB0218" w:rsidRPr="00EB0218" w14:paraId="17182EA6" w14:textId="77777777" w:rsidTr="00A16DD8">
        <w:trPr>
          <w:trHeight w:val="50"/>
        </w:trPr>
        <w:tc>
          <w:tcPr>
            <w:tcW w:w="2830" w:type="dxa"/>
          </w:tcPr>
          <w:p w14:paraId="08C5C641" w14:textId="77777777" w:rsidR="00EB0218" w:rsidRPr="00EB0218" w:rsidRDefault="00EB0218" w:rsidP="00EB0218">
            <w:pPr>
              <w:pStyle w:val="afe"/>
              <w:rPr>
                <w:lang w:val="en-US"/>
              </w:rPr>
            </w:pPr>
            <w:proofErr w:type="spellStart"/>
            <w:r w:rsidRPr="00EB0218">
              <w:t>Parameter_SetCorrectValue</w:t>
            </w:r>
            <w:proofErr w:type="spellEnd"/>
            <w:r w:rsidRPr="00EB0218">
              <w:rPr>
                <w:lang w:val="en-US"/>
              </w:rPr>
              <w:t>()</w:t>
            </w:r>
          </w:p>
        </w:tc>
        <w:tc>
          <w:tcPr>
            <w:tcW w:w="3686" w:type="dxa"/>
          </w:tcPr>
          <w:p w14:paraId="265352F4" w14:textId="77777777" w:rsidR="00EB0218" w:rsidRPr="00EB0218" w:rsidRDefault="00EB0218" w:rsidP="00EB0218">
            <w:pPr>
              <w:pStyle w:val="afe"/>
            </w:pPr>
          </w:p>
        </w:tc>
        <w:tc>
          <w:tcPr>
            <w:tcW w:w="3192" w:type="dxa"/>
          </w:tcPr>
          <w:p w14:paraId="65A21BFA" w14:textId="77777777" w:rsidR="00EB0218" w:rsidRPr="00EB0218" w:rsidRDefault="00EB0218" w:rsidP="00EB0218">
            <w:pPr>
              <w:pStyle w:val="afe"/>
            </w:pPr>
            <w:r w:rsidRPr="00EB0218">
              <w:t>Позитивный – установление значений параметров</w:t>
            </w:r>
          </w:p>
        </w:tc>
      </w:tr>
      <w:tr w:rsidR="00EB0218" w:rsidRPr="00EB0218" w14:paraId="7F0B6877" w14:textId="77777777" w:rsidTr="00A16DD8">
        <w:trPr>
          <w:trHeight w:val="50"/>
        </w:trPr>
        <w:tc>
          <w:tcPr>
            <w:tcW w:w="2830" w:type="dxa"/>
          </w:tcPr>
          <w:p w14:paraId="15C24E34" w14:textId="77777777" w:rsidR="00EB0218" w:rsidRPr="00EB0218" w:rsidRDefault="00EB0218" w:rsidP="00EB0218">
            <w:pPr>
              <w:pStyle w:val="afe"/>
              <w:rPr>
                <w:lang w:val="en-US"/>
              </w:rPr>
            </w:pPr>
            <w:proofErr w:type="spellStart"/>
            <w:r w:rsidRPr="00EB0218">
              <w:t>Parameter_GetCorrectValue</w:t>
            </w:r>
            <w:proofErr w:type="spellEnd"/>
            <w:r w:rsidRPr="00EB0218">
              <w:rPr>
                <w:lang w:val="en-US"/>
              </w:rPr>
              <w:t>()</w:t>
            </w:r>
          </w:p>
        </w:tc>
        <w:tc>
          <w:tcPr>
            <w:tcW w:w="3686" w:type="dxa"/>
          </w:tcPr>
          <w:p w14:paraId="5A3EE7B2" w14:textId="77777777" w:rsidR="00EB0218" w:rsidRPr="00EB0218" w:rsidRDefault="00EB0218" w:rsidP="00EB0218">
            <w:pPr>
              <w:pStyle w:val="afe"/>
            </w:pPr>
          </w:p>
        </w:tc>
        <w:tc>
          <w:tcPr>
            <w:tcW w:w="3192" w:type="dxa"/>
          </w:tcPr>
          <w:p w14:paraId="3A4B8A74" w14:textId="77777777" w:rsidR="00EB0218" w:rsidRPr="00EB0218" w:rsidRDefault="00EB0218" w:rsidP="00EB0218">
            <w:pPr>
              <w:pStyle w:val="afe"/>
            </w:pPr>
            <w:r w:rsidRPr="00EB0218">
              <w:t>Позитивный – возврат значений параметра</w:t>
            </w:r>
          </w:p>
        </w:tc>
      </w:tr>
      <w:tr w:rsidR="00EB0218" w:rsidRPr="00EB0218" w14:paraId="1C5F466A" w14:textId="77777777" w:rsidTr="00A16DD8">
        <w:trPr>
          <w:trHeight w:val="50"/>
        </w:trPr>
        <w:tc>
          <w:tcPr>
            <w:tcW w:w="2830" w:type="dxa"/>
          </w:tcPr>
          <w:p w14:paraId="73B3A5BF" w14:textId="77777777" w:rsidR="00EB0218" w:rsidRPr="00993883" w:rsidRDefault="00EB0218" w:rsidP="00EB0218">
            <w:pPr>
              <w:pStyle w:val="afe"/>
              <w:rPr>
                <w:lang w:val="en-US"/>
              </w:rPr>
            </w:pPr>
            <w:proofErr w:type="spellStart"/>
            <w:r w:rsidRPr="00993883">
              <w:rPr>
                <w:lang w:val="en-US"/>
              </w:rPr>
              <w:t>Parameter_SetUnCorrectValue</w:t>
            </w:r>
            <w:proofErr w:type="spellEnd"/>
            <w:r w:rsidRPr="00993883">
              <w:rPr>
                <w:lang w:val="en-US"/>
              </w:rPr>
              <w:t xml:space="preserve">(double value, </w:t>
            </w:r>
          </w:p>
          <w:p w14:paraId="4DEA8ECA" w14:textId="77777777" w:rsidR="00EB0218" w:rsidRPr="00EB0218" w:rsidRDefault="00EB0218" w:rsidP="00EB0218">
            <w:pPr>
              <w:pStyle w:val="afe"/>
              <w:rPr>
                <w:lang w:val="en-US"/>
              </w:rPr>
            </w:pPr>
            <w:r w:rsidRPr="00993883">
              <w:rPr>
                <w:lang w:val="en-US"/>
              </w:rPr>
              <w:t xml:space="preserve">double </w:t>
            </w:r>
            <w:proofErr w:type="spellStart"/>
            <w:r w:rsidRPr="00993883">
              <w:rPr>
                <w:lang w:val="en-US"/>
              </w:rPr>
              <w:t>minimumValue</w:t>
            </w:r>
            <w:proofErr w:type="spellEnd"/>
            <w:r w:rsidRPr="00993883">
              <w:rPr>
                <w:lang w:val="en-US"/>
              </w:rPr>
              <w:t xml:space="preserve">, double </w:t>
            </w:r>
            <w:proofErr w:type="spellStart"/>
            <w:r w:rsidRPr="00993883">
              <w:rPr>
                <w:lang w:val="en-US"/>
              </w:rPr>
              <w:t>maximumValue</w:t>
            </w:r>
            <w:proofErr w:type="spellEnd"/>
            <w:r w:rsidRPr="00993883">
              <w:rPr>
                <w:lang w:val="en-US"/>
              </w:rPr>
              <w:t>)</w:t>
            </w:r>
          </w:p>
        </w:tc>
        <w:tc>
          <w:tcPr>
            <w:tcW w:w="3686" w:type="dxa"/>
          </w:tcPr>
          <w:p w14:paraId="3A74C5B5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5, 10, 50</w:t>
            </w:r>
          </w:p>
          <w:p w14:paraId="2CD180EE" w14:textId="77777777" w:rsidR="00EB0218" w:rsidRPr="00EB0218" w:rsidRDefault="00EB0218" w:rsidP="00EB0218">
            <w:pPr>
              <w:pStyle w:val="afe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100, 0, 50</w:t>
            </w:r>
          </w:p>
          <w:p w14:paraId="7C4BEB92" w14:textId="77777777" w:rsidR="00EB0218" w:rsidRPr="00EB0218" w:rsidRDefault="00EB0218" w:rsidP="00EB0218">
            <w:pPr>
              <w:pStyle w:val="afe"/>
            </w:pPr>
            <w:r w:rsidRPr="00EB0218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50, -1, -1</w:t>
            </w:r>
          </w:p>
        </w:tc>
        <w:tc>
          <w:tcPr>
            <w:tcW w:w="3192" w:type="dxa"/>
          </w:tcPr>
          <w:p w14:paraId="07993A53" w14:textId="72877767" w:rsidR="00EB0218" w:rsidRPr="00EB0218" w:rsidRDefault="00EB0218" w:rsidP="00EB0218">
            <w:pPr>
              <w:pStyle w:val="afe"/>
            </w:pPr>
            <w:r w:rsidRPr="00EB0218">
              <w:t xml:space="preserve">Негативный – установление некорректного значения параметра(меньше минимального, </w:t>
            </w:r>
            <w:r w:rsidR="0057067A">
              <w:t>б</w:t>
            </w:r>
            <w:r w:rsidRPr="00EB0218">
              <w:t>ольше максимального, зависимый параметр не установлен)</w:t>
            </w:r>
          </w:p>
        </w:tc>
      </w:tr>
      <w:tr w:rsidR="00EB0218" w:rsidRPr="00EB0218" w14:paraId="01FF50CC" w14:textId="77777777" w:rsidTr="00A16DD8">
        <w:trPr>
          <w:trHeight w:val="50"/>
        </w:trPr>
        <w:tc>
          <w:tcPr>
            <w:tcW w:w="2830" w:type="dxa"/>
          </w:tcPr>
          <w:p w14:paraId="0E1D1632" w14:textId="77777777" w:rsidR="00EB0218" w:rsidRPr="00EB0218" w:rsidRDefault="00EB0218" w:rsidP="00EB0218">
            <w:pPr>
              <w:pStyle w:val="afe"/>
              <w:rPr>
                <w:lang w:val="en-US"/>
              </w:rPr>
            </w:pPr>
            <w:proofErr w:type="spellStart"/>
            <w:r w:rsidRPr="00EB0218">
              <w:t>Parameter_EqualsTest</w:t>
            </w:r>
            <w:proofErr w:type="spellEnd"/>
            <w:r w:rsidRPr="00EB0218">
              <w:rPr>
                <w:lang w:val="en-US"/>
              </w:rPr>
              <w:t>()</w:t>
            </w:r>
          </w:p>
        </w:tc>
        <w:tc>
          <w:tcPr>
            <w:tcW w:w="3686" w:type="dxa"/>
          </w:tcPr>
          <w:p w14:paraId="0CE92CCC" w14:textId="77777777" w:rsidR="00EB0218" w:rsidRPr="00EB0218" w:rsidRDefault="00EB0218" w:rsidP="00EB0218">
            <w:pPr>
              <w:pStyle w:val="afe"/>
            </w:pPr>
          </w:p>
        </w:tc>
        <w:tc>
          <w:tcPr>
            <w:tcW w:w="3192" w:type="dxa"/>
          </w:tcPr>
          <w:p w14:paraId="68683D2A" w14:textId="77777777" w:rsidR="00EB0218" w:rsidRPr="00EB0218" w:rsidRDefault="00EB0218" w:rsidP="00EB0218">
            <w:pPr>
              <w:pStyle w:val="afe"/>
            </w:pPr>
            <w:r w:rsidRPr="00EB0218">
              <w:t>Позитивный – тест сравнения параметров</w:t>
            </w:r>
          </w:p>
        </w:tc>
      </w:tr>
    </w:tbl>
    <w:p w14:paraId="3ACB6219" w14:textId="77777777" w:rsidR="00EB0218" w:rsidRPr="00EB0218" w:rsidRDefault="00EB0218" w:rsidP="00EB021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62"/>
        </w:tabs>
        <w:ind w:left="851" w:firstLine="0"/>
        <w:rPr>
          <w:rFonts w:eastAsia="Arial Unicode MS"/>
          <w:color w:val="000000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EE19955" w14:textId="77777777" w:rsidR="00EB0218" w:rsidRPr="00EB0218" w:rsidRDefault="00EB0218" w:rsidP="000530D5">
      <w:pPr>
        <w:pStyle w:val="aff"/>
        <w:tabs>
          <w:tab w:val="left" w:pos="1162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B0218" w:rsidRPr="00EB0218" w:rsidSect="003D744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EDC8B" w14:textId="77777777" w:rsidR="00A53DFD" w:rsidRDefault="00A53DFD" w:rsidP="00567848">
      <w:pPr>
        <w:spacing w:line="240" w:lineRule="auto"/>
      </w:pPr>
      <w:r>
        <w:separator/>
      </w:r>
    </w:p>
  </w:endnote>
  <w:endnote w:type="continuationSeparator" w:id="0">
    <w:p w14:paraId="0A11C0C8" w14:textId="77777777" w:rsidR="00A53DFD" w:rsidRDefault="00A53DFD" w:rsidP="00567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66964" w14:textId="77777777" w:rsidR="00A16DD8" w:rsidRDefault="00A16DD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56C08" w14:textId="77777777" w:rsidR="00A16DD8" w:rsidRDefault="00A16DD8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7ED4E" w14:textId="77777777" w:rsidR="00A16DD8" w:rsidRDefault="00A16DD8" w:rsidP="00567848">
    <w:pPr>
      <w:pStyle w:val="af3"/>
      <w:ind w:firstLine="0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6E576" w14:textId="77777777" w:rsidR="00A53DFD" w:rsidRDefault="00A53DFD" w:rsidP="00567848">
      <w:pPr>
        <w:spacing w:line="240" w:lineRule="auto"/>
      </w:pPr>
      <w:r>
        <w:separator/>
      </w:r>
    </w:p>
  </w:footnote>
  <w:footnote w:type="continuationSeparator" w:id="0">
    <w:p w14:paraId="12EF6E0B" w14:textId="77777777" w:rsidR="00A53DFD" w:rsidRDefault="00A53DFD" w:rsidP="00567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6778B" w14:textId="77777777" w:rsidR="00A16DD8" w:rsidRDefault="00A16DD8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944302"/>
      <w:docPartObj>
        <w:docPartGallery w:val="Page Numbers (Top of Page)"/>
        <w:docPartUnique/>
      </w:docPartObj>
    </w:sdtPr>
    <w:sdtContent>
      <w:p w14:paraId="0846E908" w14:textId="0AEF3A41" w:rsidR="00A16DD8" w:rsidRDefault="00A16DD8" w:rsidP="00567848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F6E">
          <w:rPr>
            <w:noProof/>
          </w:rPr>
          <w:t>3</w:t>
        </w:r>
        <w:r>
          <w:fldChar w:fldCharType="end"/>
        </w:r>
      </w:p>
    </w:sdtContent>
  </w:sdt>
  <w:p w14:paraId="23669A12" w14:textId="77777777" w:rsidR="00A16DD8" w:rsidRDefault="00A16DD8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6317" w14:textId="77777777" w:rsidR="00A16DD8" w:rsidRDefault="00A16DD8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B25A7"/>
    <w:multiLevelType w:val="multilevel"/>
    <w:tmpl w:val="91FE3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Рисунок %1.%2 –"/>
      <w:lvlJc w:val="center"/>
      <w:pPr>
        <w:ind w:left="0" w:firstLine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A022FC"/>
    <w:multiLevelType w:val="hybridMultilevel"/>
    <w:tmpl w:val="A080FC1E"/>
    <w:lvl w:ilvl="0" w:tplc="A0CAE33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FB70171"/>
    <w:multiLevelType w:val="multilevel"/>
    <w:tmpl w:val="0CAEC848"/>
    <w:lvl w:ilvl="0">
      <w:start w:val="1"/>
      <w:numFmt w:val="decimal"/>
      <w:pStyle w:val="a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4" w15:restartNumberingAfterBreak="0">
    <w:nsid w:val="183D1337"/>
    <w:multiLevelType w:val="hybridMultilevel"/>
    <w:tmpl w:val="3AECC7DA"/>
    <w:lvl w:ilvl="0" w:tplc="0419000F">
      <w:start w:val="1"/>
      <w:numFmt w:val="decimal"/>
      <w:lvlText w:val="%1.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5" w15:restartNumberingAfterBreak="0">
    <w:nsid w:val="33365B0D"/>
    <w:multiLevelType w:val="hybridMultilevel"/>
    <w:tmpl w:val="696848FA"/>
    <w:lvl w:ilvl="0" w:tplc="0419000F">
      <w:start w:val="1"/>
      <w:numFmt w:val="decimal"/>
      <w:lvlText w:val="%1.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6" w15:restartNumberingAfterBreak="0">
    <w:nsid w:val="3B492420"/>
    <w:multiLevelType w:val="hybridMultilevel"/>
    <w:tmpl w:val="3AECC7DA"/>
    <w:lvl w:ilvl="0" w:tplc="0419000F">
      <w:start w:val="1"/>
      <w:numFmt w:val="decimal"/>
      <w:lvlText w:val="%1.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7" w15:restartNumberingAfterBreak="0">
    <w:nsid w:val="4F292C90"/>
    <w:multiLevelType w:val="hybridMultilevel"/>
    <w:tmpl w:val="3AECC7DA"/>
    <w:lvl w:ilvl="0" w:tplc="0419000F">
      <w:start w:val="1"/>
      <w:numFmt w:val="decimal"/>
      <w:lvlText w:val="%1.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8" w15:restartNumberingAfterBreak="0">
    <w:nsid w:val="581435D1"/>
    <w:multiLevelType w:val="hybridMultilevel"/>
    <w:tmpl w:val="821A9D7C"/>
    <w:lvl w:ilvl="0" w:tplc="0B62FA3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1F54D6"/>
    <w:multiLevelType w:val="hybridMultilevel"/>
    <w:tmpl w:val="C77C7456"/>
    <w:lvl w:ilvl="0" w:tplc="8EFE430C">
      <w:start w:val="1"/>
      <w:numFmt w:val="decimal"/>
      <w:lvlText w:val="%1."/>
      <w:lvlJc w:val="left"/>
      <w:pPr>
        <w:ind w:left="2062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B964B96"/>
    <w:multiLevelType w:val="multilevel"/>
    <w:tmpl w:val="DB8050A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3"/>
  </w:num>
  <w:num w:numId="5">
    <w:abstractNumId w:val="10"/>
  </w:num>
  <w:num w:numId="6">
    <w:abstractNumId w:val="10"/>
  </w:num>
  <w:num w:numId="7">
    <w:abstractNumId w:val="3"/>
  </w:num>
  <w:num w:numId="8">
    <w:abstractNumId w:val="10"/>
  </w:num>
  <w:num w:numId="9">
    <w:abstractNumId w:val="10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11"/>
  </w:num>
  <w:num w:numId="17">
    <w:abstractNumId w:val="0"/>
  </w:num>
  <w:num w:numId="18">
    <w:abstractNumId w:val="9"/>
  </w:num>
  <w:num w:numId="19">
    <w:abstractNumId w:val="4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52"/>
    <w:rsid w:val="0000568D"/>
    <w:rsid w:val="00011C0B"/>
    <w:rsid w:val="00047EEF"/>
    <w:rsid w:val="000530D5"/>
    <w:rsid w:val="000670CC"/>
    <w:rsid w:val="0007133E"/>
    <w:rsid w:val="0007182C"/>
    <w:rsid w:val="000A1C72"/>
    <w:rsid w:val="00124066"/>
    <w:rsid w:val="00152105"/>
    <w:rsid w:val="00156454"/>
    <w:rsid w:val="00183215"/>
    <w:rsid w:val="001B7D66"/>
    <w:rsid w:val="00212D47"/>
    <w:rsid w:val="0023054B"/>
    <w:rsid w:val="002377C2"/>
    <w:rsid w:val="00252BBD"/>
    <w:rsid w:val="00276BF3"/>
    <w:rsid w:val="002816DD"/>
    <w:rsid w:val="0028725D"/>
    <w:rsid w:val="0030359C"/>
    <w:rsid w:val="00304032"/>
    <w:rsid w:val="0030655C"/>
    <w:rsid w:val="00321A23"/>
    <w:rsid w:val="00342FA3"/>
    <w:rsid w:val="00364C2C"/>
    <w:rsid w:val="00366A63"/>
    <w:rsid w:val="00380D3B"/>
    <w:rsid w:val="00385962"/>
    <w:rsid w:val="00386B66"/>
    <w:rsid w:val="003D744E"/>
    <w:rsid w:val="003E57BC"/>
    <w:rsid w:val="00404F32"/>
    <w:rsid w:val="00412C27"/>
    <w:rsid w:val="00451F81"/>
    <w:rsid w:val="004A6E15"/>
    <w:rsid w:val="004E579B"/>
    <w:rsid w:val="004E6B04"/>
    <w:rsid w:val="00523D23"/>
    <w:rsid w:val="00540054"/>
    <w:rsid w:val="00567848"/>
    <w:rsid w:val="0057067A"/>
    <w:rsid w:val="00590AAF"/>
    <w:rsid w:val="00591E00"/>
    <w:rsid w:val="00595FF6"/>
    <w:rsid w:val="005A1FBA"/>
    <w:rsid w:val="00604089"/>
    <w:rsid w:val="00620C58"/>
    <w:rsid w:val="006924D4"/>
    <w:rsid w:val="006B7D76"/>
    <w:rsid w:val="006D1EDC"/>
    <w:rsid w:val="006D5BDA"/>
    <w:rsid w:val="006D7ED1"/>
    <w:rsid w:val="006F1287"/>
    <w:rsid w:val="006F7366"/>
    <w:rsid w:val="00705E02"/>
    <w:rsid w:val="00722C55"/>
    <w:rsid w:val="007F55EE"/>
    <w:rsid w:val="00814F77"/>
    <w:rsid w:val="00815879"/>
    <w:rsid w:val="008342F3"/>
    <w:rsid w:val="00894D46"/>
    <w:rsid w:val="008B26C8"/>
    <w:rsid w:val="008E4E45"/>
    <w:rsid w:val="00922058"/>
    <w:rsid w:val="009268E1"/>
    <w:rsid w:val="009769FA"/>
    <w:rsid w:val="009816F1"/>
    <w:rsid w:val="00983587"/>
    <w:rsid w:val="00993883"/>
    <w:rsid w:val="009D3AC4"/>
    <w:rsid w:val="00A16DD8"/>
    <w:rsid w:val="00A23074"/>
    <w:rsid w:val="00A26F27"/>
    <w:rsid w:val="00A37B82"/>
    <w:rsid w:val="00A4273C"/>
    <w:rsid w:val="00A53DFD"/>
    <w:rsid w:val="00AB3EDA"/>
    <w:rsid w:val="00AB42DE"/>
    <w:rsid w:val="00AB5997"/>
    <w:rsid w:val="00B14E97"/>
    <w:rsid w:val="00B20CCF"/>
    <w:rsid w:val="00B27A66"/>
    <w:rsid w:val="00B47A47"/>
    <w:rsid w:val="00B65B3C"/>
    <w:rsid w:val="00BD6E94"/>
    <w:rsid w:val="00C56B63"/>
    <w:rsid w:val="00C62A49"/>
    <w:rsid w:val="00C64CC7"/>
    <w:rsid w:val="00C77DD8"/>
    <w:rsid w:val="00C82FC2"/>
    <w:rsid w:val="00C84F6E"/>
    <w:rsid w:val="00CC17F6"/>
    <w:rsid w:val="00D02727"/>
    <w:rsid w:val="00D66105"/>
    <w:rsid w:val="00D71F64"/>
    <w:rsid w:val="00D7445E"/>
    <w:rsid w:val="00D8439C"/>
    <w:rsid w:val="00D84D25"/>
    <w:rsid w:val="00DB0B0B"/>
    <w:rsid w:val="00DB2C0C"/>
    <w:rsid w:val="00E11ED0"/>
    <w:rsid w:val="00E45929"/>
    <w:rsid w:val="00EA5BF7"/>
    <w:rsid w:val="00EB0218"/>
    <w:rsid w:val="00EC3552"/>
    <w:rsid w:val="00F2670F"/>
    <w:rsid w:val="00F44752"/>
    <w:rsid w:val="00F82ABB"/>
    <w:rsid w:val="00F8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E464"/>
  <w15:chartTrackingRefBased/>
  <w15:docId w15:val="{45200A2B-A077-4012-95B4-5112E3F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" w:unhideWhenUsed="1"/>
    <w:lsdException w:name="toc 2" w:semiHidden="1" w:uiPriority="8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8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B26C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A37B82"/>
    <w:pPr>
      <w:keepNext/>
      <w:keepLines/>
      <w:numPr>
        <w:numId w:val="12"/>
      </w:numPr>
      <w:spacing w:after="2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2"/>
    <w:qFormat/>
    <w:rsid w:val="00A37B82"/>
    <w:pPr>
      <w:numPr>
        <w:ilvl w:val="1"/>
      </w:numPr>
      <w:outlineLvl w:val="1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8B26C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8B26C8"/>
    <w:pPr>
      <w:spacing w:line="240" w:lineRule="auto"/>
      <w:contextualSpacing/>
      <w:jc w:val="center"/>
    </w:pPr>
    <w:rPr>
      <w:rFonts w:eastAsiaTheme="majorEastAsia" w:cstheme="majorBidi"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8B26C8"/>
    <w:rPr>
      <w:rFonts w:ascii="Times New Roman" w:eastAsiaTheme="majorEastAsia" w:hAnsi="Times New Roman" w:cstheme="majorBidi"/>
      <w:kern w:val="28"/>
      <w:sz w:val="32"/>
      <w:szCs w:val="56"/>
      <w:lang w:eastAsia="ru-RU"/>
    </w:rPr>
  </w:style>
  <w:style w:type="paragraph" w:customStyle="1" w:styleId="a">
    <w:name w:val="Список источников"/>
    <w:basedOn w:val="a6"/>
    <w:link w:val="a7"/>
    <w:autoRedefine/>
    <w:uiPriority w:val="5"/>
    <w:qFormat/>
    <w:rsid w:val="008B26C8"/>
    <w:pPr>
      <w:numPr>
        <w:numId w:val="10"/>
      </w:numPr>
      <w:tabs>
        <w:tab w:val="left" w:pos="1134"/>
      </w:tabs>
    </w:pPr>
    <w:rPr>
      <w:lang w:val="en-US"/>
    </w:rPr>
  </w:style>
  <w:style w:type="character" w:customStyle="1" w:styleId="a7">
    <w:name w:val="Список источников Знак"/>
    <w:basedOn w:val="a1"/>
    <w:link w:val="a"/>
    <w:uiPriority w:val="5"/>
    <w:rsid w:val="008B26C8"/>
    <w:rPr>
      <w:rFonts w:ascii="Times New Roman" w:eastAsiaTheme="minorEastAsia" w:hAnsi="Times New Roman" w:cs="Times New Roman"/>
      <w:sz w:val="28"/>
      <w:lang w:val="en-US" w:eastAsia="ru-RU"/>
    </w:rPr>
  </w:style>
  <w:style w:type="paragraph" w:styleId="a6">
    <w:name w:val="List Paragraph"/>
    <w:basedOn w:val="a0"/>
    <w:uiPriority w:val="34"/>
    <w:qFormat/>
    <w:rsid w:val="008B26C8"/>
    <w:pPr>
      <w:ind w:left="720"/>
      <w:contextualSpacing/>
    </w:pPr>
  </w:style>
  <w:style w:type="paragraph" w:styleId="a8">
    <w:name w:val="TOC Heading"/>
    <w:basedOn w:val="1"/>
    <w:next w:val="a0"/>
    <w:autoRedefine/>
    <w:uiPriority w:val="7"/>
    <w:qFormat/>
    <w:rsid w:val="008B26C8"/>
    <w:pPr>
      <w:numPr>
        <w:numId w:val="0"/>
      </w:numPr>
      <w:outlineLvl w:val="9"/>
    </w:pPr>
  </w:style>
  <w:style w:type="character" w:customStyle="1" w:styleId="20">
    <w:name w:val="Заголовок 2 Знак"/>
    <w:basedOn w:val="a1"/>
    <w:link w:val="2"/>
    <w:uiPriority w:val="2"/>
    <w:rsid w:val="008B26C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0"/>
    <w:next w:val="a0"/>
    <w:autoRedefine/>
    <w:uiPriority w:val="7"/>
    <w:rsid w:val="008B26C8"/>
  </w:style>
  <w:style w:type="paragraph" w:styleId="21">
    <w:name w:val="toc 2"/>
    <w:basedOn w:val="a0"/>
    <w:next w:val="a0"/>
    <w:autoRedefine/>
    <w:uiPriority w:val="8"/>
    <w:rsid w:val="008B26C8"/>
    <w:pPr>
      <w:ind w:firstLine="1701"/>
    </w:pPr>
  </w:style>
  <w:style w:type="character" w:styleId="a9">
    <w:name w:val="Hyperlink"/>
    <w:basedOn w:val="a1"/>
    <w:uiPriority w:val="6"/>
    <w:unhideWhenUsed/>
    <w:rsid w:val="008B26C8"/>
    <w:rPr>
      <w:color w:val="0563C1" w:themeColor="hyperlink"/>
      <w:u w:val="single"/>
    </w:rPr>
  </w:style>
  <w:style w:type="paragraph" w:styleId="aa">
    <w:name w:val="No Spacing"/>
    <w:aliases w:val="Без отступа"/>
    <w:uiPriority w:val="1"/>
    <w:qFormat/>
    <w:rsid w:val="008B26C8"/>
    <w:pPr>
      <w:spacing w:after="0" w:line="24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b">
    <w:name w:val="caption"/>
    <w:basedOn w:val="a0"/>
    <w:next w:val="a0"/>
    <w:autoRedefine/>
    <w:uiPriority w:val="35"/>
    <w:unhideWhenUsed/>
    <w:qFormat/>
    <w:rsid w:val="00212D47"/>
    <w:pPr>
      <w:keepNext/>
      <w:ind w:firstLine="0"/>
    </w:pPr>
    <w:rPr>
      <w:iCs/>
      <w:color w:val="000000" w:themeColor="text1"/>
      <w:szCs w:val="18"/>
    </w:rPr>
  </w:style>
  <w:style w:type="paragraph" w:customStyle="1" w:styleId="ac">
    <w:name w:val="Нумерация рисунков"/>
    <w:basedOn w:val="1"/>
    <w:link w:val="ad"/>
    <w:qFormat/>
    <w:rsid w:val="00A37B82"/>
    <w:pPr>
      <w:numPr>
        <w:numId w:val="0"/>
      </w:numPr>
      <w:outlineLvl w:val="1"/>
    </w:pPr>
    <w:rPr>
      <w:b w:val="0"/>
    </w:rPr>
  </w:style>
  <w:style w:type="character" w:customStyle="1" w:styleId="ad">
    <w:name w:val="Нумерация рисунков Знак"/>
    <w:basedOn w:val="a1"/>
    <w:link w:val="ac"/>
    <w:rsid w:val="00A37B82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e">
    <w:name w:val="Body Text"/>
    <w:basedOn w:val="a0"/>
    <w:link w:val="af"/>
    <w:uiPriority w:val="1"/>
    <w:unhideWhenUsed/>
    <w:qFormat/>
    <w:rsid w:val="00567848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 w:eastAsia="en-US"/>
    </w:rPr>
  </w:style>
  <w:style w:type="character" w:customStyle="1" w:styleId="af">
    <w:name w:val="Основной текст Знак"/>
    <w:basedOn w:val="a1"/>
    <w:link w:val="ae"/>
    <w:uiPriority w:val="1"/>
    <w:rsid w:val="0056784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bodytext">
    <w:name w:val="bodytext"/>
    <w:basedOn w:val="a0"/>
    <w:rsid w:val="0056784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x2ul">
    <w:name w:val="x2ul"/>
    <w:basedOn w:val="a1"/>
    <w:rsid w:val="00567848"/>
  </w:style>
  <w:style w:type="table" w:styleId="af0">
    <w:name w:val="Table Grid"/>
    <w:basedOn w:val="a2"/>
    <w:uiPriority w:val="59"/>
    <w:rsid w:val="00567848"/>
    <w:pPr>
      <w:spacing w:after="0" w:line="240" w:lineRule="auto"/>
    </w:pPr>
    <w:rPr>
      <w:rFonts w:ascii="Times New Roman" w:hAnsi="Times New Roman" w:cs="Times New Roman"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56784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67848"/>
    <w:rPr>
      <w:rFonts w:ascii="Times New Roman" w:eastAsiaTheme="minorEastAsia" w:hAnsi="Times New Roman" w:cs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56784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67848"/>
    <w:rPr>
      <w:rFonts w:ascii="Times New Roman" w:eastAsiaTheme="minorEastAsia" w:hAnsi="Times New Roman" w:cs="Times New Roman"/>
      <w:sz w:val="28"/>
      <w:lang w:eastAsia="ru-RU"/>
    </w:rPr>
  </w:style>
  <w:style w:type="character" w:styleId="af5">
    <w:name w:val="line number"/>
    <w:basedOn w:val="a1"/>
    <w:uiPriority w:val="99"/>
    <w:semiHidden/>
    <w:unhideWhenUsed/>
    <w:rsid w:val="00B20CCF"/>
  </w:style>
  <w:style w:type="character" w:styleId="af6">
    <w:name w:val="annotation reference"/>
    <w:basedOn w:val="a1"/>
    <w:uiPriority w:val="99"/>
    <w:semiHidden/>
    <w:unhideWhenUsed/>
    <w:rsid w:val="00C56B63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C56B63"/>
    <w:pPr>
      <w:spacing w:after="160" w:line="240" w:lineRule="auto"/>
      <w:ind w:firstLine="0"/>
      <w:jc w:val="left"/>
    </w:pPr>
    <w:rPr>
      <w:rFonts w:eastAsiaTheme="minorHAnsi"/>
      <w:sz w:val="20"/>
      <w:szCs w:val="20"/>
      <w:lang w:val="en-US" w:eastAsia="en-US"/>
    </w:rPr>
  </w:style>
  <w:style w:type="character" w:customStyle="1" w:styleId="af8">
    <w:name w:val="Текст примечания Знак"/>
    <w:basedOn w:val="a1"/>
    <w:link w:val="af7"/>
    <w:uiPriority w:val="99"/>
    <w:rsid w:val="00C56B63"/>
    <w:rPr>
      <w:rFonts w:ascii="Times New Roman" w:hAnsi="Times New Roman" w:cs="Times New Roman"/>
      <w:sz w:val="20"/>
      <w:szCs w:val="20"/>
      <w:lang w:val="en-US"/>
    </w:rPr>
  </w:style>
  <w:style w:type="paragraph" w:styleId="af9">
    <w:name w:val="Balloon Text"/>
    <w:basedOn w:val="a0"/>
    <w:link w:val="afa"/>
    <w:uiPriority w:val="99"/>
    <w:semiHidden/>
    <w:unhideWhenUsed/>
    <w:rsid w:val="00C56B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C56B63"/>
    <w:rPr>
      <w:rFonts w:ascii="Segoe UI" w:eastAsiaTheme="minorEastAsia" w:hAnsi="Segoe UI" w:cs="Segoe UI"/>
      <w:sz w:val="18"/>
      <w:szCs w:val="18"/>
      <w:lang w:eastAsia="ru-RU"/>
    </w:rPr>
  </w:style>
  <w:style w:type="paragraph" w:styleId="afb">
    <w:name w:val="Revision"/>
    <w:hidden/>
    <w:uiPriority w:val="99"/>
    <w:semiHidden/>
    <w:rsid w:val="00C56B63"/>
    <w:pPr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c">
    <w:name w:val="ГОСТ | Обычный текст"/>
    <w:basedOn w:val="a0"/>
    <w:rsid w:val="0030655C"/>
    <w:pPr>
      <w:suppressAutoHyphens/>
      <w:autoSpaceDN w:val="0"/>
      <w:ind w:firstLine="850"/>
      <w:textAlignment w:val="baseline"/>
    </w:pPr>
    <w:rPr>
      <w:rFonts w:eastAsia="Times New Roman"/>
      <w:kern w:val="3"/>
      <w:szCs w:val="28"/>
      <w:lang w:eastAsia="zh-CN"/>
    </w:rPr>
  </w:style>
  <w:style w:type="character" w:customStyle="1" w:styleId="afd">
    <w:name w:val="мой стиль Знак"/>
    <w:link w:val="afe"/>
    <w:locked/>
    <w:rsid w:val="00595FF6"/>
    <w:rPr>
      <w:rFonts w:ascii="Times New Roman" w:eastAsia="Calibri" w:hAnsi="Times New Roman"/>
      <w:kern w:val="32"/>
      <w:szCs w:val="32"/>
    </w:rPr>
  </w:style>
  <w:style w:type="paragraph" w:customStyle="1" w:styleId="afe">
    <w:name w:val="мой стиль"/>
    <w:basedOn w:val="a0"/>
    <w:link w:val="afd"/>
    <w:qFormat/>
    <w:rsid w:val="00595FF6"/>
    <w:pPr>
      <w:spacing w:line="240" w:lineRule="auto"/>
      <w:ind w:firstLine="0"/>
    </w:pPr>
    <w:rPr>
      <w:rFonts w:eastAsia="Calibri" w:cstheme="minorBidi"/>
      <w:kern w:val="32"/>
      <w:sz w:val="22"/>
      <w:szCs w:val="32"/>
      <w:lang w:eastAsia="en-US"/>
    </w:rPr>
  </w:style>
  <w:style w:type="paragraph" w:customStyle="1" w:styleId="aff">
    <w:name w:val="По умолчанию"/>
    <w:rsid w:val="00590A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ff0">
    <w:name w:val="annotation subject"/>
    <w:basedOn w:val="af7"/>
    <w:next w:val="af7"/>
    <w:link w:val="aff1"/>
    <w:uiPriority w:val="99"/>
    <w:semiHidden/>
    <w:unhideWhenUsed/>
    <w:rsid w:val="00D7445E"/>
    <w:pPr>
      <w:spacing w:after="0"/>
      <w:ind w:firstLine="851"/>
      <w:jc w:val="both"/>
    </w:pPr>
    <w:rPr>
      <w:rFonts w:eastAsiaTheme="minorEastAsia"/>
      <w:b/>
      <w:bCs/>
      <w:lang w:val="ru-RU" w:eastAsia="ru-RU"/>
    </w:rPr>
  </w:style>
  <w:style w:type="character" w:customStyle="1" w:styleId="aff1">
    <w:name w:val="Тема примечания Знак"/>
    <w:basedOn w:val="af8"/>
    <w:link w:val="aff0"/>
    <w:uiPriority w:val="99"/>
    <w:semiHidden/>
    <w:rsid w:val="00D7445E"/>
    <w:rPr>
      <w:rFonts w:ascii="Times New Roman" w:eastAsiaTheme="minorEastAsia" w:hAnsi="Times New Roman" w:cs="Times New Roman"/>
      <w:b/>
      <w:bCs/>
      <w:sz w:val="20"/>
      <w:szCs w:val="20"/>
      <w:lang w:val="en-US" w:eastAsia="ru-RU"/>
    </w:rPr>
  </w:style>
  <w:style w:type="table" w:customStyle="1" w:styleId="12">
    <w:name w:val="Сетка таблицы1"/>
    <w:basedOn w:val="a2"/>
    <w:next w:val="af0"/>
    <w:uiPriority w:val="59"/>
    <w:rsid w:val="00EB0218"/>
    <w:pPr>
      <w:spacing w:after="0" w:line="240" w:lineRule="auto"/>
    </w:pPr>
    <w:rPr>
      <w:rFonts w:ascii="Times New Roman" w:hAnsi="Times New Roman" w:cs="Times New Roman"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KOMPAS\SDK\SDK.chm::/ksEntity_Create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1.xm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Лист1!$C$1:$C$76</c:f>
              <c:numCache>
                <c:formatCode>General</c:formatCode>
                <c:ptCount val="76"/>
                <c:pt idx="0">
                  <c:v>4.8283424377441397</c:v>
                </c:pt>
                <c:pt idx="1">
                  <c:v>4.8672561645507804</c:v>
                </c:pt>
                <c:pt idx="2">
                  <c:v>4.85687255859375</c:v>
                </c:pt>
                <c:pt idx="3">
                  <c:v>4.8967208862304696</c:v>
                </c:pt>
                <c:pt idx="4">
                  <c:v>4.9406929016113299</c:v>
                </c:pt>
                <c:pt idx="5">
                  <c:v>4.9776611328125</c:v>
                </c:pt>
                <c:pt idx="6">
                  <c:v>5.0257110595703098</c:v>
                </c:pt>
                <c:pt idx="7">
                  <c:v>5.0021476745605504</c:v>
                </c:pt>
                <c:pt idx="8">
                  <c:v>5.0492134094238299</c:v>
                </c:pt>
                <c:pt idx="9">
                  <c:v>5.0882987976074201</c:v>
                </c:pt>
                <c:pt idx="10">
                  <c:v>5.0875244140625</c:v>
                </c:pt>
                <c:pt idx="11">
                  <c:v>5.1548118591308603</c:v>
                </c:pt>
                <c:pt idx="12">
                  <c:v>5.3227920532226598</c:v>
                </c:pt>
                <c:pt idx="13">
                  <c:v>5.3415946960449201</c:v>
                </c:pt>
                <c:pt idx="14">
                  <c:v>5.4571800231933603</c:v>
                </c:pt>
                <c:pt idx="15">
                  <c:v>5.3360176086425799</c:v>
                </c:pt>
                <c:pt idx="16">
                  <c:v>5.4409294128418004</c:v>
                </c:pt>
                <c:pt idx="17">
                  <c:v>5.2046318054199201</c:v>
                </c:pt>
                <c:pt idx="18">
                  <c:v>5.3877792358398402</c:v>
                </c:pt>
                <c:pt idx="19">
                  <c:v>5.5041961669921902</c:v>
                </c:pt>
                <c:pt idx="20">
                  <c:v>5.5570297241210902</c:v>
                </c:pt>
                <c:pt idx="21">
                  <c:v>4.7375373840331996</c:v>
                </c:pt>
                <c:pt idx="22">
                  <c:v>5.0531921386718803</c:v>
                </c:pt>
                <c:pt idx="23">
                  <c:v>5.2439308166503897</c:v>
                </c:pt>
                <c:pt idx="24">
                  <c:v>5.4039154052734402</c:v>
                </c:pt>
                <c:pt idx="25">
                  <c:v>5.2860145568847701</c:v>
                </c:pt>
                <c:pt idx="26">
                  <c:v>5.3831939697265598</c:v>
                </c:pt>
                <c:pt idx="27">
                  <c:v>5.4572868347168004</c:v>
                </c:pt>
                <c:pt idx="28">
                  <c:v>5.5526542663574201</c:v>
                </c:pt>
                <c:pt idx="29">
                  <c:v>5.2086639404296902</c:v>
                </c:pt>
                <c:pt idx="30">
                  <c:v>5.3667831420898402</c:v>
                </c:pt>
                <c:pt idx="31">
                  <c:v>5.3850021362304696</c:v>
                </c:pt>
                <c:pt idx="32">
                  <c:v>5.2175064086914098</c:v>
                </c:pt>
                <c:pt idx="33">
                  <c:v>4.9767684936523402</c:v>
                </c:pt>
                <c:pt idx="34">
                  <c:v>5.0222930908203098</c:v>
                </c:pt>
                <c:pt idx="35">
                  <c:v>5.1994667053222701</c:v>
                </c:pt>
                <c:pt idx="36">
                  <c:v>5.2971725463867196</c:v>
                </c:pt>
                <c:pt idx="37">
                  <c:v>5.4194831848144496</c:v>
                </c:pt>
                <c:pt idx="38">
                  <c:v>5.2405281066894496</c:v>
                </c:pt>
                <c:pt idx="39">
                  <c:v>5.4497756958007804</c:v>
                </c:pt>
                <c:pt idx="40">
                  <c:v>4.9522323608398402</c:v>
                </c:pt>
                <c:pt idx="41">
                  <c:v>4.8977622985839799</c:v>
                </c:pt>
                <c:pt idx="42">
                  <c:v>5.1000137329101598</c:v>
                </c:pt>
                <c:pt idx="43">
                  <c:v>5.3025856018066397</c:v>
                </c:pt>
                <c:pt idx="44">
                  <c:v>5.2936859130859402</c:v>
                </c:pt>
                <c:pt idx="45">
                  <c:v>5.4646034240722701</c:v>
                </c:pt>
                <c:pt idx="46">
                  <c:v>5.3616638183593803</c:v>
                </c:pt>
                <c:pt idx="47">
                  <c:v>5.2974281311035201</c:v>
                </c:pt>
                <c:pt idx="48">
                  <c:v>4.4979782104492196</c:v>
                </c:pt>
                <c:pt idx="49">
                  <c:v>4.1486663818359402</c:v>
                </c:pt>
                <c:pt idx="50">
                  <c:v>4.3311195373535201</c:v>
                </c:pt>
                <c:pt idx="51">
                  <c:v>4.6944427490234402</c:v>
                </c:pt>
                <c:pt idx="52">
                  <c:v>4.8478317260742196</c:v>
                </c:pt>
                <c:pt idx="53">
                  <c:v>5.2097473144531303</c:v>
                </c:pt>
                <c:pt idx="54">
                  <c:v>5.053955078125</c:v>
                </c:pt>
                <c:pt idx="55">
                  <c:v>5.2212600708007804</c:v>
                </c:pt>
                <c:pt idx="56">
                  <c:v>5.3349037170410201</c:v>
                </c:pt>
                <c:pt idx="57">
                  <c:v>5.2008857727050799</c:v>
                </c:pt>
                <c:pt idx="58">
                  <c:v>5.4119987487793004</c:v>
                </c:pt>
                <c:pt idx="59">
                  <c:v>5.0500183105468803</c:v>
                </c:pt>
                <c:pt idx="60">
                  <c:v>4.613037109375</c:v>
                </c:pt>
                <c:pt idx="61">
                  <c:v>4.9558067321777299</c:v>
                </c:pt>
                <c:pt idx="62">
                  <c:v>5.3560867309570304</c:v>
                </c:pt>
                <c:pt idx="63">
                  <c:v>5.4496688842773402</c:v>
                </c:pt>
                <c:pt idx="64">
                  <c:v>5.4640388488769496</c:v>
                </c:pt>
                <c:pt idx="65">
                  <c:v>5.1917915344238299</c:v>
                </c:pt>
                <c:pt idx="66">
                  <c:v>5.5921783447265598</c:v>
                </c:pt>
                <c:pt idx="67">
                  <c:v>5.4461784362793004</c:v>
                </c:pt>
                <c:pt idx="68">
                  <c:v>5.0623207092285201</c:v>
                </c:pt>
                <c:pt idx="69">
                  <c:v>5.0673789978027299</c:v>
                </c:pt>
                <c:pt idx="70">
                  <c:v>5.4682273864746103</c:v>
                </c:pt>
                <c:pt idx="71">
                  <c:v>5.5974922180175799</c:v>
                </c:pt>
                <c:pt idx="72">
                  <c:v>5.2462196350097701</c:v>
                </c:pt>
                <c:pt idx="73">
                  <c:v>5.4498329162597701</c:v>
                </c:pt>
                <c:pt idx="74">
                  <c:v>5.1319999694824201</c:v>
                </c:pt>
                <c:pt idx="75">
                  <c:v>5.2120475769043004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EF-46AA-8E65-CA96860BF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8137152"/>
        <c:axId val="598141416"/>
      </c:lineChart>
      <c:catAx>
        <c:axId val="59813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141416"/>
        <c:crosses val="autoZero"/>
        <c:auto val="1"/>
        <c:lblAlgn val="ctr"/>
        <c:lblOffset val="100"/>
        <c:noMultiLvlLbl val="0"/>
      </c:catAx>
      <c:valAx>
        <c:axId val="598141416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Загрузка</a:t>
                </a:r>
                <a:r>
                  <a:rPr lang="ru-RU" baseline="0"/>
                  <a:t> ОЗУ,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13715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Лист1!$B$1:$B$76</c:f>
              <c:numCache>
                <c:formatCode>[$-F400]h:mm:ss\ AM/PM</c:formatCode>
                <c:ptCount val="76"/>
                <c:pt idx="0">
                  <c:v>9.2592592592592588E-5</c:v>
                </c:pt>
                <c:pt idx="1">
                  <c:v>1.273148148148148E-4</c:v>
                </c:pt>
                <c:pt idx="2" formatCode="[h]:mm:ss;@">
                  <c:v>1.7361111111111112E-4</c:v>
                </c:pt>
                <c:pt idx="3">
                  <c:v>2.199074074074074E-4</c:v>
                </c:pt>
                <c:pt idx="4">
                  <c:v>2.5462962962962961E-4</c:v>
                </c:pt>
                <c:pt idx="5">
                  <c:v>3.0092592592592595E-4</c:v>
                </c:pt>
                <c:pt idx="6">
                  <c:v>3.4722222222222224E-4</c:v>
                </c:pt>
                <c:pt idx="7">
                  <c:v>3.9351851851851852E-4</c:v>
                </c:pt>
                <c:pt idx="8">
                  <c:v>4.3981481481481481E-4</c:v>
                </c:pt>
                <c:pt idx="9">
                  <c:v>5.0925925925925921E-4</c:v>
                </c:pt>
                <c:pt idx="10">
                  <c:v>6.018518518518519E-4</c:v>
                </c:pt>
                <c:pt idx="11">
                  <c:v>6.8287037037037025E-4</c:v>
                </c:pt>
                <c:pt idx="12">
                  <c:v>7.407407407407407E-4</c:v>
                </c:pt>
                <c:pt idx="13">
                  <c:v>7.9861111111111105E-4</c:v>
                </c:pt>
                <c:pt idx="14">
                  <c:v>8.564814814814815E-4</c:v>
                </c:pt>
                <c:pt idx="15">
                  <c:v>9.3750000000000007E-4</c:v>
                </c:pt>
                <c:pt idx="16">
                  <c:v>1.0185185185185186E-3</c:v>
                </c:pt>
                <c:pt idx="17">
                  <c:v>1.0879629629629629E-3</c:v>
                </c:pt>
                <c:pt idx="18">
                  <c:v>1.1458333333333333E-3</c:v>
                </c:pt>
                <c:pt idx="19">
                  <c:v>1.25E-3</c:v>
                </c:pt>
                <c:pt idx="20">
                  <c:v>1.3541666666666667E-3</c:v>
                </c:pt>
                <c:pt idx="21">
                  <c:v>1.4351851851851854E-3</c:v>
                </c:pt>
                <c:pt idx="22">
                  <c:v>1.4930555555555556E-3</c:v>
                </c:pt>
                <c:pt idx="23">
                  <c:v>1.5740740740740741E-3</c:v>
                </c:pt>
                <c:pt idx="24">
                  <c:v>1.6435185185185183E-3</c:v>
                </c:pt>
                <c:pt idx="25">
                  <c:v>1.712962962962963E-3</c:v>
                </c:pt>
                <c:pt idx="26">
                  <c:v>1.7939814814814815E-3</c:v>
                </c:pt>
                <c:pt idx="27">
                  <c:v>1.9097222222222222E-3</c:v>
                </c:pt>
                <c:pt idx="28">
                  <c:v>2.0370370370370373E-3</c:v>
                </c:pt>
                <c:pt idx="29">
                  <c:v>2.1759259259259258E-3</c:v>
                </c:pt>
                <c:pt idx="30">
                  <c:v>2.2916666666666667E-3</c:v>
                </c:pt>
                <c:pt idx="31">
                  <c:v>2.4305555555555556E-3</c:v>
                </c:pt>
                <c:pt idx="32">
                  <c:v>2.5578703703703705E-3</c:v>
                </c:pt>
                <c:pt idx="33">
                  <c:v>2.6967592592592594E-3</c:v>
                </c:pt>
                <c:pt idx="34">
                  <c:v>2.7777777777777779E-3</c:v>
                </c:pt>
                <c:pt idx="35">
                  <c:v>2.8819444444444444E-3</c:v>
                </c:pt>
                <c:pt idx="36">
                  <c:v>2.9629629629629628E-3</c:v>
                </c:pt>
                <c:pt idx="37">
                  <c:v>3.0555555555555557E-3</c:v>
                </c:pt>
                <c:pt idx="38">
                  <c:v>3.2060185185185191E-3</c:v>
                </c:pt>
                <c:pt idx="39">
                  <c:v>3.3680555555555551E-3</c:v>
                </c:pt>
                <c:pt idx="40">
                  <c:v>3.5416666666666665E-3</c:v>
                </c:pt>
                <c:pt idx="41">
                  <c:v>3.6226851851851854E-3</c:v>
                </c:pt>
                <c:pt idx="42">
                  <c:v>3.7037037037037034E-3</c:v>
                </c:pt>
                <c:pt idx="43">
                  <c:v>3.8541666666666668E-3</c:v>
                </c:pt>
                <c:pt idx="44">
                  <c:v>3.9930555555555561E-3</c:v>
                </c:pt>
                <c:pt idx="45">
                  <c:v>4.1666666666666666E-3</c:v>
                </c:pt>
                <c:pt idx="46">
                  <c:v>4.3518518518518515E-3</c:v>
                </c:pt>
                <c:pt idx="47">
                  <c:v>4.5023148148148149E-3</c:v>
                </c:pt>
                <c:pt idx="48">
                  <c:v>4.7569444444444447E-3</c:v>
                </c:pt>
                <c:pt idx="49">
                  <c:v>4.8495370370370368E-3</c:v>
                </c:pt>
                <c:pt idx="50">
                  <c:v>4.9537037037037041E-3</c:v>
                </c:pt>
                <c:pt idx="51">
                  <c:v>5.0578703703703706E-3</c:v>
                </c:pt>
                <c:pt idx="52">
                  <c:v>5.1504629629629635E-3</c:v>
                </c:pt>
                <c:pt idx="53">
                  <c:v>5.2893518518518515E-3</c:v>
                </c:pt>
                <c:pt idx="54">
                  <c:v>5.4166666666666669E-3</c:v>
                </c:pt>
                <c:pt idx="55">
                  <c:v>5.5208333333333333E-3</c:v>
                </c:pt>
                <c:pt idx="56">
                  <c:v>5.6828703703703702E-3</c:v>
                </c:pt>
                <c:pt idx="57">
                  <c:v>5.7986111111111112E-3</c:v>
                </c:pt>
                <c:pt idx="58">
                  <c:v>5.9490740740740745E-3</c:v>
                </c:pt>
                <c:pt idx="59">
                  <c:v>6.0648148148148145E-3</c:v>
                </c:pt>
                <c:pt idx="60">
                  <c:v>6.1921296296296299E-3</c:v>
                </c:pt>
                <c:pt idx="61">
                  <c:v>6.3194444444444444E-3</c:v>
                </c:pt>
                <c:pt idx="62">
                  <c:v>6.5393518518518517E-3</c:v>
                </c:pt>
                <c:pt idx="63">
                  <c:v>6.6898148148148142E-3</c:v>
                </c:pt>
                <c:pt idx="64">
                  <c:v>6.9328703703703696E-3</c:v>
                </c:pt>
                <c:pt idx="65">
                  <c:v>7.083333333333333E-3</c:v>
                </c:pt>
                <c:pt idx="66">
                  <c:v>7.3842592592592597E-3</c:v>
                </c:pt>
                <c:pt idx="67">
                  <c:v>7.5347222222222213E-3</c:v>
                </c:pt>
                <c:pt idx="68">
                  <c:v>7.6851851851851847E-3</c:v>
                </c:pt>
                <c:pt idx="69">
                  <c:v>7.9398148148148145E-3</c:v>
                </c:pt>
                <c:pt idx="70">
                  <c:v>8.0671296296296307E-3</c:v>
                </c:pt>
                <c:pt idx="71">
                  <c:v>8.2407407407407412E-3</c:v>
                </c:pt>
                <c:pt idx="72">
                  <c:v>8.4027777777777781E-3</c:v>
                </c:pt>
                <c:pt idx="73">
                  <c:v>8.6689814814814806E-3</c:v>
                </c:pt>
                <c:pt idx="74">
                  <c:v>8.8425925925925911E-3</c:v>
                </c:pt>
                <c:pt idx="75">
                  <c:v>9.0393518518518522E-3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57-4939-A508-618C5884D8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594512"/>
        <c:axId val="555598120"/>
      </c:lineChart>
      <c:catAx>
        <c:axId val="555594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598120"/>
        <c:crosses val="autoZero"/>
        <c:auto val="1"/>
        <c:lblAlgn val="ctr"/>
        <c:lblOffset val="100"/>
        <c:noMultiLvlLbl val="0"/>
      </c:catAx>
      <c:valAx>
        <c:axId val="55559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59451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3CE5-676E-4768-A3FA-C197D291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3123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Penguin</cp:lastModifiedBy>
  <cp:revision>3</cp:revision>
  <dcterms:created xsi:type="dcterms:W3CDTF">2022-12-14T16:56:00Z</dcterms:created>
  <dcterms:modified xsi:type="dcterms:W3CDTF">2022-12-14T16:57:00Z</dcterms:modified>
</cp:coreProperties>
</file>