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9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Cálculo</w:t>
      </w:r>
      <w:r>
        <w:t xml:space="preserve"> </w:t>
      </w:r>
      <w:r>
        <w:t xml:space="preserve">de</w:t>
      </w:r>
      <w:r>
        <w:t xml:space="preserve"> </w:t>
      </w:r>
      <w:r>
        <w:t xml:space="preserve">Geodésicas</w:t>
      </w:r>
      <w:r>
        <w:t xml:space="preserve"> </w:t>
      </w:r>
      <w:r>
        <w:t xml:space="preserve">en</w:t>
      </w:r>
      <w:r>
        <w:t xml:space="preserve"> </w:t>
      </w:r>
      <w:r>
        <w:t xml:space="preserve">el</w:t>
      </w:r>
      <w:r>
        <w:t xml:space="preserve"> </w:t>
      </w:r>
      <w:r>
        <w:t xml:space="preserve">Espacio</w:t>
      </w:r>
      <w:r>
        <w:t xml:space="preserve"> </w:t>
      </w:r>
      <w:r>
        <w:t xml:space="preserve">Hiperbólico</w:t>
      </w:r>
      <w:r>
        <w:t xml:space="preserve"> </w:t>
      </w:r>
      <w:r>
        <w:t xml:space="preserve">de</w:t>
      </w:r>
      <w:r>
        <w:t xml:space="preserve"> </w:t>
      </w:r>
      <w:r>
        <w:t xml:space="preserve">Dimensión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Ángel</w:t>
      </w:r>
      <w:r>
        <w:t xml:space="preserve"> </w:t>
      </w:r>
      <w:r>
        <w:t xml:space="preserve">Emmanuel</w:t>
      </w:r>
      <w:r>
        <w:t xml:space="preserve"> </w:t>
      </w:r>
      <w:r>
        <w:t xml:space="preserve">Peñaflor</w:t>
      </w:r>
      <w:r>
        <w:t xml:space="preserve"> </w:t>
      </w:r>
      <w:r>
        <w:t xml:space="preserve">Zetina</w:t>
      </w:r>
      <w:r>
        <w:br/>
      </w:r>
      <w:r>
        <w:t xml:space="preserve">Directores:</w:t>
      </w:r>
      <w:r>
        <w:br/>
      </w:r>
      <w:r>
        <w:t xml:space="preserve">Dr.</w:t>
      </w:r>
      <w:r>
        <w:t xml:space="preserve"> </w:t>
      </w:r>
      <w:r>
        <w:t xml:space="preserve">Francisco</w:t>
      </w:r>
      <w:r>
        <w:t xml:space="preserve"> </w:t>
      </w:r>
      <w:r>
        <w:t xml:space="preserve">Gabriel</w:t>
      </w:r>
      <w:r>
        <w:t xml:space="preserve"> </w:t>
      </w:r>
      <w:r>
        <w:t xml:space="preserve">Hernández</w:t>
      </w:r>
      <w:r>
        <w:t xml:space="preserve"> </w:t>
      </w:r>
      <w:r>
        <w:t xml:space="preserve">Zamora</w:t>
      </w:r>
      <w:r>
        <w:br/>
      </w:r>
      <w:r>
        <w:t xml:space="preserve">Dr.</w:t>
      </w:r>
      <w:r>
        <w:t xml:space="preserve"> </w:t>
      </w:r>
      <w:r>
        <w:t xml:space="preserve">Evodio</w:t>
      </w:r>
      <w:r>
        <w:t xml:space="preserve"> </w:t>
      </w:r>
      <w:r>
        <w:t xml:space="preserve">Muñoz</w:t>
      </w:r>
      <w:r>
        <w:t xml:space="preserve"> </w:t>
      </w:r>
      <w:r>
        <w:t xml:space="preserve">Aguirre</w:t>
      </w:r>
    </w:p>
    <w:bookmarkStart w:id="20" w:name="introducción"/>
    <w:p>
      <w:pPr>
        <w:pStyle w:val="Heading3"/>
      </w:pPr>
      <w:r>
        <w:t xml:space="preserve">Introducción</w:t>
      </w:r>
    </w:p>
    <w:p>
      <w:pPr>
        <w:pStyle w:val="FirstParagraph"/>
      </w:pPr>
      <w:r>
        <w:t xml:space="preserve">Objetivo</w:t>
      </w:r>
      <w:r>
        <w:t xml:space="preserve"> </w:t>
      </w:r>
      <w:r>
        <w:t xml:space="preserve">Encontrar las curvas geodésicas en el espacio hiperbólico de dimensión 2.</w:t>
      </w:r>
    </w:p>
    <w:p>
      <w:pPr>
        <w:numPr>
          <w:ilvl w:val="0"/>
          <w:numId w:val="1001"/>
        </w:numPr>
      </w:pPr>
      <w:r>
        <w:t xml:space="preserve">¿Qué es una curva geodésica?</w:t>
      </w:r>
    </w:p>
    <w:p>
      <w:pPr>
        <w:numPr>
          <w:ilvl w:val="0"/>
          <w:numId w:val="1001"/>
        </w:numPr>
      </w:pPr>
      <w:r>
        <w:t xml:space="preserve">¿Qué es el espacio hiperbólico de dimensión 2?</w:t>
      </w:r>
    </w:p>
    <w:bookmarkEnd w:id="20"/>
    <w:bookmarkStart w:id="21" w:name="contenido"/>
    <w:p>
      <w:pPr>
        <w:pStyle w:val="Heading3"/>
      </w:pPr>
      <w:r>
        <w:t xml:space="preserve">Contenido</w:t>
      </w:r>
    </w:p>
    <w:bookmarkEnd w:id="21"/>
    <w:bookmarkStart w:id="31" w:name="variedades-topológicas-y-suaves"/>
    <w:p>
      <w:pPr>
        <w:pStyle w:val="Heading1"/>
      </w:pPr>
      <w:r>
        <w:t xml:space="preserve">Variedades Topológicas y Suaves</w:t>
      </w:r>
    </w:p>
    <w:bookmarkStart w:id="22" w:name="variedades-topológicas"/>
    <w:p>
      <w:pPr>
        <w:pStyle w:val="Heading3"/>
      </w:pPr>
      <w:r>
        <w:t xml:space="preserve">Variedades topológicas</w:t>
      </w:r>
    </w:p>
    <w:p>
      <w:pPr>
        <w:pStyle w:val="FirstParagraph"/>
      </w:pPr>
      <w:r>
        <w:t xml:space="preserve">Sea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un espacio topológico, diremos que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es una</w:t>
      </w:r>
      <w:r>
        <w:t xml:space="preserve"> </w:t>
      </w:r>
      <w:r>
        <w:rPr>
          <w:bCs/>
          <w:b/>
        </w:rPr>
        <w:t xml:space="preserve">variedad topológica de dimensión</w:t>
      </w:r>
      <w:r>
        <w:rPr>
          <w:bCs/>
          <w:b/>
        </w:rPr>
        <w:t xml:space="preserve"> </w:t>
      </w:r>
      <m:oMath>
        <m:r>
          <m:t>n</m:t>
        </m:r>
      </m:oMath>
      <w:r>
        <w:t xml:space="preserve"> </w:t>
      </w:r>
      <w:r>
        <w:t xml:space="preserve">si:</w:t>
      </w:r>
    </w:p>
    <w:p>
      <w:pPr>
        <w:numPr>
          <w:ilvl w:val="0"/>
          <w:numId w:val="1002"/>
        </w:numPr>
      </w:pPr>
      <m:oMath>
        <m:r>
          <m:t>M</m:t>
        </m:r>
      </m:oMath>
      <w:r>
        <w:t xml:space="preserve"> </w:t>
      </w:r>
      <w:r>
        <w:t xml:space="preserve">es un</w:t>
      </w:r>
      <w:r>
        <w:t xml:space="preserve"> </w:t>
      </w:r>
      <w:r>
        <w:rPr>
          <w:iCs/>
          <w:i/>
        </w:rPr>
        <w:t xml:space="preserve">espacio de Hausdorff</w:t>
      </w:r>
      <w:r>
        <w:t xml:space="preserve">.</w:t>
      </w:r>
    </w:p>
    <w:p>
      <w:pPr>
        <w:numPr>
          <w:ilvl w:val="0"/>
          <w:numId w:val="1002"/>
        </w:numPr>
      </w:pPr>
      <m:oMath>
        <m:r>
          <m:t>M</m:t>
        </m:r>
      </m:oMath>
      <w:r>
        <w:t xml:space="preserve"> </w:t>
      </w:r>
      <w:r>
        <w:t xml:space="preserve">es</w:t>
      </w:r>
      <w:r>
        <w:t xml:space="preserve"> </w:t>
      </w:r>
      <w:r>
        <w:rPr>
          <w:iCs/>
          <w:i/>
        </w:rPr>
        <w:t xml:space="preserve">segundo numerable</w:t>
      </w:r>
      <w:r>
        <w:t xml:space="preserve">.</w:t>
      </w:r>
    </w:p>
    <w:p>
      <w:pPr>
        <w:numPr>
          <w:ilvl w:val="0"/>
          <w:numId w:val="1002"/>
        </w:numPr>
      </w:pPr>
      <m:oMath>
        <m:r>
          <m:t>M</m:t>
        </m:r>
      </m:oMath>
      <w:r>
        <w:t xml:space="preserve"> </w:t>
      </w:r>
      <w:r>
        <w:t xml:space="preserve">es</w:t>
      </w:r>
      <w:r>
        <w:t xml:space="preserve"> </w:t>
      </w:r>
      <w:r>
        <w:rPr>
          <w:iCs/>
          <w:i/>
        </w:rPr>
        <w:t xml:space="preserve">localmente euclidiano de dimensión</w:t>
      </w:r>
      <w:r>
        <w:rPr>
          <w:iCs/>
          <w:i/>
        </w:rPr>
        <w:t xml:space="preserve"> </w:t>
      </w:r>
      <m:oMath>
        <m:r>
          <m:t>n</m:t>
        </m:r>
      </m:oMath>
      <w:r>
        <w:t xml:space="preserve">, esto quiere decir que, para cada punto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t>M</m:t>
        </m:r>
      </m:oMath>
      <w:r>
        <w:t xml:space="preserve"> </w:t>
      </w:r>
      <w:r>
        <w:t xml:space="preserve">existe una vecindad abierta</w:t>
      </w:r>
      <w:r>
        <w:t xml:space="preserve"> </w:t>
      </w:r>
      <m:oMath>
        <m:r>
          <m:t>U</m:t>
        </m:r>
      </m:oMath>
      <w:r>
        <w:t xml:space="preserve"> </w:t>
      </w:r>
      <w:r>
        <w:t xml:space="preserve">que contiene a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y un homeomorfismo</w:t>
      </w:r>
      <w:r>
        <w:t xml:space="preserve"> </w:t>
      </w:r>
      <m:oMath>
        <m:r>
          <m:t>φ</m:t>
        </m:r>
        <m:r>
          <m:rPr>
            <m:sty m:val="p"/>
          </m:rPr>
          <m:t>:</m:t>
        </m:r>
        <m:r>
          <m:t>U</m:t>
        </m:r>
        <m:r>
          <m:rPr>
            <m:sty m:val="p"/>
          </m:rPr>
          <m:t>→</m:t>
        </m:r>
        <m:r>
          <m:t>φ</m:t>
        </m:r>
        <m:d>
          <m:dPr>
            <m:begChr m:val="("/>
            <m:endChr m:val=")"/>
            <m:sepChr m:val=""/>
            <m:grow/>
          </m:dPr>
          <m:e>
            <m:r>
              <m:t>U</m:t>
            </m:r>
          </m:e>
        </m:d>
        <m:r>
          <m:rPr>
            <m:sty m:val="p"/>
          </m:rPr>
          <m:t>⊆</m:t>
        </m:r>
        <m:sSup>
          <m:e>
            <m:r>
              <m:rPr>
                <m:sty m:val="p"/>
                <m:scr m:val="double-struck"/>
              </m:rPr>
              <m:t>R</m:t>
            </m:r>
          </m:e>
          <m:sup>
            <m:r>
              <m:t>n</m:t>
            </m:r>
          </m:sup>
        </m:sSup>
      </m:oMath>
      <w:r>
        <w:t xml:space="preserve">.</w:t>
      </w:r>
    </w:p>
    <w:bookmarkEnd w:id="22"/>
    <w:bookmarkStart w:id="23" w:name="ejemplo-de-variedades-topológicas"/>
    <w:p>
      <w:pPr>
        <w:pStyle w:val="Heading3"/>
      </w:pPr>
      <w:r>
        <w:t xml:space="preserve">Ejemplo de variedades topológicas</w:t>
      </w:r>
    </w:p>
    <w:p>
      <w:pPr>
        <w:pStyle w:val="FirstParagraph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bookmarkEnd w:id="23"/>
    <w:bookmarkStart w:id="24" w:name="ejemplo-el-espacio-proyectivo"/>
    <w:p>
      <w:pPr>
        <w:pStyle w:val="Heading3"/>
      </w:pPr>
      <w:r>
        <w:t xml:space="preserve">Ejemplo: El espacio proyectivo</w:t>
      </w:r>
    </w:p>
    <w:p>
      <w:pPr>
        <w:pStyle w:val="FirstParagraph"/>
      </w:pPr>
      <w:r>
        <w:t xml:space="preserve">.</w:t>
      </w:r>
    </w:p>
    <w:bookmarkEnd w:id="24"/>
    <w:bookmarkStart w:id="25" w:name="cartas"/>
    <w:p>
      <w:pPr>
        <w:pStyle w:val="Heading3"/>
      </w:pPr>
      <w:r>
        <w:t xml:space="preserve">Cartas</w:t>
      </w:r>
    </w:p>
    <w:p>
      <w:pPr>
        <w:pStyle w:val="FirstParagraph"/>
      </w:pPr>
      <w:r>
        <w:t xml:space="preserve">Una</w:t>
      </w:r>
      <w:r>
        <w:t xml:space="preserve"> </w:t>
      </w:r>
      <w:r>
        <w:rPr>
          <w:bCs/>
          <w:b/>
        </w:rPr>
        <w:t xml:space="preserve">carta</w:t>
      </w:r>
      <w:r>
        <w:t xml:space="preserve"> </w:t>
      </w:r>
      <w:r>
        <w:t xml:space="preserve">en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es un par ordenado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U</m:t>
            </m:r>
            <m:r>
              <m:rPr>
                <m:sty m:val="p"/>
              </m:rPr>
              <m:t>,</m:t>
            </m:r>
            <m:r>
              <m:t>φ</m:t>
            </m:r>
          </m:e>
        </m:d>
      </m:oMath>
      <w:r>
        <w:t xml:space="preserve"> </w:t>
      </w:r>
      <w:r>
        <w:t xml:space="preserve">donde</w:t>
      </w:r>
      <w:r>
        <w:t xml:space="preserve"> </w:t>
      </w:r>
      <m:oMath>
        <m:r>
          <m:t>U</m:t>
        </m:r>
      </m:oMath>
      <w:r>
        <w:t xml:space="preserve"> </w:t>
      </w:r>
      <w:r>
        <w:t xml:space="preserve">es un subconjunto abierto de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y</w:t>
      </w:r>
      <w:r>
        <w:t xml:space="preserve"> </w:t>
      </w:r>
      <m:oMath>
        <m:r>
          <m:t>φ</m:t>
        </m:r>
      </m:oMath>
      <w:r>
        <w:t xml:space="preserve"> </w:t>
      </w:r>
      <w:r>
        <w:t xml:space="preserve">es un homeomorfismo de</w:t>
      </w:r>
      <w:r>
        <w:t xml:space="preserve"> </w:t>
      </w:r>
      <m:oMath>
        <m:r>
          <m:t>U</m:t>
        </m:r>
      </m:oMath>
      <w:r>
        <w:t xml:space="preserve"> </w:t>
      </w:r>
      <w:r>
        <w:t xml:space="preserve">a</w:t>
      </w:r>
      <w:r>
        <w:t xml:space="preserve"> </w:t>
      </w:r>
      <m:oMath>
        <m:sSup>
          <m:e>
            <m:r>
              <m:rPr>
                <m:sty m:val="p"/>
                <m:scr m:val="double-struck"/>
              </m:rPr>
              <m:t>R</m:t>
            </m:r>
          </m:e>
          <m:sup>
            <m:r>
              <m:t>n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Si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U</m:t>
            </m:r>
            <m:r>
              <m:rPr>
                <m:sty m:val="p"/>
              </m:rPr>
              <m:t>,</m:t>
            </m:r>
            <m:r>
              <m:t>φ</m:t>
            </m:r>
          </m:e>
        </m:d>
      </m:oMath>
      <w:r>
        <w:t xml:space="preserve"> </w:t>
      </w:r>
      <w:r>
        <w:t xml:space="preserve">y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V</m:t>
            </m:r>
            <m:r>
              <m:rPr>
                <m:sty m:val="p"/>
              </m:rPr>
              <m:t>,</m:t>
            </m:r>
            <m:r>
              <m:t>ψ</m:t>
            </m:r>
          </m:e>
        </m:d>
      </m:oMath>
      <w:r>
        <w:t xml:space="preserve"> </w:t>
      </w:r>
      <w:r>
        <w:t xml:space="preserve">son dos cartas en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tales que</w:t>
      </w:r>
      <w:r>
        <w:t xml:space="preserve"> </w:t>
      </w:r>
      <m:oMath>
        <m:r>
          <m:t>U</m:t>
        </m:r>
        <m:r>
          <m:rPr>
            <m:sty m:val="p"/>
          </m:rPr>
          <m:t>∩</m:t>
        </m:r>
        <m:r>
          <m:t>V</m:t>
        </m:r>
        <m:r>
          <m:rPr>
            <m:sty m:val="p"/>
          </m:rPr>
          <m:t>≠</m:t>
        </m:r>
        <m:r>
          <m:rPr>
            <m:sty m:val="p"/>
          </m:rPr>
          <m:t>⌀</m:t>
        </m:r>
      </m:oMath>
      <w:r>
        <w:t xml:space="preserve">, llamaremos</w:t>
      </w:r>
      <w:r>
        <w:t xml:space="preserve"> </w:t>
      </w:r>
      <w:r>
        <w:rPr>
          <w:bCs/>
          <w:b/>
        </w:rPr>
        <w:t xml:space="preserve">mapa de transición</w:t>
      </w:r>
      <w:r>
        <w:t xml:space="preserve"> </w:t>
      </w:r>
      <w:r>
        <w:t xml:space="preserve">a la composición de funciones:</w:t>
      </w:r>
    </w:p>
    <w:p>
      <w:pPr>
        <w:pStyle w:val="BodyText"/>
      </w:pPr>
      <m:oMathPara>
        <m:oMathParaPr>
          <m:jc m:val="center"/>
        </m:oMathParaPr>
        <m:oMath>
          <m:r>
            <m:t>ψ</m:t>
          </m:r>
          <m:r>
            <m:rPr>
              <m:sty m:val="p"/>
            </m:rPr>
            <m:t>∘</m:t>
          </m:r>
          <m:sSup>
            <m:e>
              <m:r>
                <m:t>φ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r>
            <m:rPr>
              <m:sty m:val="p"/>
            </m:rPr>
            <m:t>:</m:t>
          </m:r>
          <m:r>
            <m:t>φ</m:t>
          </m:r>
          <m:d>
            <m:dPr>
              <m:begChr m:val="("/>
              <m:endChr m:val=")"/>
              <m:sepChr m:val=""/>
              <m:grow/>
            </m:dPr>
            <m:e>
              <m:r>
                <m:t>U</m:t>
              </m:r>
              <m:r>
                <m:rPr>
                  <m:sty m:val="p"/>
                </m:rPr>
                <m:t>∩</m:t>
              </m:r>
              <m:r>
                <m:t>V</m:t>
              </m:r>
            </m:e>
          </m:d>
          <m:r>
            <m:rPr>
              <m:sty m:val="p"/>
            </m:rPr>
            <m:t>→</m:t>
          </m:r>
          <m:r>
            <m:t>ψ</m:t>
          </m:r>
          <m:d>
            <m:dPr>
              <m:begChr m:val="("/>
              <m:endChr m:val=")"/>
              <m:sepChr m:val=""/>
              <m:grow/>
            </m:dPr>
            <m:e>
              <m:r>
                <m:t>U</m:t>
              </m:r>
              <m:r>
                <m:rPr>
                  <m:sty m:val="p"/>
                </m:rPr>
                <m:t>∩</m:t>
              </m:r>
              <m:r>
                <m:t>V</m:t>
              </m:r>
            </m:e>
          </m:d>
        </m:oMath>
      </m:oMathPara>
    </w:p>
    <w:p>
      <w:pPr>
        <w:pStyle w:val="FirstParagraph"/>
      </w:pPr>
      <w:r>
        <w:t xml:space="preserve">Y además diremos que las cartas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U</m:t>
            </m:r>
            <m:r>
              <m:rPr>
                <m:sty m:val="p"/>
              </m:rPr>
              <m:t>,</m:t>
            </m:r>
            <m:r>
              <m:t>φ</m:t>
            </m:r>
          </m:e>
        </m:d>
      </m:oMath>
      <w:r>
        <w:t xml:space="preserve"> </w:t>
      </w:r>
      <w:r>
        <w:t xml:space="preserve">y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V</m:t>
            </m:r>
            <m:r>
              <m:rPr>
                <m:sty m:val="p"/>
              </m:rPr>
              <m:t>,</m:t>
            </m:r>
            <m:r>
              <m:t>ψ</m:t>
            </m:r>
          </m:e>
        </m:d>
      </m:oMath>
      <w:r>
        <w:t xml:space="preserve"> </w:t>
      </w:r>
      <w:r>
        <w:t xml:space="preserve">son</w:t>
      </w:r>
      <w:r>
        <w:t xml:space="preserve"> </w:t>
      </w:r>
      <w:r>
        <w:rPr>
          <w:bCs/>
          <w:b/>
        </w:rPr>
        <w:t xml:space="preserve">suavemente compatibles</w:t>
      </w:r>
      <w:r>
        <w:t xml:space="preserve"> </w:t>
      </w:r>
      <w:r>
        <w:t xml:space="preserve">si</w:t>
      </w:r>
      <w:r>
        <w:t xml:space="preserve"> </w:t>
      </w:r>
      <m:oMath>
        <m:r>
          <m:t>U</m:t>
        </m:r>
        <m:r>
          <m:rPr>
            <m:sty m:val="p"/>
          </m:rPr>
          <m:t>∩</m:t>
        </m:r>
        <m:r>
          <m:t>V</m:t>
        </m:r>
        <m:r>
          <m:rPr>
            <m:sty m:val="p"/>
          </m:rPr>
          <m:t>=</m:t>
        </m:r>
        <m:r>
          <m:rPr>
            <m:sty m:val="p"/>
          </m:rPr>
          <m:t>⌀</m:t>
        </m:r>
      </m:oMath>
      <w:r>
        <w:t xml:space="preserve"> </w:t>
      </w:r>
      <w:r>
        <w:t xml:space="preserve">o si el mapa de transición</w:t>
      </w:r>
      <w:r>
        <w:t xml:space="preserve"> </w:t>
      </w:r>
      <m:oMath>
        <m:r>
          <m:t>ψ</m:t>
        </m:r>
        <m:r>
          <m:rPr>
            <m:sty m:val="p"/>
          </m:rPr>
          <m:t>∘</m:t>
        </m:r>
        <m:sSup>
          <m:e>
            <m:r>
              <m:t>φ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 </w:t>
      </w:r>
      <w:r>
        <w:t xml:space="preserve">es un difeomorfismo.</w:t>
      </w:r>
    </w:p>
    <w:bookmarkEnd w:id="25"/>
    <w:bookmarkStart w:id="26" w:name="atlas-y-la-estructura-suave"/>
    <w:p>
      <w:pPr>
        <w:pStyle w:val="Heading3"/>
      </w:pPr>
      <w:r>
        <w:t xml:space="preserve">Atlas y la estructura suave</w:t>
      </w:r>
    </w:p>
    <w:p>
      <w:pPr>
        <w:numPr>
          <w:ilvl w:val="0"/>
          <w:numId w:val="1003"/>
        </w:numPr>
      </w:pPr>
      <w:r>
        <w:t xml:space="preserve">Una colección de cartas</w:t>
      </w:r>
      <w:r>
        <w:t xml:space="preserve"> </w:t>
      </w:r>
      <m:oMath>
        <m:sSub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U</m:t>
                </m:r>
                <m:r>
                  <m:rPr>
                    <m:sty m:val="p"/>
                  </m:rPr>
                  <m:t>,</m:t>
                </m:r>
                <m:r>
                  <m:t>φ</m:t>
                </m:r>
              </m:e>
            </m:d>
          </m:e>
          <m:sub>
            <m:r>
              <m:t>α</m:t>
            </m:r>
          </m:sub>
        </m:sSub>
      </m:oMath>
      <w:r>
        <w:t xml:space="preserve"> </w:t>
      </w:r>
      <w:r>
        <w:t xml:space="preserve">es un</w:t>
      </w:r>
      <w:r>
        <w:t xml:space="preserve"> </w:t>
      </w:r>
      <w:r>
        <w:rPr>
          <w:bCs/>
          <w:b/>
        </w:rPr>
        <w:t xml:space="preserve">atlas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, en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si dichas cartas forman una cubierta para</w:t>
      </w:r>
      <w:r>
        <w:t xml:space="preserve"> </w:t>
      </w:r>
      <m:oMath>
        <m:r>
          <m:t>M</m:t>
        </m:r>
      </m:oMath>
      <w:r>
        <w:t xml:space="preserve">.</w:t>
      </w:r>
    </w:p>
    <w:p>
      <w:pPr>
        <w:numPr>
          <w:ilvl w:val="0"/>
          <w:numId w:val="1003"/>
        </w:numPr>
      </w:pPr>
      <w:r>
        <w:t xml:space="preserve">Diremos que el atlas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t xml:space="preserve">es</w:t>
      </w:r>
      <w:r>
        <w:t xml:space="preserve"> </w:t>
      </w:r>
      <w:r>
        <w:rPr>
          <w:bCs/>
          <w:b/>
        </w:rPr>
        <w:t xml:space="preserve">suave</w:t>
      </w:r>
      <w:r>
        <w:t xml:space="preserve"> </w:t>
      </w:r>
      <w:r>
        <w:t xml:space="preserve">si cualesquiera dos cartas son suavemente compatibles, a las cartas de un atlas suave les llamaremos</w:t>
      </w:r>
      <w:r>
        <w:t xml:space="preserve"> </w:t>
      </w:r>
      <w:r>
        <w:rPr>
          <w:iCs/>
          <w:i/>
        </w:rPr>
        <w:t xml:space="preserve">cartas suaves</w:t>
      </w:r>
      <w:r>
        <w:t xml:space="preserve">.</w:t>
      </w:r>
    </w:p>
    <w:p>
      <w:pPr>
        <w:numPr>
          <w:ilvl w:val="0"/>
          <w:numId w:val="1003"/>
        </w:numPr>
      </w:pPr>
      <w:r>
        <w:t xml:space="preserve">Un atlas suave es llamado</w:t>
      </w:r>
      <w:r>
        <w:t xml:space="preserve"> </w:t>
      </w:r>
      <w:r>
        <w:rPr>
          <w:bCs/>
          <w:b/>
        </w:rPr>
        <w:t xml:space="preserve">maximal</w:t>
      </w:r>
      <w:r>
        <w:t xml:space="preserve"> </w:t>
      </w:r>
      <w:r>
        <w:t xml:space="preserve">si no está propiamente contenido en ningún atlas más grande.</w:t>
      </w:r>
    </w:p>
    <w:bookmarkEnd w:id="26"/>
    <w:bookmarkStart w:id="27" w:name="variedades-suaves"/>
    <w:p>
      <w:pPr>
        <w:pStyle w:val="Heading3"/>
      </w:pPr>
      <w:r>
        <w:t xml:space="preserve">Variedades Suaves</w:t>
      </w:r>
    </w:p>
    <w:p>
      <w:pPr>
        <w:pStyle w:val="FirstParagraph"/>
      </w:pPr>
      <w:r>
        <w:t xml:space="preserve">Si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es una variedad topológica y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t xml:space="preserve">es un atlas maximal en</w:t>
      </w:r>
      <w:r>
        <w:t xml:space="preserve"> </w:t>
      </w:r>
      <m:oMath>
        <m:r>
          <m:t>M</m:t>
        </m:r>
      </m:oMath>
      <w:r>
        <w:t xml:space="preserve">, diremos que el par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</m:e>
        </m:d>
      </m:oMath>
      <w:r>
        <w:t xml:space="preserve"> </w:t>
      </w:r>
      <w:r>
        <w:t xml:space="preserve">es una</w:t>
      </w:r>
      <w:r>
        <w:t xml:space="preserve"> </w:t>
      </w:r>
      <w:r>
        <w:rPr>
          <w:bCs/>
          <w:b/>
        </w:rPr>
        <w:t xml:space="preserve">variedad suave</w:t>
      </w:r>
      <w:r>
        <w:t xml:space="preserve">, a dicho atlas maximal le llamaremos la</w:t>
      </w:r>
      <w:r>
        <w:t xml:space="preserve"> </w:t>
      </w:r>
      <w:r>
        <w:rPr>
          <w:bCs/>
          <w:b/>
        </w:rPr>
        <w:t xml:space="preserve">estructura suave</w:t>
      </w:r>
      <w:r>
        <w:t xml:space="preserve"> </w:t>
      </w:r>
      <w:r>
        <w:t xml:space="preserve">en</w:t>
      </w:r>
      <w:r>
        <w:t xml:space="preserve"> </w:t>
      </w:r>
      <m:oMath>
        <m:r>
          <m:t>M</m:t>
        </m:r>
      </m:oMath>
      <w:r>
        <w:t xml:space="preserve">.</w:t>
      </w:r>
    </w:p>
    <w:bookmarkEnd w:id="27"/>
    <w:bookmarkStart w:id="28" w:name="ejemplo-de-variedades-suaves"/>
    <w:p>
      <w:pPr>
        <w:pStyle w:val="Heading3"/>
      </w:pPr>
      <w:r>
        <w:t xml:space="preserve">Ejemplo de variedades suaves</w:t>
      </w:r>
    </w:p>
    <w:p>
      <w:pPr>
        <w:pStyle w:val="FirstParagraph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bookmarkEnd w:id="28"/>
    <w:bookmarkStart w:id="29" w:name="funciones-suaves"/>
    <w:p>
      <w:pPr>
        <w:pStyle w:val="Heading3"/>
      </w:pPr>
      <w:r>
        <w:t xml:space="preserve">Funciones suaves</w:t>
      </w:r>
    </w:p>
    <w:p>
      <w:pPr>
        <w:pStyle w:val="FirstParagraph"/>
      </w:pPr>
      <w:r>
        <w:t xml:space="preserve">Sean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una variedad suave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</m:oMath>
      <w:r>
        <w:t xml:space="preserve">dimensional,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un entero no negativo y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M</m:t>
        </m:r>
        <m:r>
          <m:rPr>
            <m:sty m:val="p"/>
          </m:rPr>
          <m:t>→</m:t>
        </m:r>
        <m:sSup>
          <m:e>
            <m:r>
              <m:rPr>
                <m:sty m:val="p"/>
                <m:scr m:val="double-struck"/>
              </m:rPr>
              <m:t>R</m:t>
            </m:r>
          </m:e>
          <m:sup>
            <m:r>
              <m:t>k</m:t>
            </m:r>
          </m:sup>
        </m:sSup>
      </m:oMath>
      <w:r>
        <w:t xml:space="preserve"> </w:t>
      </w:r>
      <w:r>
        <w:t xml:space="preserve">una función. Diremos que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es</w:t>
      </w:r>
      <w:r>
        <w:t xml:space="preserve"> </w:t>
      </w:r>
      <w:r>
        <w:rPr>
          <w:bCs/>
          <w:b/>
        </w:rPr>
        <w:t xml:space="preserve">suave</w:t>
      </w:r>
      <w:r>
        <w:t xml:space="preserve"> </w:t>
      </w:r>
      <w:r>
        <w:t xml:space="preserve">si para cada punto</w:t>
      </w:r>
      <w:r>
        <w:t xml:space="preserve"> </w:t>
      </w:r>
      <m:oMath>
        <m:r>
          <m:t>p</m:t>
        </m:r>
        <m:r>
          <m:rPr>
            <m:sty m:val="p"/>
          </m:rPr>
          <m:t>∈</m:t>
        </m:r>
        <m:r>
          <m:t>M</m:t>
        </m:r>
      </m:oMath>
      <w:r>
        <w:t xml:space="preserve"> </w:t>
      </w:r>
      <w:r>
        <w:t xml:space="preserve">existe una carta suave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U</m:t>
            </m:r>
            <m:r>
              <m:rPr>
                <m:sty m:val="p"/>
              </m:rPr>
              <m:t>,</m:t>
            </m:r>
            <m:r>
              <m:t>φ</m:t>
            </m:r>
          </m:e>
        </m:d>
      </m:oMath>
      <w:r>
        <w:t xml:space="preserve">, cuyo dominio contiene a</w:t>
      </w:r>
      <w:r>
        <w:t xml:space="preserve"> </w:t>
      </w:r>
      <m:oMath>
        <m:r>
          <m:t>p</m:t>
        </m:r>
      </m:oMath>
      <w:r>
        <w:t xml:space="preserve">, tal que la composición de funciones</w:t>
      </w:r>
      <w:r>
        <w:t xml:space="preserve"> </w:t>
      </w:r>
      <m:oMath>
        <m:r>
          <m:t>f</m:t>
        </m:r>
        <m:r>
          <m:rPr>
            <m:sty m:val="p"/>
          </m:rPr>
          <m:t>∘</m:t>
        </m:r>
        <m:sSup>
          <m:e>
            <m:r>
              <m:t>φ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 </w:t>
      </w:r>
      <w:r>
        <w:t xml:space="preserve">es suave en</w:t>
      </w:r>
      <w:r>
        <w:t xml:space="preserve"> </w:t>
      </w:r>
      <m:oMath>
        <m:r>
          <m:t>φ</m:t>
        </m:r>
        <m:d>
          <m:dPr>
            <m:begChr m:val="("/>
            <m:endChr m:val=")"/>
            <m:sepChr m:val=""/>
            <m:grow/>
          </m:dPr>
          <m:e>
            <m:r>
              <m:t>U</m:t>
            </m:r>
          </m:e>
        </m:d>
        <m:r>
          <m:rPr>
            <m:sty m:val="p"/>
          </m:rPr>
          <m:t>⊆</m:t>
        </m:r>
        <m:sSup>
          <m:e>
            <m:r>
              <m:rPr>
                <m:sty m:val="p"/>
                <m:scr m:val="double-struck"/>
              </m:rPr>
              <m:t>R</m:t>
            </m:r>
          </m:e>
          <m:sup>
            <m:r>
              <m:t>n</m:t>
            </m:r>
          </m:sup>
        </m:sSup>
      </m:oMath>
      <w:r>
        <w:t xml:space="preserve">.</w:t>
      </w:r>
    </w:p>
    <w:bookmarkEnd w:id="29"/>
    <w:bookmarkStart w:id="30" w:name="ejemplo-de-funciones-y-mapas-suaves"/>
    <w:p>
      <w:pPr>
        <w:pStyle w:val="Heading3"/>
      </w:pPr>
      <w:r>
        <w:t xml:space="preserve">Ejemplo de funciones y mapas suaves</w:t>
      </w:r>
    </w:p>
    <w:p>
      <w:pPr>
        <w:numPr>
          <w:ilvl w:val="0"/>
          <w:numId w:val="1004"/>
        </w:numPr>
      </w:pPr>
      <w:r>
        <w:t xml:space="preserve">El mapa identidad.</w:t>
      </w:r>
    </w:p>
    <w:p>
      <w:pPr>
        <w:numPr>
          <w:ilvl w:val="0"/>
          <w:numId w:val="1004"/>
        </w:numPr>
      </w:pPr>
      <w:r>
        <w:t xml:space="preserve">El mapa de inclusión</w:t>
      </w:r>
    </w:p>
    <w:p>
      <w:pPr>
        <w:numPr>
          <w:ilvl w:val="0"/>
          <w:numId w:val="1004"/>
        </w:numPr>
      </w:pPr>
      <w:r>
        <w:t xml:space="preserve">Los mapas constantes.</w:t>
      </w:r>
    </w:p>
    <w:p>
      <w:pPr>
        <w:numPr>
          <w:ilvl w:val="0"/>
          <w:numId w:val="1004"/>
        </w:numPr>
      </w:pPr>
      <w:r>
        <w:t xml:space="preserve">Las proyecciones.</w:t>
      </w:r>
    </w:p>
    <w:p>
      <w:pPr>
        <w:numPr>
          <w:ilvl w:val="0"/>
          <w:numId w:val="1004"/>
        </w:numPr>
      </w:pPr>
      <w:r>
        <w:t xml:space="preserve">La composición de funciones suaves.</w:t>
      </w:r>
    </w:p>
    <w:bookmarkEnd w:id="30"/>
    <w:bookmarkEnd w:id="31"/>
    <w:bookmarkStart w:id="40" w:name="espacios-tangentes"/>
    <w:p>
      <w:pPr>
        <w:pStyle w:val="Heading1"/>
      </w:pPr>
      <w:r>
        <w:t xml:space="preserve">Espacios Tangentes</w:t>
      </w:r>
    </w:p>
    <w:bookmarkStart w:id="33" w:name="espacios-tangentes-en-mathbbrn"/>
    <w:p>
      <w:pPr>
        <w:pStyle w:val="Heading3"/>
      </w:pPr>
      <w:r>
        <w:t xml:space="preserve">Espacios tangentes en</w:t>
      </w:r>
      <w:r>
        <w:t xml:space="preserve"> </w:t>
      </w:r>
      <m:oMath>
        <m:sSup>
          <m:e>
            <m:r>
              <m:rPr>
                <m:sty m:val="p"/>
                <m:scr m:val="double-struck"/>
              </m:rPr>
              <m:t>R</m:t>
            </m:r>
          </m:e>
          <m:sup>
            <m:r>
              <m:t>n</m:t>
            </m:r>
          </m:sup>
        </m:sSup>
      </m:oMath>
    </w:p>
    <w:p>
      <w:pPr>
        <w:pStyle w:val="FirstParagraph"/>
      </w:pPr>
      <w:bookmarkStart w:id="32" w:name="Definición: Espacio Tangente en Rn"/>
      <w:bookmarkEnd w:id="32"/>
      <w:r>
        <w:t xml:space="preserve"> </w:t>
      </w:r>
      <w:r>
        <w:t xml:space="preserve">Sea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un punto en</w:t>
      </w:r>
      <w:r>
        <w:t xml:space="preserve"> </w:t>
      </w:r>
      <m:oMath>
        <m:sSup>
          <m:e>
            <m:r>
              <m:rPr>
                <m:sty m:val="p"/>
                <m:scr m:val="double-struck"/>
              </m:rPr>
              <m:t>R</m:t>
            </m:r>
          </m:e>
          <m:sup>
            <m:r>
              <m:t>n</m:t>
            </m:r>
          </m:sup>
        </m:sSup>
      </m:oMath>
      <w:r>
        <w:t xml:space="preserve">, definiremos el</w:t>
      </w:r>
      <w:r>
        <w:t xml:space="preserve"> </w:t>
      </w:r>
      <w:r>
        <w:rPr>
          <w:bCs/>
          <w:b/>
        </w:rPr>
        <w:t xml:space="preserve">espacio tangente a</w:t>
      </w:r>
      <w:r>
        <w:rPr>
          <w:bCs/>
          <w:b/>
        </w:rPr>
        <w:t xml:space="preserve"> </w:t>
      </w:r>
      <m:oMath>
        <m:sSup>
          <m:e>
            <m:r>
              <m:rPr>
                <m:sty m:val="p"/>
                <m:scr m:val="double-struck"/>
              </m:rPr>
              <m:t>R</m:t>
            </m:r>
          </m:e>
          <m:sup>
            <m:r>
              <m:t>n</m:t>
            </m:r>
          </m:sup>
        </m:sSup>
      </m:oMath>
      <w:r>
        <w:rPr>
          <w:bCs/>
          <w:b/>
        </w:rPr>
        <w:t xml:space="preserve"> </w:t>
      </w:r>
      <w:r>
        <w:rPr>
          <w:bCs/>
          <w:b/>
        </w:rPr>
        <w:t xml:space="preserve">en el punto</w:t>
      </w:r>
      <w:r>
        <w:rPr>
          <w:bCs/>
          <w:b/>
        </w:rPr>
        <w:t xml:space="preserve"> </w:t>
      </w:r>
      <m:oMath>
        <m:r>
          <m:t>a</m:t>
        </m:r>
      </m:oMath>
      <w:r>
        <w:t xml:space="preserve"> </w:t>
      </w:r>
      <w:r>
        <w:t xml:space="preserve">como el conjunto: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T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sSup>
                <m:e>
                  <m:r>
                    <m:rPr>
                      <m:sty m:val="p"/>
                      <m:scr m:val="double-struck"/>
                    </m:rPr>
                    <m:t>R</m:t>
                  </m:r>
                </m:e>
                <m:sup>
                  <m:r>
                    <m:t>n</m:t>
                  </m:r>
                </m:sup>
              </m:sSup>
            </m:e>
          </m: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a</m:t>
          </m:r>
          <m:r>
            <m:rPr>
              <m:sty m:val="p"/>
            </m:rPr>
            <m:t>}</m:t>
          </m:r>
          <m:r>
            <m:rPr>
              <m:sty m:val="p"/>
            </m:rPr>
            <m:t>×</m:t>
          </m:r>
          <m:sSup>
            <m:e>
              <m:r>
                <m:rPr>
                  <m:sty m:val="p"/>
                  <m:scr m:val="double-struck"/>
                </m:rPr>
                <m:t>R</m:t>
              </m:r>
            </m:e>
            <m:sup>
              <m:r>
                <m:t>n</m:t>
              </m:r>
            </m:sup>
          </m:sSup>
          <m:r>
            <m:rPr>
              <m:sty m:val="p"/>
            </m:rPr>
            <m:t>=</m:t>
          </m:r>
          <m:r>
            <m:rPr>
              <m:sty m:val="p"/>
            </m:rPr>
            <m:t>{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r>
                <m:rPr>
                  <m:sty m:val="p"/>
                </m:rPr>
                <m:t>,</m:t>
              </m:r>
              <m:r>
                <m:t>v</m:t>
              </m:r>
            </m:e>
          </m:d>
          <m:r>
            <m:rPr>
              <m:sty m:val="p"/>
            </m:rPr>
            <m:t>:</m:t>
          </m:r>
          <m:r>
            <m:t>v</m:t>
          </m:r>
          <m:r>
            <m:rPr>
              <m:sty m:val="p"/>
            </m:rPr>
            <m:t>∈</m:t>
          </m:r>
          <m:sSup>
            <m:e>
              <m:r>
                <m:rPr>
                  <m:sty m:val="p"/>
                  <m:scr m:val="double-struck"/>
                </m:rPr>
                <m:t>R</m:t>
              </m:r>
            </m:e>
            <m:sup>
              <m:r>
                <m:t>n</m:t>
              </m:r>
            </m:sup>
          </m:sSup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Un</w:t>
      </w:r>
      <w:r>
        <w:t xml:space="preserve"> </w:t>
      </w:r>
      <w:r>
        <w:rPr>
          <w:bCs/>
          <w:b/>
        </w:rPr>
        <w:t xml:space="preserve">vector tangente</w:t>
      </w:r>
      <w:r>
        <w:t xml:space="preserve"> </w:t>
      </w:r>
      <w:r>
        <w:t xml:space="preserve">a</w:t>
      </w:r>
      <w:r>
        <w:t xml:space="preserve"> </w:t>
      </w:r>
      <m:oMath>
        <m:sSup>
          <m:e>
            <m:r>
              <m:rPr>
                <m:sty m:val="p"/>
                <m:scr m:val="double-struck"/>
              </m:rPr>
              <m:t>R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es un elemento de</w:t>
      </w:r>
      <w:r>
        <w:t xml:space="preserve"> </w:t>
      </w:r>
      <m:oMath>
        <m:sSub>
          <m:e>
            <m:r>
              <m:t>T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rPr>
                    <m:sty m:val="p"/>
                    <m:scr m:val="double-struck"/>
                  </m:rPr>
                  <m:t>R</m:t>
                </m:r>
              </m:e>
              <m:sup>
                <m:r>
                  <m:t>n</m:t>
                </m:r>
              </m:sup>
            </m:sSup>
          </m:e>
        </m:d>
      </m:oMath>
      <w:r>
        <w:t xml:space="preserve"> </w:t>
      </w:r>
      <w:r>
        <w:t xml:space="preserve">para algún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sSup>
          <m:e>
            <m:r>
              <m:rPr>
                <m:sty m:val="p"/>
                <m:scr m:val="double-struck"/>
              </m:rPr>
              <m:t>R</m:t>
            </m:r>
          </m:e>
          <m:sup>
            <m:r>
              <m:t>n</m:t>
            </m:r>
          </m:sup>
        </m:sSup>
      </m:oMath>
      <w:r>
        <w:t xml:space="preserve">.</w:t>
      </w:r>
    </w:p>
    <w:p>
      <w:pPr>
        <w:pStyle w:val="BodyText"/>
      </w:pPr>
      <m:oMath>
        <m:sSub>
          <m:e>
            <m:r>
              <m:t>T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rPr>
                    <m:sty m:val="p"/>
                    <m:scr m:val="double-struck"/>
                  </m:rPr>
                  <m:t>R</m:t>
                </m:r>
              </m:e>
              <m:sup>
                <m:r>
                  <m:t>n</m:t>
                </m:r>
              </m:sup>
            </m:sSup>
          </m:e>
        </m:d>
      </m:oMath>
      <w:r>
        <w:t xml:space="preserve"> </w:t>
      </w:r>
      <w:r>
        <w:t xml:space="preserve">tiene estructura de espacio vectorial. Dados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sSup>
          <m:e>
            <m:r>
              <m:rPr>
                <m:sty m:val="p"/>
                <m:scr m:val="double-struck"/>
              </m:rPr>
              <m:t>R</m:t>
            </m:r>
          </m:e>
          <m:sup>
            <m:r>
              <m:t>n</m:t>
            </m:r>
          </m:sup>
        </m:sSup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 </w:t>
      </w:r>
      <w:r>
        <w:t xml:space="preserve">y</w:t>
      </w:r>
      <w:r>
        <w:t xml:space="preserve"> </w:t>
      </w:r>
      <m:oMath>
        <m:sSub>
          <m:e>
            <m:r>
              <m:t>v</m:t>
            </m:r>
          </m:e>
          <m:sub>
            <m:r>
              <m:t>a</m:t>
            </m:r>
          </m:sub>
        </m:sSub>
        <m:r>
          <m:rPr>
            <m:sty m:val="p"/>
          </m:rPr>
          <m:t>,</m:t>
        </m:r>
        <m:sSub>
          <m:e>
            <m:r>
              <m:t>w</m:t>
            </m:r>
          </m:e>
          <m:sub>
            <m:r>
              <m:t>a</m:t>
            </m:r>
          </m:sub>
        </m:sSub>
        <m:r>
          <m:rPr>
            <m:sty m:val="p"/>
          </m:rPr>
          <m:t>∈</m:t>
        </m:r>
        <m:sSub>
          <m:e>
            <m:r>
              <m:t>T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rPr>
                    <m:sty m:val="p"/>
                    <m:scr m:val="double-struck"/>
                  </m:rPr>
                  <m:t>R</m:t>
                </m:r>
              </m:e>
              <m:sup>
                <m:r>
                  <m:t>n</m:t>
                </m:r>
              </m:sup>
            </m:sSup>
          </m:e>
        </m:d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v</m:t>
                    </m:r>
                  </m:e>
                  <m:sub>
                    <m:r>
                      <m:t>a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w</m:t>
                    </m:r>
                  </m:e>
                  <m:sub>
                    <m:r>
                      <m:t>a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v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w</m:t>
                        </m:r>
                      </m:e>
                    </m:d>
                  </m:e>
                  <m:sub>
                    <m:r>
                      <m:t>a</m:t>
                    </m:r>
                  </m:sub>
                </m:sSub>
              </m:e>
            </m:mr>
            <m:mr>
              <m:e>
                <m:r>
                  <m:t>c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v</m:t>
                        </m:r>
                      </m:e>
                      <m:sub>
                        <m:r>
                          <m:t>a</m:t>
                        </m:r>
                      </m:sub>
                    </m:sSub>
                  </m:e>
                </m:d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c</m:t>
                        </m:r>
                        <m:r>
                          <m:t>v</m:t>
                        </m:r>
                      </m:e>
                    </m:d>
                  </m:e>
                  <m:sub>
                    <m:r>
                      <m:t>a</m:t>
                    </m:r>
                  </m:sub>
                </m:sSub>
              </m:e>
            </m:mr>
          </m:m>
        </m:oMath>
      </m:oMathPara>
    </w:p>
    <w:bookmarkEnd w:id="33"/>
    <w:bookmarkStart w:id="34" w:name="ejemplo-de-espacios-tangentes"/>
    <w:p>
      <w:pPr>
        <w:pStyle w:val="Heading3"/>
      </w:pPr>
      <w:r>
        <w:t xml:space="preserve">Ejemplo de espacios tangentes</w:t>
      </w:r>
    </w:p>
    <w:p>
      <w:pPr>
        <w:pStyle w:val="FirstParagraph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bookmarkEnd w:id="34"/>
    <w:bookmarkStart w:id="35" w:name="derivada-direccional"/>
    <w:p>
      <w:pPr>
        <w:pStyle w:val="Heading3"/>
      </w:pPr>
      <w:r>
        <w:t xml:space="preserve">Derivada direccional</w:t>
      </w:r>
    </w:p>
    <w:p>
      <w:pPr>
        <w:pStyle w:val="FirstParagraph"/>
      </w:pPr>
      <w:r>
        <w:t xml:space="preserve">Si tenemos un punto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a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…</m:t>
            </m:r>
            <m:r>
              <m:rPr>
                <m:sty m:val="p"/>
              </m:rPr>
              <m:t>,</m:t>
            </m:r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∈</m:t>
        </m:r>
        <m:sSup>
          <m:e>
            <m:r>
              <m:rPr>
                <m:sty m:val="p"/>
                <m:scr m:val="double-struck"/>
              </m:rPr>
              <m:t>R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y un vector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v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…</m:t>
                  </m:r>
                  <m:sSub>
                    <m:e>
                      <m:r>
                        <m:t>v</m:t>
                      </m:r>
                    </m:e>
                    <m:sub>
                      <m:r>
                        <m:t>n</m:t>
                      </m:r>
                    </m:sub>
                  </m:sSub>
                </m:e>
              </m:mr>
            </m:m>
          </m:e>
        </m:d>
        <m:r>
          <m:rPr>
            <m:sty m:val="p"/>
          </m:rPr>
          <m:t>∈</m:t>
        </m:r>
        <m:sSub>
          <m:e>
            <m:r>
              <m:t>T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rPr>
                    <m:sty m:val="p"/>
                    <m:scr m:val="double-struck"/>
                  </m:rPr>
                  <m:t>R</m:t>
                </m:r>
              </m:e>
              <m:sup>
                <m:r>
                  <m:t>n</m:t>
                </m:r>
              </m:sup>
            </m:sSup>
          </m:e>
        </m:d>
      </m:oMath>
      <w:r>
        <w:t xml:space="preserve"> </w:t>
      </w:r>
      <w:r>
        <w:t xml:space="preserve">podemos parametrizar la recta que pasa por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con dirección</w:t>
      </w:r>
      <w:r>
        <w:t xml:space="preserve"> </w:t>
      </w:r>
      <m:oMath>
        <m:r>
          <m:t>v</m:t>
        </m:r>
      </m:oMath>
      <w:r>
        <w:t xml:space="preserve"> </w:t>
      </w:r>
      <w:r>
        <w:t xml:space="preserve">de la siguiente manera:</w:t>
      </w:r>
    </w:p>
    <w:p>
      <w:pPr>
        <w:pStyle w:val="BodyText"/>
      </w:pPr>
      <m:oMathPara>
        <m:oMathParaPr>
          <m:jc m:val="center"/>
        </m:oMathParaPr>
        <m:oMath>
          <m:r>
            <m:t>γ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+</m:t>
              </m:r>
              <m:r>
                <m:t>t</m:t>
              </m:r>
              <m:sSub>
                <m:e>
                  <m:r>
                    <m:t>v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  <m:r>
                <m:rPr>
                  <m:sty m:val="p"/>
                </m:rPr>
                <m:t>+</m:t>
              </m:r>
              <m:r>
                <m:t>t</m:t>
              </m:r>
              <m:sSub>
                <m:e>
                  <m:r>
                    <m:t>v</m:t>
                  </m:r>
                </m:e>
                <m:sub>
                  <m:r>
                    <m:t>n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Si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sSup>
          <m:e>
            <m:r>
              <m:rPr>
                <m:sty m:val="p"/>
                <m:scr m:val="double-struck"/>
              </m:rPr>
              <m:t>R</m:t>
            </m:r>
          </m:e>
          <m:sup>
            <m:r>
              <m:t>n</m:t>
            </m:r>
          </m:sup>
        </m:sSup>
        <m:r>
          <m:rPr>
            <m:sty m:val="p"/>
          </m:rPr>
          <m:t>→</m:t>
        </m:r>
        <m:r>
          <m:rPr>
            <m:sty m:val="p"/>
            <m:scr m:val="double-struck"/>
          </m:rPr>
          <m:t>R</m:t>
        </m:r>
      </m:oMath>
      <w:r>
        <w:t xml:space="preserve"> </w:t>
      </w:r>
      <w:r>
        <w:t xml:space="preserve">es una función suave definida en una vecindad de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y</w:t>
      </w:r>
      <w:r>
        <w:t xml:space="preserve"> </w:t>
      </w:r>
      <m:oMath>
        <m:r>
          <m:t>v</m:t>
        </m:r>
      </m:oMath>
      <w:r>
        <w:t xml:space="preserve"> </w:t>
      </w:r>
      <w:r>
        <w:t xml:space="preserve">es un vector en</w:t>
      </w:r>
      <w:r>
        <w:t xml:space="preserve"> </w:t>
      </w:r>
      <m:oMath>
        <m:sSub>
          <m:e>
            <m:r>
              <m:t>T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rPr>
                    <m:sty m:val="p"/>
                    <m:scr m:val="double-struck"/>
                  </m:rPr>
                  <m:t>R</m:t>
                </m:r>
              </m:e>
              <m:sup>
                <m:r>
                  <m:t>n</m:t>
                </m:r>
              </m:sup>
            </m:sSup>
          </m:e>
        </m:d>
      </m:oMath>
      <w:r>
        <w:t xml:space="preserve"> </w:t>
      </w:r>
      <w:r>
        <w:t xml:space="preserve">podemos obtener la</w:t>
      </w:r>
      <w:r>
        <w:t xml:space="preserve"> </w:t>
      </w:r>
      <w:r>
        <w:rPr>
          <w:iCs/>
          <w:i/>
        </w:rPr>
        <w:t xml:space="preserve">derivada direccional</w:t>
      </w:r>
      <w:r>
        <w:t xml:space="preserve"> </w:t>
      </w:r>
      <w:r>
        <w:t xml:space="preserve">de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en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en la dirección de</w:t>
      </w:r>
      <w:r>
        <w:t xml:space="preserve"> </w:t>
      </w:r>
      <m:oMath>
        <m:r>
          <m:t>v</m:t>
        </m:r>
      </m:oMath>
      <w:r>
        <w:t xml:space="preserve"> </w:t>
      </w:r>
      <w:r>
        <w:t xml:space="preserve">como: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v</m:t>
              </m:r>
            </m:sub>
          </m:sSub>
          <m:r>
            <m:t>f</m:t>
          </m:r>
          <m:r>
            <m:rPr>
              <m:sty m:val="p"/>
            </m:rPr>
            <m:t>=</m:t>
          </m:r>
          <m:sSub>
            <m:e>
              <m:d>
                <m:dPr>
                  <m:begChr m:val=""/>
                  <m:endChr m:val="|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d</m:t>
                      </m:r>
                    </m:num>
                    <m:den>
                      <m:r>
                        <m:t>d</m:t>
                      </m:r>
                      <m:r>
                        <m:t>t</m:t>
                      </m:r>
                    </m:den>
                  </m:f>
                </m:e>
              </m:d>
            </m:e>
            <m:sub>
              <m:r>
                <m:t>t</m:t>
              </m:r>
              <m:r>
                <m:rPr>
                  <m:sty m:val="p"/>
                </m:rPr>
                <m:t>=</m:t>
              </m:r>
              <m:r>
                <m:t>0</m:t>
              </m:r>
            </m:sub>
          </m:sSub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γ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>
                <m:e>
                  <m:r>
                    <m:t>v</m:t>
                  </m:r>
                </m:e>
                <m:sub>
                  <m:r>
                    <m:t>i</m:t>
                  </m:r>
                </m:sub>
              </m:sSub>
            </m:e>
          </m:nary>
          <m:sSub>
            <m:e>
              <m:d>
                <m:dPr>
                  <m:begChr m:val=""/>
                  <m:endChr m:val="|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∂</m:t>
                      </m:r>
                      <m:r>
                        <m:t>f</m:t>
                      </m:r>
                    </m:num>
                    <m:den>
                      <m:r>
                        <m:rPr>
                          <m:sty m:val="p"/>
                        </m:rPr>
                        <m:t>∂</m:t>
                      </m:r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den>
                  </m:f>
                </m:e>
              </m:d>
            </m:e>
            <m:sub>
              <m:r>
                <m:t>a</m:t>
              </m:r>
            </m:sub>
          </m:sSub>
        </m:oMath>
      </m:oMathPara>
    </w:p>
    <w:bookmarkEnd w:id="35"/>
    <w:bookmarkStart w:id="36" w:name="derivada-direccional-1"/>
    <w:p>
      <w:pPr>
        <w:pStyle w:val="Heading3"/>
      </w:pPr>
      <w:r>
        <w:t xml:space="preserve">Derivada direccional</w:t>
      </w:r>
    </w:p>
    <w:p>
      <w:pPr>
        <w:pStyle w:val="FirstParagraph"/>
      </w:pPr>
      <w:r>
        <w:t xml:space="preserve">La derivada direccional es lineal y cumple la regla del producto. Esto quiere decir que si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y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son funciones suaves definida en una vecindad de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sSup>
          <m:e>
            <m:r>
              <m:rPr>
                <m:sty m:val="p"/>
                <m:scr m:val="double-struck"/>
              </m:rPr>
              <m:t>R</m:t>
            </m:r>
          </m:e>
          <m:sup>
            <m:r>
              <m:t>n</m:t>
            </m:r>
          </m:sup>
        </m:sSup>
      </m:oMath>
      <w:r>
        <w:t xml:space="preserve">,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es una constante y</w:t>
      </w:r>
      <w:r>
        <w:t xml:space="preserve"> </w:t>
      </w:r>
      <m:oMath>
        <m:r>
          <m:t>v</m:t>
        </m:r>
        <m:r>
          <m:rPr>
            <m:sty m:val="p"/>
          </m:rPr>
          <m:t>∈</m:t>
        </m:r>
        <m:sSub>
          <m:e>
            <m:r>
              <m:t>T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rPr>
                    <m:sty m:val="p"/>
                    <m:scr m:val="double-struck"/>
                  </m:rPr>
                  <m:t>R</m:t>
                </m:r>
              </m:e>
              <m:sup>
                <m:r>
                  <m:t>n</m:t>
                </m:r>
              </m:sup>
            </m:sSup>
          </m:e>
        </m:d>
      </m:oMath>
      <w:r>
        <w:t xml:space="preserve">, entonces:</w:t>
      </w:r>
    </w:p>
    <w:p>
      <w:pPr>
        <w:numPr>
          <w:ilvl w:val="0"/>
          <w:numId w:val="1005"/>
        </w:numPr>
      </w:pPr>
      <m:oMath>
        <m:sSub>
          <m:e>
            <m:r>
              <m:t>D</m:t>
            </m:r>
          </m:e>
          <m:sub>
            <m:r>
              <m:t>v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f</m:t>
            </m:r>
            <m:r>
              <m:rPr>
                <m:sty m:val="p"/>
              </m:rPr>
              <m:t>+</m:t>
            </m:r>
            <m:r>
              <m:t>g</m:t>
            </m:r>
          </m:e>
        </m:d>
        <m:r>
          <m:rPr>
            <m:sty m:val="p"/>
          </m:rPr>
          <m:t>=</m:t>
        </m:r>
        <m:sSub>
          <m:e>
            <m:r>
              <m:t>D</m:t>
            </m:r>
          </m:e>
          <m:sub>
            <m:r>
              <m:t>v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f</m:t>
            </m:r>
          </m:e>
        </m:d>
        <m:r>
          <m:rPr>
            <m:sty m:val="p"/>
          </m:rPr>
          <m:t>+</m:t>
        </m:r>
        <m:sSub>
          <m:e>
            <m:r>
              <m:t>D</m:t>
            </m:r>
          </m:e>
          <m:sub>
            <m:r>
              <m:t>v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g</m:t>
            </m:r>
          </m:e>
        </m:d>
      </m:oMath>
    </w:p>
    <w:p>
      <w:pPr>
        <w:numPr>
          <w:ilvl w:val="0"/>
          <w:numId w:val="1005"/>
        </w:numPr>
      </w:pPr>
      <m:oMath>
        <m:sSub>
          <m:e>
            <m:r>
              <m:t>D</m:t>
            </m:r>
          </m:e>
          <m:sub>
            <m:r>
              <m:t>v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c</m:t>
            </m:r>
            <m:r>
              <m:t>f</m:t>
            </m:r>
          </m:e>
        </m:d>
        <m:r>
          <m:rPr>
            <m:sty m:val="p"/>
          </m:rPr>
          <m:t>=</m:t>
        </m:r>
        <m:r>
          <m:t>c</m:t>
        </m:r>
        <m:sSub>
          <m:e>
            <m:r>
              <m:t>D</m:t>
            </m:r>
          </m:e>
          <m:sub>
            <m:r>
              <m:t>v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f</m:t>
            </m:r>
          </m:e>
        </m:d>
      </m:oMath>
    </w:p>
    <w:p>
      <w:pPr>
        <w:numPr>
          <w:ilvl w:val="0"/>
          <w:numId w:val="1005"/>
        </w:numPr>
      </w:pPr>
      <m:oMath>
        <m:sSub>
          <m:e>
            <m:r>
              <m:t>D</m:t>
            </m:r>
          </m:e>
          <m:sub>
            <m:r>
              <m:t>v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f</m:t>
            </m:r>
            <m:r>
              <m:t>g</m:t>
            </m:r>
          </m:e>
        </m:d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sSub>
          <m:e>
            <m:r>
              <m:t>D</m:t>
            </m:r>
          </m:e>
          <m:sub>
            <m:r>
              <m:t>v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g</m:t>
            </m:r>
          </m:e>
        </m:d>
        <m:r>
          <m:rPr>
            <m:sty m:val="p"/>
          </m:rPr>
          <m:t>+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sSub>
          <m:e>
            <m:r>
              <m:t>D</m:t>
            </m:r>
          </m:e>
          <m:sub>
            <m:r>
              <m:t>v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f</m:t>
            </m:r>
          </m:e>
        </m:d>
      </m:oMath>
    </w:p>
    <w:p>
      <w:pPr>
        <w:pStyle w:val="FirstParagraph"/>
      </w:pPr>
      <w:r>
        <w:t xml:space="preserve">Si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es un punto en</w:t>
      </w:r>
      <w:r>
        <w:t xml:space="preserve"> </w:t>
      </w:r>
      <m:oMath>
        <m:sSup>
          <m:e>
            <m:r>
              <m:rPr>
                <m:sty m:val="p"/>
                <m:scr m:val="double-struck"/>
              </m:rPr>
              <m:t>R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y</w:t>
      </w:r>
      <w:r>
        <w:t xml:space="preserve"> </w:t>
      </w:r>
      <m:oMath>
        <m:r>
          <m:t>ω</m:t>
        </m:r>
        <m:r>
          <m:rPr>
            <m:sty m:val="p"/>
          </m:rPr>
          <m:t>:</m:t>
        </m:r>
        <m:sSup>
          <m:e>
            <m:r>
              <m:t>C</m:t>
            </m:r>
          </m:e>
          <m:sup>
            <m:r>
              <m:rPr>
                <m:sty m:val="p"/>
              </m:rPr>
              <m:t>∞</m:t>
            </m:r>
          </m:sup>
        </m:sSup>
        <m:d>
          <m:dPr>
            <m:begChr m:val="("/>
            <m:endChr m:val=")"/>
            <m:sepChr m:val=""/>
            <m:grow/>
          </m:dPr>
          <m:e>
            <m:sSup>
              <m:e>
                <m:r>
                  <m:rPr>
                    <m:sty m:val="p"/>
                    <m:scr m:val="double-struck"/>
                  </m:rPr>
                  <m:t>R</m:t>
                </m:r>
              </m:e>
              <m:sup>
                <m:r>
                  <m:t>n</m:t>
                </m:r>
              </m:sup>
            </m:sSup>
          </m:e>
        </m:d>
        <m:r>
          <m:rPr>
            <m:sty m:val="p"/>
          </m:rPr>
          <m:t>→</m:t>
        </m:r>
        <m:r>
          <m:rPr>
            <m:sty m:val="p"/>
            <m:scr m:val="double-struck"/>
          </m:rPr>
          <m:t>R</m:t>
        </m:r>
      </m:oMath>
      <w:r>
        <w:t xml:space="preserve"> </w:t>
      </w:r>
      <w:r>
        <w:t xml:space="preserve">es un funcional lineal, diremos que</w:t>
      </w:r>
      <w:r>
        <w:t xml:space="preserve"> </w:t>
      </w:r>
      <m:oMath>
        <m:r>
          <m:t>ω</m:t>
        </m:r>
      </m:oMath>
      <w:r>
        <w:t xml:space="preserve"> </w:t>
      </w:r>
      <w:r>
        <w:t xml:space="preserve">es una</w:t>
      </w:r>
      <w:r>
        <w:t xml:space="preserve"> </w:t>
      </w:r>
      <w:r>
        <w:rPr>
          <w:bCs/>
          <w:b/>
        </w:rPr>
        <w:t xml:space="preserve">derivación</w:t>
      </w:r>
      <w:r>
        <w:t xml:space="preserve"> </w:t>
      </w:r>
      <w:r>
        <w:t xml:space="preserve">en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si cumple la regla del producto. Denotaremos al conjunto de todas las derivaciones en un punto por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D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rPr>
                    <m:sty m:val="p"/>
                    <m:scr m:val="double-struck"/>
                  </m:rPr>
                  <m:t>R</m:t>
                </m:r>
              </m:e>
              <m:sup>
                <m:r>
                  <m:t>n</m:t>
                </m:r>
              </m:sup>
            </m:sSup>
          </m:e>
        </m:d>
      </m:oMath>
      <w:r>
        <w:t xml:space="preserve">.</w:t>
      </w:r>
    </w:p>
    <w:bookmarkEnd w:id="36"/>
    <w:bookmarkStart w:id="37" w:name="derivaciones"/>
    <w:p>
      <w:pPr>
        <w:pStyle w:val="Heading3"/>
      </w:pPr>
      <w:r>
        <w:t xml:space="preserve">Derivaciones</w:t>
      </w:r>
    </w:p>
    <w:p>
      <w:pPr>
        <w:pStyle w:val="FirstParagraph"/>
      </w:pPr>
      <w:r>
        <w:t xml:space="preserve">El conjunto de todas las derivaciones en</w:t>
      </w:r>
      <w:r>
        <w:t xml:space="preserve"> </w:t>
      </w:r>
      <m:oMath>
        <m:r>
          <m:t>a</m:t>
        </m:r>
      </m:oMath>
      <w:r>
        <w:t xml:space="preserve">, el cual denotamos por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D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rPr>
                    <m:sty m:val="p"/>
                    <m:scr m:val="double-struck"/>
                  </m:rPr>
                  <m:t>R</m:t>
                </m:r>
              </m:e>
              <m:sup>
                <m:r>
                  <m:t>n</m:t>
                </m:r>
              </m:sup>
            </m:sSup>
          </m:e>
        </m:d>
      </m:oMath>
      <w:r>
        <w:t xml:space="preserve"> </w:t>
      </w:r>
      <w:r>
        <w:t xml:space="preserve">es un espacio vectorial bajo las operaciones: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ω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ω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f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ω</m:t>
                    </m:r>
                  </m:e>
                  <m:sub>
                    <m:r>
                      <m:t>1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f</m:t>
                    </m:r>
                  </m:e>
                </m:d>
                <m:r>
                  <m:rPr>
                    <m:sty m:val="p"/>
                  </m:rPr>
                  <m:t>+</m:t>
                </m:r>
                <m:sSub>
                  <m:e>
                    <m:r>
                      <m:t>ω</m:t>
                    </m:r>
                  </m:e>
                  <m:sub>
                    <m:r>
                      <m:t>2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f</m:t>
                    </m:r>
                  </m:e>
                </m:d>
              </m:e>
            </m:m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c</m:t>
                    </m:r>
                    <m:r>
                      <m:t>ω</m:t>
                    </m:r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f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c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ω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f</m:t>
                        </m:r>
                      </m:e>
                    </m:d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Los espacios</w:t>
      </w:r>
      <w:r>
        <w:t xml:space="preserve"> </w:t>
      </w:r>
      <m:oMath>
        <m:sSub>
          <m:e>
            <m:r>
              <m:t>T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rPr>
                    <m:sty m:val="p"/>
                    <m:scr m:val="double-struck"/>
                  </m:rPr>
                  <m:t>R</m:t>
                </m:r>
              </m:e>
              <m:sup>
                <m:r>
                  <m:t>n</m:t>
                </m:r>
              </m:sup>
            </m:sSup>
          </m:e>
        </m:d>
      </m:oMath>
      <w:r>
        <w:t xml:space="preserve"> </w:t>
      </w:r>
      <w:r>
        <w:t xml:space="preserve">y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D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rPr>
                    <m:sty m:val="p"/>
                    <m:scr m:val="double-struck"/>
                  </m:rPr>
                  <m:t>R</m:t>
                </m:r>
              </m:e>
              <m:sup>
                <m:r>
                  <m:t>n</m:t>
                </m:r>
              </m:sup>
            </m:sSup>
          </m:e>
        </m:d>
      </m:oMath>
      <w:r>
        <w:t xml:space="preserve"> </w:t>
      </w:r>
      <w:r>
        <w:t xml:space="preserve">son isomorfos y el isomorfismo está dado por: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φ</m:t>
                </m:r>
                <m:r>
                  <m:rPr>
                    <m:sty m:val="p"/>
                  </m:rPr>
                  <m:t>:</m:t>
                </m:r>
                <m:sSub>
                  <m:e>
                    <m:r>
                      <m:t>T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rPr>
                            <m:sty m:val="p"/>
                            <m:scr m:val="double-struck"/>
                          </m:rPr>
                          <m:t>R</m:t>
                        </m:r>
                      </m:e>
                      <m:sup>
                        <m:r>
                          <m:t>n</m:t>
                        </m:r>
                      </m:sup>
                    </m:sSup>
                  </m:e>
                </m:d>
              </m:e>
              <m:e>
                <m:r>
                  <m:rPr>
                    <m:sty m:val="p"/>
                  </m:rPr>
                  <m:t>→</m:t>
                </m:r>
                <m:sSub>
                  <m:e>
                    <m:r>
                      <m:rPr>
                        <m:sty m:val="p"/>
                        <m:scr m:val="script"/>
                      </m:rPr>
                      <m:t>D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rPr>
                            <m:sty m:val="p"/>
                            <m:scr m:val="double-struck"/>
                          </m:rPr>
                          <m:t>R</m:t>
                        </m:r>
                      </m:e>
                      <m:sup>
                        <m:r>
                          <m:t>n</m:t>
                        </m:r>
                      </m:sup>
                    </m:sSup>
                  </m:e>
                </m:d>
              </m:e>
            </m:mr>
            <m:mr>
              <m:e>
                <m:r>
                  <m:t>v</m:t>
                </m:r>
              </m:e>
              <m:e>
                <m:r>
                  <m:rPr>
                    <m:sty m:val="p"/>
                  </m:rPr>
                  <m:t>↦</m:t>
                </m:r>
                <m:sSub>
                  <m:e>
                    <m:r>
                      <m:t>D</m:t>
                    </m:r>
                  </m:e>
                  <m:sub>
                    <m:r>
                      <m:t>v</m:t>
                    </m:r>
                  </m:sub>
                </m:sSub>
                <m:r>
                  <m:rPr>
                    <m:sty m:val="p"/>
                  </m:rPr>
                  <m:t>=</m:t>
                </m:r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e>
                        <m:r>
                          <m:t>v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nary>
                <m:sSub>
                  <m:e>
                    <m:d>
                      <m:dPr>
                        <m:begChr m:val=""/>
                        <m:endChr m:val="|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∂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m:t>∂</m:t>
                            </m:r>
                            <m:sSub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i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b>
                    <m:r>
                      <m:t>a</m:t>
                    </m:r>
                  </m:sub>
                </m:sSub>
              </m:e>
            </m:mr>
          </m:m>
        </m:oMath>
      </m:oMathPara>
    </w:p>
    <w:bookmarkEnd w:id="37"/>
    <w:bookmarkStart w:id="38" w:name="espacios-tangentes-a-variedades"/>
    <w:p>
      <w:pPr>
        <w:pStyle w:val="Heading3"/>
      </w:pPr>
      <w:r>
        <w:t xml:space="preserve">Espacios tangentes a variedades</w:t>
      </w:r>
    </w:p>
    <w:p>
      <w:pPr>
        <w:pStyle w:val="FirstParagraph"/>
      </w:pPr>
      <w:r>
        <w:t xml:space="preserve">Sea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una variedad suave y sea</w:t>
      </w:r>
      <w:r>
        <w:t xml:space="preserve"> </w:t>
      </w:r>
      <m:oMath>
        <m:r>
          <m:t>p</m:t>
        </m:r>
        <m:r>
          <m:rPr>
            <m:sty m:val="p"/>
          </m:rPr>
          <m:t>∈</m:t>
        </m:r>
        <m:r>
          <m:t>M</m:t>
        </m:r>
      </m:oMath>
      <w:r>
        <w:t xml:space="preserve"> </w:t>
      </w:r>
      <w:r>
        <w:t xml:space="preserve">un punto. Diremos que un mapa</w:t>
      </w:r>
      <w:r>
        <w:t xml:space="preserve"> </w:t>
      </w:r>
      <m:oMath>
        <m:r>
          <m:t>ω</m:t>
        </m:r>
        <m:r>
          <m:rPr>
            <m:sty m:val="p"/>
          </m:rPr>
          <m:t>:</m:t>
        </m:r>
        <m:sSup>
          <m:e>
            <m:r>
              <m:t>C</m:t>
            </m:r>
          </m:e>
          <m:sup>
            <m:r>
              <m:rPr>
                <m:sty m:val="p"/>
              </m:rPr>
              <m:t>∞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M</m:t>
            </m:r>
          </m:e>
        </m:d>
        <m:r>
          <m:rPr>
            <m:sty m:val="p"/>
          </m:rPr>
          <m:t>→</m:t>
        </m:r>
        <m:r>
          <m:rPr>
            <m:sty m:val="p"/>
            <m:scr m:val="double-struck"/>
          </m:rPr>
          <m:t>R</m:t>
        </m:r>
      </m:oMath>
      <w:r>
        <w:t xml:space="preserve"> </w:t>
      </w:r>
      <w:r>
        <w:t xml:space="preserve">es una</w:t>
      </w:r>
      <w:r>
        <w:t xml:space="preserve"> </w:t>
      </w:r>
      <w:r>
        <w:rPr>
          <w:bCs/>
          <w:b/>
        </w:rPr>
        <w:t xml:space="preserve">derivación</w:t>
      </w:r>
      <w:r>
        <w:t xml:space="preserve"> </w:t>
      </w:r>
      <w:r>
        <w:t xml:space="preserve">en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si es lineal y además cumple la regla del producto.</w:t>
      </w:r>
    </w:p>
    <w:p>
      <w:pPr>
        <w:pStyle w:val="BodyText"/>
      </w:pPr>
      <w:r>
        <w:t xml:space="preserve">Llamaremos al conjunto de todas las derivaciones en un punto de una variedad el</w:t>
      </w:r>
      <w:r>
        <w:t xml:space="preserve"> </w:t>
      </w:r>
      <w:r>
        <w:rPr>
          <w:bCs/>
          <w:b/>
        </w:rPr>
        <w:t xml:space="preserve">espacio tangente</w:t>
      </w:r>
      <w:r>
        <w:t xml:space="preserve"> </w:t>
      </w:r>
      <w:r>
        <w:t xml:space="preserve">a la variedad en ese punto, este se denota</w:t>
      </w:r>
      <w:r>
        <w:t xml:space="preserve"> </w:t>
      </w:r>
      <m:oMath>
        <m:sSub>
          <m:e>
            <m:r>
              <m:t>T</m:t>
            </m:r>
          </m:e>
          <m:sub>
            <m:r>
              <m:t>p</m:t>
            </m:r>
          </m:sub>
        </m:sSub>
        <m:r>
          <m:t>M</m:t>
        </m:r>
      </m:oMath>
      <w:r>
        <w:t xml:space="preserve">.</w:t>
      </w:r>
    </w:p>
    <w:bookmarkEnd w:id="38"/>
    <w:bookmarkStart w:id="39" w:name="base-para-el-espacio-tangente"/>
    <w:p>
      <w:pPr>
        <w:pStyle w:val="Heading3"/>
      </w:pPr>
      <w:r>
        <w:t xml:space="preserve">Base para el espacio tangente</w:t>
      </w:r>
    </w:p>
    <w:p>
      <w:pPr>
        <w:pStyle w:val="FirstParagraph"/>
      </w:pPr>
      <w:r>
        <w:t xml:space="preserve">Si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es una variedad suave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</m:oMath>
      <w:r>
        <w:t xml:space="preserve">dimensional,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un punto en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y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U</m:t>
            </m:r>
            <m:r>
              <m:rPr>
                <m:sty m:val="p"/>
              </m:rPr>
              <m:t>,</m:t>
            </m:r>
            <m:r>
              <m:t>φ</m:t>
            </m:r>
          </m:e>
        </m:d>
      </m:oMath>
      <w:r>
        <w:t xml:space="preserve"> </w:t>
      </w:r>
      <w:r>
        <w:t xml:space="preserve">una carta suave que contiene a</w:t>
      </w:r>
      <w:r>
        <w:t xml:space="preserve"> </w:t>
      </w:r>
      <m:oMath>
        <m:r>
          <m:t>p</m:t>
        </m:r>
      </m:oMath>
      <w:r>
        <w:t xml:space="preserve">,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M</m:t>
        </m:r>
        <m:r>
          <m:rPr>
            <m:sty m:val="p"/>
          </m:rPr>
          <m:t>→</m:t>
        </m:r>
        <m:sSup>
          <m:e>
            <m:r>
              <m:rPr>
                <m:sty m:val="p"/>
                <m:scr m:val="double-struck"/>
              </m:rPr>
              <m:t>R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una función suave definida en una vecindad de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podemos definir: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∂</m:t>
          </m:r>
          <m:sSub>
            <m:e>
              <m:r>
                <m:t>φ</m:t>
              </m:r>
            </m:e>
            <m:sub>
              <m:r>
                <m:t>i</m:t>
              </m:r>
            </m:sub>
          </m:sSub>
          <m:sSub>
            <m:e>
              <m:r>
                <m:rPr>
                  <m:sty m:val="p"/>
                </m:rPr>
                <m:t>|</m:t>
              </m:r>
            </m:e>
            <m:sub>
              <m:r>
                <m:t>p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f</m:t>
              </m:r>
            </m:e>
          </m:d>
          <m:r>
            <m:rPr>
              <m:sty m:val="p"/>
            </m:rPr>
            <m:t>=</m:t>
          </m:r>
          <m:sSub>
            <m:e>
              <m:d>
                <m:dPr>
                  <m:begChr m:val=""/>
                  <m:endChr m:val="|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∂</m:t>
                      </m:r>
                    </m:num>
                    <m:den>
                      <m:r>
                        <m:rPr>
                          <m:sty m:val="p"/>
                        </m:rPr>
                        <m:t>∂</m:t>
                      </m:r>
                      <m:sSub>
                        <m:e>
                          <m:r>
                            <m:t>φ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den>
                  </m:f>
                </m:e>
              </m:d>
            </m:e>
            <m:sub>
              <m:r>
                <m:t>p</m:t>
              </m:r>
            </m:sub>
          </m:sSub>
          <m:r>
            <m:t>f</m:t>
          </m:r>
          <m:r>
            <m:rPr>
              <m:sty m:val="p"/>
            </m:rPr>
            <m:t>=</m:t>
          </m:r>
          <m:sSub>
            <m:e>
              <m:d>
                <m:dPr>
                  <m:begChr m:val=""/>
                  <m:endChr m:val="|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∂</m:t>
                      </m:r>
                    </m:num>
                    <m:den>
                      <m:r>
                        <m:rPr>
                          <m:sty m:val="p"/>
                        </m:rPr>
                        <m:t>∂</m:t>
                      </m:r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den>
                  </m:f>
                </m:e>
              </m:d>
            </m:e>
            <m:sub>
              <m:r>
                <m:t>φ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p</m:t>
                  </m:r>
                </m:e>
              </m:d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f</m:t>
              </m:r>
              <m:r>
                <m:rPr>
                  <m:sty m:val="p"/>
                </m:rPr>
                <m:t>∘</m:t>
              </m:r>
              <m:sSup>
                <m:e>
                  <m:r>
                    <m:t>φ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</m:e>
          </m:d>
        </m:oMath>
      </m:oMathPara>
    </w:p>
    <w:p>
      <w:pPr>
        <w:pStyle w:val="FirstParagraph"/>
      </w:pPr>
      <w:r>
        <w:t xml:space="preserve">Sean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una variedad suave,</w:t>
      </w:r>
      <w:r>
        <w:t xml:space="preserve"> </w:t>
      </w:r>
      <m:oMath>
        <m:r>
          <m:t>p</m:t>
        </m:r>
        <m:r>
          <m:rPr>
            <m:sty m:val="p"/>
          </m:rPr>
          <m:t>∈</m:t>
        </m:r>
        <m:r>
          <m:t>M</m:t>
        </m:r>
      </m:oMath>
      <w:r>
        <w:t xml:space="preserve"> </w:t>
      </w:r>
      <w:r>
        <w:t xml:space="preserve">y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U</m:t>
            </m:r>
            <m:r>
              <m:rPr>
                <m:sty m:val="p"/>
              </m:rPr>
              <m:t>,</m:t>
            </m:r>
            <m:r>
              <m:t>φ</m:t>
            </m:r>
          </m:e>
        </m:d>
      </m:oMath>
      <w:r>
        <w:t xml:space="preserve"> </w:t>
      </w:r>
      <w:r>
        <w:t xml:space="preserve">una carta suave que contenga a</w:t>
      </w:r>
      <w:r>
        <w:t xml:space="preserve"> </w:t>
      </w:r>
      <m:oMath>
        <m:r>
          <m:t>p</m:t>
        </m:r>
      </m:oMath>
      <w:r>
        <w:t xml:space="preserve">. El conjunto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∂</m:t>
          </m:r>
          <m:sSub>
            <m:e>
              <m:r>
                <m:t>φ</m:t>
              </m:r>
            </m:e>
            <m:sub>
              <m:r>
                <m:t>1</m:t>
              </m:r>
            </m:sub>
          </m:sSub>
          <m:sSub>
            <m:e>
              <m:r>
                <m:rPr>
                  <m:sty m:val="p"/>
                </m:rPr>
                <m:t>|</m:t>
              </m:r>
            </m:e>
            <m:sub>
              <m:r>
                <m:t>p</m:t>
              </m:r>
            </m:sub>
          </m:sSub>
          <m:r>
            <m:rPr>
              <m:sty m:val="p"/>
            </m:rPr>
            <m:t>,</m:t>
          </m:r>
          <m:r>
            <m:rPr>
              <m:sty m:val="p"/>
            </m:rPr>
            <m:t>…</m:t>
          </m:r>
          <m:r>
            <m:rPr>
              <m:sty m:val="p"/>
            </m:rPr>
            <m:t>,</m:t>
          </m:r>
          <m:r>
            <m:rPr>
              <m:sty m:val="p"/>
            </m:rPr>
            <m:t>∂</m:t>
          </m:r>
          <m:sSub>
            <m:e>
              <m:r>
                <m:t>φ</m:t>
              </m:r>
            </m:e>
            <m:sub>
              <m:r>
                <m:t>n</m:t>
              </m:r>
            </m:sub>
          </m:sSub>
          <m:sSub>
            <m:e>
              <m:r>
                <m:rPr>
                  <m:sty m:val="p"/>
                </m:rPr>
                <m:t>|</m:t>
              </m:r>
            </m:e>
            <m:sub>
              <m:r>
                <m:t>p</m:t>
              </m:r>
            </m:sub>
          </m:sSub>
        </m:oMath>
      </m:oMathPara>
    </w:p>
    <w:p>
      <w:pPr>
        <w:pStyle w:val="FirstParagraph"/>
      </w:pPr>
      <w:r>
        <w:t xml:space="preserve">forma una base para el espacio tangente</w:t>
      </w:r>
      <w:r>
        <w:t xml:space="preserve"> </w:t>
      </w:r>
      <m:oMath>
        <m:sSub>
          <m:e>
            <m:r>
              <m:t>T</m:t>
            </m:r>
          </m:e>
          <m:sub>
            <m:r>
              <m:t>p</m:t>
            </m:r>
          </m:sub>
        </m:sSub>
        <m:r>
          <m:t>M</m:t>
        </m:r>
      </m:oMath>
      <w:r>
        <w:t xml:space="preserve">.</w:t>
      </w:r>
    </w:p>
    <w:bookmarkEnd w:id="39"/>
    <w:bookmarkEnd w:id="40"/>
    <w:bookmarkStart w:id="58" w:name="geometría-riemanniana"/>
    <w:p>
      <w:pPr>
        <w:pStyle w:val="Heading1"/>
      </w:pPr>
      <w:r>
        <w:t xml:space="preserve">Geometría Riemanniana</w:t>
      </w:r>
    </w:p>
    <w:bookmarkStart w:id="41" w:name="variedades-riemannianas"/>
    <w:p>
      <w:pPr>
        <w:pStyle w:val="Heading3"/>
      </w:pPr>
      <w:r>
        <w:t xml:space="preserve">Variedades Riemannianas</w:t>
      </w:r>
    </w:p>
    <w:p>
      <w:pPr>
        <w:pStyle w:val="FirstParagraph"/>
      </w:pPr>
      <w:r>
        <w:t xml:space="preserve">Sea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una variedad suave. Una</w:t>
      </w:r>
      <w:r>
        <w:t xml:space="preserve"> </w:t>
      </w:r>
      <w:r>
        <w:rPr>
          <w:bCs/>
          <w:b/>
        </w:rPr>
        <w:t xml:space="preserve">Métrica Riemanniana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en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es un campo suave 2-tensorial covariante simétrico, el cual es definido positivo en cada punto.</w:t>
      </w:r>
    </w:p>
    <w:p>
      <w:pPr>
        <w:pStyle w:val="BodyText"/>
      </w:pPr>
      <w:r>
        <w:t xml:space="preserve">El par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rPr>
                <m:sty m:val="p"/>
              </m:rPr>
              <m:t>,</m:t>
            </m:r>
            <m:r>
              <m:t>g</m:t>
            </m:r>
          </m:e>
        </m:d>
      </m:oMath>
      <w:r>
        <w:t xml:space="preserve">, donde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es una variedad suave y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es una métrica Riemanniana, es llamado un</w:t>
      </w:r>
      <w:r>
        <w:t xml:space="preserve"> </w:t>
      </w:r>
      <w:r>
        <w:rPr>
          <w:bCs/>
          <w:b/>
        </w:rPr>
        <w:t xml:space="preserve">Variedad Riemanniana</w:t>
      </w:r>
      <w:r>
        <w:t xml:space="preserve">.</w:t>
      </w:r>
    </w:p>
    <w:bookmarkEnd w:id="41"/>
    <w:bookmarkStart w:id="42" w:name="variedades-riemannianas-1"/>
    <w:p>
      <w:pPr>
        <w:pStyle w:val="Heading3"/>
      </w:pPr>
      <w:r>
        <w:t xml:space="preserve">Variedades Riemannianas</w:t>
      </w:r>
    </w:p>
    <w:p>
      <w:pPr>
        <w:numPr>
          <w:ilvl w:val="0"/>
          <w:numId w:val="1006"/>
        </w:numPr>
      </w:pPr>
      <w:r>
        <w:t xml:space="preserve">Campo suave</w:t>
      </w:r>
    </w:p>
    <w:p>
      <w:pPr>
        <w:numPr>
          <w:ilvl w:val="0"/>
          <w:numId w:val="1006"/>
        </w:numPr>
      </w:pPr>
      <m:oMath>
        <m:r>
          <m:t>2</m:t>
        </m:r>
        <m:r>
          <m:rPr>
            <m:sty m:val="p"/>
          </m:rPr>
          <m:t>−</m:t>
        </m:r>
      </m:oMath>
      <w:r>
        <w:t xml:space="preserve">tensor covariante</w:t>
      </w:r>
    </w:p>
    <w:p>
      <w:pPr>
        <w:numPr>
          <w:ilvl w:val="0"/>
          <w:numId w:val="1006"/>
        </w:numPr>
      </w:pPr>
      <w:r>
        <w:t xml:space="preserve">Simétrico.</w:t>
      </w:r>
    </w:p>
    <w:p>
      <w:pPr>
        <w:numPr>
          <w:ilvl w:val="0"/>
          <w:numId w:val="1006"/>
        </w:numPr>
      </w:pPr>
      <w:r>
        <w:t xml:space="preserve">Definido positivo.</w:t>
      </w:r>
    </w:p>
    <w:bookmarkEnd w:id="42"/>
    <w:bookmarkStart w:id="44" w:name="variedades-riemannianas-2"/>
    <w:p>
      <w:pPr>
        <w:pStyle w:val="Heading3"/>
      </w:pPr>
      <w:r>
        <w:t xml:space="preserve">Variedades Riemannianas</w:t>
      </w:r>
    </w:p>
    <w:p>
      <w:pPr>
        <w:pStyle w:val="FirstParagraph"/>
      </w:pPr>
      <w:bookmarkStart w:id="43" w:name="Lemma: Expresión local de la métrica"/>
      <w:bookmarkEnd w:id="43"/>
      <w:r>
        <w:t xml:space="preserve"> </w:t>
      </w:r>
      <w:r>
        <w:t xml:space="preserve">Sean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rPr>
                <m:sty m:val="p"/>
              </m:rPr>
              <m:t>,</m:t>
            </m:r>
            <m:r>
              <m:t>g</m:t>
            </m:r>
          </m:e>
        </m:d>
      </m:oMath>
      <w:r>
        <w:t xml:space="preserve"> </w:t>
      </w:r>
      <w:r>
        <w:t xml:space="preserve">una variedad Riemanniana,</w:t>
      </w:r>
      <w:r>
        <w:t xml:space="preserve"> </w:t>
      </w:r>
      <m:oMath>
        <m:r>
          <m:t>p</m:t>
        </m:r>
        <m:r>
          <m:rPr>
            <m:sty m:val="p"/>
          </m:rPr>
          <m:t>∈</m:t>
        </m:r>
        <m:r>
          <m:t>M</m:t>
        </m:r>
      </m:oMath>
      <w:r>
        <w:t xml:space="preserve"> </w:t>
      </w:r>
      <w:r>
        <w:t xml:space="preserve">y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U</m:t>
            </m:r>
            <m:r>
              <m:rPr>
                <m:sty m:val="p"/>
              </m:rPr>
              <m:t>,</m:t>
            </m:r>
            <m:r>
              <m:t>φ</m:t>
            </m:r>
          </m:e>
        </m:d>
      </m:oMath>
      <w:r>
        <w:t xml:space="preserve"> </w:t>
      </w:r>
      <w:r>
        <w:t xml:space="preserve">una carta suave que contiene a</w:t>
      </w:r>
      <w:r>
        <w:t xml:space="preserve"> </w:t>
      </w:r>
      <m:oMath>
        <m:r>
          <m:t>p</m:t>
        </m:r>
      </m:oMath>
      <w:r>
        <w:t xml:space="preserve">. La métrica puede expresarse de manera local en</w:t>
      </w:r>
      <w:r>
        <w:t xml:space="preserve"> </w:t>
      </w:r>
      <m:oMath>
        <m:r>
          <m:t>U</m:t>
        </m:r>
      </m:oMath>
      <w:r>
        <w:t xml:space="preserve"> </w:t>
      </w:r>
      <w:r>
        <w:t xml:space="preserve">como:</w:t>
      </w:r>
    </w:p>
    <w:p>
      <w:pPr>
        <w:pStyle w:val="BodyText"/>
      </w:pPr>
      <m:oMathPara>
        <m:oMathParaPr>
          <m:jc m:val="center"/>
        </m:oMathParaPr>
        <m:oMath>
          <m:r>
            <m:t>g</m:t>
          </m:r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j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b>
                    <m:e>
                      <m:r>
                        <m:t>g</m:t>
                      </m:r>
                    </m:e>
                    <m:sub>
                      <m:r>
                        <m:t>i</m:t>
                      </m:r>
                      <m:r>
                        <m:t>j</m:t>
                      </m:r>
                    </m:sub>
                  </m:sSub>
                </m:e>
              </m:nary>
            </m:e>
          </m:nary>
          <m:r>
            <m:t>d</m:t>
          </m:r>
          <m:sSub>
            <m:e>
              <m:r>
                <m:t>φ</m:t>
              </m:r>
            </m:e>
            <m:sub>
              <m:r>
                <m:t>i</m:t>
              </m:r>
            </m:sub>
          </m:sSub>
          <m:r>
            <m:t>d</m:t>
          </m:r>
          <m:sSub>
            <m:e>
              <m:r>
                <m:t>φ</m:t>
              </m:r>
            </m:e>
            <m:sub>
              <m:r>
                <m:t>j</m:t>
              </m:r>
            </m:sub>
          </m:sSub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donde</w:t>
      </w:r>
      <w:r>
        <w:t xml:space="preserve"> </w:t>
      </w:r>
      <m:oMath>
        <m:r>
          <m:rPr>
            <m:sty m:val="p"/>
          </m:rPr>
          <m:t>{</m:t>
        </m:r>
        <m:r>
          <m:t>d</m:t>
        </m:r>
        <m:sSub>
          <m:e>
            <m:r>
              <m:t>φ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r>
          <m:t>d</m:t>
        </m:r>
        <m:sSub>
          <m:e>
            <m:r>
              <m:t>φ</m:t>
            </m:r>
          </m:e>
          <m:sub>
            <m:r>
              <m:t>n</m:t>
            </m:r>
          </m:sub>
        </m:sSub>
        <m:r>
          <m:rPr>
            <m:sty m:val="p"/>
          </m:rPr>
          <m:t>}</m:t>
        </m:r>
      </m:oMath>
      <w:r>
        <w:t xml:space="preserve"> </w:t>
      </w:r>
      <w:r>
        <w:t xml:space="preserve">es la base del espacio dual a</w:t>
      </w:r>
      <w:r>
        <w:t xml:space="preserve"> </w:t>
      </w:r>
      <m:oMath>
        <m:sSub>
          <m:e>
            <m:r>
              <m:t>T</m:t>
            </m:r>
          </m:e>
          <m:sub>
            <m:r>
              <m:t>p</m:t>
            </m:r>
          </m:sub>
        </m:sSub>
        <m:r>
          <m:t>M</m:t>
        </m:r>
      </m:oMath>
      <w:r>
        <w:t xml:space="preserve">, asociada a la base</w:t>
      </w:r>
      <w:r>
        <w:t xml:space="preserve"> </w:t>
      </w:r>
      <m:oMath>
        <m:r>
          <m:rPr>
            <m:sty m:val="p"/>
          </m:rPr>
          <m:t>{</m:t>
        </m:r>
        <m:r>
          <m:rPr>
            <m:sty m:val="p"/>
          </m:rPr>
          <m:t>∂</m:t>
        </m:r>
        <m:sSub>
          <m:e>
            <m:r>
              <m:t>φ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r>
          <m:rPr>
            <m:sty m:val="p"/>
          </m:rPr>
          <m:t>∂</m:t>
        </m:r>
        <m:sSub>
          <m:e>
            <m:r>
              <m:t>φ</m:t>
            </m:r>
          </m:e>
          <m:sub>
            <m:r>
              <m:t>n</m:t>
            </m:r>
          </m:sub>
        </m:sSub>
        <m:r>
          <m:rPr>
            <m:sty m:val="p"/>
          </m:rPr>
          <m:t>}</m:t>
        </m:r>
      </m:oMath>
      <w:r>
        <w:t xml:space="preserve">, y</w:t>
      </w:r>
      <w:r>
        <w:t xml:space="preserve"> </w:t>
      </w:r>
      <m:oMath>
        <m:sSub>
          <m:e>
            <m:r>
              <m:t>g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son funciones suaves dadas por: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g</m:t>
              </m:r>
            </m:e>
            <m:sub>
              <m:r>
                <m:t>i</m:t>
              </m:r>
              <m:r>
                <m:t>j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p</m:t>
              </m:r>
            </m:e>
          </m:d>
          <m:r>
            <m:rPr>
              <m:sty m:val="p"/>
            </m:rPr>
            <m:t>=</m:t>
          </m:r>
          <m:sSub>
            <m:e>
              <m:r>
                <m:t>g</m:t>
              </m:r>
            </m:e>
            <m:sub>
              <m:r>
                <m:t>p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</m:rPr>
                <m:t>∂</m:t>
              </m:r>
              <m:sSub>
                <m:e>
                  <m:r>
                    <m:t>φ</m:t>
                  </m:r>
                </m:e>
                <m:sub>
                  <m:r>
                    <m:t>i</m:t>
                  </m:r>
                </m:sub>
              </m:sSub>
              <m:sSub>
                <m:e>
                  <m:r>
                    <m:rPr>
                      <m:sty m:val="p"/>
                    </m:rPr>
                    <m:t>|</m:t>
                  </m:r>
                </m:e>
                <m:sub>
                  <m:r>
                    <m:t>p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∂</m:t>
              </m:r>
              <m:sSub>
                <m:e>
                  <m:r>
                    <m:t>φ</m:t>
                  </m:r>
                </m:e>
                <m:sub>
                  <m:r>
                    <m:t>j</m:t>
                  </m:r>
                </m:sub>
              </m:sSub>
              <m:sSub>
                <m:e>
                  <m:r>
                    <m:rPr>
                      <m:sty m:val="p"/>
                    </m:rPr>
                    <m:t>|</m:t>
                  </m:r>
                </m:e>
                <m:sub>
                  <m:r>
                    <m:t>p</m:t>
                  </m:r>
                </m:sub>
              </m:sSub>
            </m:e>
          </m:d>
        </m:oMath>
      </m:oMathPara>
    </w:p>
    <w:bookmarkEnd w:id="44"/>
    <w:bookmarkStart w:id="45" w:name="variedades-riemannianas-3"/>
    <w:p>
      <w:pPr>
        <w:pStyle w:val="Heading3"/>
      </w:pPr>
      <w:r>
        <w:t xml:space="preserve">Variedades Riemannianas</w:t>
      </w:r>
    </w:p>
    <w:p>
      <w:pPr>
        <w:pStyle w:val="FirstParagraph"/>
      </w:pPr>
      <w:r>
        <w:t xml:space="preserve">Dada una métrica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es posible asociar a esta una matriz</w:t>
      </w:r>
      <w:r>
        <w:t xml:space="preserve"> </w:t>
      </w:r>
      <m:oMath>
        <m:r>
          <m:t>G</m:t>
        </m:r>
      </m:oMath>
      <w:r>
        <w:t xml:space="preserve">, la cual depende de las coordenadas locales de la carta sobre la cual esté definida. Las entradas de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son las funciones</w:t>
      </w:r>
      <w:r>
        <w:t xml:space="preserve"> </w:t>
      </w:r>
      <m:oMath>
        <m:sSub>
          <m:e>
            <m:r>
              <m:t>g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definidas anteriormente.</w:t>
      </w:r>
    </w:p>
    <w:p>
      <w:pPr>
        <w:pStyle w:val="BodyText"/>
      </w:pPr>
      <m:oMathPara>
        <m:oMathParaPr>
          <m:jc m:val="center"/>
        </m:oMathParaPr>
        <m:oMath>
          <m:r>
            <m:t>G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g</m:t>
                        </m:r>
                      </m:e>
                      <m:sub>
                        <m:r>
                          <m:t>11</m:t>
                        </m:r>
                      </m:sub>
                    </m:sSub>
                  </m:e>
                  <m:e>
                    <m:sSub>
                      <m:e>
                        <m:r>
                          <m:t>g</m:t>
                        </m:r>
                      </m:e>
                      <m:sub>
                        <m:r>
                          <m:t>12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m:t>⋯</m:t>
                    </m:r>
                  </m:e>
                  <m:e>
                    <m:sSub>
                      <m:e>
                        <m:r>
                          <m:t>g</m:t>
                        </m:r>
                      </m:e>
                      <m:sub>
                        <m:r>
                          <m:t>1</m:t>
                        </m:r>
                        <m:r>
                          <m:t>n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g</m:t>
                        </m:r>
                      </m:e>
                      <m:sub>
                        <m:r>
                          <m:t>21</m:t>
                        </m:r>
                      </m:sub>
                    </m:sSub>
                  </m:e>
                  <m:e>
                    <m:sSub>
                      <m:e>
                        <m:r>
                          <m:t>g</m:t>
                        </m:r>
                      </m:e>
                      <m:sub>
                        <m:r>
                          <m:t>22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m:t>⋯</m:t>
                    </m:r>
                  </m:e>
                  <m:e>
                    <m:sSub>
                      <m:e>
                        <m:r>
                          <m:t>g</m:t>
                        </m:r>
                      </m:e>
                      <m:sub>
                        <m:r>
                          <m:t>2</m:t>
                        </m:r>
                        <m:r>
                          <m:t>n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p"/>
                      </m:rPr>
                      <m:t>⋮</m:t>
                    </m:r>
                  </m:e>
                  <m:e>
                    <m:r>
                      <m:rPr>
                        <m:sty m:val="p"/>
                      </m:rPr>
                      <m:t>⋮</m:t>
                    </m:r>
                  </m:e>
                  <m:e>
                    <m:r>
                      <m:rPr>
                        <m:sty m:val="p"/>
                      </m:rPr>
                      <m:t>⋱</m:t>
                    </m:r>
                  </m:e>
                  <m:e>
                    <m:r>
                      <m:rPr>
                        <m:sty m:val="p"/>
                      </m:rPr>
                      <m:t>⋮</m:t>
                    </m:r>
                  </m:e>
                </m:mr>
                <m:mr>
                  <m:e>
                    <m:sSub>
                      <m:e>
                        <m:r>
                          <m:t>g</m:t>
                        </m:r>
                      </m:e>
                      <m:sub>
                        <m:r>
                          <m:t>n</m:t>
                        </m:r>
                        <m:r>
                          <m:t>1</m:t>
                        </m:r>
                      </m:sub>
                    </m:sSub>
                  </m:e>
                  <m:e>
                    <m:sSub>
                      <m:e>
                        <m:r>
                          <m:t>g</m:t>
                        </m:r>
                      </m:e>
                      <m:sub>
                        <m:r>
                          <m:t>n</m:t>
                        </m:r>
                        <m:r>
                          <m:t>2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m:t>⋯</m:t>
                    </m:r>
                  </m:e>
                  <m:e>
                    <m:sSub>
                      <m:e>
                        <m:r>
                          <m:t>g</m:t>
                        </m:r>
                      </m:e>
                      <m:sub>
                        <m:r>
                          <m:t>n</m:t>
                        </m:r>
                        <m: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La matriz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es simétrica y definida positiva.</w:t>
      </w:r>
    </w:p>
    <w:bookmarkEnd w:id="45"/>
    <w:bookmarkStart w:id="46" w:name="métrica-euclidiana"/>
    <w:p>
      <w:pPr>
        <w:pStyle w:val="Heading3"/>
      </w:pPr>
      <w:r>
        <w:t xml:space="preserve">Métrica Euclidiana</w:t>
      </w:r>
    </w:p>
    <w:p>
      <w:pPr>
        <w:pStyle w:val="FirstParagraph"/>
      </w:pPr>
      <w:r>
        <w:t xml:space="preserve">En</w:t>
      </w:r>
      <w:r>
        <w:t xml:space="preserve"> </w:t>
      </w:r>
      <m:oMath>
        <m:sSup>
          <m:e>
            <m:r>
              <m:rPr>
                <m:sty m:val="p"/>
                <m:scr m:val="double-struck"/>
              </m:rPr>
              <m:t>R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con la base estándar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n</m:t>
            </m:r>
          </m:sub>
        </m:sSub>
        <m:r>
          <m:rPr>
            <m:sty m:val="p"/>
          </m:rPr>
          <m:t>}</m:t>
        </m:r>
      </m:oMath>
      <w:r>
        <w:t xml:space="preserve"> </w:t>
      </w:r>
      <w:r>
        <w:t xml:space="preserve">definimos la métrica:</w:t>
      </w:r>
    </w:p>
    <w:p>
      <w:pPr>
        <w:pStyle w:val="BodyText"/>
      </w:pPr>
      <w:r>
        <w:t xml:space="preserve">$$g = \sum_{i=1}^{n} \sum_{j=1}^{n} \delta_{ij} dx_{i} dx_{j} = \sum_{i=1}^{n} \left(dx_{i}\right)^{2}
			\only&lt;3&gt;{, \quad G = I_{n \times n}}$$</w:t>
      </w:r>
    </w:p>
    <w:p>
      <w:pPr>
        <w:pStyle w:val="FirstParagraph"/>
      </w:pPr>
      <w:r>
        <w:t xml:space="preserve">Aplicando esta métrica a dos vectores tangentes arbitrarios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v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⋯</m:t>
                  </m:r>
                  <m:sSub>
                    <m:e>
                      <m:r>
                        <m:t>v</m:t>
                      </m:r>
                    </m:e>
                    <m:sub>
                      <m:r>
                        <m:t>n</m:t>
                      </m:r>
                    </m:sub>
                  </m:sSub>
                </m:e>
              </m:mr>
            </m:m>
          </m:e>
        </m:d>
      </m:oMath>
      <w:r>
        <w:t xml:space="preserve"> </w:t>
      </w:r>
      <w:r>
        <w:t xml:space="preserve">y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w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⋯</m:t>
                  </m:r>
                  <m:sSub>
                    <m:e>
                      <m:r>
                        <m:t>w</m:t>
                      </m:r>
                    </m:e>
                    <m:sub>
                      <m:r>
                        <m:t>n</m:t>
                      </m:r>
                    </m:sub>
                  </m:sSub>
                </m:e>
              </m:mr>
            </m:m>
          </m:e>
        </m:d>
      </m:oMath>
      <w:r>
        <w:t xml:space="preserve"> </w:t>
      </w:r>
      <w:r>
        <w:t xml:space="preserve">se obtiene: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g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v</m:t>
                    </m:r>
                    <m:r>
                      <m:rPr>
                        <m:sty m:val="p"/>
                      </m:rPr>
                      <m:t>,</m:t>
                    </m:r>
                    <m:r>
                      <m:t>w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n</m:t>
                    </m:r>
                  </m:sup>
                  <m:e>
                    <m:r>
                      <m:t>d</m:t>
                    </m:r>
                  </m:e>
                </m:nary>
                <m:sSub>
                  <m:e>
                    <m:r>
                      <m:t>x</m:t>
                    </m:r>
                  </m:e>
                  <m:sub>
                    <m:r>
                      <m:t>i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v</m:t>
                    </m:r>
                  </m:e>
                </m:d>
                <m:r>
                  <m:t>d</m:t>
                </m:r>
                <m:sSub>
                  <m:e>
                    <m:r>
                      <m:t>x</m:t>
                    </m:r>
                  </m:e>
                  <m:sub>
                    <m:r>
                      <m:t>i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w</m:t>
                    </m:r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e>
                        <m:r>
                          <m:t>v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nary>
                <m:sSub>
                  <m:e>
                    <m:r>
                      <m:t>w</m:t>
                    </m:r>
                  </m:e>
                  <m:sub>
                    <m:r>
                      <m:t>i</m:t>
                    </m:r>
                  </m:sub>
                </m:sSub>
                <m:r>
                  <m:rPr>
                    <m:sty m:val="p"/>
                  </m:rPr>
                  <m:t>=</m:t>
                </m:r>
                <m:r>
                  <m:t>v</m:t>
                </m:r>
                <m:r>
                  <m:rPr>
                    <m:sty m:val="p"/>
                  </m:rPr>
                  <m:t>⋅</m:t>
                </m:r>
                <m:r>
                  <m:t>w</m:t>
                </m:r>
              </m:e>
            </m:mr>
          </m:m>
        </m:oMath>
      </m:oMathPara>
    </w:p>
    <w:bookmarkEnd w:id="46"/>
    <w:bookmarkStart w:id="47" w:name="variedades-riemannianas-4"/>
    <w:p>
      <w:pPr>
        <w:pStyle w:val="Heading3"/>
      </w:pPr>
      <w:r>
        <w:t xml:space="preserve">Variedades Riemannianas</w:t>
      </w:r>
    </w:p>
    <w:p>
      <w:pPr>
        <w:pStyle w:val="FirstParagraph"/>
      </w:pPr>
      <w:r>
        <w:t xml:space="preserve">Toda variedad suave puede ser equipada con una métrica Riemanniana.</w:t>
      </w:r>
    </w:p>
    <w:p>
      <w:pPr>
        <w:pStyle w:val="BodyText"/>
      </w:pPr>
      <w:r>
        <w:rPr>
          <w:iCs/>
          <w:i/>
        </w:rPr>
        <w:t xml:space="preserve">Proof.</w:t>
      </w:r>
    </w:p>
    <w:p>
      <w:pPr>
        <w:numPr>
          <w:ilvl w:val="0"/>
          <w:numId w:val="1007"/>
        </w:numPr>
      </w:pPr>
      <w:r>
        <w:t xml:space="preserve">Sea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una variedad suave y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α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φ</m:t>
                </m:r>
              </m:e>
              <m:sub>
                <m:r>
                  <m:t>α</m:t>
                </m:r>
              </m:sub>
            </m:sSub>
          </m:e>
        </m:d>
      </m:oMath>
      <w:r>
        <w:t xml:space="preserve"> </w:t>
      </w:r>
      <w:r>
        <w:t xml:space="preserve">cualquier carta suave en</w:t>
      </w:r>
      <w:r>
        <w:t xml:space="preserve"> </w:t>
      </w:r>
      <m:oMath>
        <m:r>
          <m:t>M</m:t>
        </m:r>
      </m:oMath>
      <w:r>
        <w:t xml:space="preserve">.</w:t>
      </w:r>
    </w:p>
    <w:p>
      <w:pPr>
        <w:numPr>
          <w:ilvl w:val="0"/>
          <w:numId w:val="1007"/>
        </w:numPr>
      </w:pPr>
      <w:r>
        <w:t xml:space="preserve">Dado un punto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en la carta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α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φ</m:t>
                </m:r>
              </m:e>
              <m:sub>
                <m:r>
                  <m:t>α</m:t>
                </m:r>
              </m:sub>
            </m:sSub>
          </m:e>
        </m:d>
      </m:oMath>
      <w:r>
        <w:t xml:space="preserve"> </w:t>
      </w:r>
      <w:r>
        <w:t xml:space="preserve">y dos vectores tangentes</w:t>
      </w:r>
      <w:r>
        <w:t xml:space="preserve"> </w:t>
      </w:r>
      <m:oMath>
        <m:r>
          <m:t>v</m:t>
        </m:r>
        <m:r>
          <m:rPr>
            <m:sty m:val="p"/>
          </m:rPr>
          <m:t>,</m:t>
        </m:r>
        <m:r>
          <m:t>w</m:t>
        </m:r>
      </m:oMath>
      <w:r>
        <w:t xml:space="preserve"> </w:t>
      </w:r>
      <w:r>
        <w:t xml:space="preserve">en</w:t>
      </w:r>
      <w:r>
        <w:t xml:space="preserve"> </w:t>
      </w:r>
      <m:oMath>
        <m:sSub>
          <m:e>
            <m:r>
              <m:t>T</m:t>
            </m:r>
          </m:e>
          <m:sub>
            <m:r>
              <m:t>p</m:t>
            </m:r>
          </m:sub>
        </m:sSub>
        <m:r>
          <m:t>M</m:t>
        </m:r>
      </m:oMath>
      <w:r>
        <w:t xml:space="preserve"> </w:t>
      </w:r>
      <w:r>
        <w:t xml:space="preserve">como, podemos expresar a estos como una combinación lineal:</w:t>
      </w:r>
    </w:p>
    <w:p>
      <w:pPr>
        <w:pStyle w:val="BodyText"/>
      </w:pPr>
      <m:oMathPara>
        <m:oMathParaPr>
          <m:jc m:val="center"/>
        </m:oMathParaPr>
        <m:oMath>
          <m:r>
            <m:t>v</m:t>
          </m:r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>
                <m:e>
                  <m:r>
                    <m:t>v</m:t>
                  </m:r>
                </m:e>
                <m:sub>
                  <m:r>
                    <m:t>i</m:t>
                  </m:r>
                </m:sub>
              </m:sSub>
            </m:e>
          </m:nary>
          <m:r>
            <m:rPr>
              <m:sty m:val="p"/>
            </m:rPr>
            <m:t>∂</m:t>
          </m:r>
          <m:sSub>
            <m:e>
              <m:r>
                <m:t>φ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,</m:t>
          </m:r>
          <m:r>
            <m:t> </m:t>
          </m:r>
          <m:r>
            <m:t>w</m:t>
          </m:r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j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>
                <m:e>
                  <m:r>
                    <m:t>w</m:t>
                  </m:r>
                </m:e>
                <m:sub>
                  <m:r>
                    <m:t>j</m:t>
                  </m:r>
                </m:sub>
              </m:sSub>
            </m:e>
          </m:nary>
          <m:r>
            <m:rPr>
              <m:sty m:val="p"/>
            </m:rPr>
            <m:t>∂</m:t>
          </m:r>
          <m:sSub>
            <m:e>
              <m:r>
                <m:t>φ</m:t>
              </m:r>
            </m:e>
            <m:sub>
              <m:r>
                <m:t>j</m:t>
              </m:r>
            </m:sub>
          </m:sSub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 ◻</w:t>
      </w:r>
    </w:p>
    <w:bookmarkEnd w:id="47"/>
    <w:p>
      <w:pPr>
        <w:pStyle w:val="BodyText"/>
      </w:pPr>
      <w:r>
        <w:rPr>
          <w:iCs/>
          <w:i/>
        </w:rPr>
        <w:t xml:space="preserve">Proof.</w:t>
      </w:r>
    </w:p>
    <w:p>
      <w:pPr>
        <w:numPr>
          <w:ilvl w:val="0"/>
          <w:numId w:val="1008"/>
        </w:numPr>
      </w:pPr>
      <w:r>
        <w:t xml:space="preserve">Definimos en</w:t>
      </w:r>
      <w:r>
        <w:t xml:space="preserve"> </w:t>
      </w:r>
      <m:oMath>
        <m:sSub>
          <m:e>
            <m:r>
              <m:t>U</m:t>
            </m:r>
          </m:e>
          <m:sub>
            <m:r>
              <m:t>α</m:t>
            </m:r>
          </m:sub>
        </m:sSub>
      </m:oMath>
      <w:r>
        <w:t xml:space="preserve"> </w:t>
      </w:r>
      <w:r>
        <w:t xml:space="preserve">la métrica</w:t>
      </w:r>
      <w:r>
        <w:t xml:space="preserve"> </w:t>
      </w:r>
      <m:oMath>
        <m:sSup>
          <m:e>
            <m:r>
              <m:t>g</m:t>
            </m:r>
          </m:e>
          <m:sup>
            <m:r>
              <m:t>α</m:t>
            </m:r>
          </m:sup>
        </m:sSup>
      </m:oMath>
      <w:r>
        <w:t xml:space="preserve"> </w:t>
      </w:r>
      <w:r>
        <w:t xml:space="preserve">como: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g</m:t>
              </m:r>
            </m:e>
            <m:sub>
              <m:r>
                <m:t>p</m:t>
              </m:r>
            </m:sub>
            <m:sup>
              <m:r>
                <m:t>α</m:t>
              </m:r>
            </m:sup>
          </m:sSubSup>
          <m:d>
            <m:dPr>
              <m:begChr m:val="("/>
              <m:endChr m:val=")"/>
              <m:sepChr m:val=""/>
              <m:grow/>
            </m:dPr>
            <m:e>
              <m:r>
                <m:t>v</m:t>
              </m:r>
              <m:r>
                <m:rPr>
                  <m:sty m:val="p"/>
                </m:rPr>
                <m:t>,</m:t>
              </m:r>
              <m:r>
                <m:t>w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j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b>
                    <m:e>
                      <m:r>
                        <m:t>δ</m:t>
                      </m:r>
                    </m:e>
                    <m:sub>
                      <m:r>
                        <m:t>i</m:t>
                      </m:r>
                      <m:r>
                        <m:t>j</m:t>
                      </m:r>
                    </m:sub>
                  </m:sSub>
                </m:e>
              </m:nary>
            </m:e>
          </m:nary>
          <m:sSub>
            <m:e>
              <m:r>
                <m:t>v</m:t>
              </m:r>
            </m:e>
            <m:sub>
              <m:r>
                <m:t>i</m:t>
              </m:r>
            </m:sub>
          </m:sSub>
          <m:sSub>
            <m:e>
              <m:r>
                <m:t>w</m:t>
              </m:r>
            </m:e>
            <m:sub>
              <m:r>
                <m:t>j</m:t>
              </m:r>
            </m:sub>
          </m:sSub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>
                <m:e>
                  <m:r>
                    <m:t>v</m:t>
                  </m:r>
                </m:e>
                <m:sub>
                  <m:r>
                    <m:t>i</m:t>
                  </m:r>
                </m:sub>
              </m:sSub>
            </m:e>
          </m:nary>
          <m:sSub>
            <m:e>
              <m:r>
                <m:t>w</m:t>
              </m:r>
            </m:e>
            <m:sub>
              <m:r>
                <m:t>i</m:t>
              </m:r>
            </m:sub>
          </m:sSub>
        </m:oMath>
      </m:oMathPara>
    </w:p>
    <w:p>
      <w:pPr>
        <w:numPr>
          <w:ilvl w:val="0"/>
          <w:numId w:val="1008"/>
        </w:numPr>
      </w:pPr>
      <w:r>
        <w:t xml:space="preserve">Utilizando una partición de la unidad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f</m:t>
            </m:r>
          </m:e>
          <m:sub>
            <m:r>
              <m:t>α</m:t>
            </m:r>
          </m:sub>
        </m:sSub>
        <m:r>
          <m:rPr>
            <m:sty m:val="p"/>
          </m:rPr>
          <m:t>}</m:t>
        </m:r>
      </m:oMath>
      <w:r>
        <w:t xml:space="preserve"> </w:t>
      </w:r>
      <w:r>
        <w:t xml:space="preserve">subordinada a la estructura suave de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se construye una métrica global</w:t>
      </w:r>
      <w:r>
        <w:t xml:space="preserve"> </w:t>
      </w:r>
      <m:oMath>
        <m:r>
          <m:t>g</m:t>
        </m:r>
      </m:oMath>
      <w:r>
        <w:t xml:space="preserve">, de tal modo que: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g</m:t>
              </m:r>
            </m:e>
            <m:sub>
              <m:r>
                <m:t>p</m:t>
              </m:r>
            </m:sub>
          </m:sSub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0"/>
              <m:supHide m:val="1"/>
            </m:naryPr>
            <m:sub>
              <m:r>
                <m:t>α</m:t>
              </m:r>
            </m:sub>
            <m:sup>
              <m:r>
                <m:t>​</m:t>
              </m:r>
            </m:sup>
            <m:e>
              <m:sSub>
                <m:e>
                  <m:r>
                    <m:t>f</m:t>
                  </m:r>
                </m:e>
                <m:sub>
                  <m:r>
                    <m:t>α</m:t>
                  </m:r>
                </m:sub>
              </m:sSub>
            </m:e>
          </m:nary>
          <m:sSubSup>
            <m:e>
              <m:r>
                <m:t>g</m:t>
              </m:r>
            </m:e>
            <m:sub>
              <m:r>
                <m:t>p</m:t>
              </m:r>
            </m:sub>
            <m:sup>
              <m:r>
                <m:t>α</m:t>
              </m:r>
            </m:sup>
          </m:sSubSup>
        </m:oMath>
      </m:oMathPara>
    </w:p>
    <w:p>
      <w:pPr>
        <w:pStyle w:val="FirstParagraph"/>
      </w:pPr>
      <w:r>
        <w:t xml:space="preserve"> ◻</w:t>
      </w:r>
    </w:p>
    <w:bookmarkStart w:id="48" w:name="curvas-en-variedades"/>
    <w:p>
      <w:pPr>
        <w:pStyle w:val="Heading3"/>
      </w:pPr>
      <w:r>
        <w:t xml:space="preserve">Curvas en Variedades</w:t>
      </w:r>
    </w:p>
    <w:p>
      <w:pPr>
        <w:pStyle w:val="FirstParagraph"/>
      </w:pPr>
      <w:r>
        <w:t xml:space="preserve">Sea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una variedad suave y sea</w:t>
      </w:r>
      <w:r>
        <w:t xml:space="preserve"> </w:t>
      </w:r>
      <m:oMath>
        <m:r>
          <m:t>γ</m:t>
        </m:r>
        <m:r>
          <m:rPr>
            <m:sty m:val="p"/>
          </m:rPr>
          <m:t>:</m:t>
        </m:r>
        <m:d>
          <m:dPr>
            <m:begChr m:val="["/>
            <m:endChr m:val="]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b</m:t>
            </m:r>
          </m:e>
        </m:d>
        <m:r>
          <m:rPr>
            <m:sty m:val="p"/>
          </m:rPr>
          <m:t>→</m:t>
        </m:r>
        <m:r>
          <m:t>M</m:t>
        </m:r>
      </m:oMath>
      <w:r>
        <w:t xml:space="preserve"> </w:t>
      </w:r>
      <w:r>
        <w:t xml:space="preserve">un mapa continuo, llamamos a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una</w:t>
      </w:r>
      <w:r>
        <w:t xml:space="preserve"> </w:t>
      </w:r>
      <w:r>
        <w:rPr>
          <w:bCs/>
          <w:b/>
        </w:rPr>
        <w:t xml:space="preserve">curva</w:t>
      </w:r>
      <w:r>
        <w:t xml:space="preserve"> </w:t>
      </w:r>
      <w:r>
        <w:t xml:space="preserve">sobre</w:t>
      </w:r>
      <w:r>
        <w:t xml:space="preserve"> </w:t>
      </w:r>
      <m:oMath>
        <m:r>
          <m:t>M</m:t>
        </m:r>
      </m:oMath>
      <w:r>
        <w:t xml:space="preserve">. Además, si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es suave diremos que es una</w:t>
      </w:r>
      <w:r>
        <w:t xml:space="preserve"> </w:t>
      </w:r>
      <w:r>
        <w:rPr>
          <w:bCs/>
          <w:b/>
        </w:rPr>
        <w:t xml:space="preserve">curva suave</w:t>
      </w:r>
      <w:r>
        <w:t xml:space="preserve">.</w:t>
      </w:r>
    </w:p>
    <w:p>
      <w:pPr>
        <w:pStyle w:val="BodyText"/>
      </w:pPr>
      <w:r>
        <w:t xml:space="preserve">Sean</w:t>
      </w:r>
      <w:r>
        <w:t xml:space="preserve"> </w:t>
      </w:r>
      <m:oMath>
        <m:r>
          <m:t>γ</m:t>
        </m:r>
        <m:r>
          <m:rPr>
            <m:sty m:val="p"/>
          </m:rPr>
          <m:t>:</m:t>
        </m:r>
        <m:d>
          <m:dPr>
            <m:begChr m:val="["/>
            <m:endChr m:val="]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b</m:t>
            </m:r>
          </m:e>
        </m:d>
        <m:r>
          <m:rPr>
            <m:sty m:val="p"/>
          </m:rPr>
          <m:t>→</m:t>
        </m:r>
        <m:r>
          <m:t>M</m:t>
        </m:r>
      </m:oMath>
      <w:r>
        <w:t xml:space="preserve"> </w:t>
      </w:r>
      <w:r>
        <w:t xml:space="preserve">una curva suave,</w:t>
      </w:r>
      <w:r>
        <w:t xml:space="preserve"> </w:t>
      </w:r>
      <m:oMath>
        <m:sSub>
          <m:e>
            <m:r>
              <m:t>t</m:t>
            </m:r>
          </m:e>
          <m:sub>
            <m:r>
              <m:t>0</m:t>
            </m:r>
          </m:sub>
        </m:sSub>
        <m:r>
          <m:rPr>
            <m:sty m:val="p"/>
          </m:rPr>
          <m:t>∈</m:t>
        </m:r>
        <m:d>
          <m:dPr>
            <m:begChr m:val="["/>
            <m:endChr m:val="]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b</m:t>
            </m:r>
          </m:e>
        </m:d>
      </m:oMath>
      <w:r>
        <w:t xml:space="preserve"> </w:t>
      </w:r>
      <w:r>
        <w:t xml:space="preserve">y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U</m:t>
            </m:r>
            <m:r>
              <m:rPr>
                <m:sty m:val="p"/>
              </m:rPr>
              <m:t>,</m:t>
            </m:r>
            <m:r>
              <m:t>φ</m:t>
            </m:r>
          </m:e>
        </m:d>
      </m:oMath>
      <w:r>
        <w:t xml:space="preserve"> </w:t>
      </w:r>
      <w:r>
        <w:t xml:space="preserve">una carta suave que contiene a</w:t>
      </w:r>
      <w:r>
        <w:t xml:space="preserve"> </w:t>
      </w:r>
      <m:oMath>
        <m:r>
          <m:t>γ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t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. Definimos la</w:t>
      </w:r>
      <w:r>
        <w:t xml:space="preserve"> </w:t>
      </w:r>
      <w:r>
        <w:rPr>
          <w:bCs/>
          <w:b/>
        </w:rPr>
        <w:t xml:space="preserve">velocidad de</w:t>
      </w:r>
      <w:r>
        <w:rPr>
          <w:bCs/>
          <w:b/>
        </w:rPr>
        <w:t xml:space="preserve"> </w:t>
      </w:r>
      <m:oMath>
        <m:r>
          <m:t>γ</m:t>
        </m:r>
      </m:oMath>
      <w:r>
        <w:rPr>
          <w:bCs/>
          <w:b/>
        </w:rPr>
        <w:t xml:space="preserve"> </w:t>
      </w:r>
      <w:r>
        <w:rPr>
          <w:bCs/>
          <w:b/>
        </w:rPr>
        <w:t xml:space="preserve">en</w:t>
      </w:r>
      <w:r>
        <w:rPr>
          <w:bCs/>
          <w:b/>
        </w:rPr>
        <w:t xml:space="preserve"> </w:t>
      </w:r>
      <m:oMath>
        <m:sSub>
          <m:e>
            <m:r>
              <m:t>t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como el vector tangente:</w:t>
      </w:r>
    </w:p>
    <w:p>
      <w:pPr>
        <w:pStyle w:val="BodyText"/>
      </w:pPr>
      <m:oMathPara>
        <m:oMathParaPr>
          <m:jc m:val="center"/>
        </m:oMathParaPr>
        <m:oMath>
          <m:r>
            <m:t>γ</m:t>
          </m:r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t</m:t>
                  </m:r>
                </m:e>
                <m:sub>
                  <m:r>
                    <m:t>0</m:t>
                  </m:r>
                </m:sub>
              </m:sSub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f>
                <m:fPr>
                  <m:type m:val="bar"/>
                </m:fPr>
                <m:num>
                  <m:r>
                    <m:t>d</m:t>
                  </m:r>
                  <m:sSub>
                    <m:e>
                      <m:r>
                        <m:t>γ</m:t>
                      </m:r>
                    </m:e>
                    <m:sub>
                      <m:r>
                        <m:t>i</m:t>
                      </m:r>
                    </m:sub>
                  </m:sSub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t</m:t>
                          </m:r>
                        </m:e>
                        <m:sub>
                          <m:r>
                            <m:t>0</m:t>
                          </m:r>
                        </m:sub>
                      </m:sSub>
                    </m:e>
                  </m:d>
                </m:num>
                <m:den>
                  <m:r>
                    <m:t>d</m:t>
                  </m:r>
                  <m:r>
                    <m:t>t</m:t>
                  </m:r>
                </m:den>
              </m:f>
            </m:e>
          </m:nary>
          <m:r>
            <m:rPr>
              <m:sty m:val="p"/>
            </m:rPr>
            <m:t>∂</m:t>
          </m:r>
          <m:sSub>
            <m:e>
              <m:r>
                <m:t>φ</m:t>
              </m:r>
            </m:e>
            <m:sub>
              <m:r>
                <m:t>i</m:t>
              </m:r>
            </m:sub>
          </m:sSub>
          <m:sSub>
            <m:e>
              <m:r>
                <m:rPr>
                  <m:sty m:val="p"/>
                </m:rPr>
                <m:t>|</m:t>
              </m:r>
            </m:e>
            <m:sub>
              <m:r>
                <m:t>γ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t</m:t>
                      </m:r>
                    </m:e>
                    <m:sub>
                      <m:r>
                        <m:t>0</m:t>
                      </m:r>
                    </m:sub>
                  </m:sSub>
                </m:e>
              </m:d>
            </m:sub>
          </m:sSub>
        </m:oMath>
      </m:oMathPara>
    </w:p>
    <w:bookmarkEnd w:id="48"/>
    <w:bookmarkStart w:id="52" w:name="curvas-en-variedades-1"/>
    <w:p>
      <w:pPr>
        <w:pStyle w:val="Heading3"/>
      </w:pPr>
      <w:r>
        <w:t xml:space="preserve">Curvas en Variedades</w:t>
      </w:r>
    </w:p>
    <w:p>
      <w:pPr>
        <w:pStyle w:val="CaptionedFigure"/>
      </w:pPr>
      <w:r>
        <w:drawing>
          <wp:inline>
            <wp:extent cx="1026646" cy="819264"/>
            <wp:effectExtent b="0" l="0" r="0" t="0"/>
            <wp:docPr descr="Ejemplo de una curva en el plano con algunos vectores tangentes." title="" id="50" name="Picture"/>
            <a:graphic>
              <a:graphicData uri="http://schemas.openxmlformats.org/drawingml/2006/picture">
                <pic:pic>
                  <pic:nvPicPr>
                    <pic:cNvPr descr="Figuras/CurvaLogaritmica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6646" cy="8192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Ejemplo de una curva en el plano con algunos vectores tangentes.</w:t>
      </w:r>
    </w:p>
    <w:bookmarkEnd w:id="52"/>
    <w:bookmarkStart w:id="53" w:name="conexión-afín"/>
    <w:p>
      <w:pPr>
        <w:pStyle w:val="Heading3"/>
      </w:pPr>
      <w:r>
        <w:t xml:space="preserve">Conexión Afín</w:t>
      </w:r>
    </w:p>
    <w:p>
      <w:pPr>
        <w:pStyle w:val="FirstParagraph"/>
      </w:pPr>
      <w:r>
        <w:t xml:space="preserve">Una</w:t>
      </w:r>
      <w:r>
        <w:t xml:space="preserve"> </w:t>
      </w:r>
      <w:r>
        <w:rPr>
          <w:bCs/>
          <w:b/>
        </w:rPr>
        <w:t xml:space="preserve">conexión afín</w:t>
      </w:r>
      <w:r>
        <w:t xml:space="preserve"> </w:t>
      </w:r>
      <w:r>
        <w:t xml:space="preserve">en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es un map bilineal: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∇</m:t>
          </m:r>
          <m:r>
            <m:rPr>
              <m:sty m:val="p"/>
            </m:rPr>
            <m:t>:</m:t>
          </m:r>
          <m:r>
            <m:rPr>
              <m:sty m:val="p"/>
              <m:scr m:val="fraktur"/>
            </m:rPr>
            <m:t>X</m:t>
          </m:r>
          <m:d>
            <m:dPr>
              <m:begChr m:val="("/>
              <m:endChr m:val=")"/>
              <m:sepChr m:val=""/>
              <m:grow/>
            </m:dPr>
            <m:e>
              <m:r>
                <m:t>M</m:t>
              </m:r>
            </m:e>
          </m:d>
          <m:r>
            <m:rPr>
              <m:sty m:val="p"/>
            </m:rPr>
            <m:t>×</m:t>
          </m:r>
          <m:r>
            <m:rPr>
              <m:sty m:val="p"/>
              <m:scr m:val="fraktur"/>
            </m:rPr>
            <m:t>X</m:t>
          </m:r>
          <m:d>
            <m:dPr>
              <m:begChr m:val="("/>
              <m:endChr m:val=")"/>
              <m:sepChr m:val=""/>
              <m:grow/>
            </m:dPr>
            <m:e>
              <m:r>
                <m:t>M</m:t>
              </m:r>
            </m:e>
          </m:d>
          <m:r>
            <m:rPr>
              <m:sty m:val="p"/>
            </m:rPr>
            <m:t>→</m:t>
          </m:r>
          <m:r>
            <m:rPr>
              <m:sty m:val="p"/>
              <m:scr m:val="fraktur"/>
            </m:rPr>
            <m:t>X</m:t>
          </m:r>
          <m:d>
            <m:dPr>
              <m:begChr m:val="("/>
              <m:endChr m:val=")"/>
              <m:sepChr m:val=""/>
              <m:grow/>
            </m:dPr>
            <m:e>
              <m:r>
                <m:t>M</m:t>
              </m:r>
            </m:e>
          </m:d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el cual cumple las siguientes dos propiedades:</w:t>
      </w:r>
    </w:p>
    <w:p>
      <w:pPr>
        <w:numPr>
          <w:ilvl w:val="0"/>
          <w:numId w:val="1009"/>
        </w:numPr>
      </w:pPr>
      <m:oMath>
        <m:r>
          <m:rPr>
            <m:sty m:val="p"/>
          </m:rPr>
          <m:t>∇</m:t>
        </m:r>
      </m:oMath>
      <w:r>
        <w:t xml:space="preserve"> </w:t>
      </w:r>
      <w:r>
        <w:t xml:space="preserve">es lineal en su primera coordenada con respecto al anillo de funciones suaves.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∇</m:t>
          </m:r>
          <m:d>
            <m:dPr>
              <m:begChr m:val="("/>
              <m:endChr m:val=")"/>
              <m:sepChr m:val=""/>
              <m:grow/>
            </m:dPr>
            <m:e>
              <m:r>
                <m:t>f</m:t>
              </m:r>
              <m:r>
                <m:t>X</m:t>
              </m:r>
              <m:r>
                <m:rPr>
                  <m:sty m:val="p"/>
                </m:rPr>
                <m:t>+</m:t>
              </m:r>
              <m:r>
                <m:t>Y</m:t>
              </m:r>
              <m:r>
                <m:rPr>
                  <m:sty m:val="p"/>
                </m:rPr>
                <m:t>,</m:t>
              </m:r>
              <m:r>
                <m:t>Z</m:t>
              </m:r>
            </m:e>
          </m:d>
          <m:r>
            <m:rPr>
              <m:sty m:val="p"/>
            </m:rPr>
            <m:t>=</m:t>
          </m:r>
          <m:r>
            <m:t>f</m:t>
          </m:r>
          <m:r>
            <m:rPr>
              <m:sty m:val="p"/>
            </m:rPr>
            <m:t>∇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,</m:t>
              </m:r>
              <m:r>
                <m:t>Z</m:t>
              </m:r>
            </m:e>
          </m:d>
          <m:r>
            <m:rPr>
              <m:sty m:val="p"/>
            </m:rPr>
            <m:t>+</m:t>
          </m:r>
          <m:r>
            <m:rPr>
              <m:sty m:val="p"/>
            </m:rPr>
            <m:t>∇</m:t>
          </m:r>
          <m:d>
            <m:dPr>
              <m:begChr m:val="("/>
              <m:endChr m:val=")"/>
              <m:sepChr m:val=""/>
              <m:grow/>
            </m:dPr>
            <m:e>
              <m:r>
                <m:t>Y</m:t>
              </m:r>
              <m:r>
                <m:rPr>
                  <m:sty m:val="p"/>
                </m:rPr>
                <m:t>,</m:t>
              </m:r>
              <m:r>
                <m:t>Z</m:t>
              </m:r>
            </m:e>
          </m:d>
        </m:oMath>
      </m:oMathPara>
    </w:p>
    <w:p>
      <w:pPr>
        <w:numPr>
          <w:ilvl w:val="0"/>
          <w:numId w:val="1009"/>
        </w:numPr>
      </w:pPr>
      <m:oMath>
        <m:r>
          <m:rPr>
            <m:sty m:val="p"/>
          </m:rPr>
          <m:t>∇</m:t>
        </m:r>
      </m:oMath>
      <w:r>
        <w:t xml:space="preserve"> </w:t>
      </w:r>
      <w:r>
        <w:t xml:space="preserve">cumple la siguiente regla del producto: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∇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,</m:t>
              </m:r>
              <m:r>
                <m:t>f</m:t>
              </m:r>
              <m:r>
                <m:t>Y</m:t>
              </m:r>
            </m:e>
          </m:d>
          <m:r>
            <m:rPr>
              <m:sty m:val="p"/>
            </m:rPr>
            <m:t>=</m:t>
          </m:r>
          <m:r>
            <m:t>X</m:t>
          </m:r>
          <m:d>
            <m:dPr>
              <m:begChr m:val="("/>
              <m:endChr m:val=")"/>
              <m:sepChr m:val=""/>
              <m:grow/>
            </m:dPr>
            <m:e>
              <m:r>
                <m:t>f</m:t>
              </m:r>
            </m:e>
          </m:d>
          <m:r>
            <m:t>Y</m:t>
          </m:r>
          <m:r>
            <m:rPr>
              <m:sty m:val="p"/>
            </m:rPr>
            <m:t>+</m:t>
          </m:r>
          <m:r>
            <m:t>f</m:t>
          </m:r>
          <m:r>
            <m:rPr>
              <m:sty m:val="p"/>
            </m:rPr>
            <m:t>∇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,</m:t>
              </m:r>
              <m:r>
                <m:t>Y</m:t>
              </m:r>
            </m:e>
          </m:d>
        </m:oMath>
      </m:oMathPara>
    </w:p>
    <w:bookmarkEnd w:id="53"/>
    <w:p>
      <w:pPr>
        <w:pStyle w:val="CaptionedFigure"/>
      </w:pPr>
      <w:r>
        <w:drawing>
          <wp:inline>
            <wp:extent cx="5334000" cy="5432139"/>
            <wp:effectExtent b="0" l="0" r="0" t="0"/>
            <wp:docPr descr="Representación de una conexión afín en una variedad" title="" id="55" name="Picture"/>
            <a:graphic>
              <a:graphicData uri="http://schemas.openxmlformats.org/drawingml/2006/picture">
                <pic:pic>
                  <pic:nvPicPr>
                    <pic:cNvPr descr="Figuras/TransporteParalelo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321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Representación de una conexión afín en una variedad</w:t>
      </w:r>
    </w:p>
    <w:bookmarkStart w:id="57" w:name="conexión-afín-1"/>
    <w:p>
      <w:pPr>
        <w:pStyle w:val="Heading3"/>
      </w:pPr>
      <w:r>
        <w:t xml:space="preserve">Conexión Afín</w:t>
      </w:r>
    </w:p>
    <w:p>
      <w:pPr>
        <w:pStyle w:val="FirstParagraph"/>
      </w:pPr>
      <w:r>
        <w:t xml:space="preserve">Usualmente se denota a la conexión afín</w:t>
      </w:r>
      <w:r>
        <w:t xml:space="preserve"> </w:t>
      </w:r>
      <m:oMath>
        <m:r>
          <m:rPr>
            <m:sty m:val="p"/>
          </m:rPr>
          <m:t>∇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</m:oMath>
      <w:r>
        <w:t xml:space="preserve"> </w:t>
      </w:r>
      <w:r>
        <w:t xml:space="preserve">como</w:t>
      </w:r>
      <w:r>
        <w:t xml:space="preserve"> </w:t>
      </w:r>
      <m:oMath>
        <m:sSub>
          <m:e>
            <m:r>
              <m:rPr>
                <m:sty m:val="p"/>
              </m:rPr>
              <m:t>∇</m:t>
            </m:r>
          </m:e>
          <m:sub>
            <m:r>
              <m:t>X</m:t>
            </m:r>
          </m:sub>
        </m:sSub>
        <m:r>
          <m:t>Y</m:t>
        </m:r>
      </m:oMath>
      <w:r>
        <w:t xml:space="preserve"> </w:t>
      </w:r>
      <w:r>
        <w:t xml:space="preserve">y se le llama la derivada covariante de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en la dirección de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De manera local la derivada covariante puede ser expresada como: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∇</m:t>
              </m:r>
            </m:e>
            <m:sub>
              <m:r>
                <m:t>X</m:t>
              </m:r>
            </m:sub>
          </m:sSub>
          <m:r>
            <m:t>Y</m:t>
          </m:r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k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Y</m:t>
                          </m:r>
                        </m:e>
                        <m:sub>
                          <m:r>
                            <m:t>k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m:t>+</m:t>
                  </m:r>
                  <m:nary>
                    <m:naryPr>
                      <m:chr m:val="∑"/>
                      <m:limLoc m:val="undOvr"/>
                      <m:subHide m:val="0"/>
                      <m:supHide m:val="0"/>
                    </m:naryPr>
                    <m:sub>
                      <m:r>
                        <m:t>i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1</m:t>
                      </m:r>
                    </m:sub>
                    <m:sup>
                      <m:r>
                        <m:t>n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subHide m:val="0"/>
                          <m:supHide m:val="0"/>
                        </m:naryPr>
                        <m:sub>
                          <m:r>
                            <m:t>j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1</m:t>
                          </m:r>
                        </m:sub>
                        <m:sup>
                          <m:r>
                            <m:t>n</m:t>
                          </m:r>
                        </m:sup>
                        <m:e>
                          <m:sSubSup>
                            <m:e>
                              <m:r>
                                <m:t>Γ</m:t>
                              </m:r>
                            </m:e>
                            <m:sub>
                              <m:r>
                                <m:t>i</m:t>
                              </m:r>
                              <m:r>
                                <m:t>j</m:t>
                              </m:r>
                            </m:sub>
                            <m:sup>
                              <m:r>
                                <m:t>k</m:t>
                              </m:r>
                            </m:sup>
                          </m:sSubSup>
                        </m:e>
                      </m:nary>
                    </m:e>
                  </m:nary>
                  <m:sSub>
                    <m:e>
                      <m:r>
                        <m:t>X</m:t>
                      </m:r>
                    </m:e>
                    <m:sub>
                      <m:r>
                        <m:t>i</m:t>
                      </m:r>
                    </m:sub>
                  </m:sSub>
                  <m:sSub>
                    <m:e>
                      <m:r>
                        <m:t>Y</m:t>
                      </m:r>
                    </m:e>
                    <m:sub>
                      <m:r>
                        <m:t>j</m:t>
                      </m:r>
                    </m:sub>
                  </m:sSub>
                </m:e>
              </m:d>
            </m:e>
          </m:nary>
          <m:sSub>
            <m:e>
              <m:r>
                <m:rPr>
                  <m:sty m:val="p"/>
                </m:rPr>
                <m:t>∂</m:t>
              </m:r>
            </m:e>
            <m:sub>
              <m:r>
                <m:t>k</m:t>
              </m:r>
            </m:sub>
          </m:sSub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En la ecuación anterior</w:t>
      </w:r>
      <w:r>
        <w:t xml:space="preserve"> </w:t>
      </w:r>
      <m:oMath>
        <m:sSubSup>
          <m:e>
            <m:r>
              <m:t>Γ</m:t>
            </m:r>
          </m:e>
          <m:sub>
            <m:r>
              <m:t>i</m:t>
            </m:r>
            <m:r>
              <m:t>j</m:t>
            </m:r>
          </m:sub>
          <m:sup>
            <m:r>
              <m:t>k</m:t>
            </m:r>
          </m:sup>
        </m:sSubSup>
      </m:oMath>
      <w:r>
        <w:t xml:space="preserve"> </w:t>
      </w:r>
      <w:r>
        <w:t xml:space="preserve">son</w:t>
      </w:r>
      <w:r>
        <w:t xml:space="preserve"> </w:t>
      </w:r>
      <m:oMath>
        <m:sSup>
          <m:e>
            <m:r>
              <m:t>n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funciones suaves, a las cuales se les llama los</w:t>
      </w:r>
      <w:r>
        <w:t xml:space="preserve"> </w:t>
      </w:r>
      <w:r>
        <w:rPr>
          <w:iCs/>
          <w:i/>
        </w:rPr>
        <w:t xml:space="preserve">símbolos de Christoffel</w:t>
      </w:r>
      <w:r>
        <w:t xml:space="preserve">. En una variedad Riemanniana los símbolos pueden ser obtenidos por la ecuación: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Γ</m:t>
              </m:r>
            </m:e>
            <m:sub>
              <m:r>
                <m:t>i</m:t>
              </m:r>
              <m:r>
                <m:t>j</m:t>
              </m:r>
            </m:sub>
            <m:sup>
              <m:r>
                <m:t>m</m:t>
              </m:r>
            </m:sup>
          </m:sSub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nary>
            <m:naryPr>
              <m:chr m:val="∑"/>
              <m:limLoc m:val="undOvr"/>
              <m:subHide m:val="0"/>
              <m:supHide m:val="0"/>
            </m:naryPr>
            <m:sub>
              <m:r>
                <m:t>k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rPr>
                          <m:sty m:val="p"/>
                        </m:rPr>
                        <m:t>∂</m:t>
                      </m:r>
                    </m:e>
                    <m:sub>
                      <m:r>
                        <m:t>i</m:t>
                      </m:r>
                    </m:sub>
                  </m:sSub>
                  <m:sSub>
                    <m:e>
                      <m:r>
                        <m:t>g</m:t>
                      </m:r>
                    </m:e>
                    <m:sub>
                      <m:r>
                        <m:t>j</m:t>
                      </m:r>
                      <m:r>
                        <m:t>k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rPr>
                          <m:sty m:val="p"/>
                        </m:rPr>
                        <m:t>∂</m:t>
                      </m:r>
                    </m:e>
                    <m:sub>
                      <m:r>
                        <m:t>j</m:t>
                      </m:r>
                    </m:sub>
                  </m:sSub>
                  <m:sSub>
                    <m:e>
                      <m:r>
                        <m:t>g</m:t>
                      </m:r>
                    </m:e>
                    <m:sub>
                      <m:r>
                        <m:t>j</m:t>
                      </m:r>
                      <m:r>
                        <m:t>i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rPr>
                          <m:sty m:val="p"/>
                        </m:rPr>
                        <m:t>∂</m:t>
                      </m:r>
                    </m:e>
                    <m:sub>
                      <m:r>
                        <m:t>k</m:t>
                      </m:r>
                    </m:sub>
                  </m:sSub>
                  <m:sSub>
                    <m:e>
                      <m:r>
                        <m:t>g</m:t>
                      </m:r>
                    </m:e>
                    <m:sub>
                      <m:r>
                        <m:t>i</m:t>
                      </m:r>
                      <m:r>
                        <m:t>j</m:t>
                      </m:r>
                    </m:sub>
                  </m:sSub>
                </m:e>
              </m:d>
            </m:e>
          </m:nary>
          <m:sSup>
            <m:e>
              <m:r>
                <m:t>g</m:t>
              </m:r>
            </m:e>
            <m:sup>
              <m:r>
                <m:t>k</m:t>
              </m:r>
              <m:r>
                <m:t>m</m:t>
              </m:r>
            </m:sup>
          </m:sSup>
        </m:oMath>
      </m:oMathPara>
    </w:p>
    <w:bookmarkEnd w:id="57"/>
    <w:bookmarkEnd w:id="58"/>
    <w:bookmarkStart w:id="67" w:name="geodésicas"/>
    <w:p>
      <w:pPr>
        <w:pStyle w:val="Heading1"/>
      </w:pPr>
      <w:r>
        <w:t xml:space="preserve">Geodésicas</w:t>
      </w:r>
    </w:p>
    <w:bookmarkStart w:id="59" w:name="geodésicas-1"/>
    <w:p>
      <w:pPr>
        <w:pStyle w:val="Heading3"/>
      </w:pPr>
      <w:r>
        <w:t xml:space="preserve">Geodésicas</w:t>
      </w:r>
    </w:p>
    <w:p>
      <w:pPr>
        <w:pStyle w:val="FirstParagraph"/>
      </w:pPr>
      <w:r>
        <w:t xml:space="preserve">Sea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una variedad suave equipada con una conexión afín</w:t>
      </w:r>
      <w:r>
        <w:t xml:space="preserve"> </w:t>
      </w:r>
      <m:oMath>
        <m:r>
          <m:rPr>
            <m:sty m:val="p"/>
          </m:rPr>
          <m:t>∇</m:t>
        </m:r>
      </m:oMath>
      <w:r>
        <w:t xml:space="preserve">. Diremos que una curva</w:t>
      </w:r>
      <w:r>
        <w:t xml:space="preserve"> </w:t>
      </w:r>
      <m:oMath>
        <m:r>
          <m:t>γ</m:t>
        </m:r>
        <m:r>
          <m:rPr>
            <m:sty m:val="p"/>
          </m:rPr>
          <m:t>:</m:t>
        </m:r>
        <m:d>
          <m:dPr>
            <m:begChr m:val="["/>
            <m:endChr m:val="]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b</m:t>
            </m:r>
          </m:e>
        </m:d>
        <m:r>
          <m:rPr>
            <m:sty m:val="p"/>
          </m:rPr>
          <m:t>→</m:t>
        </m:r>
        <m:r>
          <m:t>M</m:t>
        </m:r>
      </m:oMath>
      <w:r>
        <w:t xml:space="preserve"> </w:t>
      </w:r>
      <w:r>
        <w:t xml:space="preserve">es una</w:t>
      </w:r>
      <w:r>
        <w:t xml:space="preserve"> </w:t>
      </w:r>
      <w:r>
        <w:rPr>
          <w:bCs/>
          <w:b/>
        </w:rPr>
        <w:t xml:space="preserve">curva geodésicas</w:t>
      </w:r>
      <w:r>
        <w:t xml:space="preserve"> </w:t>
      </w:r>
      <w:r>
        <w:t xml:space="preserve">si: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∇</m:t>
              </m:r>
            </m:e>
            <m:sub>
              <m:r>
                <m:t>γ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sub>
          </m:sSub>
          <m:r>
            <m:t>γ</m:t>
          </m:r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r>
            <m:t>0</m:t>
          </m:r>
        </m:oMath>
      </m:oMathPara>
    </w:p>
    <w:bookmarkEnd w:id="59"/>
    <w:bookmarkStart w:id="60" w:name="existencia-y-unicidad-de-geodésicas"/>
    <w:p>
      <w:pPr>
        <w:pStyle w:val="Heading3"/>
      </w:pPr>
      <w:r>
        <w:t xml:space="preserve">Existencia y unicidad de geodésicas</w:t>
      </w:r>
    </w:p>
    <w:p>
      <w:pPr>
        <w:pStyle w:val="FirstParagraph"/>
      </w:pPr>
      <w:r>
        <w:t xml:space="preserve">Sea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una variedad suave equipada con una conexión afín. Para cada punto</w:t>
      </w:r>
      <w:r>
        <w:t xml:space="preserve"> </w:t>
      </w:r>
      <m:oMath>
        <m:r>
          <m:t>p</m:t>
        </m:r>
        <m:r>
          <m:rPr>
            <m:sty m:val="p"/>
          </m:rPr>
          <m:t>∈</m:t>
        </m:r>
        <m:r>
          <m:t>M</m:t>
        </m:r>
      </m:oMath>
      <w:r>
        <w:t xml:space="preserve">, cada vector tangente</w:t>
      </w:r>
      <w:r>
        <w:t xml:space="preserve"> </w:t>
      </w:r>
      <m:oMath>
        <m:r>
          <m:t>v</m:t>
        </m:r>
        <m:r>
          <m:rPr>
            <m:sty m:val="p"/>
          </m:rPr>
          <m:t>∈</m:t>
        </m:r>
        <m:sSub>
          <m:e>
            <m:r>
              <m:t>T</m:t>
            </m:r>
          </m:e>
          <m:sub>
            <m:r>
              <m:t>p</m:t>
            </m:r>
          </m:sub>
        </m:sSub>
        <m:r>
          <m:t>M</m:t>
        </m:r>
      </m:oMath>
      <w:r>
        <w:t xml:space="preserve"> </w:t>
      </w:r>
      <w:r>
        <w:t xml:space="preserve">y cada real</w:t>
      </w:r>
      <w:r>
        <w:t xml:space="preserve"> </w:t>
      </w:r>
      <m:oMath>
        <m:sSub>
          <m:e>
            <m:r>
              <m:t>t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existe un intervalo abierto</w:t>
      </w:r>
      <w:r>
        <w:t xml:space="preserve"> </w:t>
      </w:r>
      <m:oMath>
        <m:r>
          <m:t>I</m:t>
        </m:r>
        <m:r>
          <m:rPr>
            <m:sty m:val="p"/>
          </m:rPr>
          <m:t>⊂</m:t>
        </m:r>
        <m:r>
          <m:rPr>
            <m:sty m:val="p"/>
            <m:scr m:val="double-struck"/>
          </m:rPr>
          <m:t>R</m:t>
        </m:r>
      </m:oMath>
      <w:r>
        <w:t xml:space="preserve"> </w:t>
      </w:r>
      <w:r>
        <w:t xml:space="preserve">que contiene a</w:t>
      </w:r>
      <w:r>
        <w:t xml:space="preserve"> </w:t>
      </w:r>
      <m:oMath>
        <m:sSub>
          <m:e>
            <m:r>
              <m:t>t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y una geodésica</w:t>
      </w:r>
      <w:r>
        <w:t xml:space="preserve"> </w:t>
      </w:r>
      <m:oMath>
        <m:r>
          <m:t>γ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:</m:t>
        </m:r>
        <m:r>
          <m:t>I</m:t>
        </m:r>
        <m:r>
          <m:rPr>
            <m:sty m:val="p"/>
          </m:rPr>
          <m:t>→</m:t>
        </m:r>
        <m:r>
          <m:t>M</m:t>
        </m:r>
      </m:oMath>
      <w:r>
        <w:t xml:space="preserve"> </w:t>
      </w:r>
      <w:r>
        <w:t xml:space="preserve">que satisface</w:t>
      </w:r>
      <w:r>
        <w:t xml:space="preserve"> </w:t>
      </w:r>
      <m:oMath>
        <m:r>
          <m:t>γ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t</m:t>
                </m:r>
              </m:e>
              <m:sub>
                <m:r>
                  <m:t>0</m:t>
                </m:r>
              </m:sub>
            </m:sSub>
          </m:e>
        </m:d>
        <m:r>
          <m:rPr>
            <m:sty m:val="p"/>
          </m:rPr>
          <m:t>=</m:t>
        </m:r>
        <m:r>
          <m:t>p</m:t>
        </m:r>
      </m:oMath>
      <w:r>
        <w:t xml:space="preserve"> </w:t>
      </w:r>
      <w:r>
        <w:t xml:space="preserve">y</w:t>
      </w:r>
      <w:r>
        <w:t xml:space="preserve"> </w:t>
      </w:r>
      <m:oMath>
        <m:r>
          <m:t>γ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t</m:t>
                </m:r>
              </m:e>
              <m:sub>
                <m:r>
                  <m:t>0</m:t>
                </m:r>
              </m:sub>
            </m:sSub>
          </m:e>
        </m:d>
        <m:r>
          <m:rPr>
            <m:sty m:val="p"/>
          </m:rPr>
          <m:t>=</m:t>
        </m:r>
        <m:r>
          <m:t>v</m:t>
        </m:r>
      </m:oMath>
      <w:r>
        <w:t xml:space="preserve">. Cualesquiera dos geodésicas que satisfagan las mismas condiciones condiciones coincidirán en la intersección de sus dominios.</w:t>
      </w:r>
    </w:p>
    <w:bookmarkEnd w:id="60"/>
    <w:bookmarkStart w:id="61" w:name="existencia-y-unicidad-de-geodésicas-1"/>
    <w:p>
      <w:pPr>
        <w:pStyle w:val="Heading3"/>
      </w:pPr>
      <w:r>
        <w:t xml:space="preserve">Existencia y unicidad de geodésicas</w:t>
      </w:r>
    </w:p>
    <w:p>
      <w:pPr>
        <w:pStyle w:val="FirstParagraph"/>
      </w:pPr>
      <w:r>
        <w:rPr>
          <w:iCs/>
          <w:i/>
        </w:rPr>
        <w:t xml:space="preserve">Proof.</w:t>
      </w:r>
    </w:p>
    <w:p>
      <w:pPr>
        <w:numPr>
          <w:ilvl w:val="0"/>
          <w:numId w:val="1010"/>
        </w:numPr>
      </w:pPr>
      <w:r>
        <w:t xml:space="preserve">Como se mencionó anteriormente, dada una carta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U</m:t>
            </m:r>
            <m:r>
              <m:rPr>
                <m:sty m:val="p"/>
              </m:rPr>
              <m:t>,</m:t>
            </m:r>
            <m:r>
              <m:t>φ</m:t>
            </m:r>
          </m:e>
        </m:d>
      </m:oMath>
      <w:r>
        <w:t xml:space="preserve"> </w:t>
      </w:r>
      <w:r>
        <w:t xml:space="preserve">se puede expresar a la conexión en términos de las coordenadas locales como: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∇</m:t>
              </m:r>
            </m:e>
            <m:sub>
              <m:r>
                <m:t>γ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sub>
          </m:sSub>
          <m:r>
            <m:t>γ</m:t>
          </m:r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k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d</m:t>
                      </m:r>
                      <m:r>
                        <m:t>γ</m:t>
                      </m:r>
                      <m:sSub>
                        <m:e>
                          <m:r>
                            <m:rPr>
                              <m:sty m:val="p"/>
                            </m:rPr>
                            <m:t>′</m:t>
                          </m:r>
                        </m:e>
                        <m:sub>
                          <m:r>
                            <m:t>k</m:t>
                          </m:r>
                        </m:sub>
                      </m:sSub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t</m:t>
                          </m:r>
                        </m:e>
                      </m:d>
                    </m:num>
                    <m:den>
                      <m:r>
                        <m:t>d</m:t>
                      </m:r>
                      <m:r>
                        <m:t>t</m:t>
                      </m:r>
                    </m:den>
                  </m:f>
                  <m:r>
                    <m:rPr>
                      <m:sty m:val="p"/>
                    </m:rPr>
                    <m:t>+</m:t>
                  </m:r>
                  <m:nary>
                    <m:naryPr>
                      <m:chr m:val="∑"/>
                      <m:limLoc m:val="undOvr"/>
                      <m:subHide m:val="0"/>
                      <m:supHide m:val="0"/>
                    </m:naryPr>
                    <m:sub>
                      <m:r>
                        <m:t>i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1</m:t>
                      </m:r>
                    </m:sub>
                    <m:sup>
                      <m:r>
                        <m:t>n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subHide m:val="0"/>
                          <m:supHide m:val="0"/>
                        </m:naryPr>
                        <m:sub>
                          <m:r>
                            <m:t>j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1</m:t>
                          </m:r>
                        </m:sub>
                        <m:sup>
                          <m:r>
                            <m:t>n</m:t>
                          </m:r>
                        </m:sup>
                        <m:e>
                          <m:f>
                            <m:fPr>
                              <m:type m:val="bar"/>
                            </m:fPr>
                            <m:num>
                              <m:r>
                                <m:t>d</m:t>
                              </m:r>
                              <m:sSub>
                                <m:e>
                                  <m:r>
                                    <m:t>γ</m:t>
                                  </m:r>
                                </m:e>
                                <m:sub>
                                  <m:r>
                                    <m:t>i</m:t>
                                  </m:r>
                                </m:sub>
                              </m:sSub>
                              <m:d>
                                <m:dPr>
                                  <m:begChr m:val="("/>
                                  <m:endChr m:val=")"/>
                                  <m:sepChr m:val=""/>
                                  <m:grow/>
                                </m:dPr>
                                <m:e>
                                  <m:r>
                                    <m:t>t</m:t>
                                  </m:r>
                                </m:e>
                              </m:d>
                            </m:num>
                            <m:den>
                              <m:r>
                                <m:t>d</m:t>
                              </m:r>
                              <m:r>
                                <m:t>t</m:t>
                              </m:r>
                            </m:den>
                          </m:f>
                        </m:e>
                      </m:nary>
                    </m:e>
                  </m:nary>
                  <m:sSubSup>
                    <m:e>
                      <m:r>
                        <m:t>Γ</m:t>
                      </m:r>
                    </m:e>
                    <m:sub>
                      <m:r>
                        <m:t>i</m:t>
                      </m:r>
                      <m:r>
                        <m:t>j</m:t>
                      </m:r>
                    </m:sub>
                    <m:sup>
                      <m:r>
                        <m:t>k</m:t>
                      </m:r>
                    </m:sup>
                  </m:sSubSup>
                  <m:sSub>
                    <m:e>
                      <m:r>
                        <m:t>γ</m:t>
                      </m:r>
                    </m:e>
                    <m:sub>
                      <m:r>
                        <m:t>j</m:t>
                      </m:r>
                    </m:sub>
                  </m:sSub>
                  <m:r>
                    <m:rPr>
                      <m:sty m:val="p"/>
                    </m:rPr>
                    <m:t>′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t</m:t>
                      </m:r>
                    </m:e>
                  </m:d>
                </m:e>
              </m:d>
            </m:e>
          </m:nary>
          <m:sSub>
            <m:e>
              <m:r>
                <m:rPr>
                  <m:sty m:val="p"/>
                </m:rPr>
                <m:t>∂</m:t>
              </m:r>
            </m:e>
            <m:sub>
              <m:r>
                <m:t>k</m:t>
              </m:r>
            </m:sub>
          </m:sSub>
        </m:oMath>
      </m:oMathPara>
    </w:p>
    <w:p>
      <w:pPr>
        <w:numPr>
          <w:ilvl w:val="0"/>
          <w:numId w:val="1010"/>
        </w:numPr>
      </w:pPr>
      <w:r>
        <w:t xml:space="preserve">Por definición de geodésica,</w:t>
      </w:r>
      <w:r>
        <w:t xml:space="preserve"> </w:t>
      </w:r>
      <m:oMath>
        <m:sSub>
          <m:e>
            <m:r>
              <m:rPr>
                <m:sty m:val="p"/>
              </m:rPr>
              <m:t>∇</m:t>
            </m:r>
          </m:e>
          <m:sub>
            <m:r>
              <m:t>γ</m:t>
            </m:r>
            <m:r>
              <m:rPr>
                <m:sty m:val="p"/>
              </m:rPr>
              <m:t>′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sub>
        </m:sSub>
        <m:r>
          <m:t>γ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, esto ocurre si y solo si:</w:t>
      </w:r>
    </w:p>
    <w:p>
      <w:pPr>
        <w:pStyle w:val="BodyText"/>
      </w:pPr>
      <m:oMathPara>
        <m:oMathParaPr>
          <m:jc m:val="center"/>
        </m:oMathParaPr>
        <m:oMath>
          <m:r>
            <m:t>γ</m:t>
          </m:r>
          <m:sSub>
            <m:e>
              <m:r>
                <m:rPr>
                  <m:sty m:val="p"/>
                </m:rPr>
                <m:t>″</m:t>
              </m:r>
            </m:e>
            <m:sub>
              <m:r>
                <m:t>k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+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j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bSup>
                    <m:e>
                      <m:r>
                        <m:t>Γ</m:t>
                      </m:r>
                    </m:e>
                    <m:sub>
                      <m:r>
                        <m:t>i</m:t>
                      </m:r>
                      <m:r>
                        <m:t>j</m:t>
                      </m:r>
                    </m:sub>
                    <m:sup>
                      <m:r>
                        <m:t>k</m:t>
                      </m:r>
                    </m:sup>
                  </m:sSubSup>
                </m:e>
              </m:nary>
            </m:e>
          </m:nary>
          <m:sSub>
            <m:e>
              <m:r>
                <m:t>γ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sSub>
            <m:e>
              <m:r>
                <m:t>γ</m:t>
              </m:r>
            </m:e>
            <m:sub>
              <m:r>
                <m:t>j</m:t>
              </m:r>
            </m:sub>
          </m:sSub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 ◻</w:t>
      </w:r>
    </w:p>
    <w:bookmarkEnd w:id="61"/>
    <w:bookmarkStart w:id="62" w:name="geodésicas-en-mathbbh2"/>
    <w:p>
      <w:pPr>
        <w:pStyle w:val="Heading3"/>
      </w:pPr>
      <w:r>
        <w:t xml:space="preserve">Geodésicas en</w:t>
      </w:r>
      <w:r>
        <w:t xml:space="preserve"> </w:t>
      </w:r>
      <m:oMath>
        <m:sSup>
          <m:e>
            <m:r>
              <m:rPr>
                <m:sty m:val="p"/>
                <m:scr m:val="double-struck"/>
              </m:rPr>
              <m:t>H</m:t>
            </m:r>
          </m:e>
          <m:sup>
            <m:r>
              <m:t>2</m:t>
            </m:r>
          </m:sup>
        </m:sSup>
      </m:oMath>
    </w:p>
    <w:p>
      <w:pPr>
        <w:pStyle w:val="FirstParagraph"/>
      </w:pPr>
      <w:r>
        <w:rPr>
          <w:iCs/>
          <w:i/>
        </w:rPr>
        <w:t xml:space="preserve">Proof.</w:t>
      </w:r>
    </w:p>
    <w:p>
      <w:pPr>
        <w:numPr>
          <w:ilvl w:val="0"/>
          <w:numId w:val="1011"/>
        </w:numPr>
      </w:pPr>
      <w:r>
        <w:t xml:space="preserve">Esta ecuación puede ser reducida realizando la sustitución</w:t>
      </w:r>
      <w:r>
        <w:t xml:space="preserve"> </w:t>
      </w:r>
      <m:oMath>
        <m:r>
          <m:t>γ</m:t>
        </m:r>
        <m:r>
          <m:rPr>
            <m:sty m:val="p"/>
          </m:rPr>
          <m:t>″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=</m:t>
        </m:r>
        <m:r>
          <m:t>x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, de modo que obtenemos: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k</m:t>
              </m:r>
            </m:sub>
          </m:sSub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+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j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bSup>
                    <m:e>
                      <m:r>
                        <m:t>Γ</m:t>
                      </m:r>
                    </m:e>
                    <m:sub>
                      <m:r>
                        <m:t>i</m:t>
                      </m:r>
                      <m:r>
                        <m:t>j</m:t>
                      </m:r>
                    </m:sub>
                    <m:sup>
                      <m:r>
                        <m:t>k</m:t>
                      </m:r>
                    </m:sup>
                  </m:sSubSup>
                </m:e>
              </m:nary>
            </m:e>
          </m:nary>
          <m:sSub>
            <m:e>
              <m:r>
                <m:t>x</m:t>
              </m:r>
            </m:e>
            <m:sub>
              <m:r>
                <m:t>i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sSub>
            <m:e>
              <m:r>
                <m:t>x</m:t>
              </m:r>
            </m:e>
            <m:sub>
              <m:r>
                <m:t>j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11"/>
        </w:numPr>
      </w:pPr>
      <w:r>
        <w:t xml:space="preserve">El teorema de existencia y unicidad de las ecuaciones diferenciales ordinarias garantiza que este sistema tendrá solución y dicha solución será única.</w:t>
      </w:r>
    </w:p>
    <w:p>
      <w:pPr>
        <w:pStyle w:val="FirstParagraph"/>
      </w:pPr>
      <w:r>
        <w:t xml:space="preserve"> ◻</w:t>
      </w:r>
    </w:p>
    <w:bookmarkEnd w:id="62"/>
    <w:bookmarkStart w:id="63" w:name="geodésicas-en-mathbbh2-1"/>
    <w:p>
      <w:pPr>
        <w:pStyle w:val="Heading3"/>
      </w:pPr>
      <w:r>
        <w:t xml:space="preserve">Geodésicas en</w:t>
      </w:r>
      <w:r>
        <w:t xml:space="preserve"> </w:t>
      </w:r>
      <m:oMath>
        <m:sSup>
          <m:e>
            <m:r>
              <m:rPr>
                <m:sty m:val="p"/>
                <m:scr m:val="double-struck"/>
              </m:rPr>
              <m:t>H</m:t>
            </m:r>
          </m:e>
          <m:sup>
            <m:r>
              <m:t>2</m:t>
            </m:r>
          </m:sup>
        </m:sSup>
      </m:oMath>
    </w:p>
    <w:p>
      <w:pPr>
        <w:pStyle w:val="FirstParagraph"/>
      </w:pPr>
      <w:r>
        <w:t xml:space="preserve">Consideremos al subconjunto de</w:t>
      </w:r>
      <w:r>
        <w:t xml:space="preserve"> </w:t>
      </w:r>
      <m:oMath>
        <m:sSup>
          <m:e>
            <m:r>
              <m:rPr>
                <m:sty m:val="p"/>
                <m:scr m:val="double-struck"/>
              </m:rPr>
              <m:t>R</m:t>
            </m:r>
          </m:e>
          <m:sup>
            <m:r>
              <m:t>2</m:t>
            </m:r>
          </m:sup>
        </m:sSup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rPr>
                  <m:sty m:val="p"/>
                  <m:scr m:val="double-struck"/>
                </m:rPr>
                <m:t>H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r>
            <m:rPr>
              <m:sty m:val="p"/>
            </m:rPr>
            <m:t>{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,</m:t>
              </m:r>
              <m:r>
                <m:t>y</m:t>
              </m:r>
            </m:e>
          </m:d>
          <m:r>
            <m:rPr>
              <m:sty m:val="p"/>
            </m:rPr>
            <m:t>:</m:t>
          </m:r>
          <m:r>
            <m:t>x</m:t>
          </m:r>
          <m:r>
            <m:rPr>
              <m:sty m:val="p"/>
            </m:rPr>
            <m:t>∈</m:t>
          </m:r>
          <m:r>
            <m:rPr>
              <m:sty m:val="p"/>
              <m:scr m:val="double-struck"/>
            </m:rPr>
            <m:t>R</m:t>
          </m:r>
          <m:r>
            <m:rPr>
              <m:sty m:val="p"/>
            </m:rPr>
            <m:t>,</m:t>
          </m:r>
          <m:r>
            <m:t>y</m:t>
          </m:r>
          <m:r>
            <m:rPr>
              <m:sty m:val="p"/>
            </m:rPr>
            <m:t>&gt;</m:t>
          </m:r>
          <m:r>
            <m:t>0</m:t>
          </m:r>
          <m:r>
            <m:rPr>
              <m:sty m:val="p"/>
            </m:rPr>
            <m:t>}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este subconjunto es un abierto en</w:t>
      </w:r>
      <w:r>
        <w:t xml:space="preserve"> </w:t>
      </w:r>
      <m:oMath>
        <m:sSup>
          <m:e>
            <m:r>
              <m:rPr>
                <m:sty m:val="p"/>
                <m:scr m:val="double-struck"/>
              </m:rPr>
              <m:t>R</m:t>
            </m:r>
          </m:e>
          <m:sup>
            <m:r>
              <m:t>2</m:t>
            </m:r>
          </m:sup>
        </m:sSup>
      </m:oMath>
      <w:r>
        <w:t xml:space="preserve">, por lo cual es una variedad topológica, este subconjunto puede ser cubierto por una única carta, por lo cual está determina una estructura suave. Hacemos de</w:t>
      </w:r>
      <w:r>
        <w:t xml:space="preserve"> </w:t>
      </w:r>
      <m:oMath>
        <m:sSup>
          <m:e>
            <m:r>
              <m:rPr>
                <m:sty m:val="p"/>
                <m:scr m:val="double-struck"/>
              </m:rPr>
              <m:t>H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una variedad Riemanniana dotándolo de la métrica cuyos coeficientes son: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g</m:t>
              </m:r>
            </m:e>
            <m:sub>
              <m:r>
                <m:t>i</m:t>
              </m:r>
              <m:r>
                <m:t>j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R</m:t>
              </m:r>
              <m:sSub>
                <m:e>
                  <m:r>
                    <m:t>δ</m:t>
                  </m:r>
                </m:e>
                <m:sub>
                  <m:r>
                    <m:t>i</m:t>
                  </m:r>
                  <m:r>
                    <m:t>j</m:t>
                  </m:r>
                </m:sub>
              </m:sSub>
            </m:num>
            <m:den>
              <m:sSup>
                <m:e>
                  <m:r>
                    <m:t>y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,</m:t>
          </m:r>
          <m:r>
            <m:t> </m:t>
          </m:r>
          <m:r>
            <m:t>R</m:t>
          </m:r>
          <m:r>
            <m:rPr>
              <m:sty m:val="p"/>
            </m:rPr>
            <m:t>∈</m:t>
          </m:r>
          <m:r>
            <m:rPr>
              <m:sty m:val="p"/>
              <m:scr m:val="double-struck"/>
            </m:rPr>
            <m:t>R</m:t>
          </m:r>
        </m:oMath>
      </m:oMathPara>
    </w:p>
    <w:p>
      <w:pPr>
        <w:pStyle w:val="FirstParagraph"/>
      </w:pPr>
      <w:r>
        <w:t xml:space="preserve">a esta variedad Riemanniana se le conoce como</w:t>
      </w:r>
      <w:r>
        <w:t xml:space="preserve"> </w:t>
      </w:r>
      <w:r>
        <w:rPr>
          <w:bCs/>
          <w:b/>
        </w:rPr>
        <w:t xml:space="preserve">espacio hiperbólico de dimensión 2</w:t>
      </w:r>
      <w:r>
        <w:t xml:space="preserve"> </w:t>
      </w:r>
      <w:r>
        <w:t xml:space="preserve">o</w:t>
      </w:r>
      <w:r>
        <w:t xml:space="preserve"> </w:t>
      </w:r>
      <w:r>
        <w:rPr>
          <w:bCs/>
          <w:b/>
        </w:rPr>
        <w:t xml:space="preserve">modelo de Poincaré del semiplano superior</w:t>
      </w:r>
      <w:r>
        <w:t xml:space="preserve">.</w:t>
      </w:r>
    </w:p>
    <w:bookmarkEnd w:id="63"/>
    <w:bookmarkStart w:id="64" w:name="geodésicas-en-mathbbh2-2"/>
    <w:p>
      <w:pPr>
        <w:pStyle w:val="Heading3"/>
      </w:pPr>
      <w:r>
        <w:t xml:space="preserve">Geodésicas en</w:t>
      </w:r>
      <w:r>
        <w:t xml:space="preserve"> </w:t>
      </w:r>
      <m:oMath>
        <m:sSup>
          <m:e>
            <m:r>
              <m:rPr>
                <m:sty m:val="p"/>
                <m:scr m:val="double-struck"/>
              </m:rPr>
              <m:t>H</m:t>
            </m:r>
          </m:e>
          <m:sup>
            <m:r>
              <m:t>2</m:t>
            </m:r>
          </m:sup>
        </m:sSup>
      </m:oMath>
    </w:p>
    <w:p>
      <w:pPr>
        <w:pStyle w:val="FirstParagraph"/>
      </w:pPr>
      <w:r>
        <w:t xml:space="preserve">Para calcular las geodésicas en el</w:t>
      </w:r>
      <w:r>
        <w:t xml:space="preserve"> </w:t>
      </w:r>
      <m:oMath>
        <m:sSup>
          <m:e>
            <m:r>
              <m:rPr>
                <m:sty m:val="p"/>
                <m:scr m:val="double-struck"/>
              </m:rPr>
              <m:t>H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comenzamos calculando los símbolos de Christoffel.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Γ</m:t>
              </m:r>
            </m:e>
            <m:sub>
              <m:r>
                <m:t>i</m:t>
              </m:r>
              <m:r>
                <m:t>j</m:t>
              </m:r>
            </m:sub>
            <m:sup>
              <m:r>
                <m:t>m</m:t>
              </m:r>
            </m:sup>
          </m:sSub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nary>
            <m:naryPr>
              <m:chr m:val="∑"/>
              <m:limLoc m:val="undOvr"/>
              <m:subHide m:val="0"/>
              <m:supHide m:val="0"/>
            </m:naryPr>
            <m:sub>
              <m:r>
                <m:t>k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2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rPr>
                          <m:sty m:val="p"/>
                        </m:rPr>
                        <m:t>∂</m:t>
                      </m:r>
                    </m:e>
                    <m:sub>
                      <m:r>
                        <m:t>i</m:t>
                      </m:r>
                    </m:sub>
                  </m:sSub>
                  <m:sSub>
                    <m:e>
                      <m:r>
                        <m:t>g</m:t>
                      </m:r>
                    </m:e>
                    <m:sub>
                      <m:r>
                        <m:t>j</m:t>
                      </m:r>
                      <m:r>
                        <m:t>k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rPr>
                          <m:sty m:val="p"/>
                        </m:rPr>
                        <m:t>∂</m:t>
                      </m:r>
                    </m:e>
                    <m:sub>
                      <m:r>
                        <m:t>j</m:t>
                      </m:r>
                    </m:sub>
                  </m:sSub>
                  <m:sSub>
                    <m:e>
                      <m:r>
                        <m:t>g</m:t>
                      </m:r>
                    </m:e>
                    <m:sub>
                      <m:r>
                        <m:t>k</m:t>
                      </m:r>
                      <m:r>
                        <m:t>i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rPr>
                          <m:sty m:val="p"/>
                        </m:rPr>
                        <m:t>∂</m:t>
                      </m:r>
                    </m:e>
                    <m:sub>
                      <m:r>
                        <m:t>k</m:t>
                      </m:r>
                    </m:sub>
                  </m:sSub>
                  <m:sSub>
                    <m:e>
                      <m:r>
                        <m:t>g</m:t>
                      </m:r>
                    </m:e>
                    <m:sub>
                      <m:r>
                        <m:t>i</m:t>
                      </m:r>
                      <m:r>
                        <m:t>j</m:t>
                      </m:r>
                    </m:sub>
                  </m:sSub>
                </m:e>
              </m:d>
            </m:e>
          </m:nary>
          <m:sSup>
            <m:e>
              <m:r>
                <m:t>g</m:t>
              </m:r>
            </m:e>
            <m:sup>
              <m:r>
                <m:t>k</m:t>
              </m:r>
              <m:r>
                <m:t>m</m:t>
              </m:r>
            </m:sup>
          </m:sSup>
        </m:oMath>
      </m:oMathPara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Sup>
                  <m:e>
                    <m:r>
                      <m:t>Γ</m:t>
                    </m:r>
                  </m:e>
                  <m:sub>
                    <m:r>
                      <m:t>11</m:t>
                    </m:r>
                  </m:sub>
                  <m:sup>
                    <m:r>
                      <m:t>1</m:t>
                    </m:r>
                  </m:sup>
                </m:sSubSup>
              </m:e>
              <m:e>
                <m:r>
                  <m:rPr>
                    <m:sty m:val="p"/>
                  </m:rPr>
                  <m:t>=</m:t>
                </m:r>
                <m:r>
                  <m:t>0</m:t>
                </m:r>
              </m:e>
            </m:mr>
            <m:mr>
              <m:e>
                <m:sSubSup>
                  <m:e>
                    <m:r>
                      <m:t>Γ</m:t>
                    </m:r>
                  </m:e>
                  <m:sub>
                    <m:r>
                      <m:t>11</m:t>
                    </m:r>
                  </m:sub>
                  <m:sup>
                    <m:r>
                      <m:t>2</m:t>
                    </m:r>
                  </m:sup>
                </m:sSubSup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y</m:t>
                    </m:r>
                  </m:den>
                </m:f>
              </m:e>
            </m:mr>
          </m:m>
        </m:oMath>
      </m:oMathPara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Sup>
                  <m:e>
                    <m:r>
                      <m:t>Γ</m:t>
                    </m:r>
                  </m:e>
                  <m:sub>
                    <m:r>
                      <m:t>12</m:t>
                    </m:r>
                  </m:sub>
                  <m:sup>
                    <m:r>
                      <m:t>1</m:t>
                    </m:r>
                  </m:sup>
                </m:sSubSup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y</m:t>
                    </m:r>
                  </m:den>
                </m:f>
              </m:e>
            </m:mr>
            <m:mr>
              <m:e>
                <m:sSubSup>
                  <m:e>
                    <m:r>
                      <m:t>Γ</m:t>
                    </m:r>
                  </m:e>
                  <m:sub>
                    <m:r>
                      <m:t>21</m:t>
                    </m:r>
                  </m:sub>
                  <m:sup>
                    <m:r>
                      <m:t>1</m:t>
                    </m:r>
                  </m:sup>
                </m:sSubSup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y</m:t>
                    </m:r>
                  </m:den>
                </m:f>
              </m:e>
            </m:mr>
          </m:m>
        </m:oMath>
      </m:oMathPara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Sup>
                  <m:e>
                    <m:r>
                      <m:t>Γ</m:t>
                    </m:r>
                  </m:e>
                  <m:sub>
                    <m:r>
                      <m:t>12</m:t>
                    </m:r>
                  </m:sub>
                  <m:sup>
                    <m:r>
                      <m:t>2</m:t>
                    </m:r>
                  </m:sup>
                </m:sSubSup>
              </m:e>
              <m:e>
                <m:r>
                  <m:rPr>
                    <m:sty m:val="p"/>
                  </m:rPr>
                  <m:t>=</m:t>
                </m:r>
                <m:r>
                  <m:t>0</m:t>
                </m:r>
              </m:e>
            </m:mr>
            <m:mr>
              <m:e>
                <m:sSubSup>
                  <m:e>
                    <m:r>
                      <m:t>Γ</m:t>
                    </m:r>
                  </m:e>
                  <m:sub>
                    <m:r>
                      <m:t>21</m:t>
                    </m:r>
                  </m:sub>
                  <m:sup>
                    <m:r>
                      <m:t>2</m:t>
                    </m:r>
                  </m:sup>
                </m:sSubSup>
              </m:e>
              <m:e>
                <m:r>
                  <m:rPr>
                    <m:sty m:val="p"/>
                  </m:rPr>
                  <m:t>=</m:t>
                </m:r>
                <m:r>
                  <m:t>0</m:t>
                </m:r>
              </m:e>
            </m:mr>
          </m:m>
        </m:oMath>
      </m:oMathPara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Sup>
                  <m:e>
                    <m:r>
                      <m:t>Γ</m:t>
                    </m:r>
                  </m:e>
                  <m:sub>
                    <m:r>
                      <m:t>22</m:t>
                    </m:r>
                  </m:sub>
                  <m:sup>
                    <m:r>
                      <m:t>1</m:t>
                    </m:r>
                  </m:sup>
                </m:sSubSup>
              </m:e>
              <m:e>
                <m:r>
                  <m:rPr>
                    <m:sty m:val="p"/>
                  </m:rPr>
                  <m:t>=</m:t>
                </m:r>
                <m:r>
                  <m:t>0</m:t>
                </m:r>
              </m:e>
            </m:mr>
            <m:mr>
              <m:e>
                <m:sSubSup>
                  <m:e>
                    <m:r>
                      <m:t>Γ</m:t>
                    </m:r>
                  </m:e>
                  <m:sub>
                    <m:r>
                      <m:t>22</m:t>
                    </m:r>
                  </m:sub>
                  <m:sup>
                    <m:r>
                      <m:t>2</m:t>
                    </m:r>
                  </m:sup>
                </m:sSubSup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y</m:t>
                    </m:r>
                  </m:den>
                </m:f>
              </m:e>
            </m:mr>
          </m:m>
        </m:oMath>
      </m:oMathPara>
    </w:p>
    <w:bookmarkEnd w:id="64"/>
    <w:bookmarkStart w:id="65" w:name="geodésicas-en-mathbbh2-3"/>
    <w:p>
      <w:pPr>
        <w:pStyle w:val="Heading3"/>
      </w:pPr>
      <w:r>
        <w:t xml:space="preserve">Geodésicas en</w:t>
      </w:r>
      <w:r>
        <w:t xml:space="preserve"> </w:t>
      </w:r>
      <m:oMath>
        <m:sSup>
          <m:e>
            <m:r>
              <m:rPr>
                <m:sty m:val="p"/>
                <m:scr m:val="double-struck"/>
              </m:rPr>
              <m:t>H</m:t>
            </m:r>
          </m:e>
          <m:sup>
            <m:r>
              <m:t>2</m:t>
            </m:r>
          </m:sup>
        </m:sSup>
      </m:oMath>
    </w:p>
    <w:p>
      <w:pPr>
        <w:pStyle w:val="FirstParagraph"/>
      </w:pPr>
      <w:r>
        <w:t xml:space="preserve">Si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es una curva podemos suponer que está parametrizada como</w:t>
      </w:r>
      <w:r>
        <w:t xml:space="preserve"> </w:t>
      </w:r>
      <m:oMath>
        <m:r>
          <m:t>γ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  <m:r>
              <m:rPr>
                <m:sty m:val="p"/>
              </m:rPr>
              <m:t>,</m:t>
            </m:r>
            <m:r>
              <m:t>y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  <w:r>
        <w:t xml:space="preserve">, si</w:t>
      </w:r>
      <w:r>
        <w:t xml:space="preserve"> </w:t>
      </w:r>
      <m:oMath>
        <m:r>
          <m:t>γ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es una curva geodésica al sustituir estas parametrizaciones y los símbolos de Christoffel en la ecuación geodésica obtendremos el sistema de ecuaciones diferenciales: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″</m:t>
                    </m:r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y</m:t>
                        </m:r>
                      </m:den>
                    </m:f>
                    <m:r>
                      <m:t>x</m:t>
                    </m:r>
                    <m:r>
                      <m:rPr>
                        <m:sty m:val="p"/>
                      </m:rPr>
                      <m:t>′</m:t>
                    </m:r>
                    <m:r>
                      <m:t>y</m:t>
                    </m:r>
                    <m:r>
                      <m:rPr>
                        <m:sty m:val="p"/>
                      </m:rPr>
                      <m:t>′</m:t>
                    </m:r>
                  </m:e>
                  <m:e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e>
                </m:mr>
                <m:mr>
                  <m:e>
                    <m:r>
                      <m:t>y</m:t>
                    </m:r>
                    <m:r>
                      <m:rPr>
                        <m:sty m:val="p"/>
                      </m:rPr>
                      <m:t>″</m:t>
                    </m:r>
                    <m:r>
                      <m:rPr>
                        <m:sty m:val="p"/>
                      </m:rPr>
                      <m:t>+</m:t>
                    </m:r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y</m:t>
                        </m:r>
                      </m:den>
                    </m:f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′</m:t>
                            </m:r>
                          </m:e>
                        </m:d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y</m:t>
                        </m:r>
                      </m:den>
                    </m:f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y</m:t>
                            </m:r>
                            <m:r>
                              <m:rPr>
                                <m:sty m:val="p"/>
                              </m:rPr>
                              <m:t>′</m:t>
                            </m:r>
                          </m:e>
                        </m:d>
                      </m:e>
                      <m:sup>
                        <m:r>
                          <m:t>2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Las soluciones de este sistema de ecuaciones son las siguientes:</w:t>
      </w:r>
    </w:p>
    <w:p>
      <w:pPr>
        <w:pStyle w:val="BodyText"/>
      </w:pPr>
      <w:r>
        <w:t xml:space="preserve">Si</w:t>
      </w:r>
      <w:r>
        <w:t xml:space="preserve"> </w:t>
      </w:r>
      <m:oMath>
        <m:r>
          <m:t>x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,</w:t>
      </w:r>
      <w:r>
        <w:br/>
      </w:r>
      <m:oMath>
        <m:r>
          <m:t>y</m:t>
        </m:r>
        <m:r>
          <m:rPr>
            <m:sty m:val="p"/>
          </m:rPr>
          <m:t>=</m:t>
        </m:r>
        <m:sSub>
          <m:e>
            <m:r>
              <m:t>y</m:t>
            </m:r>
          </m:e>
          <m:sub>
            <m:r>
              <m:t>0</m:t>
            </m:r>
          </m:sub>
        </m:sSub>
        <m:sSup>
          <m:e>
            <m:r>
              <m:t>e</m:t>
            </m:r>
          </m:e>
          <m:sup>
            <m:r>
              <m:t>k</m:t>
            </m:r>
            <m:r>
              <m:t>t</m:t>
            </m:r>
          </m:sup>
        </m:sSup>
      </m:oMath>
      <w:r>
        <w:t xml:space="preserve"> </w:t>
      </w:r>
      <w:r>
        <w:t xml:space="preserve">Si</w:t>
      </w:r>
      <w:r>
        <w:t xml:space="preserve"> </w:t>
      </w:r>
      <m:oMath>
        <m:r>
          <m:t>x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≠</m:t>
        </m:r>
        <m:r>
          <m:t>0</m:t>
        </m:r>
      </m:oMath>
      <w:r>
        <w:t xml:space="preserve">,</w:t>
      </w:r>
      <w:r>
        <w:br/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C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k</m:t>
                </m:r>
              </m:e>
              <m:sub>
                <m:r>
                  <m:t>0</m:t>
                </m:r>
              </m:sub>
            </m:sSub>
          </m:num>
          <m:den>
            <m:sSubSup>
              <m:e>
                <m:r>
                  <m:t>K</m:t>
                </m:r>
              </m:e>
              <m:sub>
                <m:r>
                  <m:t>1</m:t>
                </m:r>
              </m:sub>
              <m:sup>
                <m:r>
                  <m:t>2</m:t>
                </m:r>
              </m:sup>
            </m:sSubSup>
          </m:den>
        </m:f>
      </m:oMath>
    </w:p>
    <w:bookmarkEnd w:id="65"/>
    <w:bookmarkStart w:id="66" w:name="geodésicas-en-mathbbh2-4"/>
    <w:p>
      <w:pPr>
        <w:pStyle w:val="Heading3"/>
      </w:pPr>
      <w:r>
        <w:t xml:space="preserve">Geodésicas en</w:t>
      </w:r>
      <w:r>
        <w:t xml:space="preserve"> </w:t>
      </w:r>
      <m:oMath>
        <m:sSup>
          <m:e>
            <m:r>
              <m:rPr>
                <m:sty m:val="p"/>
                <m:scr m:val="double-struck"/>
              </m:rPr>
              <m:t>H</m:t>
            </m:r>
          </m:e>
          <m:sup>
            <m:r>
              <m:t>2</m:t>
            </m:r>
          </m:sup>
        </m:sSup>
      </m:oMath>
    </w:p>
    <w:bookmarkEnd w:id="66"/>
    <w:bookmarkEnd w:id="67"/>
    <w:bookmarkStart w:id="70" w:name="conclusiones"/>
    <w:p>
      <w:pPr>
        <w:pStyle w:val="Heading1"/>
      </w:pPr>
      <w:r>
        <w:t xml:space="preserve">Conclusiones</w:t>
      </w:r>
    </w:p>
    <w:bookmarkStart w:id="68" w:name="conclusiones-1"/>
    <w:p>
      <w:pPr>
        <w:pStyle w:val="Heading3"/>
      </w:pPr>
      <w:r>
        <w:t xml:space="preserve">Conclusiones</w:t>
      </w:r>
    </w:p>
    <w:p>
      <w:pPr>
        <w:numPr>
          <w:ilvl w:val="0"/>
          <w:numId w:val="1012"/>
        </w:numPr>
      </w:pPr>
      <w:r>
        <w:t xml:space="preserve">En este trabajo se desarrollaron herramientas de la teoría de variedades suaves. Se estudiaron las propiedades de las variedades topológicas y las variedades suaves.</w:t>
      </w:r>
    </w:p>
    <w:p>
      <w:pPr>
        <w:numPr>
          <w:ilvl w:val="0"/>
          <w:numId w:val="1012"/>
        </w:numPr>
      </w:pPr>
      <w:r>
        <w:t xml:space="preserve">Se trasladaron conceptos del cálculo en espacios euclidianos a las variedades suaves.</w:t>
      </w:r>
    </w:p>
    <w:p>
      <w:pPr>
        <w:numPr>
          <w:ilvl w:val="0"/>
          <w:numId w:val="1012"/>
        </w:numPr>
      </w:pPr>
      <w:r>
        <w:t xml:space="preserve">Se trabajaron conceptos de geometría Riemanniana.</w:t>
      </w:r>
    </w:p>
    <w:p>
      <w:pPr>
        <w:numPr>
          <w:ilvl w:val="1"/>
          <w:numId w:val="1013"/>
        </w:numPr>
      </w:pPr>
      <w:r>
        <w:t xml:space="preserve">Se definieron conceptos como las métricas Riemannianas, las conexiones y las curvas geodésicas.</w:t>
      </w:r>
    </w:p>
    <w:p>
      <w:pPr>
        <w:numPr>
          <w:ilvl w:val="1"/>
          <w:numId w:val="1013"/>
        </w:numPr>
      </w:pPr>
      <w:r>
        <w:t xml:space="preserve">Se demostró la existencia de las métricas en variedades suaves, así como la existencia y unicidad de las conexiones y las geodésicas.</w:t>
      </w:r>
    </w:p>
    <w:p>
      <w:pPr>
        <w:numPr>
          <w:ilvl w:val="0"/>
          <w:numId w:val="1012"/>
        </w:numPr>
      </w:pPr>
      <w:r>
        <w:t xml:space="preserve">Se definió el espacio hiperbólico de dimensión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y se encontraron las curvas geodésicas.</w:t>
      </w:r>
    </w:p>
    <w:bookmarkEnd w:id="68"/>
    <w:bookmarkStart w:id="69" w:name="referencias"/>
    <w:p>
      <w:pPr>
        <w:pStyle w:val="Heading3"/>
      </w:pPr>
      <w:r>
        <w:t xml:space="preserve">Referencias</w:t>
      </w:r>
    </w:p>
    <w:bookmarkEnd w:id="69"/>
    <w:bookmarkEnd w:id="7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203">
    <w:nsid w:val="A9920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lowerLetter"/>
      <w:lvlText w:val="%2."/>
      <w:lvlJc w:val="left"/>
      <w:pPr>
        <w:ind w:left="1440" w:hanging="480"/>
      </w:pPr>
    </w:lvl>
    <w:lvl w:ilvl="2">
      <w:start w:val="3"/>
      <w:numFmt w:val="lowerRoman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lowerLetter"/>
      <w:lvlText w:val="%5."/>
      <w:lvlJc w:val="left"/>
      <w:pPr>
        <w:ind w:left="3600" w:hanging="480"/>
      </w:pPr>
    </w:lvl>
    <w:lvl w:ilvl="5">
      <w:start w:val="3"/>
      <w:numFmt w:val="lowerRoman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lowerLetter"/>
      <w:lvlText w:val="%8."/>
      <w:lvlJc w:val="left"/>
      <w:pPr>
        <w:ind w:left="5760" w:hanging="480"/>
      </w:pPr>
    </w:lvl>
    <w:lvl w:ilvl="8">
      <w:start w:val="3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1"/>
  </w:num>
  <w:num w:numId="1010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20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9" Target="media/rId49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Cálculo de Geodésicas en el Espacio Hiperbólico de Dimensión 2</dc:title>
  <dc:creator>Ángel Emmanuel Peñaflor Zetina Directores: Dr. Francisco Gabriel Hernández Zamora Dr. Evodio Muñoz Aguirre</dc:creator>
  <cp:keywords/>
  <dcterms:created xsi:type="dcterms:W3CDTF">2022-12-14T06:05:46Z</dcterms:created>
  <dcterms:modified xsi:type="dcterms:W3CDTF">2022-12-14T06:05:46Z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nocite">
    <vt:lpwstr/>
  </property>
</Properties>
</file>