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Db.php: Connection to database (onlinevotingsystem2).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Register.php: Enables user to register using unique credentials (username,password,email)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registered user data is stored in the users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Login.php : User login refers to data from users table to validate credentials in order to have access to vote.php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Vote.php: Users cast their vote; fetches data from votes table in the database to enforce one time voting policy; Records voting submissions. Using fetch() command to search for previous voting submissions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28044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80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Results.php : Displays total votes for each candidate and each voting submission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