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данные из внешней БД попадают в ClickHouse через Debezium и Redpanda, а метрики Prometheus попадают в ClickHouse через отдельный Prometheus connector.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  <w:r>
        <w:br/>
      </w:r>
      <w:r>
        <w:rPr>
          <w:rFonts w:ascii="Courier New" w:hAnsi="Courier New"/>
          <w:sz w:val="17"/>
        </w:rPr>
        <w:t xml:space="preserve">  -&gt; Langfuse traces for LLM requests</w:t>
      </w:r>
    </w:p>
    <w:p>
      <w:r>
        <w:rPr>
          <w:rFonts w:ascii="Arial" w:hAnsi="Arial"/>
          <w:sz w:val="22"/>
        </w:rPr>
        <w:t>Для Prometheus цепочка другая: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</w:t>
      </w:r>
      <w:r>
        <w:br/>
      </w:r>
      <w:r>
        <w:rPr>
          <w:rFonts w:ascii="Courier New" w:hAnsi="Courier New"/>
          <w:sz w:val="17"/>
        </w:rPr>
        <w:t xml:space="preserve">  -&gt; remote_write или HTTP API query_range</w:t>
      </w:r>
      <w:r>
        <w:br/>
      </w:r>
      <w:r>
        <w:rPr>
          <w:rFonts w:ascii="Courier New" w:hAnsi="Courier New"/>
          <w:sz w:val="17"/>
        </w:rPr>
        <w:t xml:space="preserve">  -&gt; Prometheus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MCP / LibreChat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ListNumber"/>
      </w:pPr>
      <w:r>
        <w:rPr>
          <w:rFonts w:ascii="Arial" w:hAnsi="Arial"/>
          <w:sz w:val="22"/>
        </w:rPr>
        <w:t>Langfuse показывает traces LLM-запросов: что отправили в модель, что получили, какая модель отвечала и сколько времени занял вызов.</w:t>
      </w:r>
    </w:p>
    <w:p>
      <w:pPr>
        <w:pStyle w:val="ListNumber"/>
      </w:pPr>
      <w:r>
        <w:rPr>
          <w:rFonts w:ascii="Arial" w:hAnsi="Arial"/>
          <w:sz w:val="22"/>
        </w:rPr>
        <w:t>Prometheus connector переносит метрики Prometheus в ClickHouse для анализа через LibreChat.</w:t>
      </w:r>
    </w:p>
    <w:p>
      <w:pPr>
        <w:pStyle w:val="Heading2"/>
      </w:pPr>
      <w:r>
        <w:t>2. Что Делает Каждый Компонент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БД, но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pPr>
        <w:pStyle w:val="ListBullet"/>
      </w:pPr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- binlog.</w:t>
      </w:r>
    </w:p>
    <w:p>
      <w:pPr>
        <w:pStyle w:val="ListBullet"/>
      </w:pPr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- change stream.</w:t>
      </w:r>
    </w:p>
    <w:p>
      <w:pPr>
        <w:pStyle w:val="ListBullet"/>
      </w:pPr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r>
        <w:rPr>
          <w:rFonts w:ascii="Arial" w:hAnsi="Arial"/>
          <w:sz w:val="22"/>
        </w:rPr>
        <w:t>Важно: Debezium не подходит для Prometheus.</w:t>
      </w:r>
    </w:p>
    <w:p>
      <w:r>
        <w:rPr>
          <w:rFonts w:ascii="Arial" w:hAnsi="Arial"/>
          <w:sz w:val="22"/>
        </w:rPr>
        <w:t>Prometheus — не транзакционная БД с WAL/binlog/change stream.</w:t>
      </w:r>
    </w:p>
    <w:p>
      <w:r>
        <w:rPr>
          <w:rFonts w:ascii="Arial" w:hAnsi="Arial"/>
          <w:sz w:val="22"/>
        </w:rPr>
        <w:t>У Prometheus другой способ интеграции, и в локальном проекте он сведен к двум командам: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— потоковая отправка новых samples;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 xml:space="preserve"> — пакетная загрузка истории.</w:t>
      </w:r>
    </w:p>
    <w:p>
      <w:r>
        <w:rPr>
          <w:rFonts w:ascii="Arial" w:hAnsi="Arial"/>
          <w:sz w:val="22"/>
        </w:rPr>
        <w:t xml:space="preserve">Поэтому для Prometheus в этом проекте используется отдельный </w:t>
      </w: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Prometheus Connector</w:t>
      </w:r>
    </w:p>
    <w:p>
      <w:r>
        <w:rPr>
          <w:rFonts w:ascii="Arial" w:hAnsi="Arial"/>
          <w:sz w:val="22"/>
        </w:rPr>
        <w:t>Prometheus connector — Node.js сервис, который переносит метрики Prometheus в ClickHouse.</w:t>
      </w:r>
    </w:p>
    <w:p>
      <w:r>
        <w:rPr>
          <w:rFonts w:ascii="Arial" w:hAnsi="Arial"/>
          <w:sz w:val="22"/>
        </w:rPr>
        <w:t xml:space="preserve">В локальном compose-стеке его не нужно настраивать руками через длинные </w:t>
      </w:r>
      <w:r>
        <w:rPr>
          <w:rFonts w:ascii="Courier New" w:hAnsi="Courier New"/>
          <w:color w:val="141414"/>
          <w:sz w:val="20"/>
        </w:rPr>
        <w:t>curl</w:t>
      </w:r>
      <w:r>
        <w:rPr>
          <w:rFonts w:ascii="Arial" w:hAnsi="Arial"/>
          <w:sz w:val="22"/>
        </w:rPr>
        <w:t xml:space="preserve"> или ручное редактирование </w:t>
      </w:r>
      <w:r>
        <w:rPr>
          <w:rFonts w:ascii="Courier New" w:hAnsi="Courier New"/>
          <w:color w:val="141414"/>
          <w:sz w:val="20"/>
        </w:rPr>
        <w:t>prometheus.yml</w:t>
      </w:r>
      <w:r>
        <w:rPr>
          <w:rFonts w:ascii="Arial" w:hAnsi="Arial"/>
          <w:sz w:val="22"/>
        </w:rPr>
        <w:t xml:space="preserve">: используйте две команды из </w:t>
      </w:r>
      <w:r>
        <w:rPr>
          <w:rFonts w:ascii="Courier New" w:hAnsi="Courier New"/>
          <w:color w:val="141414"/>
          <w:sz w:val="20"/>
        </w:rPr>
        <w:t>tools/</w:t>
      </w:r>
      <w:r>
        <w:rPr>
          <w:rFonts w:ascii="Arial" w:hAnsi="Arial"/>
          <w:sz w:val="22"/>
        </w:rPr>
        <w:t>.</w:t>
      </w:r>
    </w:p>
    <w:p>
      <w:pPr>
        <w:pStyle w:val="ListBullet"/>
      </w:pPr>
      <w:r>
        <w:rPr>
          <w:rFonts w:ascii="Arial" w:hAnsi="Arial"/>
          <w:sz w:val="22"/>
        </w:rPr>
        <w:t>Batch command — единоразовая или периодическая выгрузка истории.</w:t>
      </w:r>
    </w:p>
    <w:p>
      <w:r>
        <w:rPr>
          <w:rFonts w:ascii="Arial" w:hAnsi="Arial"/>
          <w:sz w:val="22"/>
        </w:rPr>
        <w:t>Connector ходит в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/api/v1/query_range</w:t>
      </w:r>
    </w:p>
    <w:p>
      <w:pPr>
        <w:pStyle w:val="ListBullet"/>
      </w:pPr>
      <w:r>
        <w:rPr>
          <w:rFonts w:ascii="Arial" w:hAnsi="Arial"/>
          <w:sz w:val="22"/>
        </w:rPr>
        <w:t>Streaming command — потоковая выгрузка почти в realtime.</w:t>
      </w:r>
    </w:p>
    <w:p>
      <w:r>
        <w:rPr>
          <w:rFonts w:ascii="Arial" w:hAnsi="Arial"/>
          <w:sz w:val="22"/>
        </w:rPr>
        <w:t>Prometheus сам отправляет новые samples в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prometheus-connector:3355/api/v1/write</w:t>
      </w:r>
    </w:p>
    <w:p>
      <w:r>
        <w:rPr>
          <w:rFonts w:ascii="Arial" w:hAnsi="Arial"/>
          <w:sz w:val="22"/>
        </w:rPr>
        <w:t>Sample — одно значение метрики в конкретный момент времени.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up{job="api",instance="10.10.0.10:8080"} 1 1778500800000</w:t>
      </w:r>
    </w:p>
    <w:p>
      <w:r>
        <w:rPr>
          <w:rFonts w:ascii="Arial" w:hAnsi="Arial"/>
          <w:sz w:val="22"/>
        </w:rPr>
        <w:t>В ClickHouse samples сохраняются в таблицу: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r>
        <w:rPr>
          <w:rFonts w:ascii="Arial" w:hAnsi="Arial"/>
          <w:sz w:val="22"/>
        </w:rPr>
        <w:t xml:space="preserve">Labels Prometheus сохраняются в поле </w:t>
      </w:r>
      <w:r>
        <w:rPr>
          <w:rFonts w:ascii="Courier New" w:hAnsi="Courier New"/>
          <w:color w:val="141414"/>
          <w:sz w:val="20"/>
        </w:rPr>
        <w:t>labels_json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БД.</w:t>
      </w:r>
    </w:p>
    <w:p>
      <w:r>
        <w:rPr>
          <w:rFonts w:ascii="Arial" w:hAnsi="Arial"/>
          <w:sz w:val="22"/>
        </w:rPr>
        <w:t>Он работает только после Debezium и Redpanda.</w:t>
      </w:r>
    </w:p>
    <w:p>
      <w:r>
        <w:rPr>
          <w:rFonts w:ascii="Arial" w:hAnsi="Arial"/>
          <w:sz w:val="22"/>
        </w:rPr>
        <w:t>Конфиг находится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 xml:space="preserve">находить все и непустые таблицы в базе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профилировать любую актуальную таблицу из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выбирать sample rows;</w:t>
      </w:r>
    </w:p>
    <w:p>
      <w:pPr>
        <w:pStyle w:val="ListBullet"/>
      </w:pPr>
      <w:r>
        <w:rPr>
          <w:rFonts w:ascii="Arial" w:hAnsi="Arial"/>
          <w:sz w:val="22"/>
        </w:rPr>
        <w:t>считать уникальные значения и распределения по указанным колонкам;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r>
        <w:rPr>
          <w:rFonts w:ascii="Arial" w:hAnsi="Arial"/>
          <w:sz w:val="22"/>
        </w:rPr>
        <w:t>Сырой SQL-tool в LibreChat не публикуется. Модель должна понять вопрос пользователя, выбрать подходящий ClickHouse MCP tool, дождаться live-ответа ClickHouse и только после этого сформулировать ответ. Это важно, потому что таблицы и данные могут измениться после написания документации.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 и Grafana.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Agent Proxy</w:t>
      </w:r>
    </w:p>
    <w:p>
      <w:r>
        <w:rPr>
          <w:rFonts w:ascii="Arial" w:hAnsi="Arial"/>
          <w:sz w:val="22"/>
        </w:rPr>
        <w:t>agent-proxy — маленький OpenAI-compatible proxy.</w:t>
      </w:r>
    </w:p>
    <w:p>
      <w:r>
        <w:rPr>
          <w:rFonts w:ascii="Arial" w:hAnsi="Arial"/>
          <w:sz w:val="22"/>
        </w:rPr>
        <w:t>OpenAI-compatible означает, что сервис выглядит для LibreChat как OpenAI API, даже если реальная модель запущена локально в Ollama или в другом облачном провайдере.</w:t>
      </w:r>
    </w:p>
    <w:p>
      <w:r>
        <w:rPr>
          <w:rFonts w:ascii="Arial" w:hAnsi="Arial"/>
          <w:sz w:val="22"/>
        </w:rPr>
        <w:t xml:space="preserve">В этом проекте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делает две вещи.</w:t>
      </w:r>
    </w:p>
    <w:p>
      <w:r>
        <w:rPr>
          <w:rFonts w:ascii="Arial" w:hAnsi="Arial"/>
          <w:sz w:val="22"/>
        </w:rPr>
        <w:t>Во-первых, он пересылает запросы LibreChat в upstream model endpoint.</w:t>
      </w:r>
    </w:p>
    <w:p>
      <w:r>
        <w:rPr>
          <w:rFonts w:ascii="Arial" w:hAnsi="Arial"/>
          <w:sz w:val="22"/>
        </w:rPr>
        <w:t xml:space="preserve">Upstream — это сервис выше по цепочке. Например, Ollama на Mac по адресу </w:t>
      </w:r>
      <w:r>
        <w:rPr>
          <w:rFonts w:ascii="Courier New" w:hAnsi="Courier New"/>
          <w:color w:val="141414"/>
          <w:sz w:val="20"/>
        </w:rPr>
        <w:t>http://host.docker.internal:11434/v1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Во-вторых,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каждого LLM-запроса в Langfuse.</w:t>
      </w:r>
    </w:p>
    <w:p>
      <w:r>
        <w:rPr>
          <w:rFonts w:ascii="Arial" w:hAnsi="Arial"/>
          <w:sz w:val="22"/>
        </w:rPr>
        <w:t>Это удобная точка интеграции, потому что почти все запросы LibreChat к модели проходят через этот proxy.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Langfuse</w:t>
      </w:r>
    </w:p>
    <w:p>
      <w:r>
        <w:rPr>
          <w:rFonts w:ascii="Arial" w:hAnsi="Arial"/>
          <w:sz w:val="22"/>
        </w:rPr>
        <w:t>Langfuse — observability-платформа для LLM-приложений.</w:t>
      </w:r>
    </w:p>
    <w:p>
      <w:r>
        <w:rPr>
          <w:rFonts w:ascii="Arial" w:hAnsi="Arial"/>
          <w:sz w:val="22"/>
        </w:rPr>
        <w:t>Observability означает наблюдаемость.</w:t>
      </w:r>
    </w:p>
    <w:p>
      <w:r>
        <w:rPr>
          <w:rFonts w:ascii="Arial" w:hAnsi="Arial"/>
          <w:sz w:val="22"/>
        </w:rPr>
        <w:t>В обычном приложении мы смотрим logs, metrics и traces.</w:t>
      </w:r>
    </w:p>
    <w:p>
      <w:r>
        <w:rPr>
          <w:rFonts w:ascii="Arial" w:hAnsi="Arial"/>
          <w:sz w:val="22"/>
        </w:rPr>
        <w:t>В LLM-приложении этого мало: нужно видеть еще prompt, input, output, model, latency, usage tokens, ошибки и metadata.</w:t>
      </w:r>
    </w:p>
    <w:p>
      <w:r>
        <w:rPr>
          <w:rFonts w:ascii="Arial" w:hAnsi="Arial"/>
          <w:sz w:val="22"/>
        </w:rPr>
        <w:t>Trace — запись одного пользовательского сценария или одного запроса.</w:t>
      </w:r>
    </w:p>
    <w:p>
      <w:r>
        <w:rPr>
          <w:rFonts w:ascii="Arial" w:hAnsi="Arial"/>
          <w:sz w:val="22"/>
        </w:rPr>
        <w:t>Например, пользователь спросил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endpoints самые проблемные по error rate?</w:t>
      </w:r>
    </w:p>
    <w:p>
      <w:r>
        <w:rPr>
          <w:rFonts w:ascii="Arial" w:hAnsi="Arial"/>
          <w:sz w:val="22"/>
        </w:rPr>
        <w:t>В Langfuse такой запрос появится как trace.</w:t>
      </w:r>
    </w:p>
    <w:p>
      <w:r>
        <w:rPr>
          <w:rFonts w:ascii="Arial" w:hAnsi="Arial"/>
          <w:sz w:val="22"/>
        </w:rPr>
        <w:t>Внутри trace будет generation.</w:t>
      </w:r>
    </w:p>
    <w:p>
      <w:r>
        <w:rPr>
          <w:rFonts w:ascii="Arial" w:hAnsi="Arial"/>
          <w:sz w:val="22"/>
        </w:rPr>
        <w:t>Generation — конкретный вызов LLM-модели: модель, параметры, входные сообщения и ответ.</w:t>
      </w:r>
    </w:p>
    <w:p>
      <w:r>
        <w:rPr>
          <w:rFonts w:ascii="Arial" w:hAnsi="Arial"/>
          <w:sz w:val="22"/>
        </w:rPr>
        <w:t>В этом проекте Langfuse работает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local/cloud LLM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ingestion API</w:t>
      </w:r>
      <w:r>
        <w:br/>
      </w:r>
      <w:r>
        <w:rPr>
          <w:rFonts w:ascii="Courier New" w:hAnsi="Courier New"/>
          <w:sz w:val="17"/>
        </w:rPr>
        <w:t xml:space="preserve">  -&gt; Langfuse worker</w:t>
      </w:r>
      <w:r>
        <w:br/>
      </w:r>
      <w:r>
        <w:rPr>
          <w:rFonts w:ascii="Courier New" w:hAnsi="Courier New"/>
          <w:sz w:val="17"/>
        </w:rPr>
        <w:t xml:space="preserve">  -&gt; ClickHouse/Postgres/MinIO/Redis</w:t>
      </w:r>
    </w:p>
    <w:p>
      <w:r>
        <w:rPr>
          <w:rFonts w:ascii="Arial" w:hAnsi="Arial"/>
          <w:sz w:val="22"/>
        </w:rPr>
        <w:t>Langfuse использует несколько внутренних хранилищ:</w:t>
      </w:r>
    </w:p>
    <w:p>
      <w:pPr>
        <w:pStyle w:val="ListBullet"/>
      </w:pPr>
      <w:r>
        <w:rPr>
          <w:rFonts w:ascii="Arial" w:hAnsi="Arial"/>
          <w:sz w:val="22"/>
        </w:rPr>
        <w:t>Postgres хранит пользователей, organization, projects, API keys и настройки.</w:t>
      </w:r>
    </w:p>
    <w:p>
      <w:pPr>
        <w:pStyle w:val="ListBullet"/>
      </w:pPr>
      <w:r>
        <w:rPr>
          <w:rFonts w:ascii="Arial" w:hAnsi="Arial"/>
          <w:sz w:val="22"/>
        </w:rPr>
        <w:t>ClickHouse хранит traces, observations и score-сущности, потому что это аналитические данные.</w:t>
      </w:r>
    </w:p>
    <w:p>
      <w:pPr>
        <w:pStyle w:val="ListBullet"/>
      </w:pPr>
      <w:r>
        <w:rPr>
          <w:rFonts w:ascii="Arial" w:hAnsi="Arial"/>
          <w:sz w:val="22"/>
        </w:rPr>
        <w:t>Redis используется для очередей и cache.</w:t>
      </w:r>
    </w:p>
    <w:p>
      <w:pPr>
        <w:pStyle w:val="ListBullet"/>
      </w:pPr>
      <w:r>
        <w:rPr>
          <w:rFonts w:ascii="Arial" w:hAnsi="Arial"/>
          <w:sz w:val="22"/>
        </w:rPr>
        <w:t>MinIO используется как S3-compatible object storage.</w:t>
      </w:r>
    </w:p>
    <w:p>
      <w:pPr>
        <w:pStyle w:val="ListBullet"/>
      </w:pPr>
      <w:r>
        <w:rPr>
          <w:rFonts w:ascii="Arial" w:hAnsi="Arial"/>
          <w:sz w:val="22"/>
        </w:rPr>
        <w:t>S3-compatible означает, что сервис говорит тем же API, что Amazon S3. Для локального запуска удобно использовать MinIO.</w:t>
      </w:r>
    </w:p>
    <w:p>
      <w:r>
        <w:rPr>
          <w:rFonts w:ascii="Arial" w:hAnsi="Arial"/>
          <w:sz w:val="22"/>
        </w:rPr>
        <w:t>В production Langfuse часто ставят отдельно от основного приложения, чтобы команда могла анализировать качество LLM, debug-ить плохие ответы, смотреть latency, считать стоимость и сравнивать разные модели.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pPr>
        <w:pStyle w:val="ListBullet"/>
      </w:pPr>
      <w:r>
        <w:rPr>
          <w:rFonts w:ascii="Arial" w:hAnsi="Arial"/>
          <w:sz w:val="22"/>
        </w:rPr>
        <w:t>### 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laptop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все сервисы проекта, включая Langfuse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cores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20-22 GB доступно Docker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120-180 GB free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8-10 cores</w:t>
      </w:r>
      <w:r>
        <w:br/>
      </w:r>
      <w:r>
        <w:rPr>
          <w:rFonts w:ascii="Courier New" w:hAnsi="Courier New"/>
          <w:sz w:val="17"/>
        </w:rPr>
        <w:t>Memory: 20-22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ListBullet"/>
      </w:pPr>
      <w:r>
        <w:rPr>
          <w:rFonts w:ascii="Arial" w:hAnsi="Arial"/>
          <w:sz w:val="22"/>
        </w:rPr>
        <w:t>### 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10-12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plane и ClickHouse для analytics/langfuse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vm-orch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расписание миграций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agent-proxy, LibreChat, MongoDB, Langfuse, Redis, MinIO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 и LLM observability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Grafana, MCP, agent-proxy, LibreChat, MongoDB, Langfuse, Redis, MinIO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Kafka-compatible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rp-3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третий broker, quorum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аналитика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отказоустойчивость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CDC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airflow-1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orchestration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лучше managed DB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app-1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4-8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mongo-1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replica set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lf-web-1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web и worker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observability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PostgreSQL, Redis, object storage gateway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managed services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узла, 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 - 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 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r>
        <w:rPr>
          <w:rFonts w:ascii="Arial" w:hAnsi="Arial"/>
          <w:sz w:val="22"/>
        </w:rPr>
        <w:t>Langfuse можно сначала поставить рядом с app-компонентами.</w:t>
      </w:r>
    </w:p>
    <w:p>
      <w:r>
        <w:rPr>
          <w:rFonts w:ascii="Arial" w:hAnsi="Arial"/>
          <w:sz w:val="22"/>
        </w:rPr>
        <w:t>Для production лучше выделить Langfuse отдельно, потому что traces могут быстро расти.</w:t>
      </w:r>
    </w:p>
    <w:p>
      <w:r>
        <w:rPr>
          <w:rFonts w:ascii="Arial" w:hAnsi="Arial"/>
          <w:sz w:val="22"/>
        </w:rPr>
        <w:t xml:space="preserve">Langfuse ClickHouse database можно держать в том же ClickHouse cluster, но обязательно в отдельной database, например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  <w:r>
        <w:br/>
      </w:r>
      <w:r>
        <w:rPr>
          <w:rFonts w:ascii="Courier New" w:hAnsi="Courier New"/>
          <w:sz w:val="17"/>
        </w:rPr>
        <w:t>10.10.0.61 lf-web-1.internal</w:t>
      </w:r>
      <w:r>
        <w:br/>
      </w:r>
      <w:r>
        <w:rPr>
          <w:rFonts w:ascii="Courier New" w:hAnsi="Courier New"/>
          <w:sz w:val="17"/>
        </w:rPr>
        <w:t>10.10.0.62 lf-meta-1.internal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3384"/>
        <w:gridCol w:w="3384"/>
        <w:gridCol w:w="3384"/>
        <w:gridCol w:w="3384"/>
      </w:tblGrid>
      <w:tr>
        <w:trPr>
          <w:tblHeader w:val="true"/>
        </w:trP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Порт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Для Чего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чтение/запись topics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9644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диагностика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регистрация connectors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8123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SQL по HTTP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native client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dashboards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 connector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3355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remote_write и backfill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3002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traces и observability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worker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3030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internal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background jobs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users/projects/settings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Redis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6379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queues/cache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S3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9090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event/media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Console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управление local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3080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chat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MCP server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3333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tools для модели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agent-proxy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OpenAI-compatible proxy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scheduler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metadata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27017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r>
        <w:rPr>
          <w:rFonts w:ascii="Arial" w:hAnsi="Arial"/>
          <w:sz w:val="22"/>
        </w:rPr>
        <w:t xml:space="preserve">Prometheus должен иметь доступ к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 xml:space="preserve">, если используется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Prometheus находится вне Docker network, откройте внешний порт </w:t>
      </w:r>
      <w:r>
        <w:rPr>
          <w:rFonts w:ascii="Courier New" w:hAnsi="Courier New"/>
          <w:color w:val="141414"/>
          <w:sz w:val="20"/>
        </w:rPr>
        <w:t>3355</w:t>
      </w:r>
      <w:r>
        <w:rPr>
          <w:rFonts w:ascii="Arial" w:hAnsi="Arial"/>
          <w:sz w:val="22"/>
        </w:rPr>
        <w:t xml:space="preserve"> только для IP адреса Prometheus.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 xml:space="preserve">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prometheus-connector/src \</w:t>
      </w:r>
      <w:r>
        <w:br/>
      </w:r>
      <w:r>
        <w:rPr>
          <w:rFonts w:ascii="Courier New" w:hAnsi="Courier New"/>
          <w:sz w:val="17"/>
        </w:rPr>
        <w:t xml:space="preserve">  prometheus-connector/proto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 xml:space="preserve"> — прием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и backfill из Prometheus HTTP API.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LANGFUSE_POSTGRES_PASSWORD=langfuse_password</w:t>
      </w:r>
      <w:r>
        <w:br/>
      </w:r>
      <w:r>
        <w:rPr>
          <w:rFonts w:ascii="Courier New" w:hAnsi="Courier New"/>
          <w:sz w:val="17"/>
        </w:rPr>
        <w:t>LANGFUSE_REDIS_AUTH=langfuse_redis_password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LANGFUSE_MINIO_ROOT_PASSWORD=minio_password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  <w:t>LANGFUSE_NEXTAUTH_SECRET=change-me-generate-secure-langfuse-nextauth-secret</w:t>
      </w:r>
      <w:r>
        <w:br/>
      </w:r>
      <w:r>
        <w:rPr>
          <w:rFonts w:ascii="Courier New" w:hAnsi="Courier New"/>
          <w:sz w:val="17"/>
        </w:rPr>
        <w:t>LANGFUSE_SALT=change-me-generate-secure-langfuse-salt</w:t>
      </w:r>
      <w:r>
        <w:br/>
      </w:r>
      <w:r>
        <w:rPr>
          <w:rFonts w:ascii="Courier New" w:hAnsi="Courier New"/>
          <w:sz w:val="17"/>
        </w:rPr>
        <w:t>LANGFUSE_ENCRYPTION_KEY=0000000000000000000000000000000000000000000000000000000000000000</w:t>
      </w:r>
      <w:r>
        <w:br/>
      </w:r>
      <w:r>
        <w:rPr>
          <w:rFonts w:ascii="Courier New" w:hAnsi="Courier New"/>
          <w:sz w:val="17"/>
        </w:rPr>
        <w:t>LANGFUSE_INIT_ORG_ID=agentic-data-stack-org</w:t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LANGFUSE_INIT_PROJECT_ID=agentic-data-stack-project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LANGFUSE_INIT_USER_NAME=Admin</w:t>
      </w:r>
      <w:r>
        <w:br/>
      </w:r>
      <w:r>
        <w:rPr>
          <w:rFonts w:ascii="Courier New" w:hAnsi="Courier New"/>
          <w:sz w:val="17"/>
        </w:rPr>
        <w:t>LANGFUSE_INIT_USER_PASSWORD=admin123456</w:t>
      </w:r>
      <w:r>
        <w:br/>
      </w: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OPENAI_MODEL_SMART=qwen3:14b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ListBullet"/>
      </w:pPr>
      <w:r>
        <w:rPr>
          <w:rFonts w:ascii="Arial" w:hAnsi="Arial"/>
          <w:sz w:val="22"/>
        </w:rPr>
        <w:t>### 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r>
        <w:rPr>
          <w:rFonts w:ascii="Arial" w:hAnsi="Arial"/>
          <w:sz w:val="22"/>
        </w:rPr>
        <w:t>Не подходит для продакшн-среды</w:t>
      </w:r>
    </w:p>
    <w:p>
      <w:pPr>
        <w:pStyle w:val="ListBullet"/>
      </w:pPr>
      <w:r>
        <w:rPr>
          <w:rFonts w:ascii="Arial" w:hAnsi="Arial"/>
          <w:sz w:val="22"/>
        </w:rPr>
        <w:t>### 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analytics.prometheus_samples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metric_name LowCardinality(String),</w:t>
      </w:r>
      <w:r>
        <w:br/>
      </w:r>
      <w:r>
        <w:rPr>
          <w:rFonts w:ascii="Courier New" w:hAnsi="Courier New"/>
          <w:sz w:val="17"/>
        </w:rPr>
        <w:t xml:space="preserve">  labels_json String,</w:t>
      </w:r>
      <w:r>
        <w:br/>
      </w:r>
      <w:r>
        <w:rPr>
          <w:rFonts w:ascii="Courier New" w:hAnsi="Courier New"/>
          <w:sz w:val="17"/>
        </w:rPr>
        <w:t xml:space="preserve">  fingerprint FixedString(64),</w:t>
      </w:r>
      <w:r>
        <w:br/>
      </w:r>
      <w:r>
        <w:rPr>
          <w:rFonts w:ascii="Courier New" w:hAnsi="Courier New"/>
          <w:sz w:val="17"/>
        </w:rPr>
        <w:t xml:space="preserve">  sample_time DateTime64(3, 'UTC'),</w:t>
      </w:r>
      <w:r>
        <w:br/>
      </w:r>
      <w:r>
        <w:rPr>
          <w:rFonts w:ascii="Courier New" w:hAnsi="Courier New"/>
          <w:sz w:val="17"/>
        </w:rPr>
        <w:t xml:space="preserve">  value Float64,</w:t>
      </w:r>
      <w:r>
        <w:br/>
      </w:r>
      <w:r>
        <w:rPr>
          <w:rFonts w:ascii="Courier New" w:hAnsi="Courier New"/>
          <w:sz w:val="17"/>
        </w:rPr>
        <w:t xml:space="preserve">  source LowCardinality(String) DEFAULT 'prometheus',</w:t>
      </w:r>
      <w:r>
        <w:br/>
      </w:r>
      <w:r>
        <w:rPr>
          <w:rFonts w:ascii="Courier New" w:hAnsi="Courier New"/>
          <w:sz w:val="17"/>
        </w:rPr>
        <w:t xml:space="preserve">  ingest_mode LowCardinality(String) DEFAULT 'remote_write',</w:t>
      </w:r>
      <w:r>
        <w:br/>
      </w:r>
      <w:r>
        <w:rPr>
          <w:rFonts w:ascii="Courier New" w:hAnsi="Courier New"/>
          <w:sz w:val="17"/>
        </w:rPr>
        <w:t xml:space="preserve">  ingest_time DateTime64(3, 'UTC') DEFAULT now64(3)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ReplacingMergeTree(ingest_time)</w:t>
      </w:r>
      <w:r>
        <w:br/>
      </w:r>
      <w:r>
        <w:rPr>
          <w:rFonts w:ascii="Courier New" w:hAnsi="Courier New"/>
          <w:sz w:val="17"/>
        </w:rPr>
        <w:t>PARTITION BY toYYYYMM(sample_time)</w:t>
      </w:r>
      <w:r>
        <w:br/>
      </w:r>
      <w:r>
        <w:rPr>
          <w:rFonts w:ascii="Courier New" w:hAnsi="Courier New"/>
          <w:sz w:val="17"/>
        </w:rPr>
        <w:t>ORDER BY (metric_name, fingerprint, sample_time, source, ingest_mode);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analytics.v_prometheus_metric_summary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toStartOfMinute(sample_time) AS minute,</w:t>
      </w:r>
      <w:r>
        <w:br/>
      </w:r>
      <w:r>
        <w:rPr>
          <w:rFonts w:ascii="Courier New" w:hAnsi="Courier New"/>
          <w:sz w:val="17"/>
        </w:rPr>
        <w:t xml:space="preserve">  metric_name,</w:t>
      </w:r>
      <w:r>
        <w:br/>
      </w:r>
      <w:r>
        <w:rPr>
          <w:rFonts w:ascii="Courier New" w:hAnsi="Courier New"/>
          <w:sz w:val="17"/>
        </w:rPr>
        <w:t xml:space="preserve">  count() AS samples,</w:t>
      </w:r>
      <w:r>
        <w:br/>
      </w:r>
      <w:r>
        <w:rPr>
          <w:rFonts w:ascii="Courier New" w:hAnsi="Courier New"/>
          <w:sz w:val="17"/>
        </w:rPr>
        <w:t xml:space="preserve">  min(value) AS min_value,</w:t>
      </w:r>
      <w:r>
        <w:br/>
      </w:r>
      <w:r>
        <w:rPr>
          <w:rFonts w:ascii="Courier New" w:hAnsi="Courier New"/>
          <w:sz w:val="17"/>
        </w:rPr>
        <w:t xml:space="preserve">  max(value) AS max_value,</w:t>
      </w:r>
      <w:r>
        <w:br/>
      </w:r>
      <w:r>
        <w:rPr>
          <w:rFonts w:ascii="Courier New" w:hAnsi="Courier New"/>
          <w:sz w:val="17"/>
        </w:rPr>
        <w:t xml:space="preserve">  avg(value) AS avg_value,</w:t>
      </w:r>
      <w:r>
        <w:br/>
      </w:r>
      <w:r>
        <w:rPr>
          <w:rFonts w:ascii="Courier New" w:hAnsi="Courier New"/>
          <w:sz w:val="17"/>
        </w:rPr>
        <w:t xml:space="preserve">  quantile(0.95)(value) AS p95_value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GROUP BY minute, metric_name</w:t>
      </w:r>
      <w:r>
        <w:br/>
      </w:r>
      <w:r>
        <w:rPr>
          <w:rFonts w:ascii="Courier New" w:hAnsi="Courier New"/>
          <w:sz w:val="17"/>
        </w:rPr>
        <w:t>ORDER BY minute DESC, metric_name ASC;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analytics.v_prometheus_targets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JSONExtractString(labels_json, 'job') AS job,</w:t>
      </w:r>
      <w:r>
        <w:br/>
      </w:r>
      <w:r>
        <w:rPr>
          <w:rFonts w:ascii="Courier New" w:hAnsi="Courier New"/>
          <w:sz w:val="17"/>
        </w:rPr>
        <w:t xml:space="preserve">  JSONExtractString(labels_json, 'instance') AS instance,</w:t>
      </w:r>
      <w:r>
        <w:br/>
      </w:r>
      <w:r>
        <w:rPr>
          <w:rFonts w:ascii="Courier New" w:hAnsi="Courier New"/>
          <w:sz w:val="17"/>
        </w:rPr>
        <w:t xml:space="preserve">  max(sample_time) AS last_sample_time,</w:t>
      </w:r>
      <w:r>
        <w:br/>
      </w:r>
      <w:r>
        <w:rPr>
          <w:rFonts w:ascii="Courier New" w:hAnsi="Courier New"/>
          <w:sz w:val="17"/>
        </w:rPr>
        <w:t xml:space="preserve">  argMax(value, sample_time) AS last_up,</w:t>
      </w:r>
      <w:r>
        <w:br/>
      </w:r>
      <w:r>
        <w:rPr>
          <w:rFonts w:ascii="Courier New" w:hAnsi="Courier New"/>
          <w:sz w:val="17"/>
        </w:rPr>
        <w:t xml:space="preserve">  min(value) AS min_up,</w:t>
      </w:r>
      <w:r>
        <w:br/>
      </w:r>
      <w:r>
        <w:rPr>
          <w:rFonts w:ascii="Courier New" w:hAnsi="Courier New"/>
          <w:sz w:val="17"/>
        </w:rPr>
        <w:t xml:space="preserve">  avg(value) AS avg_up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WHERE metric_name = 'up'</w:t>
      </w:r>
      <w:r>
        <w:br/>
      </w:r>
      <w:r>
        <w:rPr>
          <w:rFonts w:ascii="Courier New" w:hAnsi="Courier New"/>
          <w:sz w:val="17"/>
        </w:rPr>
        <w:t>GROUP BY job, instance</w:t>
      </w:r>
      <w:r>
        <w:br/>
      </w:r>
      <w:r>
        <w:rPr>
          <w:rFonts w:ascii="Courier New" w:hAnsi="Courier New"/>
          <w:sz w:val="17"/>
        </w:rPr>
        <w:t>ORDER BY last_up ASC, job ASC, instance ASC;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r>
        <w:rPr>
          <w:rFonts w:ascii="Arial" w:hAnsi="Arial"/>
          <w:sz w:val="22"/>
        </w:rPr>
        <w:t>Сначала - тестовые логи.</w:t>
      </w:r>
    </w:p>
    <w:p>
      <w:r>
        <w:rPr>
          <w:rFonts w:ascii="Arial" w:hAnsi="Arial"/>
          <w:sz w:val="22"/>
        </w:rPr>
        <w:t>Уже после того как соберете проект - подтянете нормальную БД.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MCP Server</w:t>
      </w:r>
    </w:p>
    <w:p>
      <w:r>
        <w:rPr>
          <w:rFonts w:ascii="Arial" w:hAnsi="Arial"/>
          <w:sz w:val="22"/>
        </w:rPr>
        <w:t>В текущем проекте MCP server должен публиковать не сырой SQL endpoint, а набор безопасных ClickHouse tools.</w:t>
      </w:r>
    </w:p>
    <w:p>
      <w:r>
        <w:rPr>
          <w:rFonts w:ascii="Arial" w:hAnsi="Arial"/>
          <w:sz w:val="22"/>
        </w:rPr>
        <w:t xml:space="preserve">Причина простая: LibreChat должен отвечать по актуальным данным без догадок. Модель интерпретирует вопрос пользователя, выбирает tool, tool валидирует таблицу и колонки через </w:t>
      </w:r>
      <w:r>
        <w:rPr>
          <w:rFonts w:ascii="Courier New" w:hAnsi="Courier New"/>
          <w:color w:val="141414"/>
          <w:sz w:val="20"/>
        </w:rPr>
        <w:t>system.tables</w:t>
      </w:r>
      <w:r>
        <w:rPr>
          <w:rFonts w:ascii="Arial" w:hAnsi="Arial"/>
          <w:sz w:val="22"/>
        </w:rPr>
        <w:t>/</w:t>
      </w:r>
      <w:r>
        <w:rPr>
          <w:rFonts w:ascii="Courier New" w:hAnsi="Courier New"/>
          <w:color w:val="141414"/>
          <w:sz w:val="20"/>
        </w:rPr>
        <w:t>system.columns</w:t>
      </w:r>
      <w:r>
        <w:rPr>
          <w:rFonts w:ascii="Arial" w:hAnsi="Arial"/>
          <w:sz w:val="22"/>
        </w:rPr>
        <w:t>, выполняет нужное чтение в ClickHouse и возвращает строки модели.</w:t>
      </w:r>
    </w:p>
    <w:p>
      <w:r>
        <w:rPr>
          <w:rFonts w:ascii="Arial" w:hAnsi="Arial"/>
          <w:sz w:val="22"/>
        </w:rPr>
        <w:t>Минимальный набор tools для этого проекта: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describe_analytics_schema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list_non_empty_analytics_tables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profile_analytics_table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distinct_analytics_values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count_analytics_by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Дополнительно оставлены purpose-built tools для частых сценариев: Prometheus metrics, application events, route performance, model usage, error trends и Grafana visualization links.</w:t>
      </w:r>
    </w:p>
    <w:p>
      <w:r>
        <w:rPr>
          <w:rFonts w:ascii="Arial" w:hAnsi="Arial"/>
          <w:sz w:val="22"/>
        </w:rPr>
        <w:t xml:space="preserve">Важно: tool вида </w:t>
      </w:r>
      <w:r>
        <w:rPr>
          <w:rFonts w:ascii="Courier New" w:hAnsi="Courier New"/>
          <w:color w:val="141414"/>
          <w:sz w:val="20"/>
        </w:rPr>
        <w:t>run_readonly_query</w:t>
      </w:r>
      <w:r>
        <w:rPr>
          <w:rFonts w:ascii="Arial" w:hAnsi="Arial"/>
          <w:sz w:val="22"/>
        </w:rPr>
        <w:t xml:space="preserve"> не нужен LibreChat. Если дать модели raw SQL tool, она начинает показывать пользователю SQL/JSON и иногда отвечает из истории вместо live-данных. В этой архитектуре SQL остается внутри MCP server, а наружу публикуются понятные операции над таблицами и колонками.</w:t>
      </w:r>
    </w:p>
    <w:p>
      <w:r>
        <w:rPr>
          <w:rFonts w:ascii="Arial" w:hAnsi="Arial"/>
          <w:sz w:val="22"/>
        </w:rPr>
        <w:t>Файлы MCP server в репозитории:</w:t>
      </w:r>
    </w:p>
    <w:p>
      <w:pPr>
        <w:spacing w:before="60" w:after="120"/>
      </w:pPr>
      <w:r>
        <w:rPr>
          <w:rFonts w:ascii="Courier New" w:hAnsi="Courier New"/>
          <w:sz w:val="17"/>
        </w:rPr>
        <w:t>mcp-server/package.json</w:t>
      </w:r>
      <w:r>
        <w:br/>
      </w:r>
      <w:r>
        <w:rPr>
          <w:rFonts w:ascii="Courier New" w:hAnsi="Courier New"/>
          <w:sz w:val="17"/>
        </w:rPr>
        <w:t>mcp-server/Dockerfile</w:t>
      </w:r>
      <w:r>
        <w:br/>
      </w:r>
      <w:r>
        <w:rPr>
          <w:rFonts w:ascii="Courier New" w:hAnsi="Courier New"/>
          <w:sz w:val="17"/>
        </w:rPr>
        <w:t>mcp-server/src/server.js</w:t>
      </w:r>
    </w:p>
    <w:p>
      <w:r>
        <w:rPr>
          <w:rFonts w:ascii="Arial" w:hAnsi="Arial"/>
          <w:sz w:val="22"/>
        </w:rPr>
        <w:t>Создать минимальную рабочую версию с generic ClickHouse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mkdir -p mcp-server/src</w:t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database = process.env.CLICKHOUSE_DATABASE || 'analytics';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tools = [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'describe_analytics_schema',</w:t>
      </w:r>
      <w:r>
        <w:br/>
      </w:r>
      <w:r>
        <w:rPr>
          <w:rFonts w:ascii="Courier New" w:hAnsi="Courier New"/>
          <w:sz w:val="17"/>
        </w:rPr>
        <w:t xml:space="preserve">    description: 'Describe ClickHouse analytics tables and views available for analysis.',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'list_analytics_tables',</w:t>
      </w:r>
      <w:r>
        <w:br/>
      </w:r>
      <w:r>
        <w:rPr>
          <w:rFonts w:ascii="Courier New" w:hAnsi="Courier New"/>
          <w:sz w:val="17"/>
        </w:rPr>
        <w:t xml:space="preserve">    description: 'List real tables and views in the ClickHouse analytics database, including row and size estimates.',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include_empty: {</w:t>
      </w:r>
      <w:r>
        <w:br/>
      </w:r>
      <w:r>
        <w:rPr>
          <w:rFonts w:ascii="Courier New" w:hAnsi="Courier New"/>
          <w:sz w:val="17"/>
        </w:rPr>
        <w:t xml:space="preserve">          type: 'boolean',</w:t>
      </w:r>
      <w:r>
        <w:br/>
      </w:r>
      <w:r>
        <w:rPr>
          <w:rFonts w:ascii="Courier New" w:hAnsi="Courier New"/>
          <w:sz w:val="17"/>
        </w:rPr>
        <w:t xml:space="preserve">          description: 'Include empty analytics tables.',</w:t>
      </w:r>
      <w:r>
        <w:br/>
      </w:r>
      <w:r>
        <w:rPr>
          <w:rFonts w:ascii="Courier New" w:hAnsi="Courier New"/>
          <w:sz w:val="17"/>
        </w:rPr>
        <w:t xml:space="preserve">          default: true,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'list_non_empty_analytics_tables',</w:t>
      </w:r>
      <w:r>
        <w:br/>
      </w:r>
      <w:r>
        <w:rPr>
          <w:rFonts w:ascii="Courier New" w:hAnsi="Courier New"/>
          <w:sz w:val="17"/>
        </w:rPr>
        <w:t xml:space="preserve">    description: 'Live authoritative list of real non-empty tables in the ClickHouse analytics database.',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'describe_analytics_table',</w:t>
      </w:r>
      <w:r>
        <w:br/>
      </w:r>
      <w:r>
        <w:rPr>
          <w:rFonts w:ascii="Courier New" w:hAnsi="Courier New"/>
          <w:sz w:val="17"/>
        </w:rPr>
        <w:t xml:space="preserve">    description: 'Describe one analytics table or view by name.',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'sample_analytics_table',</w:t>
      </w:r>
      <w:r>
        <w:br/>
      </w:r>
      <w:r>
        <w:rPr>
          <w:rFonts w:ascii="Courier New" w:hAnsi="Courier New"/>
          <w:sz w:val="17"/>
        </w:rPr>
        <w:t xml:space="preserve">    description: 'Return live sample rows from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rows to return.', default: 10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'profile_analytics_table',</w:t>
      </w:r>
      <w:r>
        <w:br/>
      </w:r>
      <w:r>
        <w:rPr>
          <w:rFonts w:ascii="Courier New" w:hAnsi="Courier New"/>
          <w:sz w:val="17"/>
        </w:rPr>
        <w:t xml:space="preserve">    description: 'Profile one analytics table: metadata, columns, row count, and sample rows.',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sample_limit: { type: 'number', description: 'Maximum number of sample rows.', default: 5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'distinct_analytics_values',</w:t>
      </w:r>
      <w:r>
        <w:br/>
      </w:r>
      <w:r>
        <w:rPr>
          <w:rFonts w:ascii="Courier New" w:hAnsi="Courier New"/>
          <w:sz w:val="17"/>
        </w:rPr>
        <w:t xml:space="preserve">    description: 'Return distinct values from one column in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column: { type: 'string', description: 'Column name.'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values to return.',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'column'],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'count_analytics_by',</w:t>
      </w:r>
      <w:r>
        <w:br/>
      </w:r>
      <w:r>
        <w:rPr>
          <w:rFonts w:ascii="Courier New" w:hAnsi="Courier New"/>
          <w:sz w:val="17"/>
        </w:rPr>
        <w:t xml:space="preserve">    description: 'Count rows in any analytics table grouped by one to three columns, with optional equality and comparison filters.',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dimensions: {</w:t>
      </w:r>
      <w:r>
        <w:br/>
      </w:r>
      <w:r>
        <w:rPr>
          <w:rFonts w:ascii="Courier New" w:hAnsi="Courier New"/>
          <w:sz w:val="17"/>
        </w:rPr>
        <w:t xml:space="preserve">          type: 'array',</w:t>
      </w:r>
      <w:r>
        <w:br/>
      </w:r>
      <w:r>
        <w:rPr>
          <w:rFonts w:ascii="Courier New" w:hAnsi="Courier New"/>
          <w:sz w:val="17"/>
        </w:rPr>
        <w:t xml:space="preserve">          items: { type: 'string' },</w:t>
      </w:r>
      <w:r>
        <w:br/>
      </w:r>
      <w:r>
        <w:rPr>
          <w:rFonts w:ascii="Courier New" w:hAnsi="Courier New"/>
          <w:sz w:val="17"/>
        </w:rPr>
        <w:t xml:space="preserve">          description: 'One to three column names to group by.',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filters: {</w:t>
      </w:r>
      <w:r>
        <w:br/>
      </w:r>
      <w:r>
        <w:rPr>
          <w:rFonts w:ascii="Courier New" w:hAnsi="Courier New"/>
          <w:sz w:val="17"/>
        </w:rPr>
        <w:t xml:space="preserve">          type: 'object',</w:t>
      </w:r>
      <w:r>
        <w:br/>
      </w:r>
      <w:r>
        <w:rPr>
          <w:rFonts w:ascii="Courier New" w:hAnsi="Courier New"/>
          <w:sz w:val="17"/>
        </w:rPr>
        <w:t xml:space="preserve">          description: 'Optional equality filters by column name.',</w:t>
      </w:r>
      <w:r>
        <w:br/>
      </w:r>
      <w:r>
        <w:rPr>
          <w:rFonts w:ascii="Courier New" w:hAnsi="Courier New"/>
          <w:sz w:val="17"/>
        </w:rPr>
        <w:t xml:space="preserve">          additionalProperties: { type: ['string', 'number', 'boolean'] },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filter_conditions: {</w:t>
      </w:r>
      <w:r>
        <w:br/>
      </w:r>
      <w:r>
        <w:rPr>
          <w:rFonts w:ascii="Courier New" w:hAnsi="Courier New"/>
          <w:sz w:val="17"/>
        </w:rPr>
        <w:t xml:space="preserve">          type: 'array',</w:t>
      </w:r>
      <w:r>
        <w:br/>
      </w:r>
      <w:r>
        <w:rPr>
          <w:rFonts w:ascii="Courier New" w:hAnsi="Courier New"/>
          <w:sz w:val="17"/>
        </w:rPr>
        <w:t xml:space="preserve">          description: 'Optional comparison filters. Operators: =, !=, &gt;, &gt;=, &lt;, &lt;=.',</w:t>
      </w:r>
      <w:r>
        <w:br/>
      </w:r>
      <w:r>
        <w:rPr>
          <w:rFonts w:ascii="Courier New" w:hAnsi="Courier New"/>
          <w:sz w:val="17"/>
        </w:rPr>
        <w:t xml:space="preserve">          items: {</w:t>
      </w:r>
      <w:r>
        <w:br/>
      </w:r>
      <w:r>
        <w:rPr>
          <w:rFonts w:ascii="Courier New" w:hAnsi="Courier New"/>
          <w:sz w:val="17"/>
        </w:rPr>
        <w:t xml:space="preserve">            type: 'object',</w:t>
      </w:r>
      <w:r>
        <w:br/>
      </w:r>
      <w:r>
        <w:rPr>
          <w:rFonts w:ascii="Courier New" w:hAnsi="Courier New"/>
          <w:sz w:val="17"/>
        </w:rPr>
        <w:t xml:space="preserve">            properties: {</w:t>
      </w:r>
      <w:r>
        <w:br/>
      </w:r>
      <w:r>
        <w:rPr>
          <w:rFonts w:ascii="Courier New" w:hAnsi="Courier New"/>
          <w:sz w:val="17"/>
        </w:rPr>
        <w:t xml:space="preserve">              column: { type: 'string', description: 'Column name.' },</w:t>
      </w:r>
      <w:r>
        <w:br/>
      </w:r>
      <w:r>
        <w:rPr>
          <w:rFonts w:ascii="Courier New" w:hAnsi="Courier New"/>
          <w:sz w:val="17"/>
        </w:rPr>
        <w:t xml:space="preserve">              operator: {</w:t>
      </w:r>
      <w:r>
        <w:br/>
      </w:r>
      <w:r>
        <w:rPr>
          <w:rFonts w:ascii="Courier New" w:hAnsi="Courier New"/>
          <w:sz w:val="17"/>
        </w:rPr>
        <w:t xml:space="preserve">                type: 'string',</w:t>
      </w:r>
      <w:r>
        <w:br/>
      </w:r>
      <w:r>
        <w:rPr>
          <w:rFonts w:ascii="Courier New" w:hAnsi="Courier New"/>
          <w:sz w:val="17"/>
        </w:rPr>
        <w:t xml:space="preserve">                enum: ['=', '!=', '&gt;', '&gt;=', '&lt;', '&lt;=', 'eq', 'ne', 'gt', 'gte', 'lt', 'lte'],</w:t>
      </w:r>
      <w:r>
        <w:br/>
      </w:r>
      <w:r>
        <w:rPr>
          <w:rFonts w:ascii="Courier New" w:hAnsi="Courier New"/>
          <w:sz w:val="17"/>
        </w:rPr>
        <w:t xml:space="preserve">              },</w:t>
      </w:r>
      <w:r>
        <w:br/>
      </w:r>
      <w:r>
        <w:rPr>
          <w:rFonts w:ascii="Courier New" w:hAnsi="Courier New"/>
          <w:sz w:val="17"/>
        </w:rPr>
        <w:t xml:space="preserve">              value: { type: ['string', 'number', 'boolean'], description: 'Comparison value.' },</w:t>
      </w:r>
      <w:r>
        <w:br/>
      </w:r>
      <w:r>
        <w:rPr>
          <w:rFonts w:ascii="Courier New" w:hAnsi="Courier New"/>
          <w:sz w:val="17"/>
        </w:rPr>
        <w:t xml:space="preserve">            },</w:t>
      </w:r>
      <w:r>
        <w:br/>
      </w:r>
      <w:r>
        <w:rPr>
          <w:rFonts w:ascii="Courier New" w:hAnsi="Courier New"/>
          <w:sz w:val="17"/>
        </w:rPr>
        <w:t xml:space="preserve">            required: ['column', 'operator', 'value'],</w:t>
      </w:r>
      <w:r>
        <w:br/>
      </w:r>
      <w:r>
        <w:rPr>
          <w:rFonts w:ascii="Courier New" w:hAnsi="Courier New"/>
          <w:sz w:val="17"/>
        </w:rPr>
        <w:t xml:space="preserve">          },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grouped rows.',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'dimensions'],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>];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jsonRpc(id, result)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result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jsonRpcError(id, code, message)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error: { code, message }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quoteString(value) {</w:t>
      </w:r>
      <w:r>
        <w:br/>
      </w:r>
      <w:r>
        <w:rPr>
          <w:rFonts w:ascii="Courier New" w:hAnsi="Courier New"/>
          <w:sz w:val="17"/>
        </w:rPr>
        <w:t xml:space="preserve">  return `'${String(value).replace(/\\/g, '\\\\').replace(/'/g, "\\'")}'`;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sqlLiteral(value) {</w:t>
      </w:r>
      <w:r>
        <w:br/>
      </w:r>
      <w:r>
        <w:rPr>
          <w:rFonts w:ascii="Courier New" w:hAnsi="Courier New"/>
          <w:sz w:val="17"/>
        </w:rPr>
        <w:t xml:space="preserve">  if (typeof value === 'number') {</w:t>
      </w:r>
      <w:r>
        <w:br/>
      </w:r>
      <w:r>
        <w:rPr>
          <w:rFonts w:ascii="Courier New" w:hAnsi="Courier New"/>
          <w:sz w:val="17"/>
        </w:rPr>
        <w:t xml:space="preserve">    if (!Number.isFinite(value)) throw new Error('Only finite numeric filter values are allowed.');</w:t>
      </w:r>
      <w:r>
        <w:br/>
      </w:r>
      <w:r>
        <w:rPr>
          <w:rFonts w:ascii="Courier New" w:hAnsi="Courier New"/>
          <w:sz w:val="17"/>
        </w:rPr>
        <w:t xml:space="preserve">    return String(value);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if (typeof value === 'boolean') return value ? '1' : '0';</w:t>
      </w:r>
      <w:r>
        <w:br/>
      </w:r>
      <w:r>
        <w:rPr>
          <w:rFonts w:ascii="Courier New" w:hAnsi="Courier New"/>
          <w:sz w:val="17"/>
        </w:rPr>
        <w:t xml:space="preserve">  return quoteString(value);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normalizeFilterOperator(operator) {</w:t>
      </w:r>
      <w:r>
        <w:br/>
      </w:r>
      <w:r>
        <w:rPr>
          <w:rFonts w:ascii="Courier New" w:hAnsi="Courier New"/>
          <w:sz w:val="17"/>
        </w:rPr>
        <w:t xml:space="preserve">  const operators = {</w:t>
      </w:r>
      <w:r>
        <w:br/>
      </w:r>
      <w:r>
        <w:rPr>
          <w:rFonts w:ascii="Courier New" w:hAnsi="Courier New"/>
          <w:sz w:val="17"/>
        </w:rPr>
        <w:t xml:space="preserve">    '=': '=',</w:t>
      </w:r>
      <w:r>
        <w:br/>
      </w:r>
      <w:r>
        <w:rPr>
          <w:rFonts w:ascii="Courier New" w:hAnsi="Courier New"/>
          <w:sz w:val="17"/>
        </w:rPr>
        <w:t xml:space="preserve">    eq: '=',</w:t>
      </w:r>
      <w:r>
        <w:br/>
      </w:r>
      <w:r>
        <w:rPr>
          <w:rFonts w:ascii="Courier New" w:hAnsi="Courier New"/>
          <w:sz w:val="17"/>
        </w:rPr>
        <w:t xml:space="preserve">    '!=': '!=',</w:t>
      </w:r>
      <w:r>
        <w:br/>
      </w:r>
      <w:r>
        <w:rPr>
          <w:rFonts w:ascii="Courier New" w:hAnsi="Courier New"/>
          <w:sz w:val="17"/>
        </w:rPr>
        <w:t xml:space="preserve">    ne: '!=',</w:t>
      </w:r>
      <w:r>
        <w:br/>
      </w:r>
      <w:r>
        <w:rPr>
          <w:rFonts w:ascii="Courier New" w:hAnsi="Courier New"/>
          <w:sz w:val="17"/>
        </w:rPr>
        <w:t xml:space="preserve">    '&gt;': '&gt;',</w:t>
      </w:r>
      <w:r>
        <w:br/>
      </w:r>
      <w:r>
        <w:rPr>
          <w:rFonts w:ascii="Courier New" w:hAnsi="Courier New"/>
          <w:sz w:val="17"/>
        </w:rPr>
        <w:t xml:space="preserve">    gt: '&gt;',</w:t>
      </w:r>
      <w:r>
        <w:br/>
      </w:r>
      <w:r>
        <w:rPr>
          <w:rFonts w:ascii="Courier New" w:hAnsi="Courier New"/>
          <w:sz w:val="17"/>
        </w:rPr>
        <w:t xml:space="preserve">    '&gt;=': '&gt;=',</w:t>
      </w:r>
      <w:r>
        <w:br/>
      </w:r>
      <w:r>
        <w:rPr>
          <w:rFonts w:ascii="Courier New" w:hAnsi="Courier New"/>
          <w:sz w:val="17"/>
        </w:rPr>
        <w:t xml:space="preserve">    gte: '&gt;=',</w:t>
      </w:r>
      <w:r>
        <w:br/>
      </w:r>
      <w:r>
        <w:rPr>
          <w:rFonts w:ascii="Courier New" w:hAnsi="Courier New"/>
          <w:sz w:val="17"/>
        </w:rPr>
        <w:t xml:space="preserve">    '&lt;': '&lt;',</w:t>
      </w:r>
      <w:r>
        <w:br/>
      </w:r>
      <w:r>
        <w:rPr>
          <w:rFonts w:ascii="Courier New" w:hAnsi="Courier New"/>
          <w:sz w:val="17"/>
        </w:rPr>
        <w:t xml:space="preserve">    lt: '&lt;',</w:t>
      </w:r>
      <w:r>
        <w:br/>
      </w:r>
      <w:r>
        <w:rPr>
          <w:rFonts w:ascii="Courier New" w:hAnsi="Courier New"/>
          <w:sz w:val="17"/>
        </w:rPr>
        <w:t xml:space="preserve">    '&lt;=': '&lt;=',</w:t>
      </w:r>
      <w:r>
        <w:br/>
      </w:r>
      <w:r>
        <w:rPr>
          <w:rFonts w:ascii="Courier New" w:hAnsi="Courier New"/>
          <w:sz w:val="17"/>
        </w:rPr>
        <w:t xml:space="preserve">    lte: '&lt;=',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  <w:t xml:space="preserve">  const sqlOperator = operators[String(operator || '').trim().toLowerCase()];</w:t>
      </w:r>
      <w:r>
        <w:br/>
      </w:r>
      <w:r>
        <w:rPr>
          <w:rFonts w:ascii="Courier New" w:hAnsi="Courier New"/>
          <w:sz w:val="17"/>
        </w:rPr>
        <w:t xml:space="preserve">  if (!sqlOperator) throw new Error(`Unsupported filter operator: ${operator}`);</w:t>
      </w:r>
      <w:r>
        <w:br/>
      </w:r>
      <w:r>
        <w:rPr>
          <w:rFonts w:ascii="Courier New" w:hAnsi="Courier New"/>
          <w:sz w:val="17"/>
        </w:rPr>
        <w:t xml:space="preserve">  return sqlOperator;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quoteIdent(value) {</w:t>
      </w:r>
      <w:r>
        <w:br/>
      </w:r>
      <w:r>
        <w:rPr>
          <w:rFonts w:ascii="Courier New" w:hAnsi="Courier New"/>
          <w:sz w:val="17"/>
        </w:rPr>
        <w:t xml:space="preserve">  const text = String(value || '');</w:t>
      </w:r>
      <w:r>
        <w:br/>
      </w:r>
      <w:r>
        <w:rPr>
          <w:rFonts w:ascii="Courier New" w:hAnsi="Courier New"/>
          <w:sz w:val="17"/>
        </w:rPr>
        <w:t xml:space="preserve">  if (!/^[A-Za-z_][A-Za-z0-9_]*$/.test(text)) {</w:t>
      </w:r>
      <w:r>
        <w:br/>
      </w:r>
      <w:r>
        <w:rPr>
          <w:rFonts w:ascii="Courier New" w:hAnsi="Courier New"/>
          <w:sz w:val="17"/>
        </w:rPr>
        <w:t xml:space="preserve">    throw new Error(`Unsafe SQL identifier: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`\`${text}\``;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boundedLimit(value, fallback, max) {</w:t>
      </w:r>
      <w:r>
        <w:br/>
      </w:r>
      <w:r>
        <w:rPr>
          <w:rFonts w:ascii="Courier New" w:hAnsi="Courier New"/>
          <w:sz w:val="17"/>
        </w:rPr>
        <w:t xml:space="preserve">  const parsed = Number(value);</w:t>
      </w:r>
      <w:r>
        <w:br/>
      </w:r>
      <w:r>
        <w:rPr>
          <w:rFonts w:ascii="Courier New" w:hAnsi="Courier New"/>
          <w:sz w:val="17"/>
        </w:rPr>
        <w:t xml:space="preserve">  if (!Number.isFinite(parsed) || parsed &lt;= 0) return fallback;</w:t>
      </w:r>
      <w:r>
        <w:br/>
      </w:r>
      <w:r>
        <w:rPr>
          <w:rFonts w:ascii="Courier New" w:hAnsi="Courier New"/>
          <w:sz w:val="17"/>
        </w:rPr>
        <w:t xml:space="preserve">  return Math.min(Math.floor(parsed), max);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runQuery(query) {</w:t>
      </w:r>
      <w:r>
        <w:br/>
      </w:r>
      <w:r>
        <w:rPr>
          <w:rFonts w:ascii="Courier New" w:hAnsi="Courier New"/>
          <w:sz w:val="17"/>
        </w:rPr>
        <w:t xml:space="preserve">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return result.json();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analyticsTableExists(table) {</w:t>
      </w:r>
      <w:r>
        <w:br/>
      </w:r>
      <w:r>
        <w:rPr>
          <w:rFonts w:ascii="Courier New" w:hAnsi="Courier New"/>
          <w:sz w:val="17"/>
        </w:rPr>
        <w:t xml:space="preserve">  const tableName = String(table || '').trim();</w:t>
      </w:r>
      <w:r>
        <w:br/>
      </w:r>
      <w:r>
        <w:rPr>
          <w:rFonts w:ascii="Courier New" w:hAnsi="Courier New"/>
          <w:sz w:val="17"/>
        </w:rPr>
        <w:t xml:space="preserve">  quoteIdent(tableName);</w:t>
      </w:r>
      <w:r>
        <w:br/>
      </w:r>
      <w:r>
        <w:rPr>
          <w:rFonts w:ascii="Courier New" w:hAnsi="Courier New"/>
          <w:sz w:val="17"/>
        </w:rPr>
        <w:t xml:space="preserve">  const rows = await runQuery(`</w:t>
      </w:r>
      <w:r>
        <w:br/>
      </w:r>
      <w:r>
        <w:rPr>
          <w:rFonts w:ascii="Courier New" w:hAnsi="Courier New"/>
          <w:sz w:val="17"/>
        </w:rPr>
        <w:t xml:space="preserve">    SELECT name</w:t>
      </w:r>
      <w:r>
        <w:br/>
      </w:r>
      <w:r>
        <w:rPr>
          <w:rFonts w:ascii="Courier New" w:hAnsi="Courier New"/>
          <w:sz w:val="17"/>
        </w:rPr>
        <w:t xml:space="preserve">    FROM system.tables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LIMIT 1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if (rows.length === 0) {</w:t>
      </w:r>
      <w:r>
        <w:br/>
      </w:r>
      <w:r>
        <w:rPr>
          <w:rFonts w:ascii="Courier New" w:hAnsi="Courier New"/>
          <w:sz w:val="17"/>
        </w:rPr>
        <w:t xml:space="preserve">    throw new Error(`Unknown analytics table: ${tableName}`);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tableName;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analyticsColumns(table) {</w:t>
      </w:r>
      <w:r>
        <w:br/>
      </w:r>
      <w:r>
        <w:rPr>
          <w:rFonts w:ascii="Courier New" w:hAnsi="Courier New"/>
          <w:sz w:val="17"/>
        </w:rPr>
        <w:t xml:space="preserve">  const tableName = await analyticsTableExists(table);</w:t>
      </w:r>
      <w:r>
        <w:br/>
      </w:r>
      <w:r>
        <w:rPr>
          <w:rFonts w:ascii="Courier New" w:hAnsi="Courier New"/>
          <w:sz w:val="17"/>
        </w:rPr>
        <w:t xml:space="preserve">  const columns = await runQuery(`</w:t>
      </w:r>
      <w:r>
        <w:br/>
      </w:r>
      <w:r>
        <w:rPr>
          <w:rFonts w:ascii="Courier New" w:hAnsi="Courier New"/>
          <w:sz w:val="17"/>
        </w:rPr>
        <w:t xml:space="preserve">    SELECT</w:t>
      </w:r>
      <w:r>
        <w:br/>
      </w:r>
      <w:r>
        <w:rPr>
          <w:rFonts w:ascii="Courier New" w:hAnsi="Courier New"/>
          <w:sz w:val="17"/>
        </w:rPr>
        <w:t xml:space="preserve">      name,</w:t>
      </w:r>
      <w:r>
        <w:br/>
      </w:r>
      <w:r>
        <w:rPr>
          <w:rFonts w:ascii="Courier New" w:hAnsi="Courier New"/>
          <w:sz w:val="17"/>
        </w:rPr>
        <w:t xml:space="preserve">      type,</w:t>
      </w:r>
      <w:r>
        <w:br/>
      </w:r>
      <w:r>
        <w:rPr>
          <w:rFonts w:ascii="Courier New" w:hAnsi="Courier New"/>
          <w:sz w:val="17"/>
        </w:rPr>
        <w:t xml:space="preserve">      default_kind,</w:t>
      </w:r>
      <w:r>
        <w:br/>
      </w:r>
      <w:r>
        <w:rPr>
          <w:rFonts w:ascii="Courier New" w:hAnsi="Courier New"/>
          <w:sz w:val="17"/>
        </w:rPr>
        <w:t xml:space="preserve">      default_expression</w:t>
      </w:r>
      <w:r>
        <w:br/>
      </w:r>
      <w:r>
        <w:rPr>
          <w:rFonts w:ascii="Courier New" w:hAnsi="Courier New"/>
          <w:sz w:val="17"/>
        </w:rPr>
        <w:t xml:space="preserve">    FROM system.columns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table = ${quoteString(tableName)}</w:t>
      </w:r>
      <w:r>
        <w:br/>
      </w:r>
      <w:r>
        <w:rPr>
          <w:rFonts w:ascii="Courier New" w:hAnsi="Courier New"/>
          <w:sz w:val="17"/>
        </w:rPr>
        <w:t xml:space="preserve">    ORDER BY position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return { tableName, columns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analyticsColumnExists(table, column) {</w:t>
      </w:r>
      <w:r>
        <w:br/>
      </w:r>
      <w:r>
        <w:rPr>
          <w:rFonts w:ascii="Courier New" w:hAnsi="Courier New"/>
          <w:sz w:val="17"/>
        </w:rPr>
        <w:t xml:space="preserve">  const { tableName, columns } = await analyticsColumns(table);</w:t>
      </w:r>
      <w:r>
        <w:br/>
      </w:r>
      <w:r>
        <w:rPr>
          <w:rFonts w:ascii="Courier New" w:hAnsi="Courier New"/>
          <w:sz w:val="17"/>
        </w:rPr>
        <w:t xml:space="preserve">  const columnName = String(column || '').trim();</w:t>
      </w:r>
      <w:r>
        <w:br/>
      </w:r>
      <w:r>
        <w:rPr>
          <w:rFonts w:ascii="Courier New" w:hAnsi="Courier New"/>
          <w:sz w:val="17"/>
        </w:rPr>
        <w:t xml:space="preserve">  quoteIdent(columnName);</w:t>
      </w:r>
      <w:r>
        <w:br/>
      </w:r>
      <w:r>
        <w:rPr>
          <w:rFonts w:ascii="Courier New" w:hAnsi="Courier New"/>
          <w:sz w:val="17"/>
        </w:rPr>
        <w:t xml:space="preserve">  if (!columns.some(item =&gt; item.name === columnName)) {</w:t>
      </w:r>
      <w:r>
        <w:br/>
      </w:r>
      <w:r>
        <w:rPr>
          <w:rFonts w:ascii="Courier New" w:hAnsi="Courier New"/>
          <w:sz w:val="17"/>
        </w:rPr>
        <w:t xml:space="preserve">    throw new Error(`Unknown analytics column: ${tableName}.${columnName}`);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{ tableName, columnName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handleRpc(payload) {</w:t>
      </w:r>
      <w:r>
        <w:br/>
      </w:r>
      <w:r>
        <w:rPr>
          <w:rFonts w:ascii="Courier New" w:hAnsi="Courier New"/>
          <w:sz w:val="17"/>
        </w:rPr>
        <w:t xml:space="preserve">  const { id, method, params } = payload;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'initialize') {</w:t>
      </w:r>
      <w:r>
        <w:br/>
      </w:r>
      <w:r>
        <w:rPr>
          <w:rFonts w:ascii="Courier New" w:hAnsi="Courier New"/>
          <w:sz w:val="17"/>
        </w:rPr>
        <w:t xml:space="preserve">    return jsonRpc(id, {</w:t>
      </w:r>
      <w:r>
        <w:br/>
      </w:r>
      <w:r>
        <w:rPr>
          <w:rFonts w:ascii="Courier New" w:hAnsi="Courier New"/>
          <w:sz w:val="17"/>
        </w:rPr>
        <w:t xml:space="preserve">      protocolVersion: '2024-11-05',</w:t>
      </w:r>
      <w:r>
        <w:br/>
      </w:r>
      <w:r>
        <w:rPr>
          <w:rFonts w:ascii="Courier New" w:hAnsi="Courier New"/>
          <w:sz w:val="17"/>
        </w:rPr>
        <w:t xml:space="preserve">      capabilities: { tools: {} },</w:t>
      </w:r>
      <w:r>
        <w:br/>
      </w:r>
      <w:r>
        <w:rPr>
          <w:rFonts w:ascii="Courier New" w:hAnsi="Courier New"/>
          <w:sz w:val="17"/>
        </w:rPr>
        <w:t xml:space="preserve">      serverInfo: { name: 'clickhouse-analytics-mcp', version: '0.1.0' },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'tools/list') {</w:t>
      </w:r>
      <w:r>
        <w:br/>
      </w:r>
      <w:r>
        <w:rPr>
          <w:rFonts w:ascii="Courier New" w:hAnsi="Courier New"/>
          <w:sz w:val="17"/>
        </w:rPr>
        <w:t xml:space="preserve">    return jsonRpc(id, { tools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!== 'tools/call') {</w:t>
      </w:r>
      <w:r>
        <w:br/>
      </w:r>
      <w:r>
        <w:rPr>
          <w:rFonts w:ascii="Courier New" w:hAnsi="Courier New"/>
          <w:sz w:val="17"/>
        </w:rPr>
        <w:t xml:space="preserve">    return method === 'notifications/initialized' ? '' : jsonRpcError(id, -32601, `Unknown method: ${method}`);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name = params?.name;</w:t>
      </w:r>
      <w:r>
        <w:br/>
      </w:r>
      <w:r>
        <w:rPr>
          <w:rFonts w:ascii="Courier New" w:hAnsi="Courier New"/>
          <w:sz w:val="17"/>
        </w:rPr>
        <w:t xml:space="preserve">  const args = params?.arguments || {};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'describe_analytics_schema')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table,</w:t>
      </w:r>
      <w:r>
        <w:br/>
      </w:r>
      <w:r>
        <w:rPr>
          <w:rFonts w:ascii="Courier New" w:hAnsi="Courier New"/>
          <w:sz w:val="17"/>
        </w:rPr>
        <w:t xml:space="preserve">        name,</w:t>
      </w:r>
      <w:r>
        <w:br/>
      </w:r>
      <w:r>
        <w:rPr>
          <w:rFonts w:ascii="Courier New" w:hAnsi="Courier New"/>
          <w:sz w:val="17"/>
        </w:rPr>
        <w:t xml:space="preserve">        type,</w:t>
      </w:r>
      <w:r>
        <w:br/>
      </w:r>
      <w:r>
        <w:rPr>
          <w:rFonts w:ascii="Courier New" w:hAnsi="Courier New"/>
          <w:sz w:val="17"/>
        </w:rPr>
        <w:t xml:space="preserve">        default_kind,</w:t>
      </w:r>
      <w:r>
        <w:br/>
      </w:r>
      <w:r>
        <w:rPr>
          <w:rFonts w:ascii="Courier New" w:hAnsi="Courier New"/>
          <w:sz w:val="17"/>
        </w:rPr>
        <w:t xml:space="preserve">        default_expression</w:t>
      </w:r>
      <w:r>
        <w:br/>
      </w:r>
      <w:r>
        <w:rPr>
          <w:rFonts w:ascii="Courier New" w:hAnsi="Courier New"/>
          <w:sz w:val="17"/>
        </w:rPr>
        <w:t xml:space="preserve">      FROM system.columns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ORDER BY table, position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'list_analytics_tables') {</w:t>
      </w:r>
      <w:r>
        <w:br/>
      </w:r>
      <w:r>
        <w:rPr>
          <w:rFonts w:ascii="Courier New" w:hAnsi="Courier New"/>
          <w:sz w:val="17"/>
        </w:rPr>
        <w:t xml:space="preserve">    const includeEmpty = args.include_empty !== false;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${includeEmpty ? '' : 'AND ifNull(total_rows, 0) &gt; 0'}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'list_non_empty_analytics_tables')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engine NOT LIKE '%View'</w:t>
      </w:r>
      <w:r>
        <w:br/>
      </w:r>
      <w:r>
        <w:rPr>
          <w:rFonts w:ascii="Courier New" w:hAnsi="Courier New"/>
          <w:sz w:val="17"/>
        </w:rPr>
        <w:t xml:space="preserve">        AND ifNull(total_rows, 0) &gt; 0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'sample_analytics_table')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10, 100);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'profile_analytics_table')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sampleLimit = boundedLimit(args.sample_limit, 5, 50);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const sampleRows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${sampleLimit}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columns, sampleRows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'distinct_analytics_values') {</w:t>
      </w:r>
      <w:r>
        <w:br/>
      </w:r>
      <w:r>
        <w:rPr>
          <w:rFonts w:ascii="Courier New" w:hAnsi="Courier New"/>
          <w:sz w:val="17"/>
        </w:rPr>
        <w:t xml:space="preserve">    const { tableName, columnName } = await analyticsColumnExists(args.table, args.column);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${quoteIdent(columnName)} AS value,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GROUP BY value</w:t>
      </w:r>
      <w:r>
        <w:br/>
      </w:r>
      <w:r>
        <w:rPr>
          <w:rFonts w:ascii="Courier New" w:hAnsi="Courier New"/>
          <w:sz w:val="17"/>
        </w:rPr>
        <w:t xml:space="preserve">      ORDER BY rows DESC, value ASC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'count_analytics_by')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dimensions = Array.isArray(args.dimensions) ? args.dimensions.slice(0, 3) : [];</w:t>
      </w:r>
      <w:r>
        <w:br/>
      </w:r>
      <w:r>
        <w:rPr>
          <w:rFonts w:ascii="Courier New" w:hAnsi="Courier New"/>
          <w:sz w:val="17"/>
        </w:rPr>
        <w:t xml:space="preserve">    if (dimensions.length === 0) {</w:t>
      </w:r>
      <w:r>
        <w:br/>
      </w:r>
      <w:r>
        <w:rPr>
          <w:rFonts w:ascii="Courier New" w:hAnsi="Courier New"/>
          <w:sz w:val="17"/>
        </w:rPr>
        <w:t xml:space="preserve">      throw new Error('count_analytics_by requires at least one dimension.');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validatedDimensions = [];</w:t>
      </w:r>
      <w:r>
        <w:br/>
      </w:r>
      <w:r>
        <w:rPr>
          <w:rFonts w:ascii="Courier New" w:hAnsi="Courier New"/>
          <w:sz w:val="17"/>
        </w:rPr>
        <w:t xml:space="preserve">    for (const dimension of dimensions)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dimension);</w:t>
      </w:r>
      <w:r>
        <w:br/>
      </w:r>
      <w:r>
        <w:rPr>
          <w:rFonts w:ascii="Courier New" w:hAnsi="Courier New"/>
          <w:sz w:val="17"/>
        </w:rPr>
        <w:t xml:space="preserve">      validatedDimensions.push(columnName);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filters = args.filters &amp;&amp; typeof args.filters === 'object' ? args.filters : {};</w:t>
      </w:r>
      <w:r>
        <w:br/>
      </w:r>
      <w:r>
        <w:rPr>
          <w:rFonts w:ascii="Courier New" w:hAnsi="Courier New"/>
          <w:sz w:val="17"/>
        </w:rPr>
        <w:t xml:space="preserve">    const whereParts = [];</w:t>
      </w:r>
      <w:r>
        <w:br/>
      </w:r>
      <w:r>
        <w:rPr>
          <w:rFonts w:ascii="Courier New" w:hAnsi="Courier New"/>
          <w:sz w:val="17"/>
        </w:rPr>
        <w:t xml:space="preserve">    for (const [column, value] of Object.entries(filters))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column);</w:t>
      </w:r>
      <w:r>
        <w:br/>
      </w:r>
      <w:r>
        <w:rPr>
          <w:rFonts w:ascii="Courier New" w:hAnsi="Courier New"/>
          <w:sz w:val="17"/>
        </w:rPr>
        <w:t xml:space="preserve">      whereParts.push(`${quoteIdent(columnName)} = ${sqlLiteral(value)}`);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filterConditions = Array.isArray(args.filter_conditions) ? args.filter_conditions : [];</w:t>
      </w:r>
      <w:r>
        <w:br/>
      </w:r>
      <w:r>
        <w:rPr>
          <w:rFonts w:ascii="Courier New" w:hAnsi="Courier New"/>
          <w:sz w:val="17"/>
        </w:rPr>
        <w:t xml:space="preserve">    for (const condition of filterConditions)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condition?.column);</w:t>
      </w:r>
      <w:r>
        <w:br/>
      </w:r>
      <w:r>
        <w:rPr>
          <w:rFonts w:ascii="Courier New" w:hAnsi="Courier New"/>
          <w:sz w:val="17"/>
        </w:rPr>
        <w:t xml:space="preserve">      const operator = normalizeFilterOperator(condition?.operator);</w:t>
      </w:r>
      <w:r>
        <w:br/>
      </w:r>
      <w:r>
        <w:rPr>
          <w:rFonts w:ascii="Courier New" w:hAnsi="Courier New"/>
          <w:sz w:val="17"/>
        </w:rPr>
        <w:t xml:space="preserve">      whereParts.push(`${quoteIdent(columnName)} ${operator} ${sqlLiteral(condition?.value)}`);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groupBy = validatedDimensions.map(quoteIdent).join(', ');</w:t>
      </w:r>
      <w:r>
        <w:br/>
      </w:r>
      <w:r>
        <w:rPr>
          <w:rFonts w:ascii="Courier New" w:hAnsi="Courier New"/>
          <w:sz w:val="17"/>
        </w:rPr>
        <w:t xml:space="preserve">    const whereClause = whereParts.length &gt; 0 ? `WHERE ${whereParts.join(' AND ')}` : '';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${groupBy},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${whereClause}</w:t>
      </w:r>
      <w:r>
        <w:br/>
      </w:r>
      <w:r>
        <w:rPr>
          <w:rFonts w:ascii="Courier New" w:hAnsi="Courier New"/>
          <w:sz w:val="17"/>
        </w:rPr>
        <w:t xml:space="preserve">      GROUP BY ${groupBy}</w:t>
      </w:r>
      <w:r>
        <w:br/>
      </w:r>
      <w:r>
        <w:rPr>
          <w:rFonts w:ascii="Courier New" w:hAnsi="Courier New"/>
          <w:sz w:val="17"/>
        </w:rPr>
        <w:t xml:space="preserve">      ORDER BY rows DESC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return jsonRpcError(id, -32602, `Unknown tool: ${name}`);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server = http.createServer(async (req, res) =&gt; {</w:t>
      </w:r>
      <w:r>
        <w:br/>
      </w:r>
      <w:r>
        <w:rPr>
          <w:rFonts w:ascii="Courier New" w:hAnsi="Courier New"/>
          <w:sz w:val="17"/>
        </w:rPr>
        <w:t xml:space="preserve">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ok: true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(req.method !== 'POST' || req.url !== '/mcp') {</w:t>
      </w:r>
      <w:r>
        <w:br/>
      </w:r>
      <w:r>
        <w:rPr>
          <w:rFonts w:ascii="Courier New" w:hAnsi="Courier New"/>
          <w:sz w:val="17"/>
        </w:rPr>
        <w:t xml:space="preserve">    res.writeHead(404,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error: 'Not found'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let body = '';</w:t>
      </w:r>
      <w:r>
        <w:br/>
      </w:r>
      <w:r>
        <w:rPr>
          <w:rFonts w:ascii="Courier New" w:hAnsi="Courier New"/>
          <w:sz w:val="17"/>
        </w:rPr>
        <w:t xml:space="preserve">  req.on('data', chunk =&gt; {</w:t>
      </w:r>
      <w:r>
        <w:br/>
      </w:r>
      <w:r>
        <w:rPr>
          <w:rFonts w:ascii="Courier New" w:hAnsi="Courier New"/>
          <w:sz w:val="17"/>
        </w:rPr>
        <w:t xml:space="preserve">    body += chunk;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req.on('end', async () =&gt;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const payload = JSON.parse(body || '{}');</w:t>
      </w:r>
      <w:r>
        <w:br/>
      </w:r>
      <w:r>
        <w:rPr>
          <w:rFonts w:ascii="Courier New" w:hAnsi="Courier New"/>
          <w:sz w:val="17"/>
        </w:rPr>
        <w:t xml:space="preserve">      const response = await handleRpc(payload);</w:t>
      </w:r>
      <w:r>
        <w:br/>
      </w:r>
      <w:r>
        <w:rPr>
          <w:rFonts w:ascii="Courier New" w:hAnsi="Courier New"/>
          <w:sz w:val="17"/>
        </w:rPr>
        <w:t xml:space="preserve">  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res.end(response);</w:t>
      </w:r>
      <w:r>
        <w:br/>
      </w:r>
      <w:r>
        <w:rPr>
          <w:rFonts w:ascii="Courier New" w:hAnsi="Courier New"/>
          <w:sz w:val="17"/>
        </w:rPr>
        <w:t xml:space="preserve">    } catch (error) {</w:t>
      </w:r>
      <w:r>
        <w:br/>
      </w:r>
      <w:r>
        <w:rPr>
          <w:rFonts w:ascii="Courier New" w:hAnsi="Courier New"/>
          <w:sz w:val="17"/>
        </w:rPr>
        <w:t xml:space="preserve">      res.writeHead(500,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res.end(jsonRpcError(null, -32000, error.message));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server.listen(port, '0.0.0.0', () =&gt; {</w:t>
      </w:r>
      <w:r>
        <w:br/>
      </w:r>
      <w:r>
        <w:rPr>
          <w:rFonts w:ascii="Courier New" w:hAnsi="Courier New"/>
          <w:sz w:val="17"/>
        </w:rPr>
        <w:t xml:space="preserve">  console.log(`ClickHouse MCP server listening on ${port}`);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Проверка синтаксиса:</w:t>
      </w:r>
    </w:p>
    <w:p>
      <w:pPr>
        <w:spacing w:before="60" w:after="120"/>
      </w:pPr>
      <w:r>
        <w:rPr>
          <w:rFonts w:ascii="Courier New" w:hAnsi="Courier New"/>
          <w:sz w:val="17"/>
        </w:rPr>
        <w:t>node --check mcp-server/src/server.js</w:t>
      </w:r>
    </w:p>
    <w:p>
      <w:r>
        <w:rPr>
          <w:rFonts w:ascii="Arial" w:hAnsi="Arial"/>
          <w:sz w:val="22"/>
        </w:rPr>
        <w:t>Пересборка: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mcp-server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 xml:space="preserve">    serverInstructions: |</w:t>
      </w:r>
      <w:r>
        <w:br/>
      </w:r>
      <w:r>
        <w:rPr>
          <w:rFonts w:ascii="Courier New" w:hAnsi="Courier New"/>
          <w:sz w:val="17"/>
        </w:rPr>
        <w:t xml:space="preserve">      You do have access to ClickHouse through the clickhouse-analytics MCP tools, not by a direct database socket.</w:t>
      </w:r>
      <w:r>
        <w:br/>
      </w:r>
      <w:r>
        <w:rPr>
          <w:rFonts w:ascii="Courier New" w:hAnsi="Courier New"/>
          <w:sz w:val="17"/>
        </w:rPr>
        <w:t xml:space="preserve">      By default, "ClickHouse data", "project data", and "tables" mean the analytics database only.</w:t>
      </w:r>
      <w:r>
        <w:br/>
      </w:r>
      <w:r>
        <w:rPr>
          <w:rFonts w:ascii="Courier New" w:hAnsi="Courier New"/>
          <w:sz w:val="17"/>
        </w:rPr>
        <w:t xml:space="preserve">      If the user asks for non-empty tables, always call list_non_empty_analytics_tables live in the current turn.</w:t>
      </w:r>
      <w:r>
        <w:br/>
      </w:r>
      <w:r>
        <w:rPr>
          <w:rFonts w:ascii="Courier New" w:hAnsi="Courier New"/>
          <w:sz w:val="17"/>
        </w:rPr>
        <w:t xml:space="preserve">      If the user asks what tables or data are available, use list_analytics_tables or describe_analytics_schema before answering.</w:t>
      </w:r>
      <w:r>
        <w:br/>
      </w:r>
      <w:r>
        <w:rPr>
          <w:rFonts w:ascii="Courier New" w:hAnsi="Courier New"/>
          <w:sz w:val="17"/>
        </w:rPr>
        <w:t xml:space="preserve">      If the user asks what data is inside a specific table, use profile_analytics_table or sample_analytics_table.</w:t>
      </w:r>
      <w:r>
        <w:br/>
      </w:r>
      <w:r>
        <w:rPr>
          <w:rFonts w:ascii="Courier New" w:hAnsi="Courier New"/>
          <w:sz w:val="17"/>
        </w:rPr>
        <w:t xml:space="preserve">      If the user asks for unique values, use distinct_analytics_values.</w:t>
      </w:r>
      <w:r>
        <w:br/>
      </w:r>
      <w:r>
        <w:rPr>
          <w:rFonts w:ascii="Courier New" w:hAnsi="Courier New"/>
          <w:sz w:val="17"/>
        </w:rPr>
        <w:t xml:space="preserve">      If the user asks for counts or distributions, use count_analytics_by. For conditions like greater than, less than, at least, more than, before, after, or over a threshold, use count_analytics_by.filter_conditions with operators &gt;, &gt;=, &lt;, &lt;=, !=, or =. Use filters only for equality.</w:t>
      </w:r>
      <w:r>
        <w:br/>
      </w:r>
      <w:r>
        <w:rPr>
          <w:rFonts w:ascii="Courier New" w:hAnsi="Courier New"/>
          <w:sz w:val="17"/>
        </w:rPr>
        <w:t xml:space="preserve">      For any ClickHouse data question, the first step must be a real MCP tool call, not a written plan. Do not answer "I will call a tool", do not print JSON with a tool name, and do not ask the user to run a tool. If a tool is available, call it.</w:t>
      </w:r>
      <w:r>
        <w:br/>
      </w:r>
      <w:r>
        <w:rPr>
          <w:rFonts w:ascii="Courier New" w:hAnsi="Courier New"/>
          <w:sz w:val="17"/>
        </w:rPr>
        <w:t xml:space="preserve">      Do not write SQL in the answer as if the user should run it. Do not show JSON tool-call payloads to the user.</w:t>
      </w:r>
      <w:r>
        <w:br/>
      </w:r>
      <w:r>
        <w:rPr>
          <w:rFonts w:ascii="Courier New" w:hAnsi="Courier New"/>
          <w:sz w:val="17"/>
        </w:rPr>
        <w:t xml:space="preserve">      Never invent table names, columns, rows, JSON/tool results, or Prometheus metric tables.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title_model="${LIBRECHAT_TITLE_MODEL:-${OPENAI_MODEL:-$(printf '%s' "$models" | cut -d, -f1)}}"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[ -z "$model_yaml" ]; then</w:t>
      </w:r>
      <w:r>
        <w:br/>
      </w:r>
      <w:r>
        <w:rPr>
          <w:rFonts w:ascii="Courier New" w:hAnsi="Courier New"/>
          <w:sz w:val="17"/>
        </w:rPr>
        <w:t xml:space="preserve">  model_yaml='          - "qwen2.5:7b"</w:t>
      </w:r>
      <w:r>
        <w:br/>
      </w:r>
      <w:r>
        <w:rPr>
          <w:rFonts w:ascii="Courier New" w:hAnsi="Courier New"/>
          <w:sz w:val="17"/>
        </w:rPr>
        <w:t>'</w:t>
      </w:r>
      <w:r>
        <w:br/>
      </w:r>
      <w:r>
        <w:rPr>
          <w:rFonts w:ascii="Courier New" w:hAnsi="Courier New"/>
          <w:sz w:val="17"/>
        </w:rPr>
        <w:t>fi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Добавить Модель В LibreChat</w:t>
      </w:r>
    </w:p>
    <w:p>
      <w:r>
        <w:rPr>
          <w:rFonts w:ascii="Arial" w:hAnsi="Arial"/>
          <w:sz w:val="22"/>
        </w:rPr>
        <w:t>LibreChat в этом проекте не ходит напрямую в Ollama или внешний LLM API.</w:t>
      </w:r>
    </w:p>
    <w:p>
      <w:r>
        <w:rPr>
          <w:rFonts w:ascii="Arial" w:hAnsi="Arial"/>
          <w:sz w:val="22"/>
        </w:rPr>
        <w:t>Цепочка такая: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UPSTREAM_OPENAI_BASE_URL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нужен, чтобы все запросы к модели проходили через одну точку и попадали в Langfuse traces.</w:t>
      </w:r>
    </w:p>
    <w:p>
      <w:pPr>
        <w:pStyle w:val="Heading3"/>
      </w:pPr>
      <w:r>
        <w:t>Вариант A: Добавить Локальную Ollama-Модель</w:t>
      </w:r>
    </w:p>
    <w:p>
      <w:r>
        <w:rPr>
          <w:rFonts w:ascii="Arial" w:hAnsi="Arial"/>
          <w:sz w:val="22"/>
        </w:rPr>
        <w:t>Сначала скачайте модель в Ollama на host-машине:</w:t>
      </w:r>
    </w:p>
    <w:p>
      <w:pPr>
        <w:spacing w:before="60" w:after="120"/>
      </w:pPr>
      <w:r>
        <w:rPr>
          <w:rFonts w:ascii="Courier New" w:hAnsi="Courier New"/>
          <w:sz w:val="17"/>
        </w:rPr>
        <w:t>ollama pull qwen3:14b</w:t>
      </w:r>
    </w:p>
    <w:p>
      <w:r>
        <w:rPr>
          <w:rFonts w:ascii="Arial" w:hAnsi="Arial"/>
          <w:sz w:val="22"/>
        </w:rPr>
        <w:t>Проверьте, что Ollama отдает модель через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http://localhost:11434/v1/models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укажите Ollama как upstream для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Courier New" w:hAnsi="Courier New"/>
          <w:color w:val="141414"/>
          <w:sz w:val="20"/>
        </w:rPr>
        <w:t>host.docker.internal</w:t>
      </w:r>
      <w:r>
        <w:rPr>
          <w:rFonts w:ascii="Arial" w:hAnsi="Arial"/>
          <w:sz w:val="22"/>
        </w:rPr>
        <w:t xml:space="preserve"> нужен на macOS, потому что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работают внутри Docker, а Ollama обычно запущена на host-машине.</w:t>
      </w:r>
    </w:p>
    <w:p>
      <w:r>
        <w:rPr>
          <w:rFonts w:ascii="Arial" w:hAnsi="Arial"/>
          <w:sz w:val="22"/>
        </w:rPr>
        <w:t>Добавьте точный tag модели в список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OPENAI_MODEL_SMART=qwen3:14b</w:t>
      </w:r>
    </w:p>
    <w:p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управляет тем, какие модели видны в dropdown LibreChat.</w:t>
      </w:r>
    </w:p>
    <w:p>
      <w:r>
        <w:rPr>
          <w:rFonts w:ascii="Courier New" w:hAnsi="Courier New"/>
          <w:color w:val="141414"/>
          <w:sz w:val="20"/>
        </w:rPr>
        <w:t>OPENAI_MODEL</w:t>
      </w:r>
      <w:r>
        <w:rPr>
          <w:rFonts w:ascii="Arial" w:hAnsi="Arial"/>
          <w:sz w:val="22"/>
        </w:rPr>
        <w:t xml:space="preserve"> удобно держать быстрым дефолтом, например </w:t>
      </w:r>
      <w:r>
        <w:rPr>
          <w:rFonts w:ascii="Courier New" w:hAnsi="Courier New"/>
          <w:color w:val="141414"/>
          <w:sz w:val="20"/>
        </w:rPr>
        <w:t>qwen2.5:7b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OPENAI_MODEL_SMART</w:t>
      </w:r>
      <w:r>
        <w:rPr>
          <w:rFonts w:ascii="Arial" w:hAnsi="Arial"/>
          <w:sz w:val="22"/>
        </w:rPr>
        <w:t xml:space="preserve"> можно указывать на более сильную модель, например </w:t>
      </w:r>
      <w:r>
        <w:rPr>
          <w:rFonts w:ascii="Courier New" w:hAnsi="Courier New"/>
          <w:color w:val="141414"/>
          <w:sz w:val="20"/>
        </w:rPr>
        <w:t>qwen3:14b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Вариант B: Добавить Внешнюю OpenAI-Compatible Модель</w:t>
      </w:r>
    </w:p>
    <w:p>
      <w:r>
        <w:rPr>
          <w:rFonts w:ascii="Arial" w:hAnsi="Arial"/>
          <w:sz w:val="22"/>
        </w:rPr>
        <w:t>Если модель находится во внешнем API, укажите внешний base URL и API key: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UPSTREAM_OPENAI_BASE_URL=https://api.openai.com/v1</w:t>
      </w:r>
      <w:r>
        <w:br/>
      </w:r>
      <w:r>
        <w:rPr>
          <w:rFonts w:ascii="Courier New" w:hAnsi="Courier New"/>
          <w:sz w:val="17"/>
        </w:rPr>
        <w:t>UPSTREAM_OPENAI_API_KEY=sk-change-me</w:t>
      </w:r>
      <w:r>
        <w:br/>
      </w:r>
      <w:r>
        <w:rPr>
          <w:rFonts w:ascii="Courier New" w:hAnsi="Courier New"/>
          <w:sz w:val="17"/>
        </w:rPr>
        <w:t>LIBRECHAT_MODELS=gpt-4.1-mini,gpt-4.1</w:t>
      </w:r>
      <w:r>
        <w:br/>
      </w:r>
      <w:r>
        <w:rPr>
          <w:rFonts w:ascii="Courier New" w:hAnsi="Courier New"/>
          <w:sz w:val="17"/>
        </w:rPr>
        <w:t>OPENAI_MODEL=gpt-4.1-mini</w:t>
      </w:r>
      <w:r>
        <w:br/>
      </w:r>
      <w:r>
        <w:rPr>
          <w:rFonts w:ascii="Courier New" w:hAnsi="Courier New"/>
          <w:sz w:val="17"/>
        </w:rPr>
        <w:t>OPENAI_MODEL_SMART=gpt-4.1</w:t>
      </w:r>
    </w:p>
    <w:p>
      <w:r>
        <w:rPr>
          <w:rFonts w:ascii="Arial" w:hAnsi="Arial"/>
          <w:sz w:val="22"/>
        </w:rPr>
        <w:t>Для другого провайдера используйте его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UPSTREAM_OPENAI_BASE_URL=https://provider.example.com/v1</w:t>
      </w:r>
      <w:r>
        <w:br/>
      </w:r>
      <w:r>
        <w:rPr>
          <w:rFonts w:ascii="Courier New" w:hAnsi="Courier New"/>
          <w:sz w:val="17"/>
        </w:rPr>
        <w:t>UPSTREAM_OPENAI_API_KEY=provider-api-key</w:t>
      </w:r>
      <w:r>
        <w:br/>
      </w:r>
      <w:r>
        <w:rPr>
          <w:rFonts w:ascii="Courier New" w:hAnsi="Courier New"/>
          <w:sz w:val="17"/>
        </w:rPr>
        <w:t>LIBRECHAT_MODELS=provider-fast-model,provider-smart-model</w:t>
      </w:r>
      <w:r>
        <w:br/>
      </w:r>
      <w:r>
        <w:rPr>
          <w:rFonts w:ascii="Courier New" w:hAnsi="Courier New"/>
          <w:sz w:val="17"/>
        </w:rPr>
        <w:t>OPENAI_MODEL=provider-fast-model</w:t>
      </w:r>
      <w:r>
        <w:br/>
      </w:r>
      <w:r>
        <w:rPr>
          <w:rFonts w:ascii="Courier New" w:hAnsi="Courier New"/>
          <w:sz w:val="17"/>
        </w:rPr>
        <w:t>OPENAI_MODEL_SMART=provider-smart-model</w:t>
      </w:r>
    </w:p>
    <w:p>
      <w:r>
        <w:rPr>
          <w:rFonts w:ascii="Arial" w:hAnsi="Arial"/>
          <w:sz w:val="22"/>
        </w:rPr>
        <w:t xml:space="preserve">Важно: имена в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должны совпадать с model ids, которые реально поддерживает upstream API.</w:t>
      </w:r>
    </w:p>
    <w:p>
      <w:r>
        <w:rPr>
          <w:rFonts w:ascii="Arial" w:hAnsi="Arial"/>
          <w:sz w:val="22"/>
        </w:rPr>
        <w:t xml:space="preserve">После любого изменения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пересоздайте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--force-recreate agent-proxy librechat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перечитает </w:t>
      </w:r>
      <w:r>
        <w:rPr>
          <w:rFonts w:ascii="Courier New" w:hAnsi="Courier New"/>
          <w:color w:val="141414"/>
          <w:sz w:val="20"/>
        </w:rPr>
        <w:t>UPSTREAM_OPENAI_BASE_URL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UPSTREAM_OPENAI_API_KEY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render-config.sh</w:t>
      </w:r>
      <w:r>
        <w:rPr>
          <w:rFonts w:ascii="Arial" w:hAnsi="Arial"/>
          <w:sz w:val="22"/>
        </w:rPr>
        <w:t xml:space="preserve"> внутри LibreChat перечитает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и соберет </w:t>
      </w:r>
      <w:r>
        <w:rPr>
          <w:rFonts w:ascii="Courier New" w:hAnsi="Courier New"/>
          <w:color w:val="141414"/>
          <w:sz w:val="20"/>
        </w:rPr>
        <w:t>/app/librechat.yaml</w:t>
      </w:r>
      <w:r>
        <w:rPr>
          <w:rFonts w:ascii="Arial" w:hAnsi="Arial"/>
          <w:sz w:val="22"/>
        </w:rPr>
        <w:t xml:space="preserve"> с новым списком моделей.</w:t>
      </w:r>
    </w:p>
    <w:p>
      <w:r>
        <w:rPr>
          <w:rFonts w:ascii="Arial" w:hAnsi="Arial"/>
          <w:sz w:val="22"/>
        </w:rPr>
        <w:t xml:space="preserve">Проверить, что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видит upstream models: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http://localhost:3344/v1/models</w:t>
      </w:r>
    </w:p>
    <w:p>
      <w:r>
        <w:rPr>
          <w:rFonts w:ascii="Arial" w:hAnsi="Arial"/>
          <w:sz w:val="22"/>
        </w:rPr>
        <w:t>Проверить, что LibreChat получил новый список: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-T librechat sed -n '12,30p' /app/librechat.yaml</w:t>
      </w:r>
    </w:p>
    <w:p>
      <w:pPr>
        <w:pStyle w:val="Heading3"/>
      </w:pPr>
      <w:r>
        <w:t>7.14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Langfuse-сервисы можно взять из текущего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проекта как reference implementation.</w:t>
      </w:r>
    </w:p>
    <w:p>
      <w:r>
        <w:rPr>
          <w:rFonts w:ascii="Arial" w:hAnsi="Arial"/>
          <w:sz w:val="22"/>
        </w:rPr>
        <w:t xml:space="preserve">Если junior DevOps собирает проект полностью с нуля, важно не забыть, что Langfuse требует не только </w:t>
      </w: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, но и worker, Postgres, Redis, S3-compatible storage и ClickHouse database.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LANGFUSE_PUBLIC_KEY=pk-lf-...</w:t>
      </w:r>
      <w:r>
        <w:br/>
      </w:r>
      <w:r>
        <w:rPr>
          <w:rFonts w:ascii="Courier New" w:hAnsi="Courier New"/>
          <w:sz w:val="17"/>
        </w:rPr>
        <w:t>LANGFUSE_SECRET_KEY=sk-lf-...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LANGFUSE_ENCRYPTION_KEY</w:t>
      </w:r>
      <w:r>
        <w:rPr>
          <w:rFonts w:ascii="Arial" w:hAnsi="Arial"/>
          <w:sz w:val="22"/>
        </w:rPr>
        <w:t xml:space="preserve"> нужен 64-character hex string.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Развертывание Prometheus Connector</w:t>
      </w:r>
    </w:p>
    <w:p>
      <w:r>
        <w:rPr>
          <w:rFonts w:ascii="Arial" w:hAnsi="Arial"/>
          <w:sz w:val="22"/>
        </w:rPr>
        <w:t>Prometheus connector нужен для метрик Prometheus.</w:t>
      </w:r>
    </w:p>
    <w:p>
      <w:r>
        <w:rPr>
          <w:rFonts w:ascii="Arial" w:hAnsi="Arial"/>
          <w:sz w:val="22"/>
        </w:rPr>
        <w:t>Не используйте Debezium для Prometheus.</w:t>
      </w:r>
    </w:p>
    <w:p>
      <w:r>
        <w:rPr>
          <w:rFonts w:ascii="Arial" w:hAnsi="Arial"/>
          <w:sz w:val="22"/>
        </w:rPr>
        <w:t>Debezium читает CDC-журналы транзакционных БД.</w:t>
      </w:r>
    </w:p>
    <w:p>
      <w:r>
        <w:rPr>
          <w:rFonts w:ascii="Arial" w:hAnsi="Arial"/>
          <w:sz w:val="22"/>
        </w:rPr>
        <w:t>Prometheus отдает данные через свои API, но для локального проекта оставьте пользователю две понятные команды.</w:t>
      </w:r>
    </w:p>
    <w:p>
      <w:pPr>
        <w:pStyle w:val="Heading3"/>
      </w:pPr>
      <w:r>
        <w:t>15.1 Потоковая Загрузка В ClickHouse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Команда поднимает нужные сервисы и запускает synthetic lab Prometheus с уже подготовленным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Connector пишет их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pPr>
        <w:pStyle w:val="Heading3"/>
      </w:pPr>
      <w:r>
        <w:t>15.2 Пакетная Загрузка В ClickHouse</w:t>
      </w:r>
    </w:p>
    <w:p>
      <w:r>
        <w:rPr>
          <w:rFonts w:ascii="Arial" w:hAnsi="Arial"/>
          <w:sz w:val="22"/>
        </w:rPr>
        <w:t>Пакетная загрузка нужна, когда нужно забрать историю.</w:t>
      </w:r>
    </w:p>
    <w:p>
      <w:r>
        <w:rPr>
          <w:rFonts w:ascii="Arial" w:hAnsi="Arial"/>
          <w:sz w:val="22"/>
        </w:rPr>
        <w:t>Например, последние сутки или последнюю неделю.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r>
        <w:rPr>
          <w:rFonts w:ascii="Arial" w:hAnsi="Arial"/>
          <w:sz w:val="22"/>
        </w:rPr>
        <w:t>По умолчанию команда забирает последние 72 часа synthetic metrics. Интервал можно переопределить переменными: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PROMETHEUS_BACKFILL_START=2026-05-11T00:00:00Z \</w:t>
      </w:r>
      <w:r>
        <w:br/>
      </w:r>
      <w:r>
        <w:rPr>
          <w:rFonts w:ascii="Courier New" w:hAnsi="Courier New"/>
          <w:sz w:val="17"/>
        </w:rPr>
        <w:t>PROMETHEUS_BACKFILL_END=2026-05-11T01:00:00Z \</w:t>
      </w:r>
      <w:r>
        <w:br/>
      </w: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3"/>
      </w:pPr>
      <w:r>
        <w:t>15.3 Переменные Prometheus Connector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PROMETHEUS_DEBUG_JSON_ENABLED=false</w:t>
      </w:r>
    </w:p>
    <w:p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 xml:space="preserve"> нужен только для backfill.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Prometheus сам приходит в connector, поэтому connector не обязан ходить в Prometheus API.</w:t>
      </w:r>
    </w:p>
    <w:p>
      <w:r>
        <w:rPr>
          <w:rFonts w:ascii="Courier New" w:hAnsi="Courier New"/>
          <w:color w:val="141414"/>
          <w:sz w:val="20"/>
        </w:rPr>
        <w:t>PROMETHEUS_DEBUG_JSON_ENABLED</w:t>
      </w:r>
      <w:r>
        <w:rPr>
          <w:rFonts w:ascii="Arial" w:hAnsi="Arial"/>
          <w:sz w:val="22"/>
        </w:rPr>
        <w:t xml:space="preserve"> в production лучше выключить.</w:t>
      </w:r>
    </w:p>
    <w:p>
      <w:r>
        <w:rPr>
          <w:rFonts w:ascii="Arial" w:hAnsi="Arial"/>
          <w:sz w:val="22"/>
        </w:rPr>
        <w:t>Текущая реализация принимает обычные Prometheus samples из remote write.</w:t>
      </w:r>
    </w:p>
    <w:p>
      <w:r>
        <w:rPr>
          <w:rFonts w:ascii="Arial" w:hAnsi="Arial"/>
          <w:sz w:val="22"/>
        </w:rPr>
        <w:t>Native histograms, exemplars и metadata можно добавить позже отдельным расширением.</w:t>
      </w:r>
    </w:p>
    <w:p>
      <w:pPr>
        <w:pStyle w:val="Heading3"/>
      </w:pPr>
      <w:r>
        <w:t>15.4 Проверка</w:t>
      </w:r>
    </w:p>
    <w:p>
      <w:r>
        <w:rPr>
          <w:rFonts w:ascii="Arial" w:hAnsi="Arial"/>
          <w:sz w:val="22"/>
        </w:rPr>
        <w:t>Healthcheck: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строки: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r>
        <w:rPr>
          <w:rFonts w:ascii="Arial" w:hAnsi="Arial"/>
          <w:sz w:val="22"/>
        </w:rPr>
        <w:t>Для локального проекта вывести все таблицы: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tools/clickhouse-tables.sh</w:t>
      </w:r>
    </w:p>
    <w:p>
      <w:r>
        <w:rPr>
          <w:rFonts w:ascii="Arial" w:hAnsi="Arial"/>
          <w:sz w:val="22"/>
        </w:rPr>
        <w:t>Очистить локальную analytics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tools/clickhouse-clear.sh</w:t>
      </w:r>
    </w:p>
    <w:p>
      <w:pPr>
        <w:pStyle w:val="Heading3"/>
      </w:pPr>
      <w:r>
        <w:t>15.5 Анализ Через LibreChat</w:t>
      </w:r>
    </w:p>
    <w:p>
      <w:r>
        <w:rPr>
          <w:rFonts w:ascii="Arial" w:hAnsi="Arial"/>
          <w:sz w:val="22"/>
        </w:rPr>
        <w:t>После загрузки метрик LibreChat может использовать MCP tools: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prometheus_metric_summary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prometheus_targets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sample_prometheus_metrics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prometheus_label_values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create_prometheus_availability_dashboard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create_prometheus_metric_dashboard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пользователь просит создать dashboard в Grafana по Prometheus up/down, instance health, availability, incidents, service health, DB health или HTTP health, модель должна вызвать </w:t>
      </w:r>
      <w:r>
        <w:rPr>
          <w:rFonts w:ascii="Courier New" w:hAnsi="Courier New"/>
          <w:color w:val="141414"/>
          <w:sz w:val="20"/>
        </w:rPr>
        <w:t>create_prometheus_availability_dashboard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Важно: Prometheus metric </w:t>
      </w:r>
      <w:r>
        <w:rPr>
          <w:rFonts w:ascii="Courier New" w:hAnsi="Courier New"/>
          <w:color w:val="141414"/>
          <w:sz w:val="20"/>
        </w:rPr>
        <w:t>up</w:t>
      </w:r>
      <w:r>
        <w:rPr>
          <w:rFonts w:ascii="Arial" w:hAnsi="Arial"/>
          <w:sz w:val="22"/>
        </w:rPr>
        <w:t xml:space="preserve"> в этом проекте показывает, жив ли scrape target </w:t>
      </w:r>
      <w:r>
        <w:rPr>
          <w:rFonts w:ascii="Courier New" w:hAnsi="Courier New"/>
          <w:color w:val="141414"/>
          <w:sz w:val="20"/>
        </w:rPr>
        <w:t>synthetic-exporter</w:t>
      </w:r>
      <w:r>
        <w:rPr>
          <w:rFonts w:ascii="Arial" w:hAnsi="Arial"/>
          <w:sz w:val="22"/>
        </w:rPr>
        <w:t xml:space="preserve">. Это не список всех сервисов и БД. Для operational dashboard tool использует </w:t>
      </w:r>
      <w:r>
        <w:rPr>
          <w:rFonts w:ascii="Courier New" w:hAnsi="Courier New"/>
          <w:color w:val="141414"/>
          <w:sz w:val="20"/>
        </w:rPr>
        <w:t>synthetic_service_up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synthetic_incident_active</w:t>
      </w:r>
      <w:r>
        <w:rPr>
          <w:rFonts w:ascii="Arial" w:hAnsi="Arial"/>
          <w:sz w:val="22"/>
        </w:rPr>
        <w:t>, HTTP latency/traffic и DB disk/lag/query метрики.</w:t>
      </w:r>
    </w:p>
    <w:p>
      <w:r>
        <w:rPr>
          <w:rFonts w:ascii="Arial" w:hAnsi="Arial"/>
          <w:sz w:val="22"/>
        </w:rPr>
        <w:t xml:space="preserve">Если пользователь просит dashboard по одной конкретной Prometheus-метрике, например </w:t>
      </w:r>
      <w:r>
        <w:rPr>
          <w:rFonts w:ascii="Courier New" w:hAnsi="Courier New"/>
          <w:color w:val="141414"/>
          <w:sz w:val="20"/>
        </w:rPr>
        <w:t>synthetic_log_events_total</w:t>
      </w:r>
      <w:r>
        <w:rPr>
          <w:rFonts w:ascii="Arial" w:hAnsi="Arial"/>
          <w:sz w:val="22"/>
        </w:rPr>
        <w:t xml:space="preserve">, модель должна вызвать </w:t>
      </w:r>
      <w:r>
        <w:rPr>
          <w:rFonts w:ascii="Courier New" w:hAnsi="Courier New"/>
          <w:color w:val="141414"/>
          <w:sz w:val="20"/>
        </w:rPr>
        <w:t>create_prometheus_metric_dashboard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Tool создает dashboard через Grafana API и возвращает прямой </w:t>
      </w:r>
      <w:r>
        <w:rPr>
          <w:rFonts w:ascii="Courier New" w:hAnsi="Courier New"/>
          <w:color w:val="141414"/>
          <w:sz w:val="20"/>
        </w:rPr>
        <w:t>browserUrl</w:t>
      </w:r>
      <w:r>
        <w:rPr>
          <w:rFonts w:ascii="Arial" w:hAnsi="Arial"/>
          <w:sz w:val="22"/>
        </w:rPr>
        <w:t xml:space="preserve"> вида </w:t>
      </w:r>
      <w:r>
        <w:rPr>
          <w:rFonts w:ascii="Courier New" w:hAnsi="Courier New"/>
          <w:color w:val="141414"/>
          <w:sz w:val="20"/>
        </w:rPr>
        <w:t>http://localhost:3001/d/&lt;uid&gt;/&lt;slug&gt;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/goto</w:t>
      </w:r>
      <w:r>
        <w:rPr>
          <w:rFonts w:ascii="Arial" w:hAnsi="Arial"/>
          <w:sz w:val="22"/>
        </w:rPr>
        <w:t xml:space="preserve"> short URL можно считать вторичной ссылкой, потому что он зависит от настроек Grafana </w:t>
      </w:r>
      <w:r>
        <w:rPr>
          <w:rFonts w:ascii="Courier New" w:hAnsi="Courier New"/>
          <w:color w:val="141414"/>
          <w:sz w:val="20"/>
        </w:rPr>
        <w:t>root_url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Примеры запросов:</w:t>
      </w:r>
    </w:p>
    <w:p>
      <w:pPr>
        <w:spacing w:before="60" w:after="120"/>
      </w:pPr>
      <w:r>
        <w:rPr>
          <w:rFonts w:ascii="Courier New" w:hAnsi="Courier New"/>
          <w:sz w:val="17"/>
        </w:rPr>
        <w:t>Проанализируй Prometheus targets: какие instance сейчас down?</w:t>
      </w:r>
    </w:p>
    <w:p>
      <w:pPr>
        <w:spacing w:before="60" w:after="120"/>
      </w:pPr>
      <w:r>
        <w:rPr>
          <w:rFonts w:ascii="Courier New" w:hAnsi="Courier New"/>
          <w:sz w:val="17"/>
        </w:rPr>
        <w:t>Покажи последние samples метрики up и объясни, какие targets проблемные.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значения label job есть у метрики http_requests_total?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в Grafana dashboard по метрике up с разбивкой по job за последние 24 часа и дай ссылку.</w:t>
      </w:r>
    </w:p>
    <w:p>
      <w:pPr>
        <w:spacing w:before="60" w:after="120"/>
      </w:pPr>
      <w:r>
        <w:rPr>
          <w:rFonts w:ascii="Courier New" w:hAnsi="Courier New"/>
          <w:sz w:val="17"/>
        </w:rPr>
        <w:t>Проанализируй prometheus_samples: какие instance и когда down, какие up? Сделай Grafana dashboard.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красивый operational dashboard по Prometheus: availability, incidents, HTTP latency, HTTP errors, DB disk usage и replication lag.</w:t>
      </w:r>
    </w:p>
    <w:p>
      <w:pPr>
        <w:pStyle w:val="Heading3"/>
      </w:pPr>
      <w:r>
        <w:t>15.6 Grafana Dashboard По PostgreSQL Demo Inventory</w:t>
      </w:r>
    </w:p>
    <w:p>
      <w:r>
        <w:rPr>
          <w:rFonts w:ascii="Arial" w:hAnsi="Arial"/>
          <w:sz w:val="22"/>
        </w:rPr>
        <w:t>PostgreSQL demo inventory попадает в ClickHouse table: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analytics.car_inventory_raw</w:t>
      </w:r>
    </w:p>
    <w:p>
      <w:r>
        <w:rPr>
          <w:rFonts w:ascii="Arial" w:hAnsi="Arial"/>
          <w:sz w:val="22"/>
        </w:rPr>
        <w:t>Для этой таблицы LibreChat может использовать MCP tool: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create_car_inventory_dashboard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пользователь просит создать dashboard по складам, автомобилям, городам, брендам, пробегу, ценам или статусам машин, модель должна вызвать </w:t>
      </w:r>
      <w:r>
        <w:rPr>
          <w:rFonts w:ascii="Courier New" w:hAnsi="Courier New"/>
          <w:color w:val="141414"/>
          <w:sz w:val="20"/>
        </w:rPr>
        <w:t>create_car_inventory_dashboard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Tool создает Grafana dashboard через API и возвращает прямой </w:t>
      </w:r>
      <w:r>
        <w:rPr>
          <w:rFonts w:ascii="Courier New" w:hAnsi="Courier New"/>
          <w:color w:val="141414"/>
          <w:sz w:val="20"/>
        </w:rPr>
        <w:t>browserUrl</w:t>
      </w:r>
      <w:r>
        <w:rPr>
          <w:rFonts w:ascii="Arial" w:hAnsi="Arial"/>
          <w:sz w:val="22"/>
        </w:rPr>
        <w:t xml:space="preserve"> вида </w:t>
      </w:r>
      <w:r>
        <w:rPr>
          <w:rFonts w:ascii="Courier New" w:hAnsi="Courier New"/>
          <w:color w:val="141414"/>
          <w:sz w:val="20"/>
        </w:rPr>
        <w:t>http://localhost:3001/d/&lt;uid&gt;/&lt;slug&gt;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Примеры запросов: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dashboard по складам автомобилей: количество машин по городам и брендам.</w:t>
      </w:r>
    </w:p>
    <w:p>
      <w:r>
        <w:rPr>
          <w:rFonts w:ascii="Arial" w:hAnsi="Arial"/>
          <w:sz w:val="22"/>
        </w:rPr>
        <w:t>![img_1.png](img_1.png)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Grafana dashboard по inventory: сколько машин с пробегом больше 20000 в каждом городе.</w:t>
      </w:r>
    </w:p>
    <w:p>
      <w:r>
        <w:rPr>
          <w:rFonts w:ascii="Arial" w:hAnsi="Arial"/>
          <w:sz w:val="22"/>
        </w:rPr>
        <w:t>![img_3.png](img_3.png)</w:t>
      </w:r>
    </w:p>
    <w:p>
      <w:pPr>
        <w:pStyle w:val="Heading2"/>
      </w:pPr>
      <w:r>
        <w:t>16. Развертывание Langfuse</w:t>
      </w:r>
    </w:p>
    <w:p>
      <w:r>
        <w:rPr>
          <w:rFonts w:ascii="Arial" w:hAnsi="Arial"/>
          <w:sz w:val="22"/>
        </w:rPr>
        <w:t>Langfuse можно поднять рядом с app-слоем или на отдельной машине.</w:t>
      </w:r>
    </w:p>
    <w:p>
      <w:r>
        <w:rPr>
          <w:rFonts w:ascii="Arial" w:hAnsi="Arial"/>
          <w:sz w:val="22"/>
        </w:rPr>
        <w:t>Для локального Docker Compose в этом проекте используются: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отдельная ClickHouse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внутри существующего ClickHouse server.</w:t>
      </w:r>
    </w:p>
    <w:p>
      <w:r>
        <w:rPr>
          <w:rFonts w:ascii="Arial" w:hAnsi="Arial"/>
          <w:sz w:val="22"/>
        </w:rPr>
        <w:t>Почему не достаточно одного контейнера Langfuse?</w:t>
      </w:r>
    </w:p>
    <w:p>
      <w:r>
        <w:rPr>
          <w:rFonts w:ascii="Arial" w:hAnsi="Arial"/>
          <w:sz w:val="22"/>
        </w:rPr>
        <w:t>Потому что Langfuse — не просто UI.</w:t>
      </w:r>
    </w:p>
    <w:p>
      <w:r>
        <w:rPr>
          <w:rFonts w:ascii="Arial" w:hAnsi="Arial"/>
          <w:sz w:val="22"/>
        </w:rPr>
        <w:t>Он принимает traces, кладет события в queue, обрабатывает их worker-ом, сохраняет metadata в Postgres, аналитические события в ClickHouse и файлы в S3-compatible storage.</w:t>
      </w:r>
    </w:p>
    <w:p>
      <w:r>
        <w:rPr>
          <w:rFonts w:ascii="Arial" w:hAnsi="Arial"/>
          <w:sz w:val="22"/>
        </w:rPr>
        <w:t>В локальном режиме S3-compatible storage — это MinIO.</w:t>
      </w:r>
    </w:p>
    <w:p>
      <w:pPr>
        <w:pStyle w:val="Heading3"/>
      </w:pPr>
      <w:r>
        <w:t>16.1 Переменные Langfuse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должны быть эти значения: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LANGFUSE_REDIS_AUTH=change-me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LANGFUSE_MINIO_ROOT_PASSWORD=change-me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LANGFUSE_PUBLIC_KEY=pk-lf-change-me</w:t>
      </w:r>
      <w:r>
        <w:br/>
      </w:r>
      <w:r>
        <w:rPr>
          <w:rFonts w:ascii="Courier New" w:hAnsi="Courier New"/>
          <w:sz w:val="17"/>
        </w:rPr>
        <w:t>LANGFUSE_SECRET_KEY=sk-lf-change-me</w:t>
      </w:r>
    </w:p>
    <w:p>
      <w:r>
        <w:rPr>
          <w:rFonts w:ascii="Courier New" w:hAnsi="Courier New"/>
          <w:color w:val="141414"/>
          <w:sz w:val="20"/>
        </w:rPr>
        <w:t>LANGFUSE_PUBLIC_URL</w:t>
      </w:r>
      <w:r>
        <w:rPr>
          <w:rFonts w:ascii="Arial" w:hAnsi="Arial"/>
          <w:sz w:val="22"/>
        </w:rPr>
        <w:t xml:space="preserve"> — адрес, который открывает человек в браузере.</w:t>
      </w:r>
    </w:p>
    <w:p>
      <w:r>
        <w:rPr>
          <w:rFonts w:ascii="Courier New" w:hAnsi="Courier New"/>
          <w:color w:val="141414"/>
          <w:sz w:val="20"/>
        </w:rPr>
        <w:t>LANGFUSE_INTERNAL_URL</w:t>
      </w:r>
      <w:r>
        <w:rPr>
          <w:rFonts w:ascii="Arial" w:hAnsi="Arial"/>
          <w:sz w:val="22"/>
        </w:rPr>
        <w:t xml:space="preserve"> — адрес внутри Docker network, куда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traces.</w:t>
      </w:r>
    </w:p>
    <w:p>
      <w:r>
        <w:rPr>
          <w:rFonts w:ascii="Courier New" w:hAnsi="Courier New"/>
          <w:color w:val="141414"/>
          <w:sz w:val="20"/>
        </w:rPr>
        <w:t>LANGFUSE_PUBLIC_KEY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LANGFUSE_SECRET_KEY</w:t>
      </w:r>
      <w:r>
        <w:rPr>
          <w:rFonts w:ascii="Arial" w:hAnsi="Arial"/>
          <w:sz w:val="22"/>
        </w:rPr>
        <w:t xml:space="preserve"> — API keys проекта Langfuse.</w:t>
      </w:r>
    </w:p>
    <w:p>
      <w:r>
        <w:rPr>
          <w:rFonts w:ascii="Arial" w:hAnsi="Arial"/>
          <w:sz w:val="22"/>
        </w:rPr>
        <w:t xml:space="preserve">Их использует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чтобы писать traces.</w:t>
      </w:r>
    </w:p>
    <w:p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 xml:space="preserve"> должен быть не короче 8 символов.</w:t>
      </w:r>
    </w:p>
    <w:p>
      <w:r>
        <w:rPr>
          <w:rFonts w:ascii="Arial" w:hAnsi="Arial"/>
          <w:sz w:val="22"/>
        </w:rPr>
        <w:t xml:space="preserve">Если пароль короче, Langfuse web может стартовать, но будет отдавать </w:t>
      </w:r>
      <w:r>
        <w:rPr>
          <w:rFonts w:ascii="Courier New" w:hAnsi="Courier New"/>
          <w:color w:val="141414"/>
          <w:sz w:val="20"/>
        </w:rPr>
        <w:t>Internal Server Error</w:t>
      </w:r>
      <w:r>
        <w:rPr>
          <w:rFonts w:ascii="Arial" w:hAnsi="Arial"/>
          <w:sz w:val="22"/>
        </w:rPr>
        <w:t>, а в logs появится сообщение:</w:t>
      </w:r>
    </w:p>
    <w:p>
      <w:pPr>
        <w:spacing w:before="60" w:after="120"/>
      </w:pPr>
      <w:r>
        <w:rPr>
          <w:rFonts w:ascii="Courier New" w:hAnsi="Courier New"/>
          <w:sz w:val="17"/>
        </w:rPr>
        <w:t>Password needs to be at least 8 characters long.</w:t>
      </w:r>
    </w:p>
    <w:p>
      <w:pPr>
        <w:pStyle w:val="Heading3"/>
      </w:pPr>
      <w:r>
        <w:t>16.2 Первый Запуск Langfuse</w:t>
      </w:r>
    </w:p>
    <w:p>
      <w:r>
        <w:rPr>
          <w:rFonts w:ascii="Arial" w:hAnsi="Arial"/>
          <w:sz w:val="22"/>
        </w:rPr>
        <w:t>В локальном compose запуск общий: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ps langfuse-web langfuse-worker langfuse-db langfuse-redis langfuse-minio</w:t>
      </w:r>
    </w:p>
    <w:p>
      <w:r>
        <w:rPr>
          <w:rFonts w:ascii="Arial" w:hAnsi="Arial"/>
          <w:sz w:val="22"/>
        </w:rPr>
        <w:t>Открыть UI: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http://localhost:3002</w:t>
      </w:r>
    </w:p>
    <w:p>
      <w:r>
        <w:rPr>
          <w:rFonts w:ascii="Arial" w:hAnsi="Arial"/>
          <w:sz w:val="22"/>
        </w:rPr>
        <w:t>Войти пользователем: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LANGFUSE_INIT_USER_PASSWORD=admin123456</w:t>
      </w:r>
    </w:p>
    <w:p>
      <w:r>
        <w:rPr>
          <w:rFonts w:ascii="Arial" w:hAnsi="Arial"/>
          <w:sz w:val="22"/>
        </w:rPr>
        <w:t>В production пароль должен быть другим.</w:t>
      </w:r>
    </w:p>
    <w:p>
      <w:pPr>
        <w:pStyle w:val="Heading3"/>
      </w:pPr>
      <w:r>
        <w:t>16.3 Регистрация И Авторизация Пользователя</w:t>
      </w:r>
    </w:p>
    <w:p>
      <w:r>
        <w:rPr>
          <w:rFonts w:ascii="Arial" w:hAnsi="Arial"/>
          <w:sz w:val="22"/>
        </w:rPr>
        <w:t xml:space="preserve">В локальном режиме пользователь создается автоматически через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Это удобнее, чем вручную проходить sign up после каждого пересоздания volume.</w:t>
      </w:r>
    </w:p>
    <w:p>
      <w:r>
        <w:rPr>
          <w:rFonts w:ascii="Arial" w:hAnsi="Arial"/>
          <w:sz w:val="22"/>
        </w:rPr>
        <w:t>Порядок: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</w:t>
      </w:r>
      <w:r>
        <w:rPr>
          <w:rFonts w:ascii="Courier New" w:hAnsi="Courier New"/>
          <w:color w:val="141414"/>
          <w:sz w:val="20"/>
        </w:rPr>
        <w:t>http://localhost:3002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email из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password из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Нажать Sign in.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organization </w:t>
      </w:r>
      <w:r>
        <w:rPr>
          <w:rFonts w:ascii="Courier New" w:hAnsi="Courier New"/>
          <w:color w:val="141414"/>
          <w:sz w:val="20"/>
        </w:rPr>
        <w:t>Agentic Data Stack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project </w:t>
      </w:r>
      <w:r>
        <w:rPr>
          <w:rFonts w:ascii="Courier New" w:hAnsi="Courier New"/>
          <w:color w:val="141414"/>
          <w:sz w:val="20"/>
        </w:rPr>
        <w:t>Agentic Data Stack LLM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автоматический пользователь не появился, 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>Проверить Prometheus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Prometheus samples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pPr>
        <w:pStyle w:val="Heading3"/>
      </w:pPr>
      <w:r>
        <w:t>16.4 Создание Project И API Keys</w:t>
      </w:r>
    </w:p>
    <w:p>
      <w:r>
        <w:rPr>
          <w:rFonts w:ascii="Arial" w:hAnsi="Arial"/>
          <w:sz w:val="22"/>
        </w:rPr>
        <w:t>Для локального запуска project создается автоматически.</w:t>
      </w:r>
    </w:p>
    <w:p>
      <w:r>
        <w:rPr>
          <w:rFonts w:ascii="Arial" w:hAnsi="Arial"/>
          <w:sz w:val="22"/>
        </w:rPr>
        <w:t>Project name:</w:t>
      </w:r>
    </w:p>
    <w:p>
      <w:pPr>
        <w:spacing w:before="60" w:after="120"/>
      </w:pPr>
      <w:r>
        <w:rPr>
          <w:rFonts w:ascii="Courier New" w:hAnsi="Courier New"/>
          <w:sz w:val="17"/>
        </w:rPr>
        <w:t>Agentic Data Stack LLM</w:t>
      </w:r>
    </w:p>
    <w:p>
      <w:r>
        <w:rPr>
          <w:rFonts w:ascii="Arial" w:hAnsi="Arial"/>
          <w:sz w:val="22"/>
        </w:rPr>
        <w:t xml:space="preserve">API keys тоже задаются через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</w:p>
    <w:p>
      <w:r>
        <w:rPr>
          <w:rFonts w:ascii="Arial" w:hAnsi="Arial"/>
          <w:sz w:val="22"/>
        </w:rPr>
        <w:t>Если нужно создать project руками:</w:t>
      </w:r>
    </w:p>
    <w:p>
      <w:pPr>
        <w:pStyle w:val="ListNumber"/>
      </w:pPr>
      <w:r>
        <w:rPr>
          <w:rFonts w:ascii="Arial" w:hAnsi="Arial"/>
          <w:sz w:val="22"/>
        </w:rPr>
        <w:t>Войти в Langfuse.</w:t>
      </w:r>
    </w:p>
    <w:p>
      <w:pPr>
        <w:pStyle w:val="ListNumber"/>
      </w:pPr>
      <w:r>
        <w:rPr>
          <w:rFonts w:ascii="Arial" w:hAnsi="Arial"/>
          <w:sz w:val="22"/>
        </w:rPr>
        <w:t>Открыть organization.</w:t>
      </w:r>
    </w:p>
    <w:p>
      <w:pPr>
        <w:pStyle w:val="ListNumber"/>
      </w:pPr>
      <w:r>
        <w:rPr>
          <w:rFonts w:ascii="Arial" w:hAnsi="Arial"/>
          <w:sz w:val="22"/>
        </w:rPr>
        <w:t>Нажать New Project.</w:t>
      </w:r>
    </w:p>
    <w:p>
      <w:pPr>
        <w:pStyle w:val="ListNumber"/>
      </w:pPr>
      <w:r>
        <w:rPr>
          <w:rFonts w:ascii="Arial" w:hAnsi="Arial"/>
          <w:sz w:val="22"/>
        </w:rPr>
        <w:t>Указать project name.</w:t>
      </w:r>
    </w:p>
    <w:p>
      <w:pPr>
        <w:pStyle w:val="ListNumber"/>
      </w:pPr>
      <w:r>
        <w:rPr>
          <w:rFonts w:ascii="Arial" w:hAnsi="Arial"/>
          <w:sz w:val="22"/>
        </w:rPr>
        <w:t>Открыть Project Settings.</w:t>
      </w:r>
    </w:p>
    <w:p>
      <w:pPr>
        <w:pStyle w:val="ListNumber"/>
      </w:pPr>
      <w:r>
        <w:rPr>
          <w:rFonts w:ascii="Arial" w:hAnsi="Arial"/>
          <w:sz w:val="22"/>
        </w:rPr>
        <w:t>Создать API keys.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Перенести public key и secret key 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Перезапустить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Команда перезапуска: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agent-proxy</w:t>
      </w:r>
    </w:p>
    <w:p>
      <w:pPr>
        <w:pStyle w:val="Heading3"/>
      </w:pPr>
      <w:r>
        <w:t>16.5 Как Trace Попадает В Langfuse</w:t>
      </w:r>
    </w:p>
    <w:p>
      <w:r>
        <w:rPr>
          <w:rFonts w:ascii="Arial" w:hAnsi="Arial"/>
          <w:sz w:val="22"/>
        </w:rPr>
        <w:t xml:space="preserve">В этой системе трассировка сделана на уровне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Поток такой: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 /v1/chat/completions</w:t>
      </w:r>
      <w:r>
        <w:br/>
      </w:r>
      <w:r>
        <w:rPr>
          <w:rFonts w:ascii="Courier New" w:hAnsi="Courier New"/>
          <w:sz w:val="17"/>
        </w:rPr>
        <w:t xml:space="preserve">  -&gt; upstream LLM</w:t>
      </w:r>
      <w:r>
        <w:br/>
      </w:r>
      <w:r>
        <w:rPr>
          <w:rFonts w:ascii="Courier New" w:hAnsi="Courier New"/>
          <w:sz w:val="17"/>
        </w:rPr>
        <w:t xml:space="preserve">  -&gt; response to LibreChat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/api/public/ingestion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LANGFUSE_ENABLED=true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после каждого non-streaming и streaming chat completion.</w:t>
      </w:r>
    </w:p>
    <w:p>
      <w:r>
        <w:rPr>
          <w:rFonts w:ascii="Arial" w:hAnsi="Arial"/>
          <w:sz w:val="22"/>
        </w:rPr>
        <w:t xml:space="preserve">Если Langfuse временно недоступен,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не ломает ответ пользователю.</w:t>
      </w:r>
    </w:p>
    <w:p>
      <w:r>
        <w:rPr>
          <w:rFonts w:ascii="Arial" w:hAnsi="Arial"/>
          <w:sz w:val="22"/>
        </w:rPr>
        <w:t>Он пишет warning в logs и продолжает отдавать ответ LibreChat.</w:t>
      </w:r>
    </w:p>
    <w:p>
      <w:pPr>
        <w:pStyle w:val="Heading3"/>
      </w:pPr>
      <w:r>
        <w:t>16.6 Ограничения Langfuse В Этом Проекте</w:t>
      </w:r>
    </w:p>
    <w:p>
      <w:r>
        <w:rPr>
          <w:rFonts w:ascii="Arial" w:hAnsi="Arial"/>
          <w:sz w:val="22"/>
        </w:rPr>
        <w:t xml:space="preserve">Langfuse видит те LLM-запросы, которые проходят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какой-то сервис ходит в модель напрямую, минуя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Langfuse этот вызов не увидит.</w:t>
      </w:r>
    </w:p>
    <w:p>
      <w:r>
        <w:rPr>
          <w:rFonts w:ascii="Arial" w:hAnsi="Arial"/>
          <w:sz w:val="22"/>
        </w:rPr>
        <w:t xml:space="preserve">В текущей реализации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пишет в Langfuse:</w:t>
      </w:r>
    </w:p>
    <w:p>
      <w:pPr>
        <w:pStyle w:val="ListBullet"/>
      </w:pPr>
      <w:r>
        <w:rPr>
          <w:rFonts w:ascii="Arial" w:hAnsi="Arial"/>
          <w:sz w:val="22"/>
        </w:rPr>
        <w:t>model name;</w:t>
      </w:r>
    </w:p>
    <w:p>
      <w:pPr>
        <w:pStyle w:val="ListBullet"/>
      </w:pPr>
      <w:r>
        <w:rPr>
          <w:rFonts w:ascii="Arial" w:hAnsi="Arial"/>
          <w:sz w:val="22"/>
        </w:rPr>
        <w:t>input messages;</w:t>
      </w:r>
    </w:p>
    <w:p>
      <w:pPr>
        <w:pStyle w:val="ListBullet"/>
      </w:pPr>
      <w:r>
        <w:rPr>
          <w:rFonts w:ascii="Arial" w:hAnsi="Arial"/>
          <w:sz w:val="22"/>
        </w:rPr>
        <w:t>output text;</w:t>
      </w:r>
    </w:p>
    <w:p>
      <w:pPr>
        <w:pStyle w:val="ListBullet"/>
      </w:pPr>
      <w:r>
        <w:rPr>
          <w:rFonts w:ascii="Arial" w:hAnsi="Arial"/>
          <w:sz w:val="22"/>
        </w:rPr>
        <w:t>latency по start/end time;</w:t>
      </w:r>
    </w:p>
    <w:p>
      <w:pPr>
        <w:pStyle w:val="ListBullet"/>
      </w:pPr>
      <w:r>
        <w:rPr>
          <w:rFonts w:ascii="Arial" w:hAnsi="Arial"/>
          <w:sz w:val="22"/>
        </w:rPr>
        <w:t xml:space="preserve">token usage, если upstream вернул </w:t>
      </w:r>
      <w:r>
        <w:rPr>
          <w:rFonts w:ascii="Courier New" w:hAnsi="Courier New"/>
          <w:color w:val="141414"/>
          <w:sz w:val="20"/>
        </w:rPr>
        <w:t>usage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metadata с endpoint и environment.</w:t>
      </w:r>
    </w:p>
    <w:p>
      <w:r>
        <w:rPr>
          <w:rFonts w:ascii="Arial" w:hAnsi="Arial"/>
          <w:sz w:val="22"/>
        </w:rPr>
        <w:t>Для streaming responses некоторые OpenAI-compatible providers не возвращают usage tokens в конце stream.</w:t>
      </w:r>
    </w:p>
    <w:p>
      <w:r>
        <w:rPr>
          <w:rFonts w:ascii="Arial" w:hAnsi="Arial"/>
          <w:sz w:val="22"/>
        </w:rPr>
        <w:t>В таком случае trace будет без token usage.</w:t>
      </w:r>
    </w:p>
    <w:p>
      <w:r>
        <w:rPr>
          <w:rFonts w:ascii="Arial" w:hAnsi="Arial"/>
          <w:sz w:val="22"/>
        </w:rPr>
        <w:t>Это нормально для локальных Ollama-compatible сценариев.</w:t>
      </w:r>
    </w:p>
    <w:p>
      <w:pPr>
        <w:pStyle w:val="Heading3"/>
      </w:pPr>
      <w:r>
        <w:t>16.7 Безопасность Langfuse</w:t>
      </w:r>
    </w:p>
    <w:p>
      <w:r>
        <w:rPr>
          <w:rFonts w:ascii="Arial" w:hAnsi="Arial"/>
          <w:sz w:val="22"/>
        </w:rPr>
        <w:t>Langfuse хранит prompts и outputs.</w:t>
      </w:r>
    </w:p>
    <w:p>
      <w:r>
        <w:rPr>
          <w:rFonts w:ascii="Arial" w:hAnsi="Arial"/>
          <w:sz w:val="22"/>
        </w:rPr>
        <w:t>Если пользователь отправил в LibreChat персональные данные, коммерческую тайну или токены, они могут попасть в Langfuse trace.</w:t>
      </w:r>
    </w:p>
    <w:p>
      <w:r>
        <w:rPr>
          <w:rFonts w:ascii="Arial" w:hAnsi="Arial"/>
          <w:sz w:val="22"/>
        </w:rPr>
        <w:t>Перед production нужно решить:</w:t>
      </w:r>
    </w:p>
    <w:p>
      <w:pPr>
        <w:pStyle w:val="ListBullet"/>
      </w:pPr>
      <w:r>
        <w:rPr>
          <w:rFonts w:ascii="Arial" w:hAnsi="Arial"/>
          <w:sz w:val="22"/>
        </w:rPr>
        <w:t>какие поля маскировать;</w:t>
      </w:r>
    </w:p>
    <w:p>
      <w:pPr>
        <w:pStyle w:val="ListBullet"/>
      </w:pPr>
      <w:r>
        <w:rPr>
          <w:rFonts w:ascii="Arial" w:hAnsi="Arial"/>
          <w:sz w:val="22"/>
        </w:rPr>
        <w:t>кто имеет доступ к Langfuse UI;</w:t>
      </w:r>
    </w:p>
    <w:p>
      <w:pPr>
        <w:pStyle w:val="ListBullet"/>
      </w:pPr>
      <w:r>
        <w:rPr>
          <w:rFonts w:ascii="Arial" w:hAnsi="Arial"/>
          <w:sz w:val="22"/>
        </w:rPr>
        <w:t>сколько хранить traces;</w:t>
      </w:r>
    </w:p>
    <w:p>
      <w:pPr>
        <w:pStyle w:val="ListBullet"/>
      </w:pPr>
      <w:r>
        <w:rPr>
          <w:rFonts w:ascii="Arial" w:hAnsi="Arial"/>
          <w:sz w:val="22"/>
        </w:rPr>
        <w:t>можно ли хранить prompts полностью;</w:t>
      </w:r>
    </w:p>
    <w:p>
      <w:pPr>
        <w:pStyle w:val="ListBullet"/>
      </w:pPr>
      <w:r>
        <w:rPr>
          <w:rFonts w:ascii="Arial" w:hAnsi="Arial"/>
          <w:sz w:val="22"/>
        </w:rPr>
        <w:t>нужен ли VPN, reverse proxy или SSO.</w:t>
      </w:r>
    </w:p>
    <w:p>
      <w:r>
        <w:rPr>
          <w:rFonts w:ascii="Arial" w:hAnsi="Arial"/>
          <w:sz w:val="22"/>
        </w:rPr>
        <w:t>Для production не оставляйте Langfuse открытым в интернет без авторизации и TLS.</w:t>
      </w:r>
    </w:p>
    <w:p>
      <w:pPr>
        <w:pStyle w:val="Heading2"/>
      </w:pPr>
      <w:r>
        <w:t>17.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18.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2"/>
      </w:pPr>
      <w:r>
        <w:t>19.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Prometheus samples в ClickHouse;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Arial" w:hAnsi="Arial"/>
          <w:sz w:val="22"/>
        </w:rPr>
        <w:t>Langfuse Postgres;</w:t>
      </w:r>
    </w:p>
    <w:p>
      <w:pPr>
        <w:pStyle w:val="ListBullet"/>
      </w:pPr>
      <w:r>
        <w:rPr>
          <w:rFonts w:ascii="Arial" w:hAnsi="Arial"/>
          <w:sz w:val="22"/>
        </w:rPr>
        <w:t>Langfuse ClickHouse database;</w:t>
      </w:r>
    </w:p>
    <w:p>
      <w:pPr>
        <w:pStyle w:val="ListBullet"/>
      </w:pPr>
      <w:r>
        <w:rPr>
          <w:rFonts w:ascii="Arial" w:hAnsi="Arial"/>
          <w:sz w:val="22"/>
        </w:rPr>
        <w:t>Langfuse MinIO bucket;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r>
        <w:rPr>
          <w:rFonts w:ascii="Arial" w:hAnsi="Arial"/>
          <w:sz w:val="22"/>
        </w:rPr>
        <w:t>Langfuse Postgres: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"postgresql://langfuse:password@lf-meta-1.internal:5432/langfuse" &gt; langfuse-postgres.sql</w:t>
      </w:r>
    </w:p>
    <w:p>
      <w:r>
        <w:rPr>
          <w:rFonts w:ascii="Arial" w:hAnsi="Arial"/>
          <w:sz w:val="22"/>
        </w:rPr>
        <w:t>Langfuse ClickHouse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--host ch-1.internal --query "BACKUP DATABASE langfuse TO Disk('backups', 'langfuse.zip')"</w:t>
      </w:r>
    </w:p>
    <w:p>
      <w:r>
        <w:rPr>
          <w:rFonts w:ascii="Arial" w:hAnsi="Arial"/>
          <w:sz w:val="22"/>
        </w:rPr>
        <w:t>Langfuse MinIO:</w:t>
      </w:r>
    </w:p>
    <w:p>
      <w:pPr>
        <w:spacing w:before="60" w:after="120"/>
      </w:pPr>
      <w:r>
        <w:rPr>
          <w:rFonts w:ascii="Courier New" w:hAnsi="Courier New"/>
          <w:sz w:val="17"/>
        </w:rPr>
        <w:t>mc mirror minio/langfuse ./langfuse-minio-backup</w:t>
      </w:r>
    </w:p>
    <w:p>
      <w:pPr>
        <w:pStyle w:val="Heading2"/>
      </w:pPr>
      <w:r>
        <w:t>20.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>Langfuse web/worker availability;</w:t>
      </w:r>
    </w:p>
    <w:p>
      <w:pPr>
        <w:pStyle w:val="ListBullet"/>
      </w:pPr>
      <w:r>
        <w:rPr>
          <w:rFonts w:ascii="Arial" w:hAnsi="Arial"/>
          <w:sz w:val="22"/>
        </w:rPr>
        <w:t>Langfuse ingestion errors;</w:t>
      </w:r>
    </w:p>
    <w:p>
      <w:pPr>
        <w:pStyle w:val="ListBullet"/>
      </w:pPr>
      <w:r>
        <w:rPr>
          <w:rFonts w:ascii="Arial" w:hAnsi="Arial"/>
          <w:sz w:val="22"/>
        </w:rPr>
        <w:t>Langfuse trace volume;</w:t>
      </w:r>
    </w:p>
    <w:p>
      <w:pPr>
        <w:pStyle w:val="ListBullet"/>
      </w:pPr>
      <w:r>
        <w:rPr>
          <w:rFonts w:ascii="Arial" w:hAnsi="Arial"/>
          <w:sz w:val="22"/>
        </w:rPr>
        <w:t xml:space="preserve">Prometheus connector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количество Prometheus samples;</w:t>
      </w:r>
    </w:p>
    <w:p>
      <w:pPr>
        <w:pStyle w:val="ListBullet"/>
      </w:pPr>
      <w:r>
        <w:rPr>
          <w:rFonts w:ascii="Arial" w:hAnsi="Arial"/>
          <w:sz w:val="22"/>
        </w:rPr>
        <w:t>свежесть Prometheus samples;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21.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3"/>
      </w:pPr>
      <w:r>
        <w:t>Langfuse Открывается, Но Traces Не Появляются</w:t>
      </w:r>
    </w:p>
    <w:p>
      <w:r>
        <w:rPr>
          <w:rFonts w:ascii="Arial" w:hAnsi="Arial"/>
          <w:sz w:val="22"/>
        </w:rPr>
        <w:t>Проверить, что включена отправка traces: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</w:p>
    <w:p>
      <w:r>
        <w:rPr>
          <w:rFonts w:ascii="Arial" w:hAnsi="Arial"/>
          <w:sz w:val="22"/>
        </w:rPr>
        <w:t>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 xml:space="preserve">Проверить, что в LibreChat выбран endpoint, который идет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LibreChat ходит напрямую в Ollama или другой provider, Langfuse не увидит запрос.</w:t>
      </w:r>
    </w:p>
    <w:p>
      <w:pPr>
        <w:pStyle w:val="Heading3"/>
      </w:pPr>
      <w:r>
        <w:t>Langfuse Не Стартует Из-За ClickHouse</w:t>
      </w:r>
    </w:p>
    <w:p>
      <w:r>
        <w:rPr>
          <w:rFonts w:ascii="Arial" w:hAnsi="Arial"/>
          <w:sz w:val="22"/>
        </w:rPr>
        <w:t>Проверить, что ClickHouse жив: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'SELECT 1'</w:t>
      </w:r>
    </w:p>
    <w:p>
      <w:r>
        <w:rPr>
          <w:rFonts w:ascii="Arial" w:hAnsi="Arial"/>
          <w:sz w:val="22"/>
        </w:rPr>
        <w:t xml:space="preserve">Проверить, что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создана: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'SHOW DATABASES'</w:t>
      </w:r>
    </w:p>
    <w:p>
      <w:r>
        <w:rPr>
          <w:rFonts w:ascii="Arial" w:hAnsi="Arial"/>
          <w:sz w:val="22"/>
        </w:rPr>
        <w:t xml:space="preserve">В этом проекте database создает сервис </w:t>
      </w: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volume ClickHouse старый, это нормально: init-service 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 xml:space="preserve"> при каждом запуске.</w:t>
      </w:r>
    </w:p>
    <w:p>
      <w:pPr>
        <w:pStyle w:val="Heading3"/>
      </w:pPr>
      <w:r>
        <w:t>Prometheus Connector Не Получает Samples</w:t>
      </w:r>
    </w:p>
    <w:p>
      <w:r>
        <w:rPr>
          <w:rFonts w:ascii="Arial" w:hAnsi="Arial"/>
          <w:sz w:val="22"/>
        </w:rPr>
        <w:t>Проверить health: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http://localhost:3355/health</w:t>
      </w:r>
    </w:p>
    <w:p>
      <w:r>
        <w:rPr>
          <w:rFonts w:ascii="Arial" w:hAnsi="Arial"/>
          <w:sz w:val="22"/>
        </w:rPr>
        <w:t>Перезапустить потоковую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Если Prometheus находится на другой машине, проверьте firewall и allowlist IP до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Batch Load Не Работает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</w:p>
    <w:p>
      <w:r>
        <w:rPr>
          <w:rFonts w:ascii="Arial" w:hAnsi="Arial"/>
          <w:sz w:val="22"/>
        </w:rPr>
        <w:t>Из контейнера connector должен открываться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prometheus-connector wget -qO- http://prometheus:9090/api/v1/status/runtimeinfo</w:t>
      </w:r>
    </w:p>
    <w:p>
      <w:r>
        <w:rPr>
          <w:rFonts w:ascii="Arial" w:hAnsi="Arial"/>
          <w:sz w:val="22"/>
        </w:rPr>
        <w:t>Если Prometheus защищен basic auth или bearer token, заполнить: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</w:p>
    <w:p>
      <w:r>
        <w:rPr>
          <w:rFonts w:ascii="Arial" w:hAnsi="Arial"/>
          <w:sz w:val="22"/>
        </w:rPr>
        <w:t>Повторить пакетную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2"/>
      </w:pPr>
      <w:r>
        <w:t>22.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>Поднять Prometheus connector.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Выполнить </w:t>
      </w: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или </w:t>
      </w: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Проверить строки в </w:t>
      </w:r>
      <w:r>
        <w:rPr>
          <w:rFonts w:ascii="Courier New" w:hAnsi="Courier New"/>
          <w:color w:val="141414"/>
          <w:sz w:val="20"/>
        </w:rPr>
        <w:t>analytics.prometheus_samples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Поднять Langfuse.</w:t>
      </w:r>
    </w:p>
    <w:p>
      <w:pPr>
        <w:pStyle w:val="ListNumber"/>
      </w:pPr>
      <w:r>
        <w:rPr>
          <w:rFonts w:ascii="Arial" w:hAnsi="Arial"/>
          <w:sz w:val="22"/>
        </w:rPr>
        <w:t>Войти в Langfuse, проверить organization, project и API keys.</w:t>
      </w:r>
    </w:p>
    <w:p>
      <w:pPr>
        <w:pStyle w:val="ListNumber"/>
      </w:pPr>
      <w:r>
        <w:rPr>
          <w:rFonts w:ascii="Arial" w:hAnsi="Arial"/>
          <w:sz w:val="22"/>
        </w:rPr>
        <w:t>Задать вопрос в LibreChat и проверить trace в Langfuse.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23. Что Обязательно Передать Следующей Смене</w:t>
      </w:r>
    </w:p>
    <w:p>
      <w:pPr>
        <w:pStyle w:val="ListBullet"/>
      </w:pPr>
      <w:r>
        <w:rPr>
          <w:rFonts w:ascii="Arial" w:hAnsi="Arial"/>
          <w:sz w:val="22"/>
        </w:rPr>
        <w:t>Список машин и их роли.</w:t>
      </w:r>
    </w:p>
    <w:p>
      <w:pPr>
        <w:pStyle w:val="ListBullet"/>
      </w:pPr>
      <w:r>
        <w:rPr>
          <w:rFonts w:ascii="Arial" w:hAnsi="Arial"/>
          <w:sz w:val="22"/>
        </w:rPr>
        <w:t>Все внутренние DNS names и IP.</w:t>
      </w:r>
    </w:p>
    <w:p>
      <w:pPr>
        <w:pStyle w:val="ListBullet"/>
      </w:pPr>
      <w:r>
        <w:rPr>
          <w:rFonts w:ascii="Arial" w:hAnsi="Arial"/>
          <w:sz w:val="22"/>
        </w:rPr>
        <w:t>Какие ports открыты и почему.</w:t>
      </w:r>
    </w:p>
    <w:p>
      <w:pPr>
        <w:pStyle w:val="ListBullet"/>
      </w:pPr>
      <w:r>
        <w:rPr>
          <w:rFonts w:ascii="Arial" w:hAnsi="Arial"/>
          <w:sz w:val="22"/>
        </w:rPr>
        <w:t xml:space="preserve">Где лежат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файлы.</w:t>
      </w:r>
    </w:p>
    <w:p>
      <w:pPr>
        <w:pStyle w:val="ListBullet"/>
      </w:pPr>
      <w:r>
        <w:rPr>
          <w:rFonts w:ascii="Arial" w:hAnsi="Arial"/>
          <w:sz w:val="22"/>
        </w:rPr>
        <w:t>Где хранятся secrets.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 xml:space="preserve"> сейчас включен.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 xml:space="preserve"> сейчас активен.</w:t>
      </w:r>
    </w:p>
    <w:p>
      <w:pPr>
        <w:pStyle w:val="ListBullet"/>
      </w:pPr>
      <w:r>
        <w:rPr>
          <w:rFonts w:ascii="Arial" w:hAnsi="Arial"/>
          <w:sz w:val="22"/>
        </w:rPr>
        <w:t>Как проверить Debezium connector status.</w:t>
      </w:r>
    </w:p>
    <w:p>
      <w:pPr>
        <w:pStyle w:val="ListBullet"/>
      </w:pPr>
      <w:r>
        <w:rPr>
          <w:rFonts w:ascii="Arial" w:hAnsi="Arial"/>
          <w:sz w:val="22"/>
        </w:rPr>
        <w:t>Как проверить ClickHouse row count.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потоковой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пакетной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Где смотреть Grafana dashboards.</w:t>
      </w:r>
    </w:p>
    <w:p>
      <w:pPr>
        <w:pStyle w:val="ListBullet"/>
      </w:pPr>
      <w:r>
        <w:rPr>
          <w:rFonts w:ascii="Arial" w:hAnsi="Arial"/>
          <w:sz w:val="22"/>
        </w:rPr>
        <w:t>Как зайти в Airflow.</w:t>
      </w:r>
    </w:p>
    <w:p>
      <w:pPr>
        <w:pStyle w:val="ListBullet"/>
      </w:pPr>
      <w:r>
        <w:rPr>
          <w:rFonts w:ascii="Arial" w:hAnsi="Arial"/>
          <w:sz w:val="22"/>
        </w:rPr>
        <w:t>Как зайти в LibreChat.</w:t>
      </w:r>
    </w:p>
    <w:p>
      <w:pPr>
        <w:pStyle w:val="ListBullet"/>
      </w:pPr>
      <w:r>
        <w:rPr>
          <w:rFonts w:ascii="Arial" w:hAnsi="Arial"/>
          <w:sz w:val="22"/>
        </w:rPr>
        <w:t>Как зайти в Langfuse.</w:t>
      </w:r>
    </w:p>
    <w:p>
      <w:pPr>
        <w:pStyle w:val="ListBullet"/>
      </w:pPr>
      <w:r>
        <w:rPr>
          <w:rFonts w:ascii="Arial" w:hAnsi="Arial"/>
          <w:sz w:val="22"/>
        </w:rPr>
        <w:t>Как найти traces LLM-запросов.</w:t>
      </w:r>
    </w:p>
    <w:p>
      <w:pPr>
        <w:pStyle w:val="ListBullet"/>
      </w:pPr>
      <w:r>
        <w:rPr>
          <w:rFonts w:ascii="Arial" w:hAnsi="Arial"/>
          <w:sz w:val="22"/>
        </w:rPr>
        <w:t>Где backup и как восстановиться.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