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БД, но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pPr>
        <w:pStyle w:val="ListBullet"/>
      </w:pPr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- binlog.</w:t>
      </w:r>
    </w:p>
    <w:p>
      <w:pPr>
        <w:pStyle w:val="ListBullet"/>
      </w:pPr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- change stream.</w:t>
      </w:r>
    </w:p>
    <w:p>
      <w:pPr>
        <w:pStyle w:val="ListBullet"/>
      </w:pPr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pPr>
        <w:pStyle w:val="ListBullet"/>
      </w:pPr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БД, а работает только после Debezium и Redpanda.</w:t>
      </w:r>
    </w:p>
    <w:p>
      <w:r>
        <w:rPr>
          <w:rFonts w:ascii="Arial" w:hAnsi="Arial"/>
          <w:sz w:val="22"/>
        </w:rPr>
        <w:t>Конфиг лежит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r>
        <w:rPr>
          <w:rFonts w:ascii="Arial" w:hAnsi="Arial"/>
          <w:sz w:val="22"/>
        </w:rPr>
        <w:t>Оба варианта реализованы в проекте.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ClickHouse.</w:t>
      </w:r>
    </w:p>
    <w:p>
      <w:r>
        <w:rPr>
          <w:rFonts w:ascii="Arial" w:hAnsi="Arial"/>
          <w:sz w:val="22"/>
        </w:rPr>
        <w:t>Ответ собирается из вопроса пользователя и ответа от ClickHouse&amp;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вещи:</w:t>
      </w:r>
    </w:p>
    <w:p>
      <w:pPr>
        <w:pStyle w:val="ListBullet"/>
      </w:pPr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хранилищ:</w:t>
      </w:r>
    </w:p>
    <w:p>
      <w:pPr>
        <w:pStyle w:val="ListBullet"/>
      </w:pPr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pPr>
        <w:pStyle w:val="ListBullet"/>
      </w:pPr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pPr>
        <w:pStyle w:val="ListBullet"/>
      </w:pPr>
      <w:r>
        <w:rPr>
          <w:rFonts w:ascii="Arial" w:hAnsi="Arial"/>
          <w:sz w:val="22"/>
        </w:rPr>
        <w:t>Redis используется для очередей и cache.</w:t>
      </w:r>
    </w:p>
    <w:p>
      <w:pPr>
        <w:pStyle w:val="ListBullet"/>
      </w:pPr>
      <w:r>
        <w:rPr>
          <w:rFonts w:ascii="Arial" w:hAnsi="Arial"/>
          <w:sz w:val="22"/>
        </w:rPr>
        <w:t>MinIO используется как S3-compatible object storage.</w:t>
      </w:r>
    </w:p>
    <w:p>
      <w:pPr>
        <w:pStyle w:val="ListBullet"/>
      </w:pPr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pPr>
        <w:pStyle w:val="ListBullet"/>
      </w:pPr>
      <w:r>
        <w:rPr>
          <w:rFonts w:ascii="Arial" w:hAnsi="Arial"/>
          <w:sz w:val="22"/>
        </w:rPr>
        <w:t>### 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ListBullet"/>
      </w:pPr>
      <w:r>
        <w:rPr>
          <w:rFonts w:ascii="Arial" w:hAnsi="Arial"/>
          <w:sz w:val="22"/>
        </w:rPr>
        <w:t>### 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узла, 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 - 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 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 xml:space="preserve">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ListBullet"/>
      </w:pPr>
      <w:r>
        <w:rPr>
          <w:rFonts w:ascii="Arial" w:hAnsi="Arial"/>
          <w:sz w:val="22"/>
        </w:rPr>
        <w:t>### 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r>
        <w:rPr>
          <w:rFonts w:ascii="Arial" w:hAnsi="Arial"/>
          <w:sz w:val="22"/>
        </w:rPr>
        <w:t>Не подходит для продакшн-среды</w:t>
      </w:r>
    </w:p>
    <w:p>
      <w:pPr>
        <w:pStyle w:val="ListBullet"/>
      </w:pPr>
      <w:r>
        <w:rPr>
          <w:rFonts w:ascii="Arial" w:hAnsi="Arial"/>
          <w:sz w:val="22"/>
        </w:rPr>
        <w:t>### 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r>
        <w:rPr>
          <w:rFonts w:ascii="Arial" w:hAnsi="Arial"/>
          <w:sz w:val="22"/>
        </w:rPr>
        <w:t>Сначала - тестовые логи.</w:t>
      </w:r>
    </w:p>
    <w:p>
      <w:r>
        <w:rPr>
          <w:rFonts w:ascii="Arial" w:hAnsi="Arial"/>
          <w:sz w:val="22"/>
        </w:rPr>
        <w:t>Уже после того как соберете проект - подтянете нормальную БД.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Создать минимальную рабочую версию с generic ClickHouse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mkdir -p mcp-server/src</w:t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database = process.env.CLICKHOUSE_DATABASE || 'analytics';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tools = [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'describe_analytics_schema',</w:t>
      </w:r>
      <w:r>
        <w:br/>
      </w:r>
      <w:r>
        <w:rPr>
          <w:rFonts w:ascii="Courier New" w:hAnsi="Courier New"/>
          <w:sz w:val="17"/>
        </w:rPr>
        <w:t xml:space="preserve">    description: 'Describe ClickHouse analytics tables and views available for analysis.',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'list_analytics_tables',</w:t>
      </w:r>
      <w:r>
        <w:br/>
      </w:r>
      <w:r>
        <w:rPr>
          <w:rFonts w:ascii="Courier New" w:hAnsi="Courier New"/>
          <w:sz w:val="17"/>
        </w:rPr>
        <w:t xml:space="preserve">    description: 'List real tables and views in the ClickHouse analytics database, including row and size estimates.',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include_empty: {</w:t>
      </w:r>
      <w:r>
        <w:br/>
      </w:r>
      <w:r>
        <w:rPr>
          <w:rFonts w:ascii="Courier New" w:hAnsi="Courier New"/>
          <w:sz w:val="17"/>
        </w:rPr>
        <w:t xml:space="preserve">          type: 'boolean',</w:t>
      </w:r>
      <w:r>
        <w:br/>
      </w:r>
      <w:r>
        <w:rPr>
          <w:rFonts w:ascii="Courier New" w:hAnsi="Courier New"/>
          <w:sz w:val="17"/>
        </w:rPr>
        <w:t xml:space="preserve">          description: 'Include empty analytics tables.',</w:t>
      </w:r>
      <w:r>
        <w:br/>
      </w:r>
      <w:r>
        <w:rPr>
          <w:rFonts w:ascii="Courier New" w:hAnsi="Courier New"/>
          <w:sz w:val="17"/>
        </w:rPr>
        <w:t xml:space="preserve">          default: true,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'list_non_empty_analytics_tables',</w:t>
      </w:r>
      <w:r>
        <w:br/>
      </w:r>
      <w:r>
        <w:rPr>
          <w:rFonts w:ascii="Courier New" w:hAnsi="Courier New"/>
          <w:sz w:val="17"/>
        </w:rPr>
        <w:t xml:space="preserve">    description: 'Live authoritative list of real non-empty tables in the ClickHouse analytics database.',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'describe_analytics_table',</w:t>
      </w:r>
      <w:r>
        <w:br/>
      </w:r>
      <w:r>
        <w:rPr>
          <w:rFonts w:ascii="Courier New" w:hAnsi="Courier New"/>
          <w:sz w:val="17"/>
        </w:rPr>
        <w:t xml:space="preserve">    description: 'Describe one analytics table or view by name.',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'sample_analytics_table',</w:t>
      </w:r>
      <w:r>
        <w:br/>
      </w:r>
      <w:r>
        <w:rPr>
          <w:rFonts w:ascii="Courier New" w:hAnsi="Courier New"/>
          <w:sz w:val="17"/>
        </w:rPr>
        <w:t xml:space="preserve">    description: 'Return live sample rows from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rows to return.', default: 10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'profile_analytics_table',</w:t>
      </w:r>
      <w:r>
        <w:br/>
      </w:r>
      <w:r>
        <w:rPr>
          <w:rFonts w:ascii="Courier New" w:hAnsi="Courier New"/>
          <w:sz w:val="17"/>
        </w:rPr>
        <w:t xml:space="preserve">    description: 'Profile one analytics table: metadata, columns, row count, and sample rows.',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sample_limit: { type: 'number', description: 'Maximum number of sample rows.', default: 5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'distinct_analytics_values',</w:t>
      </w:r>
      <w:r>
        <w:br/>
      </w:r>
      <w:r>
        <w:rPr>
          <w:rFonts w:ascii="Courier New" w:hAnsi="Courier New"/>
          <w:sz w:val="17"/>
        </w:rPr>
        <w:t xml:space="preserve">    description: 'Return distinct values from one column in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values to return.',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'column'],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'count_analytics_by',</w:t>
      </w:r>
      <w:r>
        <w:br/>
      </w:r>
      <w:r>
        <w:rPr>
          <w:rFonts w:ascii="Courier New" w:hAnsi="Courier New"/>
          <w:sz w:val="17"/>
        </w:rPr>
        <w:t xml:space="preserve">    description: 'Count rows in any analytics table grouped by one to three columns, with optional equality and comparison filters.',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dimensions: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items: { type: 'string' },</w:t>
      </w:r>
      <w:r>
        <w:br/>
      </w:r>
      <w:r>
        <w:rPr>
          <w:rFonts w:ascii="Courier New" w:hAnsi="Courier New"/>
          <w:sz w:val="17"/>
        </w:rPr>
        <w:t xml:space="preserve">          description: 'One to three column names to group by.',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filters: {</w:t>
      </w:r>
      <w:r>
        <w:br/>
      </w:r>
      <w:r>
        <w:rPr>
          <w:rFonts w:ascii="Courier New" w:hAnsi="Courier New"/>
          <w:sz w:val="17"/>
        </w:rPr>
        <w:t xml:space="preserve">          type: 'object',</w:t>
      </w:r>
      <w:r>
        <w:br/>
      </w:r>
      <w:r>
        <w:rPr>
          <w:rFonts w:ascii="Courier New" w:hAnsi="Courier New"/>
          <w:sz w:val="17"/>
        </w:rPr>
        <w:t xml:space="preserve">          description: 'Optional equality filters by column name.',</w:t>
      </w:r>
      <w:r>
        <w:br/>
      </w:r>
      <w:r>
        <w:rPr>
          <w:rFonts w:ascii="Courier New" w:hAnsi="Courier New"/>
          <w:sz w:val="17"/>
        </w:rPr>
        <w:t xml:space="preserve">          additionalProperties: { type: ['string', 'number', 'boolean']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filter_conditions: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description: 'Optional comparison filters. Operators: =, !=, &gt;, &gt;=, &lt;, &lt;=.',</w:t>
      </w:r>
      <w:r>
        <w:br/>
      </w:r>
      <w:r>
        <w:rPr>
          <w:rFonts w:ascii="Courier New" w:hAnsi="Courier New"/>
          <w:sz w:val="17"/>
        </w:rPr>
        <w:t xml:space="preserve">          items: {</w:t>
      </w:r>
      <w:r>
        <w:br/>
      </w:r>
      <w:r>
        <w:rPr>
          <w:rFonts w:ascii="Courier New" w:hAnsi="Courier New"/>
          <w:sz w:val="17"/>
        </w:rPr>
        <w:t xml:space="preserve">            type: 'object',</w:t>
      </w:r>
      <w:r>
        <w:br/>
      </w:r>
      <w:r>
        <w:rPr>
          <w:rFonts w:ascii="Courier New" w:hAnsi="Courier New"/>
          <w:sz w:val="17"/>
        </w:rPr>
        <w:t xml:space="preserve">            properties: {</w:t>
      </w:r>
      <w:r>
        <w:br/>
      </w:r>
      <w:r>
        <w:rPr>
          <w:rFonts w:ascii="Courier New" w:hAnsi="Courier New"/>
          <w:sz w:val="17"/>
        </w:rPr>
        <w:t xml:space="preserve">      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      operator: {</w:t>
      </w:r>
      <w:r>
        <w:br/>
      </w:r>
      <w:r>
        <w:rPr>
          <w:rFonts w:ascii="Courier New" w:hAnsi="Courier New"/>
          <w:sz w:val="17"/>
        </w:rPr>
        <w:t xml:space="preserve">                type: 'string',</w:t>
      </w:r>
      <w:r>
        <w:br/>
      </w:r>
      <w:r>
        <w:rPr>
          <w:rFonts w:ascii="Courier New" w:hAnsi="Courier New"/>
          <w:sz w:val="17"/>
        </w:rPr>
        <w:t xml:space="preserve">                enum: ['=', '!=', '&gt;', '&gt;=', '&lt;', '&lt;=', 'eq', 'ne', 'gt', 'gte', 'lt', 'lte'],</w:t>
      </w:r>
      <w:r>
        <w:br/>
      </w:r>
      <w:r>
        <w:rPr>
          <w:rFonts w:ascii="Courier New" w:hAnsi="Courier New"/>
          <w:sz w:val="17"/>
        </w:rPr>
        <w:t xml:space="preserve">              },</w:t>
      </w:r>
      <w:r>
        <w:br/>
      </w:r>
      <w:r>
        <w:rPr>
          <w:rFonts w:ascii="Courier New" w:hAnsi="Courier New"/>
          <w:sz w:val="17"/>
        </w:rPr>
        <w:t xml:space="preserve">              value: { type: ['string', 'number', 'boolean'], description: 'Comparison value.' },</w:t>
      </w:r>
      <w:r>
        <w:br/>
      </w:r>
      <w:r>
        <w:rPr>
          <w:rFonts w:ascii="Courier New" w:hAnsi="Courier New"/>
          <w:sz w:val="17"/>
        </w:rPr>
        <w:t xml:space="preserve">            },</w:t>
      </w:r>
      <w:r>
        <w:br/>
      </w:r>
      <w:r>
        <w:rPr>
          <w:rFonts w:ascii="Courier New" w:hAnsi="Courier New"/>
          <w:sz w:val="17"/>
        </w:rPr>
        <w:t xml:space="preserve">            required: ['column', 'operator', 'value'],</w:t>
      </w:r>
      <w:r>
        <w:br/>
      </w:r>
      <w:r>
        <w:rPr>
          <w:rFonts w:ascii="Courier New" w:hAnsi="Courier New"/>
          <w:sz w:val="17"/>
        </w:rPr>
        <w:t xml:space="preserve">         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grouped rows.',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'dimensions'],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>];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jsonRpc(id, result)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result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jsonRpcError(id, code, message)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error: { code, message }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quoteString(value) {</w:t>
      </w:r>
      <w:r>
        <w:br/>
      </w:r>
      <w:r>
        <w:rPr>
          <w:rFonts w:ascii="Courier New" w:hAnsi="Courier New"/>
          <w:sz w:val="17"/>
        </w:rPr>
        <w:t xml:space="preserve">  return `'${String(value).replace(/\\/g, '\\\\').replace(/'/g, "\\'")}'`;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sqlLiteral(value) {</w:t>
      </w:r>
      <w:r>
        <w:br/>
      </w:r>
      <w:r>
        <w:rPr>
          <w:rFonts w:ascii="Courier New" w:hAnsi="Courier New"/>
          <w:sz w:val="17"/>
        </w:rPr>
        <w:t xml:space="preserve">  if (typeof value === 'number') {</w:t>
      </w:r>
      <w:r>
        <w:br/>
      </w:r>
      <w:r>
        <w:rPr>
          <w:rFonts w:ascii="Courier New" w:hAnsi="Courier New"/>
          <w:sz w:val="17"/>
        </w:rPr>
        <w:t xml:space="preserve">    if (!Number.isFinite(value)) throw new Error('Only finite numeric filter values are allowed.');</w:t>
      </w:r>
      <w:r>
        <w:br/>
      </w:r>
      <w:r>
        <w:rPr>
          <w:rFonts w:ascii="Courier New" w:hAnsi="Courier New"/>
          <w:sz w:val="17"/>
        </w:rPr>
        <w:t xml:space="preserve">    return String(value);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if (typeof value === 'boolean') return value ? '1' : '0';</w:t>
      </w:r>
      <w:r>
        <w:br/>
      </w:r>
      <w:r>
        <w:rPr>
          <w:rFonts w:ascii="Courier New" w:hAnsi="Courier New"/>
          <w:sz w:val="17"/>
        </w:rPr>
        <w:t xml:space="preserve">  return quoteString(value);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normalizeFilterOperator(operator) {</w:t>
      </w:r>
      <w:r>
        <w:br/>
      </w:r>
      <w:r>
        <w:rPr>
          <w:rFonts w:ascii="Courier New" w:hAnsi="Courier New"/>
          <w:sz w:val="17"/>
        </w:rPr>
        <w:t xml:space="preserve">  const operators = {</w:t>
      </w:r>
      <w:r>
        <w:br/>
      </w:r>
      <w:r>
        <w:rPr>
          <w:rFonts w:ascii="Courier New" w:hAnsi="Courier New"/>
          <w:sz w:val="17"/>
        </w:rPr>
        <w:t xml:space="preserve">    '=': '=',</w:t>
      </w:r>
      <w:r>
        <w:br/>
      </w:r>
      <w:r>
        <w:rPr>
          <w:rFonts w:ascii="Courier New" w:hAnsi="Courier New"/>
          <w:sz w:val="17"/>
        </w:rPr>
        <w:t xml:space="preserve">    eq: '=',</w:t>
      </w:r>
      <w:r>
        <w:br/>
      </w:r>
      <w:r>
        <w:rPr>
          <w:rFonts w:ascii="Courier New" w:hAnsi="Courier New"/>
          <w:sz w:val="17"/>
        </w:rPr>
        <w:t xml:space="preserve">    '!=': '!=',</w:t>
      </w:r>
      <w:r>
        <w:br/>
      </w:r>
      <w:r>
        <w:rPr>
          <w:rFonts w:ascii="Courier New" w:hAnsi="Courier New"/>
          <w:sz w:val="17"/>
        </w:rPr>
        <w:t xml:space="preserve">    ne: '!=',</w:t>
      </w:r>
      <w:r>
        <w:br/>
      </w:r>
      <w:r>
        <w:rPr>
          <w:rFonts w:ascii="Courier New" w:hAnsi="Courier New"/>
          <w:sz w:val="17"/>
        </w:rPr>
        <w:t xml:space="preserve">    '&gt;': '&gt;',</w:t>
      </w:r>
      <w:r>
        <w:br/>
      </w:r>
      <w:r>
        <w:rPr>
          <w:rFonts w:ascii="Courier New" w:hAnsi="Courier New"/>
          <w:sz w:val="17"/>
        </w:rPr>
        <w:t xml:space="preserve">    gt: '&gt;',</w:t>
      </w:r>
      <w:r>
        <w:br/>
      </w:r>
      <w:r>
        <w:rPr>
          <w:rFonts w:ascii="Courier New" w:hAnsi="Courier New"/>
          <w:sz w:val="17"/>
        </w:rPr>
        <w:t xml:space="preserve">    '&gt;=': '&gt;=',</w:t>
      </w:r>
      <w:r>
        <w:br/>
      </w:r>
      <w:r>
        <w:rPr>
          <w:rFonts w:ascii="Courier New" w:hAnsi="Courier New"/>
          <w:sz w:val="17"/>
        </w:rPr>
        <w:t xml:space="preserve">    gte: '&gt;=',</w:t>
      </w:r>
      <w:r>
        <w:br/>
      </w:r>
      <w:r>
        <w:rPr>
          <w:rFonts w:ascii="Courier New" w:hAnsi="Courier New"/>
          <w:sz w:val="17"/>
        </w:rPr>
        <w:t xml:space="preserve">    '&lt;': '&lt;',</w:t>
      </w:r>
      <w:r>
        <w:br/>
      </w:r>
      <w:r>
        <w:rPr>
          <w:rFonts w:ascii="Courier New" w:hAnsi="Courier New"/>
          <w:sz w:val="17"/>
        </w:rPr>
        <w:t xml:space="preserve">    lt: '&lt;',</w:t>
      </w:r>
      <w:r>
        <w:br/>
      </w:r>
      <w:r>
        <w:rPr>
          <w:rFonts w:ascii="Courier New" w:hAnsi="Courier New"/>
          <w:sz w:val="17"/>
        </w:rPr>
        <w:t xml:space="preserve">    '&lt;=': '&lt;=',</w:t>
      </w:r>
      <w:r>
        <w:br/>
      </w:r>
      <w:r>
        <w:rPr>
          <w:rFonts w:ascii="Courier New" w:hAnsi="Courier New"/>
          <w:sz w:val="17"/>
        </w:rPr>
        <w:t xml:space="preserve">    lte: '&lt;=',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  <w:t xml:space="preserve">  const sqlOperator = operators[String(operator || '').trim().toLowerCase()];</w:t>
      </w:r>
      <w:r>
        <w:br/>
      </w:r>
      <w:r>
        <w:rPr>
          <w:rFonts w:ascii="Courier New" w:hAnsi="Courier New"/>
          <w:sz w:val="17"/>
        </w:rPr>
        <w:t xml:space="preserve">  if (!sqlOperator) throw new Error(`Unsupported filter operator: ${operator}`);</w:t>
      </w:r>
      <w:r>
        <w:br/>
      </w:r>
      <w:r>
        <w:rPr>
          <w:rFonts w:ascii="Courier New" w:hAnsi="Courier New"/>
          <w:sz w:val="17"/>
        </w:rPr>
        <w:t xml:space="preserve">  return sqlOperator;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quoteIdent(value) {</w:t>
      </w:r>
      <w:r>
        <w:br/>
      </w:r>
      <w:r>
        <w:rPr>
          <w:rFonts w:ascii="Courier New" w:hAnsi="Courier New"/>
          <w:sz w:val="17"/>
        </w:rPr>
        <w:t xml:space="preserve">  const text = String(value || '');</w:t>
      </w:r>
      <w:r>
        <w:br/>
      </w:r>
      <w:r>
        <w:rPr>
          <w:rFonts w:ascii="Courier New" w:hAnsi="Courier New"/>
          <w:sz w:val="17"/>
        </w:rPr>
        <w:t xml:space="preserve">  if (!/^[A-Za-z_][A-Za-z0-9_]*$/.test(text)) {</w:t>
      </w:r>
      <w:r>
        <w:br/>
      </w:r>
      <w:r>
        <w:rPr>
          <w:rFonts w:ascii="Courier New" w:hAnsi="Courier New"/>
          <w:sz w:val="17"/>
        </w:rPr>
        <w:t xml:space="preserve">    throw new Error(`Unsafe SQL identifier: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`\`${text}\``;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boundedLimit(value, fallback, max) {</w:t>
      </w:r>
      <w:r>
        <w:br/>
      </w:r>
      <w:r>
        <w:rPr>
          <w:rFonts w:ascii="Courier New" w:hAnsi="Courier New"/>
          <w:sz w:val="17"/>
        </w:rPr>
        <w:t xml:space="preserve">  const parsed = Number(value);</w:t>
      </w:r>
      <w:r>
        <w:br/>
      </w:r>
      <w:r>
        <w:rPr>
          <w:rFonts w:ascii="Courier New" w:hAnsi="Courier New"/>
          <w:sz w:val="17"/>
        </w:rPr>
        <w:t xml:space="preserve">  if (!Number.isFinite(parsed) || parsed &lt;= 0) return fallback;</w:t>
      </w:r>
      <w:r>
        <w:br/>
      </w:r>
      <w:r>
        <w:rPr>
          <w:rFonts w:ascii="Courier New" w:hAnsi="Courier New"/>
          <w:sz w:val="17"/>
        </w:rPr>
        <w:t xml:space="preserve">  return Math.min(Math.floor(parsed), max);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runQuery(query) {</w:t>
      </w:r>
      <w:r>
        <w:br/>
      </w:r>
      <w:r>
        <w:rPr>
          <w:rFonts w:ascii="Courier New" w:hAnsi="Courier New"/>
          <w:sz w:val="17"/>
        </w:rPr>
        <w:t xml:space="preserve">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return result.json();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analyticsTableExists(table) {</w:t>
      </w:r>
      <w:r>
        <w:br/>
      </w:r>
      <w:r>
        <w:rPr>
          <w:rFonts w:ascii="Courier New" w:hAnsi="Courier New"/>
          <w:sz w:val="17"/>
        </w:rPr>
        <w:t xml:space="preserve">  const tableName = String(table || '').trim();</w:t>
      </w:r>
      <w:r>
        <w:br/>
      </w:r>
      <w:r>
        <w:rPr>
          <w:rFonts w:ascii="Courier New" w:hAnsi="Courier New"/>
          <w:sz w:val="17"/>
        </w:rPr>
        <w:t xml:space="preserve">  quoteIdent(tableName);</w:t>
      </w:r>
      <w:r>
        <w:br/>
      </w:r>
      <w:r>
        <w:rPr>
          <w:rFonts w:ascii="Courier New" w:hAnsi="Courier New"/>
          <w:sz w:val="17"/>
        </w:rPr>
        <w:t xml:space="preserve">  const rows = await runQuery(`</w:t>
      </w:r>
      <w:r>
        <w:br/>
      </w:r>
      <w:r>
        <w:rPr>
          <w:rFonts w:ascii="Courier New" w:hAnsi="Courier New"/>
          <w:sz w:val="17"/>
        </w:rPr>
        <w:t xml:space="preserve">    SELECT name</w:t>
      </w:r>
      <w:r>
        <w:br/>
      </w:r>
      <w:r>
        <w:rPr>
          <w:rFonts w:ascii="Courier New" w:hAnsi="Courier New"/>
          <w:sz w:val="17"/>
        </w:rPr>
        <w:t xml:space="preserve">    FROM system.tables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LIMIT 1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if (rows.length === 0) {</w:t>
      </w:r>
      <w:r>
        <w:br/>
      </w:r>
      <w:r>
        <w:rPr>
          <w:rFonts w:ascii="Courier New" w:hAnsi="Courier New"/>
          <w:sz w:val="17"/>
        </w:rPr>
        <w:t xml:space="preserve">    throw new Error(`Unknown analytics table: ${tableName}`);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tableName;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analyticsColumns(table) {</w:t>
      </w:r>
      <w:r>
        <w:br/>
      </w:r>
      <w:r>
        <w:rPr>
          <w:rFonts w:ascii="Courier New" w:hAnsi="Courier New"/>
          <w:sz w:val="17"/>
        </w:rPr>
        <w:t xml:space="preserve">  const tableName = await analyticsTableExists(table);</w:t>
      </w:r>
      <w:r>
        <w:br/>
      </w:r>
      <w:r>
        <w:rPr>
          <w:rFonts w:ascii="Courier New" w:hAnsi="Courier New"/>
          <w:sz w:val="17"/>
        </w:rPr>
        <w:t xml:space="preserve">  const columns = await runQuery(`</w:t>
      </w:r>
      <w:r>
        <w:br/>
      </w:r>
      <w:r>
        <w:rPr>
          <w:rFonts w:ascii="Courier New" w:hAnsi="Courier New"/>
          <w:sz w:val="17"/>
        </w:rPr>
        <w:t xml:space="preserve">    SELECT</w:t>
      </w:r>
      <w:r>
        <w:br/>
      </w:r>
      <w:r>
        <w:rPr>
          <w:rFonts w:ascii="Courier New" w:hAnsi="Courier New"/>
          <w:sz w:val="17"/>
        </w:rPr>
        <w:t xml:space="preserve">      name,</w:t>
      </w:r>
      <w:r>
        <w:br/>
      </w:r>
      <w:r>
        <w:rPr>
          <w:rFonts w:ascii="Courier New" w:hAnsi="Courier New"/>
          <w:sz w:val="17"/>
        </w:rPr>
        <w:t xml:space="preserve">      type,</w:t>
      </w:r>
      <w:r>
        <w:br/>
      </w:r>
      <w:r>
        <w:rPr>
          <w:rFonts w:ascii="Courier New" w:hAnsi="Courier New"/>
          <w:sz w:val="17"/>
        </w:rPr>
        <w:t xml:space="preserve">      default_kind,</w:t>
      </w:r>
      <w:r>
        <w:br/>
      </w:r>
      <w:r>
        <w:rPr>
          <w:rFonts w:ascii="Courier New" w:hAnsi="Courier New"/>
          <w:sz w:val="17"/>
        </w:rPr>
        <w:t xml:space="preserve">      default_expression</w:t>
      </w:r>
      <w:r>
        <w:br/>
      </w:r>
      <w:r>
        <w:rPr>
          <w:rFonts w:ascii="Courier New" w:hAnsi="Courier New"/>
          <w:sz w:val="17"/>
        </w:rPr>
        <w:t xml:space="preserve">    FROM system.columns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table = ${quoteString(tableName)}</w:t>
      </w:r>
      <w:r>
        <w:br/>
      </w:r>
      <w:r>
        <w:rPr>
          <w:rFonts w:ascii="Courier New" w:hAnsi="Courier New"/>
          <w:sz w:val="17"/>
        </w:rPr>
        <w:t xml:space="preserve">    ORDER BY position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return { tableName, columns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analyticsColumnExists(table, column) {</w:t>
      </w:r>
      <w:r>
        <w:br/>
      </w:r>
      <w:r>
        <w:rPr>
          <w:rFonts w:ascii="Courier New" w:hAnsi="Courier New"/>
          <w:sz w:val="17"/>
        </w:rPr>
        <w:t xml:space="preserve">  const { tableName, columns } = await analyticsColumns(table);</w:t>
      </w:r>
      <w:r>
        <w:br/>
      </w:r>
      <w:r>
        <w:rPr>
          <w:rFonts w:ascii="Courier New" w:hAnsi="Courier New"/>
          <w:sz w:val="17"/>
        </w:rPr>
        <w:t xml:space="preserve">  const columnName = String(column || '').trim();</w:t>
      </w:r>
      <w:r>
        <w:br/>
      </w:r>
      <w:r>
        <w:rPr>
          <w:rFonts w:ascii="Courier New" w:hAnsi="Courier New"/>
          <w:sz w:val="17"/>
        </w:rPr>
        <w:t xml:space="preserve">  quoteIdent(columnName);</w:t>
      </w:r>
      <w:r>
        <w:br/>
      </w:r>
      <w:r>
        <w:rPr>
          <w:rFonts w:ascii="Courier New" w:hAnsi="Courier New"/>
          <w:sz w:val="17"/>
        </w:rPr>
        <w:t xml:space="preserve">  if (!columns.some(item =&gt; item.name === columnName)) {</w:t>
      </w:r>
      <w:r>
        <w:br/>
      </w:r>
      <w:r>
        <w:rPr>
          <w:rFonts w:ascii="Courier New" w:hAnsi="Courier New"/>
          <w:sz w:val="17"/>
        </w:rPr>
        <w:t xml:space="preserve">    throw new Error(`Unknown analytics column: ${tableName}.${columnName}`);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{ tableName, columnName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handleRpc(payload) {</w:t>
      </w:r>
      <w:r>
        <w:br/>
      </w:r>
      <w:r>
        <w:rPr>
          <w:rFonts w:ascii="Courier New" w:hAnsi="Courier New"/>
          <w:sz w:val="17"/>
        </w:rPr>
        <w:t xml:space="preserve">  const { id, method, params } = payload;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'initialize') {</w:t>
      </w:r>
      <w:r>
        <w:br/>
      </w:r>
      <w:r>
        <w:rPr>
          <w:rFonts w:ascii="Courier New" w:hAnsi="Courier New"/>
          <w:sz w:val="17"/>
        </w:rPr>
        <w:t xml:space="preserve">    return jsonRpc(id, {</w:t>
      </w:r>
      <w:r>
        <w:br/>
      </w:r>
      <w:r>
        <w:rPr>
          <w:rFonts w:ascii="Courier New" w:hAnsi="Courier New"/>
          <w:sz w:val="17"/>
        </w:rPr>
        <w:t xml:space="preserve">      protocolVersion: '2024-11-05',</w:t>
      </w:r>
      <w:r>
        <w:br/>
      </w:r>
      <w:r>
        <w:rPr>
          <w:rFonts w:ascii="Courier New" w:hAnsi="Courier New"/>
          <w:sz w:val="17"/>
        </w:rPr>
        <w:t xml:space="preserve">      capabilities: { tools: {} },</w:t>
      </w:r>
      <w:r>
        <w:br/>
      </w:r>
      <w:r>
        <w:rPr>
          <w:rFonts w:ascii="Courier New" w:hAnsi="Courier New"/>
          <w:sz w:val="17"/>
        </w:rPr>
        <w:t xml:space="preserve">      serverInfo: { name: 'clickhouse-analytics-mcp', version: '0.1.0' },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'tools/list') {</w:t>
      </w:r>
      <w:r>
        <w:br/>
      </w:r>
      <w:r>
        <w:rPr>
          <w:rFonts w:ascii="Courier New" w:hAnsi="Courier New"/>
          <w:sz w:val="17"/>
        </w:rPr>
        <w:t xml:space="preserve">    return jsonRpc(id, { tools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!== 'tools/call') {</w:t>
      </w:r>
      <w:r>
        <w:br/>
      </w:r>
      <w:r>
        <w:rPr>
          <w:rFonts w:ascii="Courier New" w:hAnsi="Courier New"/>
          <w:sz w:val="17"/>
        </w:rPr>
        <w:t xml:space="preserve">    return method === 'notifications/initialized' ? '' : jsonRpcError(id, -32601, `Unknown method: ${method}`);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name = params?.name;</w:t>
      </w:r>
      <w:r>
        <w:br/>
      </w:r>
      <w:r>
        <w:rPr>
          <w:rFonts w:ascii="Courier New" w:hAnsi="Courier New"/>
          <w:sz w:val="17"/>
        </w:rPr>
        <w:t xml:space="preserve">  const args = params?.arguments || {};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'describe_analytics_schema')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table,</w:t>
      </w:r>
      <w:r>
        <w:br/>
      </w:r>
      <w:r>
        <w:rPr>
          <w:rFonts w:ascii="Courier New" w:hAnsi="Courier New"/>
          <w:sz w:val="17"/>
        </w:rPr>
        <w:t xml:space="preserve">        name,</w:t>
      </w:r>
      <w:r>
        <w:br/>
      </w:r>
      <w:r>
        <w:rPr>
          <w:rFonts w:ascii="Courier New" w:hAnsi="Courier New"/>
          <w:sz w:val="17"/>
        </w:rPr>
        <w:t xml:space="preserve">        type,</w:t>
      </w:r>
      <w:r>
        <w:br/>
      </w:r>
      <w:r>
        <w:rPr>
          <w:rFonts w:ascii="Courier New" w:hAnsi="Courier New"/>
          <w:sz w:val="17"/>
        </w:rPr>
        <w:t xml:space="preserve">        default_kind,</w:t>
      </w:r>
      <w:r>
        <w:br/>
      </w:r>
      <w:r>
        <w:rPr>
          <w:rFonts w:ascii="Courier New" w:hAnsi="Courier New"/>
          <w:sz w:val="17"/>
        </w:rPr>
        <w:t xml:space="preserve">        default_expression</w:t>
      </w:r>
      <w:r>
        <w:br/>
      </w:r>
      <w:r>
        <w:rPr>
          <w:rFonts w:ascii="Courier New" w:hAnsi="Courier New"/>
          <w:sz w:val="17"/>
        </w:rPr>
        <w:t xml:space="preserve">      FROM system.columns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ORDER BY table, position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'list_analytics_tables') {</w:t>
      </w:r>
      <w:r>
        <w:br/>
      </w:r>
      <w:r>
        <w:rPr>
          <w:rFonts w:ascii="Courier New" w:hAnsi="Courier New"/>
          <w:sz w:val="17"/>
        </w:rPr>
        <w:t xml:space="preserve">    const includeEmpty = args.include_empty !== false;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${includeEmpty ? '' : 'AND ifNull(total_rows, 0) &gt; 0'}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'list_non_empty_analytics_tables')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engine NOT LIKE '%View'</w:t>
      </w:r>
      <w:r>
        <w:br/>
      </w:r>
      <w:r>
        <w:rPr>
          <w:rFonts w:ascii="Courier New" w:hAnsi="Courier New"/>
          <w:sz w:val="17"/>
        </w:rPr>
        <w:t xml:space="preserve">        AND ifNull(total_rows, 0) &gt; 0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'sample_analytics_table')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10, 100);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'profile_analytics_table')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sampleLimit = boundedLimit(args.sample_limit, 5, 50);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const sampleRows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${sampleLimit}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columns, sampleRows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'distinct_analytics_values') {</w:t>
      </w:r>
      <w:r>
        <w:br/>
      </w:r>
      <w:r>
        <w:rPr>
          <w:rFonts w:ascii="Courier New" w:hAnsi="Courier New"/>
          <w:sz w:val="17"/>
        </w:rPr>
        <w:t xml:space="preserve">    const { tableName, columnName } = await analyticsColumnExists(args.table, args.column);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${quoteIdent(columnName)} AS value,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GROUP BY value</w:t>
      </w:r>
      <w:r>
        <w:br/>
      </w:r>
      <w:r>
        <w:rPr>
          <w:rFonts w:ascii="Courier New" w:hAnsi="Courier New"/>
          <w:sz w:val="17"/>
        </w:rPr>
        <w:t xml:space="preserve">      ORDER BY rows DESC, value ASC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'count_analytics_by')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dimensions = Array.isArray(args.dimensions) ? args.dimensions.slice(0, 3) : [];</w:t>
      </w:r>
      <w:r>
        <w:br/>
      </w:r>
      <w:r>
        <w:rPr>
          <w:rFonts w:ascii="Courier New" w:hAnsi="Courier New"/>
          <w:sz w:val="17"/>
        </w:rPr>
        <w:t xml:space="preserve">    if (dimensions.length === 0) {</w:t>
      </w:r>
      <w:r>
        <w:br/>
      </w:r>
      <w:r>
        <w:rPr>
          <w:rFonts w:ascii="Courier New" w:hAnsi="Courier New"/>
          <w:sz w:val="17"/>
        </w:rPr>
        <w:t xml:space="preserve">      throw new Error('count_analytics_by requires at least one dimension.');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validatedDimensions = [];</w:t>
      </w:r>
      <w:r>
        <w:br/>
      </w:r>
      <w:r>
        <w:rPr>
          <w:rFonts w:ascii="Courier New" w:hAnsi="Courier New"/>
          <w:sz w:val="17"/>
        </w:rPr>
        <w:t xml:space="preserve">    for (const dimension of dimensions)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dimension);</w:t>
      </w:r>
      <w:r>
        <w:br/>
      </w:r>
      <w:r>
        <w:rPr>
          <w:rFonts w:ascii="Courier New" w:hAnsi="Courier New"/>
          <w:sz w:val="17"/>
        </w:rPr>
        <w:t xml:space="preserve">      validatedDimensions.push(columnName);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filters = args.filters &amp;&amp; typeof args.filters === 'object' ? args.filters : {};</w:t>
      </w:r>
      <w:r>
        <w:br/>
      </w:r>
      <w:r>
        <w:rPr>
          <w:rFonts w:ascii="Courier New" w:hAnsi="Courier New"/>
          <w:sz w:val="17"/>
        </w:rPr>
        <w:t xml:space="preserve">    const whereParts = [];</w:t>
      </w:r>
      <w:r>
        <w:br/>
      </w:r>
      <w:r>
        <w:rPr>
          <w:rFonts w:ascii="Courier New" w:hAnsi="Courier New"/>
          <w:sz w:val="17"/>
        </w:rPr>
        <w:t xml:space="preserve">    for (const [column, value] of Object.entries(filters))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column);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= ${sqlLiteral(value)}`);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filterConditions = Array.isArray(args.filter_conditions) ? args.filter_conditions : [];</w:t>
      </w:r>
      <w:r>
        <w:br/>
      </w:r>
      <w:r>
        <w:rPr>
          <w:rFonts w:ascii="Courier New" w:hAnsi="Courier New"/>
          <w:sz w:val="17"/>
        </w:rPr>
        <w:t xml:space="preserve">    for (const condition of filterConditions)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condition?.column);</w:t>
      </w:r>
      <w:r>
        <w:br/>
      </w:r>
      <w:r>
        <w:rPr>
          <w:rFonts w:ascii="Courier New" w:hAnsi="Courier New"/>
          <w:sz w:val="17"/>
        </w:rPr>
        <w:t xml:space="preserve">      const operator = normalizeFilterOperator(condition?.operator);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${operator} ${sqlLiteral(condition?.value)}`);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groupBy = validatedDimensions.map(quoteIdent).join(', ');</w:t>
      </w:r>
      <w:r>
        <w:br/>
      </w:r>
      <w:r>
        <w:rPr>
          <w:rFonts w:ascii="Courier New" w:hAnsi="Courier New"/>
          <w:sz w:val="17"/>
        </w:rPr>
        <w:t xml:space="preserve">    const whereClause = whereParts.length &gt; 0 ? `WHERE ${whereParts.join(' AND ')}` : '';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${groupBy},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${whereClause}</w:t>
      </w:r>
      <w:r>
        <w:br/>
      </w:r>
      <w:r>
        <w:rPr>
          <w:rFonts w:ascii="Courier New" w:hAnsi="Courier New"/>
          <w:sz w:val="17"/>
        </w:rPr>
        <w:t xml:space="preserve">      GROUP BY ${groupBy}</w:t>
      </w:r>
      <w:r>
        <w:br/>
      </w:r>
      <w:r>
        <w:rPr>
          <w:rFonts w:ascii="Courier New" w:hAnsi="Courier New"/>
          <w:sz w:val="17"/>
        </w:rPr>
        <w:t xml:space="preserve">      ORDER BY rows DESC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return jsonRpcError(id, -32602, `Unknown tool: ${name}`);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server = http.createServer(async (req, res) =&gt; {</w:t>
      </w:r>
      <w:r>
        <w:br/>
      </w:r>
      <w:r>
        <w:rPr>
          <w:rFonts w:ascii="Courier New" w:hAnsi="Courier New"/>
          <w:sz w:val="17"/>
        </w:rPr>
        <w:t xml:space="preserve">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ok: true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(req.method !== 'POST' || req.url !== '/mcp') {</w:t>
      </w:r>
      <w:r>
        <w:br/>
      </w:r>
      <w:r>
        <w:rPr>
          <w:rFonts w:ascii="Courier New" w:hAnsi="Courier New"/>
          <w:sz w:val="17"/>
        </w:rPr>
        <w:t xml:space="preserve">    res.writeHead(404,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error: 'Not found'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let body = '';</w:t>
      </w:r>
      <w:r>
        <w:br/>
      </w:r>
      <w:r>
        <w:rPr>
          <w:rFonts w:ascii="Courier New" w:hAnsi="Courier New"/>
          <w:sz w:val="17"/>
        </w:rPr>
        <w:t xml:space="preserve">  req.on('data', chunk =&gt; {</w:t>
      </w:r>
      <w:r>
        <w:br/>
      </w:r>
      <w:r>
        <w:rPr>
          <w:rFonts w:ascii="Courier New" w:hAnsi="Courier New"/>
          <w:sz w:val="17"/>
        </w:rPr>
        <w:t xml:space="preserve">    body += chunk;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req.on('end', async () =&gt;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const payload = JSON.parse(body || '{}');</w:t>
      </w:r>
      <w:r>
        <w:br/>
      </w:r>
      <w:r>
        <w:rPr>
          <w:rFonts w:ascii="Courier New" w:hAnsi="Courier New"/>
          <w:sz w:val="17"/>
        </w:rPr>
        <w:t xml:space="preserve">      const response = await handleRpc(payload);</w:t>
      </w:r>
      <w:r>
        <w:br/>
      </w:r>
      <w:r>
        <w:rPr>
          <w:rFonts w:ascii="Courier New" w:hAnsi="Courier New"/>
          <w:sz w:val="17"/>
        </w:rPr>
        <w:t xml:space="preserve">  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res.end(response);</w:t>
      </w:r>
      <w:r>
        <w:br/>
      </w:r>
      <w:r>
        <w:rPr>
          <w:rFonts w:ascii="Courier New" w:hAnsi="Courier New"/>
          <w:sz w:val="17"/>
        </w:rPr>
        <w:t xml:space="preserve">    } catch (error) {</w:t>
      </w:r>
      <w:r>
        <w:br/>
      </w:r>
      <w:r>
        <w:rPr>
          <w:rFonts w:ascii="Courier New" w:hAnsi="Courier New"/>
          <w:sz w:val="17"/>
        </w:rPr>
        <w:t xml:space="preserve">      res.writeHead(500,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res.end(jsonRpcError(null, -32000, error.message));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server.listen(port, '0.0.0.0', () =&gt; {</w:t>
      </w:r>
      <w:r>
        <w:br/>
      </w:r>
      <w:r>
        <w:rPr>
          <w:rFonts w:ascii="Courier New" w:hAnsi="Courier New"/>
          <w:sz w:val="17"/>
        </w:rPr>
        <w:t xml:space="preserve">  console.log(`ClickHouse MCP server listening on ${port}`);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 For conditions like greater than, less than, at least, more than, before, after, or over a threshold, use count_analytics_by.filter_conditions with operators &gt;, &gt;=, &lt;, &lt;=, !=, or =. Use filters only for equality.</w:t>
      </w:r>
      <w:r>
        <w:br/>
      </w:r>
      <w:r>
        <w:rPr>
          <w:rFonts w:ascii="Courier New" w:hAnsi="Courier New"/>
          <w:sz w:val="17"/>
        </w:rPr>
        <w:t xml:space="preserve">      For any ClickHouse data question, the first step must be a real MCP tool call, not a written plan. Do not answer "I will call a tool", do not print JSON with a tool name, and do not ask the user to run a tool. If a tool is available, call it.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Добавить Модель В LibreChat</w:t>
      </w:r>
    </w:p>
    <w:p>
      <w:r>
        <w:rPr>
          <w:rFonts w:ascii="Arial" w:hAnsi="Arial"/>
          <w:sz w:val="22"/>
        </w:rPr>
        <w:t>LibreChat в этом проекте не ходит напрямую в Ollama или внешний LLM API.</w:t>
      </w:r>
    </w:p>
    <w:p>
      <w:r>
        <w:rPr>
          <w:rFonts w:ascii="Arial" w:hAnsi="Arial"/>
          <w:sz w:val="22"/>
        </w:rPr>
        <w:t>Цепочка такая: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UPSTREAM_OPENAI_BASE_URL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нужен, чтобы все запросы к модели проходили через одну точку и попадали в Langfuse traces.</w:t>
      </w:r>
    </w:p>
    <w:p>
      <w:pPr>
        <w:pStyle w:val="Heading3"/>
      </w:pPr>
      <w:r>
        <w:t>Вариант A: Добавить Локальную Ollama-Модель</w:t>
      </w:r>
    </w:p>
    <w:p>
      <w:r>
        <w:rPr>
          <w:rFonts w:ascii="Arial" w:hAnsi="Arial"/>
          <w:sz w:val="22"/>
        </w:rPr>
        <w:t>Сначала скачайте модель в Ollama на host-машине: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>Проверьте, что Ollama отдает модель через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http://localhost:11434/v1/models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укажите Ollama как upstream для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Courier New" w:hAnsi="Courier New"/>
          <w:color w:val="141414"/>
          <w:sz w:val="20"/>
        </w:rPr>
        <w:t>host.docker.internal</w:t>
      </w:r>
      <w:r>
        <w:rPr>
          <w:rFonts w:ascii="Arial" w:hAnsi="Arial"/>
          <w:sz w:val="22"/>
        </w:rPr>
        <w:t xml:space="preserve"> нужен на macOS, потому что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работают внутри Docker, а Ollama обычно запущена на host-машине.</w:t>
      </w:r>
    </w:p>
    <w:p>
      <w:r>
        <w:rPr>
          <w:rFonts w:ascii="Arial" w:hAnsi="Arial"/>
          <w:sz w:val="22"/>
        </w:rPr>
        <w:t>Добавьте точный tag модели в список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управляет тем, какие модели видны в dropdown LibreChat.</w:t>
      </w:r>
    </w:p>
    <w:p>
      <w:r>
        <w:rPr>
          <w:rFonts w:ascii="Courier New" w:hAnsi="Courier New"/>
          <w:color w:val="141414"/>
          <w:sz w:val="20"/>
        </w:rPr>
        <w:t>OPENAI_MODEL</w:t>
      </w:r>
      <w:r>
        <w:rPr>
          <w:rFonts w:ascii="Arial" w:hAnsi="Arial"/>
          <w:sz w:val="22"/>
        </w:rPr>
        <w:t xml:space="preserve"> удобно держать быстрым дефолтом, например </w:t>
      </w:r>
      <w:r>
        <w:rPr>
          <w:rFonts w:ascii="Courier New" w:hAnsi="Courier New"/>
          <w:color w:val="141414"/>
          <w:sz w:val="20"/>
        </w:rPr>
        <w:t>qwen2.5:7b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OPENAI_MODEL_SMART</w:t>
      </w:r>
      <w:r>
        <w:rPr>
          <w:rFonts w:ascii="Arial" w:hAnsi="Arial"/>
          <w:sz w:val="22"/>
        </w:rPr>
        <w:t xml:space="preserve"> можно указывать на более сильную модель, например </w:t>
      </w:r>
      <w:r>
        <w:rPr>
          <w:rFonts w:ascii="Courier New" w:hAnsi="Courier New"/>
          <w:color w:val="141414"/>
          <w:sz w:val="20"/>
        </w:rPr>
        <w:t>qwen3:14b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Вариант B: Добавить Внешнюю OpenAI-Compatible Модель</w:t>
      </w:r>
    </w:p>
    <w:p>
      <w:r>
        <w:rPr>
          <w:rFonts w:ascii="Arial" w:hAnsi="Arial"/>
          <w:sz w:val="22"/>
        </w:rPr>
        <w:t>Если модель находится во внешнем API, укажите внешний base URL и API key: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UPSTREAM_OPENAI_BASE_URL=https://api.openai.com/v1</w:t>
      </w:r>
      <w:r>
        <w:br/>
      </w:r>
      <w:r>
        <w:rPr>
          <w:rFonts w:ascii="Courier New" w:hAnsi="Courier New"/>
          <w:sz w:val="17"/>
        </w:rPr>
        <w:t>UPSTREAM_OPENAI_API_KEY=sk-change-me</w:t>
      </w:r>
      <w:r>
        <w:br/>
      </w:r>
      <w:r>
        <w:rPr>
          <w:rFonts w:ascii="Courier New" w:hAnsi="Courier New"/>
          <w:sz w:val="17"/>
        </w:rPr>
        <w:t>LIBRECHAT_MODELS=gpt-4.1-mini,gpt-4.1</w:t>
      </w:r>
      <w:r>
        <w:br/>
      </w:r>
      <w:r>
        <w:rPr>
          <w:rFonts w:ascii="Courier New" w:hAnsi="Courier New"/>
          <w:sz w:val="17"/>
        </w:rPr>
        <w:t>OPENAI_MODEL=gpt-4.1-mini</w:t>
      </w:r>
      <w:r>
        <w:br/>
      </w:r>
      <w:r>
        <w:rPr>
          <w:rFonts w:ascii="Courier New" w:hAnsi="Courier New"/>
          <w:sz w:val="17"/>
        </w:rPr>
        <w:t>OPENAI_MODEL_SMART=gpt-4.1</w:t>
      </w:r>
    </w:p>
    <w:p>
      <w:r>
        <w:rPr>
          <w:rFonts w:ascii="Arial" w:hAnsi="Arial"/>
          <w:sz w:val="22"/>
        </w:rPr>
        <w:t>Для другого провайдера используйте его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UPSTREAM_OPENAI_BASE_URL=https://provider.example.com/v1</w:t>
      </w:r>
      <w:r>
        <w:br/>
      </w:r>
      <w:r>
        <w:rPr>
          <w:rFonts w:ascii="Courier New" w:hAnsi="Courier New"/>
          <w:sz w:val="17"/>
        </w:rPr>
        <w:t>UPSTREAM_OPENAI_API_KEY=provider-api-key</w:t>
      </w:r>
      <w:r>
        <w:br/>
      </w:r>
      <w:r>
        <w:rPr>
          <w:rFonts w:ascii="Courier New" w:hAnsi="Courier New"/>
          <w:sz w:val="17"/>
        </w:rPr>
        <w:t>LIBRECHAT_MODELS=provider-fast-model,provider-smart-model</w:t>
      </w:r>
      <w:r>
        <w:br/>
      </w:r>
      <w:r>
        <w:rPr>
          <w:rFonts w:ascii="Courier New" w:hAnsi="Courier New"/>
          <w:sz w:val="17"/>
        </w:rPr>
        <w:t>OPENAI_MODEL=provider-fast-model</w:t>
      </w:r>
      <w:r>
        <w:br/>
      </w:r>
      <w:r>
        <w:rPr>
          <w:rFonts w:ascii="Courier New" w:hAnsi="Courier New"/>
          <w:sz w:val="17"/>
        </w:rPr>
        <w:t>OPENAI_MODEL_SMART=provider-smart-model</w:t>
      </w:r>
    </w:p>
    <w:p>
      <w:r>
        <w:rPr>
          <w:rFonts w:ascii="Arial" w:hAnsi="Arial"/>
          <w:sz w:val="22"/>
        </w:rPr>
        <w:t xml:space="preserve">Важно: имена в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должны совпадать с model ids, которые реально поддерживает upstream API.</w:t>
      </w:r>
    </w:p>
    <w:p>
      <w:r>
        <w:rPr>
          <w:rFonts w:ascii="Arial" w:hAnsi="Arial"/>
          <w:sz w:val="22"/>
        </w:rPr>
        <w:t xml:space="preserve">После любого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agent-proxy librechat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UPSTREAM_OPENAI_BASE_URL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UPSTREAM_OPENAI_API_KEY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внутри LibreChat перечитает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r>
        <w:rPr>
          <w:rFonts w:ascii="Arial" w:hAnsi="Arial"/>
          <w:sz w:val="22"/>
        </w:rPr>
        <w:t xml:space="preserve">Проверить, что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видит upstream models: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http://localhost:3344/v1/models</w:t>
      </w:r>
    </w:p>
    <w:p>
      <w:r>
        <w:rPr>
          <w:rFonts w:ascii="Arial" w:hAnsi="Arial"/>
          <w:sz w:val="22"/>
        </w:rPr>
        <w:t>Проверить, что LibreChat получил новый список: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-T librechat sed -n '12,30p' /app/librechat.yaml</w:t>
      </w:r>
    </w:p>
    <w:p>
      <w:pPr>
        <w:pStyle w:val="Heading3"/>
      </w:pPr>
      <w:r>
        <w:t>7.14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в Grafana по Prometheus up/down, instance health, availability, incidents, service health, DB health или HTTP health, модель должна вызвать </w:t>
      </w: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Важно: Prometheus metric </w:t>
      </w:r>
      <w:r>
        <w:rPr>
          <w:rFonts w:ascii="Courier New" w:hAnsi="Courier New"/>
          <w:color w:val="141414"/>
          <w:sz w:val="20"/>
        </w:rPr>
        <w:t>up</w:t>
      </w:r>
      <w:r>
        <w:rPr>
          <w:rFonts w:ascii="Arial" w:hAnsi="Arial"/>
          <w:sz w:val="22"/>
        </w:rPr>
        <w:t xml:space="preserve"> в этом проекте показывает, жив ли scrape target </w:t>
      </w:r>
      <w:r>
        <w:rPr>
          <w:rFonts w:ascii="Courier New" w:hAnsi="Courier New"/>
          <w:color w:val="141414"/>
          <w:sz w:val="20"/>
        </w:rPr>
        <w:t>synthetic-exporter</w:t>
      </w:r>
      <w:r>
        <w:rPr>
          <w:rFonts w:ascii="Arial" w:hAnsi="Arial"/>
          <w:sz w:val="22"/>
        </w:rPr>
        <w:t xml:space="preserve">. Это не список всех сервисов и БД. Для operational dashboard tool использует </w:t>
      </w:r>
      <w:r>
        <w:rPr>
          <w:rFonts w:ascii="Courier New" w:hAnsi="Courier New"/>
          <w:color w:val="141414"/>
          <w:sz w:val="20"/>
        </w:rPr>
        <w:t>synthetic_service_up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synthetic_incident_active</w:t>
      </w:r>
      <w:r>
        <w:rPr>
          <w:rFonts w:ascii="Arial" w:hAnsi="Arial"/>
          <w:sz w:val="22"/>
        </w:rPr>
        <w:t xml:space="preserve">, HTTP latency/traffic и DB disk/lag/query метрики. В availability-панелях служебный </w:t>
      </w:r>
      <w:r>
        <w:rPr>
          <w:rFonts w:ascii="Courier New" w:hAnsi="Courier New"/>
          <w:color w:val="141414"/>
          <w:sz w:val="20"/>
        </w:rPr>
        <w:t>synthetic-exporter:9201</w:t>
      </w:r>
      <w:r>
        <w:rPr>
          <w:rFonts w:ascii="Arial" w:hAnsi="Arial"/>
          <w:sz w:val="22"/>
        </w:rPr>
        <w:t xml:space="preserve"> скрывается, чтобы dashboard показывал реальные application/database targets.</w:t>
      </w:r>
    </w:p>
    <w:p>
      <w:r>
        <w:rPr>
          <w:rFonts w:ascii="Arial" w:hAnsi="Arial"/>
          <w:sz w:val="22"/>
        </w:rPr>
        <w:t xml:space="preserve">Если пользователь просит dashboard по одной конкретной Prometheus-метрике, например </w:t>
      </w:r>
      <w:r>
        <w:rPr>
          <w:rFonts w:ascii="Courier New" w:hAnsi="Courier New"/>
          <w:color w:val="141414"/>
          <w:sz w:val="20"/>
        </w:rPr>
        <w:t>synthetic_log_events_total</w:t>
      </w:r>
      <w:r>
        <w:rPr>
          <w:rFonts w:ascii="Arial" w:hAnsi="Arial"/>
          <w:sz w:val="22"/>
        </w:rPr>
        <w:t xml:space="preserve">, модель должна вызвать </w:t>
      </w: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dashboard через Grafana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/goto</w:t>
      </w:r>
      <w:r>
        <w:rPr>
          <w:rFonts w:ascii="Arial" w:hAnsi="Arial"/>
          <w:sz w:val="22"/>
        </w:rPr>
        <w:t xml:space="preserve"> short URL можно считать вторичной ссылкой, потому что он зависит от настроек Grafana </w:t>
      </w:r>
      <w:r>
        <w:rPr>
          <w:rFonts w:ascii="Courier New" w:hAnsi="Courier New"/>
          <w:color w:val="141414"/>
          <w:sz w:val="20"/>
        </w:rPr>
        <w:t>root_url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запроса: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красивый operational dashboard по Prometheus: availability, incidents, HTTP latency, HTTP errors, DB disk usage и replication lag.</w:t>
      </w:r>
    </w:p>
    <w:p>
      <w:r>
        <w:rPr>
          <w:rFonts w:ascii="Arial" w:hAnsi="Arial"/>
          <w:sz w:val="22"/>
        </w:rPr>
        <w:t>![img_6.png](img_6.png)</w:t>
      </w:r>
    </w:p>
    <w:p>
      <w:r>
        <w:rPr>
          <w:rFonts w:ascii="Arial" w:hAnsi="Arial"/>
          <w:sz w:val="22"/>
        </w:rPr>
        <w:t>![img_4.png](img_4.png)</w:t>
      </w:r>
    </w:p>
    <w:p>
      <w:pPr>
        <w:pStyle w:val="Heading3"/>
      </w:pPr>
      <w:r>
        <w:t>15.6 Grafana Dashboard По PostgreSQL Demo Inventory</w:t>
      </w:r>
    </w:p>
    <w:p>
      <w:r>
        <w:rPr>
          <w:rFonts w:ascii="Arial" w:hAnsi="Arial"/>
          <w:sz w:val="22"/>
        </w:rPr>
        <w:t>PostgreSQL demo inventory попадает в ClickHouse table: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analytics.car_inventory_raw</w:t>
      </w:r>
    </w:p>
    <w:p>
      <w:r>
        <w:rPr>
          <w:rFonts w:ascii="Arial" w:hAnsi="Arial"/>
          <w:sz w:val="22"/>
        </w:rPr>
        <w:t>Для этой таблицы LibreChat может использовать MCP tool: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по складам, автомобилям, городам, брендам, пробегу, ценам или статусам машин, модель должна вызвать </w:t>
      </w: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Grafana dashboard через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dashboard по складам автомобилей: количество машин по городам и брендам.</w:t>
      </w:r>
    </w:p>
    <w:p>
      <w:r>
        <w:rPr>
          <w:rFonts w:ascii="Arial" w:hAnsi="Arial"/>
          <w:sz w:val="22"/>
        </w:rPr>
        <w:t>![img_1.png](img_1.png)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Grafana dashboard по inventory: сколько машин с пробегом больше 20000 в каждом городе.</w:t>
      </w:r>
    </w:p>
    <w:p>
      <w:r>
        <w:rPr>
          <w:rFonts w:ascii="Arial" w:hAnsi="Arial"/>
          <w:sz w:val="22"/>
        </w:rPr>
        <w:t>![img_3.png](img_3.png)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