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architectur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Agentic Data Stack data flow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3384"/>
        <w:gridCol w:w="3384"/>
        <w:gridCol w:w="3384"/>
      </w:tblGrid>
      <w:tr>
        <w:trPr>
          <w:tblHeader w:val="true"/>
          <w:cantSplit/>
        </w:trPr>
        <w:tc>
          <w:tcPr>
            <w:tcW w:type="dxa" w:w="2011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Слой</w:t>
            </w:r>
          </w:p>
        </w:tc>
        <w:tc>
          <w:tcPr>
            <w:tcW w:type="dxa" w:w="2430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4106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Делает</w:t>
            </w:r>
          </w:p>
        </w:tc>
        <w:tc>
          <w:tcPr>
            <w:tcW w:type="dxa" w:w="2013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Проверять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Source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PostgreSQL, MySQL, MongoDB, Prometheus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отдает бизнес-данные или metrics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доступность host/port, права пользователя, freshness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Capture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Debezium, Prometheus connector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переносит изменения и samples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status connector, лаг, ошибки backfill/remote_write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Transport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хранит поток событий для sink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broker health, topics, consumer lag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Storage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ClickHouse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хранит analytics, Prometheus samples и Langfuse data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строки, disk usage, query latency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UI/API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Grafana, MCP, LibreChat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показывает dashboards и дает LLM безопасные tools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health endpoints, dashboards, MCP tool responses</w:t>
            </w:r>
          </w:p>
        </w:tc>
      </w:tr>
      <w:tr>
        <w:trPr>
          <w:cantSplit/>
        </w:trPr>
        <w:tc>
          <w:tcPr>
            <w:tcW w:type="dxa" w:w="201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LLM Observability</w:t>
            </w:r>
          </w:p>
        </w:tc>
        <w:tc>
          <w:tcPr>
            <w:tcW w:type="dxa" w:w="243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agent-proxy, Langfuse</w:t>
            </w:r>
          </w:p>
        </w:tc>
        <w:tc>
          <w:tcPr>
            <w:tcW w:type="dxa" w:w="410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вызывает модель и пишет traces</w:t>
            </w:r>
          </w:p>
        </w:tc>
        <w:tc>
          <w:tcPr>
            <w:tcW w:type="dxa" w:w="20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latency, errors, token usage, traces</w:t>
            </w:r>
          </w:p>
        </w:tc>
      </w:tr>
    </w:tbl>
    <w:p/>
    <w:p>
      <w:pPr>
        <w:pStyle w:val="Heading2"/>
      </w:pPr>
      <w:r>
        <w:t>2. Что Делает Каждый Компонент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БД, но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pPr>
        <w:pStyle w:val="ListBullet"/>
      </w:pPr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- binlog.</w:t>
      </w:r>
    </w:p>
    <w:p>
      <w:pPr>
        <w:pStyle w:val="ListBullet"/>
      </w:pPr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- change stream.</w:t>
      </w:r>
    </w:p>
    <w:p>
      <w:pPr>
        <w:pStyle w:val="ListBullet"/>
      </w:pPr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pPr>
        <w:pStyle w:val="ListBullet"/>
      </w:pPr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БД, а работает только после Debezium и Redpanda.</w:t>
      </w:r>
    </w:p>
    <w:p>
      <w:r>
        <w:rPr>
          <w:rFonts w:ascii="Arial" w:hAnsi="Arial"/>
          <w:sz w:val="22"/>
        </w:rPr>
        <w:t>Конфиг лежит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r>
        <w:rPr>
          <w:rFonts w:ascii="Arial" w:hAnsi="Arial"/>
          <w:sz w:val="22"/>
        </w:rPr>
        <w:t>Оба варианта реализованы в проекте.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 xml:space="preserve">находить все и непустые таблицы в базе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профилировать любую актуальную таблицу из </w:t>
      </w:r>
      <w:r>
        <w:rPr>
          <w:rFonts w:ascii="Courier New" w:hAnsi="Courier New"/>
          <w:color w:val="141414"/>
          <w:sz w:val="20"/>
        </w:rPr>
        <w:t>analytics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выбирать sample rows;</w:t>
      </w:r>
    </w:p>
    <w:p>
      <w:pPr>
        <w:pStyle w:val="ListBullet"/>
      </w:pPr>
      <w:r>
        <w:rPr>
          <w:rFonts w:ascii="Arial" w:hAnsi="Arial"/>
          <w:sz w:val="22"/>
        </w:rPr>
        <w:t>считать уникальные значения и распределения по указанным колонкам;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r>
        <w:rPr>
          <w:rFonts w:ascii="Arial" w:hAnsi="Arial"/>
          <w:sz w:val="22"/>
        </w:rPr>
        <w:t>Сырой SQL-tool в LibreChat не публикуется. Модель должна понять вопрос пользователя, выбрать подходящий ClickHouse MCP tool, дождаться live-ответа ClickHouse и только после этого сформулировать ответ. Это важно, потому что таблицы и данные могут измениться после написания документации.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ClickHouse.</w:t>
      </w:r>
    </w:p>
    <w:p>
      <w:r>
        <w:rPr>
          <w:rFonts w:ascii="Arial" w:hAnsi="Arial"/>
          <w:sz w:val="22"/>
        </w:rPr>
        <w:t>Ответ собирается из вопроса пользователя и ответа от ClickHouse&amp;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вещи:</w:t>
      </w:r>
    </w:p>
    <w:p>
      <w:pPr>
        <w:pStyle w:val="ListBullet"/>
      </w:pPr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pPr>
        <w:pStyle w:val="ListBullet"/>
      </w:pPr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хранилищ:</w:t>
      </w:r>
    </w:p>
    <w:p>
      <w:pPr>
        <w:pStyle w:val="ListBullet"/>
      </w:pPr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pPr>
        <w:pStyle w:val="ListBullet"/>
      </w:pPr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pPr>
        <w:pStyle w:val="ListBullet"/>
      </w:pPr>
      <w:r>
        <w:rPr>
          <w:rFonts w:ascii="Arial" w:hAnsi="Arial"/>
          <w:sz w:val="22"/>
        </w:rPr>
        <w:t>Redis используется для очередей и cache.</w:t>
      </w:r>
    </w:p>
    <w:p>
      <w:pPr>
        <w:pStyle w:val="ListBullet"/>
      </w:pPr>
      <w:r>
        <w:rPr>
          <w:rFonts w:ascii="Arial" w:hAnsi="Arial"/>
          <w:sz w:val="22"/>
        </w:rPr>
        <w:t>MinIO используется как S3-compatible object storage.</w:t>
      </w:r>
    </w:p>
    <w:p>
      <w:pPr>
        <w:pStyle w:val="ListBullet"/>
      </w:pPr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resource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Deployment resource profile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pPr>
        <w:pStyle w:val="ListBullet"/>
      </w:pPr>
      <w:r>
        <w:rPr>
          <w:rFonts w:ascii="Arial" w:hAnsi="Arial"/>
          <w:sz w:val="22"/>
        </w:rPr>
        <w:t>### 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  <w:cantSplit/>
        </w:trPr>
        <w:tc>
          <w:tcPr>
            <w:tcW w:type="dxa" w:w="1364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Машина</w:t>
            </w:r>
          </w:p>
        </w:tc>
        <w:tc>
          <w:tcPr>
            <w:tcW w:type="dxa" w:w="3322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CPU</w:t>
            </w:r>
          </w:p>
        </w:tc>
        <w:tc>
          <w:tcPr>
            <w:tcW w:type="dxa" w:w="1127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RAM</w:t>
            </w:r>
          </w:p>
        </w:tc>
        <w:tc>
          <w:tcPr>
            <w:tcW w:type="dxa" w:w="1186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Disk</w:t>
            </w:r>
          </w:p>
        </w:tc>
        <w:tc>
          <w:tcPr>
            <w:tcW w:type="dxa" w:w="2672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laptop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8-10 cores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ListBullet"/>
      </w:pPr>
      <w:r>
        <w:rPr>
          <w:rFonts w:ascii="Arial" w:hAnsi="Arial"/>
          <w:sz w:val="22"/>
        </w:rPr>
        <w:t>### 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  <w:cantSplit/>
        </w:trPr>
        <w:tc>
          <w:tcPr>
            <w:tcW w:type="dxa" w:w="1153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VM</w:t>
            </w:r>
          </w:p>
        </w:tc>
        <w:tc>
          <w:tcPr>
            <w:tcW w:type="dxa" w:w="3398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CPU</w:t>
            </w:r>
          </w:p>
        </w:tc>
        <w:tc>
          <w:tcPr>
            <w:tcW w:type="dxa" w:w="1153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RAM</w:t>
            </w:r>
          </w:p>
        </w:tc>
        <w:tc>
          <w:tcPr>
            <w:tcW w:type="dxa" w:w="1213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Disk</w:t>
            </w:r>
          </w:p>
        </w:tc>
        <w:tc>
          <w:tcPr>
            <w:tcW w:type="dxa" w:w="2733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vm-data</w:t>
            </w:r>
          </w:p>
        </w:tc>
        <w:tc>
          <w:tcPr>
            <w:tcW w:type="dxa" w:w="339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10-12 GB</w:t>
            </w:r>
          </w:p>
        </w:tc>
        <w:tc>
          <w:tcPr>
            <w:tcW w:type="dxa" w:w="12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</w:t>
            </w:r>
          </w:p>
        </w:tc>
        <w:tc>
          <w:tcPr>
            <w:tcW w:type="dxa" w:w="273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data plane и ClickHouse для analytics/langfuse</w:t>
            </w:r>
          </w:p>
        </w:tc>
      </w:tr>
      <w:tr>
        <w:trPr>
          <w:cantSplit/>
        </w:trPr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vm-orch</w:t>
            </w:r>
          </w:p>
        </w:tc>
        <w:tc>
          <w:tcPr>
            <w:tcW w:type="dxa" w:w="339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 vCPU</w:t>
            </w:r>
          </w:p>
        </w:tc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GB</w:t>
            </w:r>
          </w:p>
        </w:tc>
        <w:tc>
          <w:tcPr>
            <w:tcW w:type="dxa" w:w="12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40 GB</w:t>
            </w:r>
          </w:p>
        </w:tc>
        <w:tc>
          <w:tcPr>
            <w:tcW w:type="dxa" w:w="273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расписание миграций</w:t>
            </w:r>
          </w:p>
        </w:tc>
      </w:tr>
      <w:tr>
        <w:trPr>
          <w:cantSplit/>
        </w:trPr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vm-app</w:t>
            </w:r>
          </w:p>
        </w:tc>
        <w:tc>
          <w:tcPr>
            <w:tcW w:type="dxa" w:w="339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5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 GB</w:t>
            </w:r>
          </w:p>
        </w:tc>
        <w:tc>
          <w:tcPr>
            <w:tcW w:type="dxa" w:w="121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80 GB</w:t>
            </w:r>
          </w:p>
        </w:tc>
        <w:tc>
          <w:tcPr>
            <w:tcW w:type="dxa" w:w="2733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  <w:cantSplit/>
        </w:trPr>
        <w:tc>
          <w:tcPr>
            <w:tcW w:type="dxa" w:w="1555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VM</w:t>
            </w:r>
          </w:p>
        </w:tc>
        <w:tc>
          <w:tcPr>
            <w:tcW w:type="dxa" w:w="4584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CPU</w:t>
            </w:r>
          </w:p>
        </w:tc>
        <w:tc>
          <w:tcPr>
            <w:tcW w:type="dxa" w:w="1555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RAM</w:t>
            </w:r>
          </w:p>
        </w:tc>
        <w:tc>
          <w:tcPr>
            <w:tcW w:type="dxa" w:w="1639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Disk</w:t>
            </w:r>
          </w:p>
        </w:tc>
      </w:tr>
      <w:tr>
        <w:trPr>
          <w:cantSplit/>
        </w:trPr>
        <w:tc>
          <w:tcPr>
            <w:tcW w:type="dxa" w:w="1555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vm-data</w:t>
            </w:r>
          </w:p>
        </w:tc>
        <w:tc>
          <w:tcPr>
            <w:tcW w:type="dxa" w:w="458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5 vCPU</w:t>
            </w:r>
          </w:p>
        </w:tc>
        <w:tc>
          <w:tcPr>
            <w:tcW w:type="dxa" w:w="1555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12 GB</w:t>
            </w:r>
          </w:p>
        </w:tc>
        <w:tc>
          <w:tcPr>
            <w:tcW w:type="dxa" w:w="163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</w:t>
            </w:r>
          </w:p>
        </w:tc>
      </w:tr>
      <w:tr>
        <w:trPr>
          <w:cantSplit/>
        </w:trPr>
        <w:tc>
          <w:tcPr>
            <w:tcW w:type="dxa" w:w="1555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vm-app</w:t>
            </w:r>
          </w:p>
        </w:tc>
        <w:tc>
          <w:tcPr>
            <w:tcW w:type="dxa" w:w="458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5 vCPU</w:t>
            </w:r>
          </w:p>
        </w:tc>
        <w:tc>
          <w:tcPr>
            <w:tcW w:type="dxa" w:w="1555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 GB</w:t>
            </w:r>
          </w:p>
        </w:tc>
        <w:tc>
          <w:tcPr>
            <w:tcW w:type="dxa" w:w="163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spacing w:before="160" w:after="160"/>
        <w:pBdr>
          <w:bottom w:val="single" w:sz="8" w:space="1" w:color="D9DEE8"/>
        </w:pBdr>
      </w:pP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  <w:cantSplit/>
        </w:trPr>
        <w:tc>
          <w:tcPr>
            <w:tcW w:type="dxa" w:w="1364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Машина</w:t>
            </w:r>
          </w:p>
        </w:tc>
        <w:tc>
          <w:tcPr>
            <w:tcW w:type="dxa" w:w="3322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CPU</w:t>
            </w:r>
          </w:p>
        </w:tc>
        <w:tc>
          <w:tcPr>
            <w:tcW w:type="dxa" w:w="1127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RAM</w:t>
            </w:r>
          </w:p>
        </w:tc>
        <w:tc>
          <w:tcPr>
            <w:tcW w:type="dxa" w:w="1186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Disk</w:t>
            </w:r>
          </w:p>
        </w:tc>
        <w:tc>
          <w:tcPr>
            <w:tcW w:type="dxa" w:w="2672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Комментарий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rp-1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200 GB NVMe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Kafka-compatible broker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rp-2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200 GB NVMe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второй broker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rp-3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200 GB NVMe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третий broker, quorum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ch-1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32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 TB NVMe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аналитика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ch-2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32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 TB NVMe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отказоустойчивость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connect-1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8-16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CDC worker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connect-2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8-16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второй worker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airflow-1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orchestration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meta-1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2-4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лучше managed DB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app-1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4-8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UI/API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mongo-1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2-4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для production лучше replica set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lf-web-1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8-16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100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LLM observability</w:t>
            </w:r>
          </w:p>
        </w:tc>
      </w:tr>
      <w:tr>
        <w:trPr>
          <w:cantSplit/>
        </w:trPr>
        <w:tc>
          <w:tcPr>
            <w:tcW w:type="dxa" w:w="1364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lf-meta-1</w:t>
            </w:r>
          </w:p>
        </w:tc>
        <w:tc>
          <w:tcPr>
            <w:tcW w:type="dxa" w:w="332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4 vCPU</w:t>
            </w:r>
          </w:p>
        </w:tc>
        <w:tc>
          <w:tcPr>
            <w:tcW w:type="dxa" w:w="1127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8-16 GB</w:t>
            </w:r>
          </w:p>
        </w:tc>
        <w:tc>
          <w:tcPr>
            <w:tcW w:type="dxa" w:w="1186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200 GB SSD</w:t>
            </w:r>
          </w:p>
        </w:tc>
        <w:tc>
          <w:tcPr>
            <w:tcW w:type="dxa" w:w="267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узла, 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 - 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 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3384"/>
        <w:gridCol w:w="3384"/>
        <w:gridCol w:w="3384"/>
      </w:tblGrid>
      <w:tr>
        <w:trPr>
          <w:tblHeader w:val="true"/>
          <w:cantSplit/>
        </w:trPr>
        <w:tc>
          <w:tcPr>
            <w:tcW w:type="dxa" w:w="2449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Порт</w:t>
            </w:r>
          </w:p>
        </w:tc>
        <w:tc>
          <w:tcPr>
            <w:tcW w:type="dxa" w:w="2618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40" w:type="dxa"/>
              <w:left w:w="140" w:type="dxa"/>
              <w:bottom w:w="140" w:type="dxa"/>
              <w:right w:w="140" w:type="dxa"/>
            </w:tcMar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shd w:fill="1E3A8A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Для Чего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9092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чтение/запись topics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9644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диагностика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8083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регистрация connectors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8123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SQL по HTTP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9000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ops/admin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native client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Grafana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3001</w:t>
            </w:r>
            <w:r>
              <w:rPr>
                <w:rFonts w:ascii="Arial" w:hAnsi="Arial"/>
                <w:b w:val="0"/>
                <w:color w:val="172033"/>
                <w:sz w:val="16"/>
              </w:rPr>
              <w:t xml:space="preserve"> или </w:t>
            </w:r>
            <w:r>
              <w:rPr>
                <w:rFonts w:ascii="Courier New" w:hAnsi="Courier New"/>
                <w:b w:val="0"/>
                <w:color w:val="0F172A"/>
                <w:sz w:val="15"/>
              </w:rPr>
              <w:t>3000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users/admin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dashboards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3355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remote_write и backfill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UI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3002</w:t>
            </w:r>
            <w:r>
              <w:rPr>
                <w:rFonts w:ascii="Arial" w:hAnsi="Arial"/>
                <w:b w:val="0"/>
                <w:color w:val="172033"/>
                <w:sz w:val="16"/>
              </w:rPr>
              <w:t xml:space="preserve"> или </w:t>
            </w:r>
            <w:r>
              <w:rPr>
                <w:rFonts w:ascii="Courier New" w:hAnsi="Courier New"/>
                <w:b w:val="0"/>
                <w:color w:val="0F172A"/>
                <w:sz w:val="15"/>
              </w:rPr>
              <w:t>3000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users/admin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LLM traces и observability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3030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background jobs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5432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users/projects/settings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6379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queues/cache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9090</w:t>
            </w:r>
            <w:r>
              <w:rPr>
                <w:rFonts w:ascii="Arial" w:hAnsi="Arial"/>
                <w:b w:val="0"/>
                <w:color w:val="172033"/>
                <w:sz w:val="16"/>
              </w:rPr>
              <w:t xml:space="preserve"> или </w:t>
            </w:r>
            <w:r>
              <w:rPr>
                <w:rFonts w:ascii="Courier New" w:hAnsi="Courier New"/>
                <w:b w:val="0"/>
                <w:color w:val="0F172A"/>
                <w:sz w:val="15"/>
              </w:rPr>
              <w:t>9000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event/media object storage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9091</w:t>
            </w:r>
            <w:r>
              <w:rPr>
                <w:rFonts w:ascii="Arial" w:hAnsi="Arial"/>
                <w:b w:val="0"/>
                <w:color w:val="172033"/>
                <w:sz w:val="16"/>
              </w:rPr>
              <w:t xml:space="preserve"> или </w:t>
            </w:r>
            <w:r>
              <w:rPr>
                <w:rFonts w:ascii="Courier New" w:hAnsi="Courier New"/>
                <w:b w:val="0"/>
                <w:color w:val="0F172A"/>
                <w:sz w:val="15"/>
              </w:rPr>
              <w:t>9001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управление local object storage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3080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users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chat UI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MCP server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3333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tools для модели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agent-proxy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3344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OpenAI-compatible proxy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UI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8081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ops/admin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scheduler UI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5432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shd w:fill="F8FAFC"/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metadata</w:t>
            </w:r>
          </w:p>
        </w:tc>
      </w:tr>
      <w:tr>
        <w:trPr>
          <w:cantSplit/>
        </w:trPr>
        <w:tc>
          <w:tcPr>
            <w:tcW w:type="dxa" w:w="2449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urier New" w:hAnsi="Courier New"/>
                <w:b w:val="0"/>
                <w:color w:val="0F172A"/>
                <w:sz w:val="15"/>
              </w:rPr>
              <w:t>27017</w:t>
            </w:r>
          </w:p>
        </w:tc>
        <w:tc>
          <w:tcPr>
            <w:tcW w:type="dxa" w:w="2618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30" w:type="dxa"/>
              <w:left w:w="130" w:type="dxa"/>
              <w:bottom w:w="130" w:type="dxa"/>
              <w:right w:w="130" w:type="dxa"/>
            </w:tcMar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Arial" w:hAnsi="Arial"/>
                <w:b w:val="0"/>
                <w:color w:val="172033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 xml:space="preserve">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OPENAI_MODEL_SMART=qwen3:14b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ListBullet"/>
      </w:pPr>
      <w:r>
        <w:rPr>
          <w:rFonts w:ascii="Arial" w:hAnsi="Arial"/>
          <w:sz w:val="22"/>
        </w:rPr>
        <w:t>### 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r>
        <w:rPr>
          <w:rFonts w:ascii="Arial" w:hAnsi="Arial"/>
          <w:sz w:val="22"/>
        </w:rPr>
        <w:t>Не подходит для продакшн-среды</w:t>
      </w:r>
    </w:p>
    <w:p>
      <w:pPr>
        <w:pStyle w:val="ListBullet"/>
      </w:pPr>
      <w:r>
        <w:rPr>
          <w:rFonts w:ascii="Arial" w:hAnsi="Arial"/>
          <w:sz w:val="22"/>
        </w:rPr>
        <w:t>### 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r>
        <w:rPr>
          <w:rFonts w:ascii="Arial" w:hAnsi="Arial"/>
          <w:sz w:val="22"/>
        </w:rPr>
        <w:t>Сначала - тестовые логи.</w:t>
      </w:r>
    </w:p>
    <w:p>
      <w:r>
        <w:rPr>
          <w:rFonts w:ascii="Arial" w:hAnsi="Arial"/>
          <w:sz w:val="22"/>
        </w:rPr>
        <w:t>Уже после того как соберете проект - подтянете нормальную БД.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MCP Server</w:t>
      </w:r>
    </w:p>
    <w:p>
      <w:r>
        <w:rPr>
          <w:rFonts w:ascii="Arial" w:hAnsi="Arial"/>
          <w:sz w:val="22"/>
        </w:rPr>
        <w:t>В текущем проекте MCP server должен публиковать не сырой SQL endpoint, а набор безопасных ClickHouse tools.</w:t>
      </w:r>
    </w:p>
    <w:p>
      <w:r>
        <w:rPr>
          <w:rFonts w:ascii="Arial" w:hAnsi="Arial"/>
          <w:sz w:val="22"/>
        </w:rPr>
        <w:t xml:space="preserve">Причина простая: LibreChat должен отвечать по актуальным данным без догадок. Модель интерпретирует вопрос пользователя, выбирает tool, tool валидирует таблицу и колонки через </w:t>
      </w:r>
      <w:r>
        <w:rPr>
          <w:rFonts w:ascii="Courier New" w:hAnsi="Courier New"/>
          <w:color w:val="141414"/>
          <w:sz w:val="20"/>
        </w:rPr>
        <w:t>system.tables</w:t>
      </w:r>
      <w:r>
        <w:rPr>
          <w:rFonts w:ascii="Arial" w:hAnsi="Arial"/>
          <w:sz w:val="22"/>
        </w:rPr>
        <w:t>/</w:t>
      </w:r>
      <w:r>
        <w:rPr>
          <w:rFonts w:ascii="Courier New" w:hAnsi="Courier New"/>
          <w:color w:val="141414"/>
          <w:sz w:val="20"/>
        </w:rPr>
        <w:t>system.columns</w:t>
      </w:r>
      <w:r>
        <w:rPr>
          <w:rFonts w:ascii="Arial" w:hAnsi="Arial"/>
          <w:sz w:val="22"/>
        </w:rPr>
        <w:t>, выполняет нужное чтение в ClickHouse и возвращает строки модели.</w:t>
      </w:r>
    </w:p>
    <w:p>
      <w:r>
        <w:rPr>
          <w:rFonts w:ascii="Arial" w:hAnsi="Arial"/>
          <w:sz w:val="22"/>
        </w:rPr>
        <w:t>Минимальный набор tools для этого проекта: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describe_analytics_schema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list_non_empty_analytics_tables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describe_analytics_table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profile_analytics_table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distinct_analytics_values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count_analytics_by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Дополнительно оставлены purpose-built tools для частых сценариев: Prometheus metrics, application events, route performance, model usage, error trends и Grafana visualization links.</w:t>
      </w:r>
    </w:p>
    <w:p>
      <w:r>
        <w:rPr>
          <w:rFonts w:ascii="Arial" w:hAnsi="Arial"/>
          <w:sz w:val="22"/>
        </w:rPr>
        <w:t xml:space="preserve">Важно: tool вида </w:t>
      </w:r>
      <w:r>
        <w:rPr>
          <w:rFonts w:ascii="Courier New" w:hAnsi="Courier New"/>
          <w:color w:val="141414"/>
          <w:sz w:val="20"/>
        </w:rPr>
        <w:t>run_readonly_query</w:t>
      </w:r>
      <w:r>
        <w:rPr>
          <w:rFonts w:ascii="Arial" w:hAnsi="Arial"/>
          <w:sz w:val="22"/>
        </w:rPr>
        <w:t xml:space="preserve"> не нужен LibreChat. Если дать модели raw SQL tool, она начинает показывать пользователю SQL/JSON и иногда отвечает из истории вместо live-данных. В этой архитектуре SQL остается внутри MCP server, а наружу публикуются понятные операции над таблицами и колонками.</w:t>
      </w:r>
    </w:p>
    <w:p>
      <w:r>
        <w:rPr>
          <w:rFonts w:ascii="Arial" w:hAnsi="Arial"/>
          <w:sz w:val="22"/>
        </w:rPr>
        <w:t>Файлы MCP server в репозитории:</w:t>
      </w:r>
    </w:p>
    <w:p>
      <w:pPr>
        <w:spacing w:before="60" w:after="120"/>
      </w:pPr>
      <w:r>
        <w:rPr>
          <w:rFonts w:ascii="Courier New" w:hAnsi="Courier New"/>
          <w:sz w:val="17"/>
        </w:rPr>
        <w:t>mcp-server/package.json</w:t>
      </w:r>
      <w:r>
        <w:br/>
      </w:r>
      <w:r>
        <w:rPr>
          <w:rFonts w:ascii="Courier New" w:hAnsi="Courier New"/>
          <w:sz w:val="17"/>
        </w:rPr>
        <w:t>mcp-server/Dockerfile</w:t>
      </w:r>
      <w:r>
        <w:br/>
      </w:r>
      <w:r>
        <w:rPr>
          <w:rFonts w:ascii="Courier New" w:hAnsi="Courier New"/>
          <w:sz w:val="17"/>
        </w:rPr>
        <w:t>mcp-server/src/server.js</w:t>
      </w:r>
    </w:p>
    <w:p>
      <w:r>
        <w:rPr>
          <w:rFonts w:ascii="Arial" w:hAnsi="Arial"/>
          <w:sz w:val="22"/>
        </w:rPr>
        <w:t>Создать минимальную рабочую версию с generic ClickHouse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mkdir -p mcp-server/src</w:t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database = process.env.CLICKHOUSE_DATABASE || 'analytics';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tools = [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'describe_analytics_schema',</w:t>
      </w:r>
      <w:r>
        <w:br/>
      </w:r>
      <w:r>
        <w:rPr>
          <w:rFonts w:ascii="Courier New" w:hAnsi="Courier New"/>
          <w:sz w:val="17"/>
        </w:rPr>
        <w:t xml:space="preserve">    description: 'Describe ClickHouse analytics tables and views available for analysis.',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'list_analytics_tables',</w:t>
      </w:r>
      <w:r>
        <w:br/>
      </w:r>
      <w:r>
        <w:rPr>
          <w:rFonts w:ascii="Courier New" w:hAnsi="Courier New"/>
          <w:sz w:val="17"/>
        </w:rPr>
        <w:t xml:space="preserve">    description: 'List real tables and views in the ClickHouse analytics database, including row and size estimates.',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include_empty: {</w:t>
      </w:r>
      <w:r>
        <w:br/>
      </w:r>
      <w:r>
        <w:rPr>
          <w:rFonts w:ascii="Courier New" w:hAnsi="Courier New"/>
          <w:sz w:val="17"/>
        </w:rPr>
        <w:t xml:space="preserve">          type: 'boolean',</w:t>
      </w:r>
      <w:r>
        <w:br/>
      </w:r>
      <w:r>
        <w:rPr>
          <w:rFonts w:ascii="Courier New" w:hAnsi="Courier New"/>
          <w:sz w:val="17"/>
        </w:rPr>
        <w:t xml:space="preserve">          description: 'Include empty analytics tables.',</w:t>
      </w:r>
      <w:r>
        <w:br/>
      </w:r>
      <w:r>
        <w:rPr>
          <w:rFonts w:ascii="Courier New" w:hAnsi="Courier New"/>
          <w:sz w:val="17"/>
        </w:rPr>
        <w:t xml:space="preserve">          default: true,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'list_non_empty_analytics_tables',</w:t>
      </w:r>
      <w:r>
        <w:br/>
      </w:r>
      <w:r>
        <w:rPr>
          <w:rFonts w:ascii="Courier New" w:hAnsi="Courier New"/>
          <w:sz w:val="17"/>
        </w:rPr>
        <w:t xml:space="preserve">    description: 'Live authoritative list of real non-empty tables in the ClickHouse analytics database.',</w:t>
      </w:r>
      <w:r>
        <w:br/>
      </w:r>
      <w:r>
        <w:rPr>
          <w:rFonts w:ascii="Courier New" w:hAnsi="Courier New"/>
          <w:sz w:val="17"/>
        </w:rPr>
        <w:t xml:space="preserve">    inputSchema: { type: 'object', properties: {}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'describe_analytics_table',</w:t>
      </w:r>
      <w:r>
        <w:br/>
      </w:r>
      <w:r>
        <w:rPr>
          <w:rFonts w:ascii="Courier New" w:hAnsi="Courier New"/>
          <w:sz w:val="17"/>
        </w:rPr>
        <w:t xml:space="preserve">    description: 'Describe one analytics table or view by name.',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'sample_analytics_table',</w:t>
      </w:r>
      <w:r>
        <w:br/>
      </w:r>
      <w:r>
        <w:rPr>
          <w:rFonts w:ascii="Courier New" w:hAnsi="Courier New"/>
          <w:sz w:val="17"/>
        </w:rPr>
        <w:t xml:space="preserve">    description: 'Return live sample rows from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rows to return.', default: 10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'profile_analytics_table',</w:t>
      </w:r>
      <w:r>
        <w:br/>
      </w:r>
      <w:r>
        <w:rPr>
          <w:rFonts w:ascii="Courier New" w:hAnsi="Courier New"/>
          <w:sz w:val="17"/>
        </w:rPr>
        <w:t xml:space="preserve">    description: 'Profile one analytics table: metadata, columns, row count, and sample rows.',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sample_limit: { type: 'number', description: 'Maximum number of sample rows.', default: 5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'distinct_analytics_values',</w:t>
      </w:r>
      <w:r>
        <w:br/>
      </w:r>
      <w:r>
        <w:rPr>
          <w:rFonts w:ascii="Courier New" w:hAnsi="Courier New"/>
          <w:sz w:val="17"/>
        </w:rPr>
        <w:t xml:space="preserve">    description: 'Return distinct values from one column in any analytics table or view.',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values to return.',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'column'],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{</w:t>
      </w:r>
      <w:r>
        <w:br/>
      </w:r>
      <w:r>
        <w:rPr>
          <w:rFonts w:ascii="Courier New" w:hAnsi="Courier New"/>
          <w:sz w:val="17"/>
        </w:rPr>
        <w:t xml:space="preserve">    name: 'count_analytics_by',</w:t>
      </w:r>
      <w:r>
        <w:br/>
      </w:r>
      <w:r>
        <w:rPr>
          <w:rFonts w:ascii="Courier New" w:hAnsi="Courier New"/>
          <w:sz w:val="17"/>
        </w:rPr>
        <w:t xml:space="preserve">    description: 'Count rows in any analytics table grouped by one to three columns, with optional equality and comparison filters.',</w:t>
      </w:r>
      <w:r>
        <w:br/>
      </w:r>
      <w:r>
        <w:rPr>
          <w:rFonts w:ascii="Courier New" w:hAnsi="Courier New"/>
          <w:sz w:val="17"/>
        </w:rPr>
        <w:t xml:space="preserve">    inputSchema: {</w:t>
      </w:r>
      <w:r>
        <w:br/>
      </w:r>
      <w:r>
        <w:rPr>
          <w:rFonts w:ascii="Courier New" w:hAnsi="Courier New"/>
          <w:sz w:val="17"/>
        </w:rPr>
        <w:t xml:space="preserve">      type: 'object',</w:t>
      </w:r>
      <w:r>
        <w:br/>
      </w:r>
      <w:r>
        <w:rPr>
          <w:rFonts w:ascii="Courier New" w:hAnsi="Courier New"/>
          <w:sz w:val="17"/>
        </w:rPr>
        <w:t xml:space="preserve">      properties: {</w:t>
      </w:r>
      <w:r>
        <w:br/>
      </w:r>
      <w:r>
        <w:rPr>
          <w:rFonts w:ascii="Courier New" w:hAnsi="Courier New"/>
          <w:sz w:val="17"/>
        </w:rPr>
        <w:t xml:space="preserve">        table: { type: 'string', description: 'Table or view name without database prefix.' },</w:t>
      </w:r>
      <w:r>
        <w:br/>
      </w:r>
      <w:r>
        <w:rPr>
          <w:rFonts w:ascii="Courier New" w:hAnsi="Courier New"/>
          <w:sz w:val="17"/>
        </w:rPr>
        <w:t xml:space="preserve">        dimensions: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items: { type: 'string' },</w:t>
      </w:r>
      <w:r>
        <w:br/>
      </w:r>
      <w:r>
        <w:rPr>
          <w:rFonts w:ascii="Courier New" w:hAnsi="Courier New"/>
          <w:sz w:val="17"/>
        </w:rPr>
        <w:t xml:space="preserve">          description: 'One to three column names to group by.',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filters: {</w:t>
      </w:r>
      <w:r>
        <w:br/>
      </w:r>
      <w:r>
        <w:rPr>
          <w:rFonts w:ascii="Courier New" w:hAnsi="Courier New"/>
          <w:sz w:val="17"/>
        </w:rPr>
        <w:t xml:space="preserve">          type: 'object',</w:t>
      </w:r>
      <w:r>
        <w:br/>
      </w:r>
      <w:r>
        <w:rPr>
          <w:rFonts w:ascii="Courier New" w:hAnsi="Courier New"/>
          <w:sz w:val="17"/>
        </w:rPr>
        <w:t xml:space="preserve">          description: 'Optional equality filters by column name.',</w:t>
      </w:r>
      <w:r>
        <w:br/>
      </w:r>
      <w:r>
        <w:rPr>
          <w:rFonts w:ascii="Courier New" w:hAnsi="Courier New"/>
          <w:sz w:val="17"/>
        </w:rPr>
        <w:t xml:space="preserve">          additionalProperties: { type: ['string', 'number', 'boolean']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filter_conditions: {</w:t>
      </w:r>
      <w:r>
        <w:br/>
      </w:r>
      <w:r>
        <w:rPr>
          <w:rFonts w:ascii="Courier New" w:hAnsi="Courier New"/>
          <w:sz w:val="17"/>
        </w:rPr>
        <w:t xml:space="preserve">          type: 'array',</w:t>
      </w:r>
      <w:r>
        <w:br/>
      </w:r>
      <w:r>
        <w:rPr>
          <w:rFonts w:ascii="Courier New" w:hAnsi="Courier New"/>
          <w:sz w:val="17"/>
        </w:rPr>
        <w:t xml:space="preserve">          description: 'Optional comparison filters. Operators: =, !=, &gt;, &gt;=, &lt;, &lt;=.',</w:t>
      </w:r>
      <w:r>
        <w:br/>
      </w:r>
      <w:r>
        <w:rPr>
          <w:rFonts w:ascii="Courier New" w:hAnsi="Courier New"/>
          <w:sz w:val="17"/>
        </w:rPr>
        <w:t xml:space="preserve">          items: {</w:t>
      </w:r>
      <w:r>
        <w:br/>
      </w:r>
      <w:r>
        <w:rPr>
          <w:rFonts w:ascii="Courier New" w:hAnsi="Courier New"/>
          <w:sz w:val="17"/>
        </w:rPr>
        <w:t xml:space="preserve">            type: 'object',</w:t>
      </w:r>
      <w:r>
        <w:br/>
      </w:r>
      <w:r>
        <w:rPr>
          <w:rFonts w:ascii="Courier New" w:hAnsi="Courier New"/>
          <w:sz w:val="17"/>
        </w:rPr>
        <w:t xml:space="preserve">            properties: {</w:t>
      </w:r>
      <w:r>
        <w:br/>
      </w:r>
      <w:r>
        <w:rPr>
          <w:rFonts w:ascii="Courier New" w:hAnsi="Courier New"/>
          <w:sz w:val="17"/>
        </w:rPr>
        <w:t xml:space="preserve">              column: { type: 'string', description: 'Column name.' },</w:t>
      </w:r>
      <w:r>
        <w:br/>
      </w:r>
      <w:r>
        <w:rPr>
          <w:rFonts w:ascii="Courier New" w:hAnsi="Courier New"/>
          <w:sz w:val="17"/>
        </w:rPr>
        <w:t xml:space="preserve">              operator: {</w:t>
      </w:r>
      <w:r>
        <w:br/>
      </w:r>
      <w:r>
        <w:rPr>
          <w:rFonts w:ascii="Courier New" w:hAnsi="Courier New"/>
          <w:sz w:val="17"/>
        </w:rPr>
        <w:t xml:space="preserve">                type: 'string',</w:t>
      </w:r>
      <w:r>
        <w:br/>
      </w:r>
      <w:r>
        <w:rPr>
          <w:rFonts w:ascii="Courier New" w:hAnsi="Courier New"/>
          <w:sz w:val="17"/>
        </w:rPr>
        <w:t xml:space="preserve">                enum: ['=', '!=', '&gt;', '&gt;=', '&lt;', '&lt;=', 'eq', 'ne', 'gt', 'gte', 'lt', 'lte'],</w:t>
      </w:r>
      <w:r>
        <w:br/>
      </w:r>
      <w:r>
        <w:rPr>
          <w:rFonts w:ascii="Courier New" w:hAnsi="Courier New"/>
          <w:sz w:val="17"/>
        </w:rPr>
        <w:t xml:space="preserve">              },</w:t>
      </w:r>
      <w:r>
        <w:br/>
      </w:r>
      <w:r>
        <w:rPr>
          <w:rFonts w:ascii="Courier New" w:hAnsi="Courier New"/>
          <w:sz w:val="17"/>
        </w:rPr>
        <w:t xml:space="preserve">              value: { type: ['string', 'number', 'boolean'], description: 'Comparison value.' },</w:t>
      </w:r>
      <w:r>
        <w:br/>
      </w:r>
      <w:r>
        <w:rPr>
          <w:rFonts w:ascii="Courier New" w:hAnsi="Courier New"/>
          <w:sz w:val="17"/>
        </w:rPr>
        <w:t xml:space="preserve">            },</w:t>
      </w:r>
      <w:r>
        <w:br/>
      </w:r>
      <w:r>
        <w:rPr>
          <w:rFonts w:ascii="Courier New" w:hAnsi="Courier New"/>
          <w:sz w:val="17"/>
        </w:rPr>
        <w:t xml:space="preserve">            required: ['column', 'operator', 'value'],</w:t>
      </w:r>
      <w:r>
        <w:br/>
      </w:r>
      <w:r>
        <w:rPr>
          <w:rFonts w:ascii="Courier New" w:hAnsi="Courier New"/>
          <w:sz w:val="17"/>
        </w:rPr>
        <w:t xml:space="preserve">          },</w:t>
      </w:r>
      <w:r>
        <w:br/>
      </w:r>
      <w:r>
        <w:rPr>
          <w:rFonts w:ascii="Courier New" w:hAnsi="Courier New"/>
          <w:sz w:val="17"/>
        </w:rPr>
        <w:t xml:space="preserve">        },</w:t>
      </w:r>
      <w:r>
        <w:br/>
      </w:r>
      <w:r>
        <w:rPr>
          <w:rFonts w:ascii="Courier New" w:hAnsi="Courier New"/>
          <w:sz w:val="17"/>
        </w:rPr>
        <w:t xml:space="preserve">        limit: { type: 'number', description: 'Maximum number of grouped rows.', default: 100 },</w:t>
      </w:r>
      <w:r>
        <w:br/>
      </w:r>
      <w:r>
        <w:rPr>
          <w:rFonts w:ascii="Courier New" w:hAnsi="Courier New"/>
          <w:sz w:val="17"/>
        </w:rPr>
        <w:t xml:space="preserve">      },</w:t>
      </w:r>
      <w:r>
        <w:br/>
      </w:r>
      <w:r>
        <w:rPr>
          <w:rFonts w:ascii="Courier New" w:hAnsi="Courier New"/>
          <w:sz w:val="17"/>
        </w:rPr>
        <w:t xml:space="preserve">      required: ['table', 'dimensions'],</w:t>
      </w:r>
      <w:r>
        <w:br/>
      </w:r>
      <w:r>
        <w:rPr>
          <w:rFonts w:ascii="Courier New" w:hAnsi="Courier New"/>
          <w:sz w:val="17"/>
        </w:rPr>
        <w:t xml:space="preserve">    },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>];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jsonRpc(id, result)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result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jsonRpcError(id, code, message) {</w:t>
      </w:r>
      <w:r>
        <w:br/>
      </w:r>
      <w:r>
        <w:rPr>
          <w:rFonts w:ascii="Courier New" w:hAnsi="Courier New"/>
          <w:sz w:val="17"/>
        </w:rPr>
        <w:t xml:space="preserve">  return JSON.stringify({ jsonrpc: '2.0', id, error: { code, message }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quoteString(value) {</w:t>
      </w:r>
      <w:r>
        <w:br/>
      </w:r>
      <w:r>
        <w:rPr>
          <w:rFonts w:ascii="Courier New" w:hAnsi="Courier New"/>
          <w:sz w:val="17"/>
        </w:rPr>
        <w:t xml:space="preserve">  return `'${String(value).replace(/\\/g, '\\\\').replace(/'/g, "\\'")}'`;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sqlLiteral(value) {</w:t>
      </w:r>
      <w:r>
        <w:br/>
      </w:r>
      <w:r>
        <w:rPr>
          <w:rFonts w:ascii="Courier New" w:hAnsi="Courier New"/>
          <w:sz w:val="17"/>
        </w:rPr>
        <w:t xml:space="preserve">  if (typeof value === 'number') {</w:t>
      </w:r>
      <w:r>
        <w:br/>
      </w:r>
      <w:r>
        <w:rPr>
          <w:rFonts w:ascii="Courier New" w:hAnsi="Courier New"/>
          <w:sz w:val="17"/>
        </w:rPr>
        <w:t xml:space="preserve">    if (!Number.isFinite(value)) throw new Error('Only finite numeric filter values are allowed.');</w:t>
      </w:r>
      <w:r>
        <w:br/>
      </w:r>
      <w:r>
        <w:rPr>
          <w:rFonts w:ascii="Courier New" w:hAnsi="Courier New"/>
          <w:sz w:val="17"/>
        </w:rPr>
        <w:t xml:space="preserve">    return String(value);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if (typeof value === 'boolean') return value ? '1' : '0';</w:t>
      </w:r>
      <w:r>
        <w:br/>
      </w:r>
      <w:r>
        <w:rPr>
          <w:rFonts w:ascii="Courier New" w:hAnsi="Courier New"/>
          <w:sz w:val="17"/>
        </w:rPr>
        <w:t xml:space="preserve">  return quoteString(value);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normalizeFilterOperator(operator) {</w:t>
      </w:r>
      <w:r>
        <w:br/>
      </w:r>
      <w:r>
        <w:rPr>
          <w:rFonts w:ascii="Courier New" w:hAnsi="Courier New"/>
          <w:sz w:val="17"/>
        </w:rPr>
        <w:t xml:space="preserve">  const operators = {</w:t>
      </w:r>
      <w:r>
        <w:br/>
      </w:r>
      <w:r>
        <w:rPr>
          <w:rFonts w:ascii="Courier New" w:hAnsi="Courier New"/>
          <w:sz w:val="17"/>
        </w:rPr>
        <w:t xml:space="preserve">    '=': '=',</w:t>
      </w:r>
      <w:r>
        <w:br/>
      </w:r>
      <w:r>
        <w:rPr>
          <w:rFonts w:ascii="Courier New" w:hAnsi="Courier New"/>
          <w:sz w:val="17"/>
        </w:rPr>
        <w:t xml:space="preserve">    eq: '=',</w:t>
      </w:r>
      <w:r>
        <w:br/>
      </w:r>
      <w:r>
        <w:rPr>
          <w:rFonts w:ascii="Courier New" w:hAnsi="Courier New"/>
          <w:sz w:val="17"/>
        </w:rPr>
        <w:t xml:space="preserve">    '!=': '!=',</w:t>
      </w:r>
      <w:r>
        <w:br/>
      </w:r>
      <w:r>
        <w:rPr>
          <w:rFonts w:ascii="Courier New" w:hAnsi="Courier New"/>
          <w:sz w:val="17"/>
        </w:rPr>
        <w:t xml:space="preserve">    ne: '!=',</w:t>
      </w:r>
      <w:r>
        <w:br/>
      </w:r>
      <w:r>
        <w:rPr>
          <w:rFonts w:ascii="Courier New" w:hAnsi="Courier New"/>
          <w:sz w:val="17"/>
        </w:rPr>
        <w:t xml:space="preserve">    '&gt;': '&gt;',</w:t>
      </w:r>
      <w:r>
        <w:br/>
      </w:r>
      <w:r>
        <w:rPr>
          <w:rFonts w:ascii="Courier New" w:hAnsi="Courier New"/>
          <w:sz w:val="17"/>
        </w:rPr>
        <w:t xml:space="preserve">    gt: '&gt;',</w:t>
      </w:r>
      <w:r>
        <w:br/>
      </w:r>
      <w:r>
        <w:rPr>
          <w:rFonts w:ascii="Courier New" w:hAnsi="Courier New"/>
          <w:sz w:val="17"/>
        </w:rPr>
        <w:t xml:space="preserve">    '&gt;=': '&gt;=',</w:t>
      </w:r>
      <w:r>
        <w:br/>
      </w:r>
      <w:r>
        <w:rPr>
          <w:rFonts w:ascii="Courier New" w:hAnsi="Courier New"/>
          <w:sz w:val="17"/>
        </w:rPr>
        <w:t xml:space="preserve">    gte: '&gt;=',</w:t>
      </w:r>
      <w:r>
        <w:br/>
      </w:r>
      <w:r>
        <w:rPr>
          <w:rFonts w:ascii="Courier New" w:hAnsi="Courier New"/>
          <w:sz w:val="17"/>
        </w:rPr>
        <w:t xml:space="preserve">    '&lt;': '&lt;',</w:t>
      </w:r>
      <w:r>
        <w:br/>
      </w:r>
      <w:r>
        <w:rPr>
          <w:rFonts w:ascii="Courier New" w:hAnsi="Courier New"/>
          <w:sz w:val="17"/>
        </w:rPr>
        <w:t xml:space="preserve">    lt: '&lt;',</w:t>
      </w:r>
      <w:r>
        <w:br/>
      </w:r>
      <w:r>
        <w:rPr>
          <w:rFonts w:ascii="Courier New" w:hAnsi="Courier New"/>
          <w:sz w:val="17"/>
        </w:rPr>
        <w:t xml:space="preserve">    '&lt;=': '&lt;=',</w:t>
      </w:r>
      <w:r>
        <w:br/>
      </w:r>
      <w:r>
        <w:rPr>
          <w:rFonts w:ascii="Courier New" w:hAnsi="Courier New"/>
          <w:sz w:val="17"/>
        </w:rPr>
        <w:t xml:space="preserve">    lte: '&lt;=',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  <w:t xml:space="preserve">  const sqlOperator = operators[String(operator || '').trim().toLowerCase()];</w:t>
      </w:r>
      <w:r>
        <w:br/>
      </w:r>
      <w:r>
        <w:rPr>
          <w:rFonts w:ascii="Courier New" w:hAnsi="Courier New"/>
          <w:sz w:val="17"/>
        </w:rPr>
        <w:t xml:space="preserve">  if (!sqlOperator) throw new Error(`Unsupported filter operator: ${operator}`);</w:t>
      </w:r>
      <w:r>
        <w:br/>
      </w:r>
      <w:r>
        <w:rPr>
          <w:rFonts w:ascii="Courier New" w:hAnsi="Courier New"/>
          <w:sz w:val="17"/>
        </w:rPr>
        <w:t xml:space="preserve">  return sqlOperator;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quoteIdent(value) {</w:t>
      </w:r>
      <w:r>
        <w:br/>
      </w:r>
      <w:r>
        <w:rPr>
          <w:rFonts w:ascii="Courier New" w:hAnsi="Courier New"/>
          <w:sz w:val="17"/>
        </w:rPr>
        <w:t xml:space="preserve">  const text = String(value || '');</w:t>
      </w:r>
      <w:r>
        <w:br/>
      </w:r>
      <w:r>
        <w:rPr>
          <w:rFonts w:ascii="Courier New" w:hAnsi="Courier New"/>
          <w:sz w:val="17"/>
        </w:rPr>
        <w:t xml:space="preserve">  if (!/^[A-Za-z_][A-Za-z0-9_]*$/.test(text)) {</w:t>
      </w:r>
      <w:r>
        <w:br/>
      </w:r>
      <w:r>
        <w:rPr>
          <w:rFonts w:ascii="Courier New" w:hAnsi="Courier New"/>
          <w:sz w:val="17"/>
        </w:rPr>
        <w:t xml:space="preserve">    throw new Error(`Unsafe SQL identifier: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`\`${text}\``;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boundedLimit(value, fallback, max) {</w:t>
      </w:r>
      <w:r>
        <w:br/>
      </w:r>
      <w:r>
        <w:rPr>
          <w:rFonts w:ascii="Courier New" w:hAnsi="Courier New"/>
          <w:sz w:val="17"/>
        </w:rPr>
        <w:t xml:space="preserve">  const parsed = Number(value);</w:t>
      </w:r>
      <w:r>
        <w:br/>
      </w:r>
      <w:r>
        <w:rPr>
          <w:rFonts w:ascii="Courier New" w:hAnsi="Courier New"/>
          <w:sz w:val="17"/>
        </w:rPr>
        <w:t xml:space="preserve">  if (!Number.isFinite(parsed) || parsed &lt;= 0) return fallback;</w:t>
      </w:r>
      <w:r>
        <w:br/>
      </w:r>
      <w:r>
        <w:rPr>
          <w:rFonts w:ascii="Courier New" w:hAnsi="Courier New"/>
          <w:sz w:val="17"/>
        </w:rPr>
        <w:t xml:space="preserve">  return Math.min(Math.floor(parsed), max);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runQuery(query) {</w:t>
      </w:r>
      <w:r>
        <w:br/>
      </w:r>
      <w:r>
        <w:rPr>
          <w:rFonts w:ascii="Courier New" w:hAnsi="Courier New"/>
          <w:sz w:val="17"/>
        </w:rPr>
        <w:t xml:space="preserve">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return result.json();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analyticsTableExists(table) {</w:t>
      </w:r>
      <w:r>
        <w:br/>
      </w:r>
      <w:r>
        <w:rPr>
          <w:rFonts w:ascii="Courier New" w:hAnsi="Courier New"/>
          <w:sz w:val="17"/>
        </w:rPr>
        <w:t xml:space="preserve">  const tableName = String(table || '').trim();</w:t>
      </w:r>
      <w:r>
        <w:br/>
      </w:r>
      <w:r>
        <w:rPr>
          <w:rFonts w:ascii="Courier New" w:hAnsi="Courier New"/>
          <w:sz w:val="17"/>
        </w:rPr>
        <w:t xml:space="preserve">  quoteIdent(tableName);</w:t>
      </w:r>
      <w:r>
        <w:br/>
      </w:r>
      <w:r>
        <w:rPr>
          <w:rFonts w:ascii="Courier New" w:hAnsi="Courier New"/>
          <w:sz w:val="17"/>
        </w:rPr>
        <w:t xml:space="preserve">  const rows = await runQuery(`</w:t>
      </w:r>
      <w:r>
        <w:br/>
      </w:r>
      <w:r>
        <w:rPr>
          <w:rFonts w:ascii="Courier New" w:hAnsi="Courier New"/>
          <w:sz w:val="17"/>
        </w:rPr>
        <w:t xml:space="preserve">    SELECT name</w:t>
      </w:r>
      <w:r>
        <w:br/>
      </w:r>
      <w:r>
        <w:rPr>
          <w:rFonts w:ascii="Courier New" w:hAnsi="Courier New"/>
          <w:sz w:val="17"/>
        </w:rPr>
        <w:t xml:space="preserve">    FROM system.tables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LIMIT 1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if (rows.length === 0) {</w:t>
      </w:r>
      <w:r>
        <w:br/>
      </w:r>
      <w:r>
        <w:rPr>
          <w:rFonts w:ascii="Courier New" w:hAnsi="Courier New"/>
          <w:sz w:val="17"/>
        </w:rPr>
        <w:t xml:space="preserve">    throw new Error(`Unknown analytics table: ${tableName}`);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tableName;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analyticsColumns(table) {</w:t>
      </w:r>
      <w:r>
        <w:br/>
      </w:r>
      <w:r>
        <w:rPr>
          <w:rFonts w:ascii="Courier New" w:hAnsi="Courier New"/>
          <w:sz w:val="17"/>
        </w:rPr>
        <w:t xml:space="preserve">  const tableName = await analyticsTableExists(table);</w:t>
      </w:r>
      <w:r>
        <w:br/>
      </w:r>
      <w:r>
        <w:rPr>
          <w:rFonts w:ascii="Courier New" w:hAnsi="Courier New"/>
          <w:sz w:val="17"/>
        </w:rPr>
        <w:t xml:space="preserve">  const columns = await runQuery(`</w:t>
      </w:r>
      <w:r>
        <w:br/>
      </w:r>
      <w:r>
        <w:rPr>
          <w:rFonts w:ascii="Courier New" w:hAnsi="Courier New"/>
          <w:sz w:val="17"/>
        </w:rPr>
        <w:t xml:space="preserve">    SELECT</w:t>
      </w:r>
      <w:r>
        <w:br/>
      </w:r>
      <w:r>
        <w:rPr>
          <w:rFonts w:ascii="Courier New" w:hAnsi="Courier New"/>
          <w:sz w:val="17"/>
        </w:rPr>
        <w:t xml:space="preserve">      name,</w:t>
      </w:r>
      <w:r>
        <w:br/>
      </w:r>
      <w:r>
        <w:rPr>
          <w:rFonts w:ascii="Courier New" w:hAnsi="Courier New"/>
          <w:sz w:val="17"/>
        </w:rPr>
        <w:t xml:space="preserve">      type,</w:t>
      </w:r>
      <w:r>
        <w:br/>
      </w:r>
      <w:r>
        <w:rPr>
          <w:rFonts w:ascii="Courier New" w:hAnsi="Courier New"/>
          <w:sz w:val="17"/>
        </w:rPr>
        <w:t xml:space="preserve">      default_kind,</w:t>
      </w:r>
      <w:r>
        <w:br/>
      </w:r>
      <w:r>
        <w:rPr>
          <w:rFonts w:ascii="Courier New" w:hAnsi="Courier New"/>
          <w:sz w:val="17"/>
        </w:rPr>
        <w:t xml:space="preserve">      default_expression</w:t>
      </w:r>
      <w:r>
        <w:br/>
      </w:r>
      <w:r>
        <w:rPr>
          <w:rFonts w:ascii="Courier New" w:hAnsi="Courier New"/>
          <w:sz w:val="17"/>
        </w:rPr>
        <w:t xml:space="preserve">    FROM system.columns</w:t>
      </w:r>
      <w:r>
        <w:br/>
      </w:r>
      <w:r>
        <w:rPr>
          <w:rFonts w:ascii="Courier New" w:hAnsi="Courier New"/>
          <w:sz w:val="17"/>
        </w:rPr>
        <w:t xml:space="preserve">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AND table = ${quoteString(tableName)}</w:t>
      </w:r>
      <w:r>
        <w:br/>
      </w:r>
      <w:r>
        <w:rPr>
          <w:rFonts w:ascii="Courier New" w:hAnsi="Courier New"/>
          <w:sz w:val="17"/>
        </w:rPr>
        <w:t xml:space="preserve">    ORDER BY position</w:t>
      </w:r>
      <w:r>
        <w:br/>
      </w:r>
      <w:r>
        <w:rPr>
          <w:rFonts w:ascii="Courier New" w:hAnsi="Courier New"/>
          <w:sz w:val="17"/>
        </w:rPr>
        <w:t xml:space="preserve">  `);</w:t>
      </w:r>
      <w:r>
        <w:br/>
      </w:r>
      <w:r>
        <w:rPr>
          <w:rFonts w:ascii="Courier New" w:hAnsi="Courier New"/>
          <w:sz w:val="17"/>
        </w:rPr>
        <w:t xml:space="preserve">  return { tableName, columns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analyticsColumnExists(table, column) {</w:t>
      </w:r>
      <w:r>
        <w:br/>
      </w:r>
      <w:r>
        <w:rPr>
          <w:rFonts w:ascii="Courier New" w:hAnsi="Courier New"/>
          <w:sz w:val="17"/>
        </w:rPr>
        <w:t xml:space="preserve">  const { tableName, columns } = await analyticsColumns(table);</w:t>
      </w:r>
      <w:r>
        <w:br/>
      </w:r>
      <w:r>
        <w:rPr>
          <w:rFonts w:ascii="Courier New" w:hAnsi="Courier New"/>
          <w:sz w:val="17"/>
        </w:rPr>
        <w:t xml:space="preserve">  const columnName = String(column || '').trim();</w:t>
      </w:r>
      <w:r>
        <w:br/>
      </w:r>
      <w:r>
        <w:rPr>
          <w:rFonts w:ascii="Courier New" w:hAnsi="Courier New"/>
          <w:sz w:val="17"/>
        </w:rPr>
        <w:t xml:space="preserve">  quoteIdent(columnName);</w:t>
      </w:r>
      <w:r>
        <w:br/>
      </w:r>
      <w:r>
        <w:rPr>
          <w:rFonts w:ascii="Courier New" w:hAnsi="Courier New"/>
          <w:sz w:val="17"/>
        </w:rPr>
        <w:t xml:space="preserve">  if (!columns.some(item =&gt; item.name === columnName)) {</w:t>
      </w:r>
      <w:r>
        <w:br/>
      </w:r>
      <w:r>
        <w:rPr>
          <w:rFonts w:ascii="Courier New" w:hAnsi="Courier New"/>
          <w:sz w:val="17"/>
        </w:rPr>
        <w:t xml:space="preserve">    throw new Error(`Unknown analytics column: ${tableName}.${columnName}`);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{ tableName, columnName 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handleRpc(payload) {</w:t>
      </w:r>
      <w:r>
        <w:br/>
      </w:r>
      <w:r>
        <w:rPr>
          <w:rFonts w:ascii="Courier New" w:hAnsi="Courier New"/>
          <w:sz w:val="17"/>
        </w:rPr>
        <w:t xml:space="preserve">  const { id, method, params } = payload;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'initialize') {</w:t>
      </w:r>
      <w:r>
        <w:br/>
      </w:r>
      <w:r>
        <w:rPr>
          <w:rFonts w:ascii="Courier New" w:hAnsi="Courier New"/>
          <w:sz w:val="17"/>
        </w:rPr>
        <w:t xml:space="preserve">    return jsonRpc(id, {</w:t>
      </w:r>
      <w:r>
        <w:br/>
      </w:r>
      <w:r>
        <w:rPr>
          <w:rFonts w:ascii="Courier New" w:hAnsi="Courier New"/>
          <w:sz w:val="17"/>
        </w:rPr>
        <w:t xml:space="preserve">      protocolVersion: '2024-11-05',</w:t>
      </w:r>
      <w:r>
        <w:br/>
      </w:r>
      <w:r>
        <w:rPr>
          <w:rFonts w:ascii="Courier New" w:hAnsi="Courier New"/>
          <w:sz w:val="17"/>
        </w:rPr>
        <w:t xml:space="preserve">      capabilities: { tools: {} },</w:t>
      </w:r>
      <w:r>
        <w:br/>
      </w:r>
      <w:r>
        <w:rPr>
          <w:rFonts w:ascii="Courier New" w:hAnsi="Courier New"/>
          <w:sz w:val="17"/>
        </w:rPr>
        <w:t xml:space="preserve">      serverInfo: { name: 'clickhouse-analytics-mcp', version: '0.1.0' },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=== 'tools/list') {</w:t>
      </w:r>
      <w:r>
        <w:br/>
      </w:r>
      <w:r>
        <w:rPr>
          <w:rFonts w:ascii="Courier New" w:hAnsi="Courier New"/>
          <w:sz w:val="17"/>
        </w:rPr>
        <w:t xml:space="preserve">    return jsonRpc(id, { tools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(method !== 'tools/call') {</w:t>
      </w:r>
      <w:r>
        <w:br/>
      </w:r>
      <w:r>
        <w:rPr>
          <w:rFonts w:ascii="Courier New" w:hAnsi="Courier New"/>
          <w:sz w:val="17"/>
        </w:rPr>
        <w:t xml:space="preserve">    return method === 'notifications/initialized' ? '' : jsonRpcError(id, -32601, `Unknown method: ${method}`);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name = params?.name;</w:t>
      </w:r>
      <w:r>
        <w:br/>
      </w:r>
      <w:r>
        <w:rPr>
          <w:rFonts w:ascii="Courier New" w:hAnsi="Courier New"/>
          <w:sz w:val="17"/>
        </w:rPr>
        <w:t xml:space="preserve">  const args = params?.arguments || {};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'describe_analytics_schema')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table,</w:t>
      </w:r>
      <w:r>
        <w:br/>
      </w:r>
      <w:r>
        <w:rPr>
          <w:rFonts w:ascii="Courier New" w:hAnsi="Courier New"/>
          <w:sz w:val="17"/>
        </w:rPr>
        <w:t xml:space="preserve">        name,</w:t>
      </w:r>
      <w:r>
        <w:br/>
      </w:r>
      <w:r>
        <w:rPr>
          <w:rFonts w:ascii="Courier New" w:hAnsi="Courier New"/>
          <w:sz w:val="17"/>
        </w:rPr>
        <w:t xml:space="preserve">        type,</w:t>
      </w:r>
      <w:r>
        <w:br/>
      </w:r>
      <w:r>
        <w:rPr>
          <w:rFonts w:ascii="Courier New" w:hAnsi="Courier New"/>
          <w:sz w:val="17"/>
        </w:rPr>
        <w:t xml:space="preserve">        default_kind,</w:t>
      </w:r>
      <w:r>
        <w:br/>
      </w:r>
      <w:r>
        <w:rPr>
          <w:rFonts w:ascii="Courier New" w:hAnsi="Courier New"/>
          <w:sz w:val="17"/>
        </w:rPr>
        <w:t xml:space="preserve">        default_expression</w:t>
      </w:r>
      <w:r>
        <w:br/>
      </w:r>
      <w:r>
        <w:rPr>
          <w:rFonts w:ascii="Courier New" w:hAnsi="Courier New"/>
          <w:sz w:val="17"/>
        </w:rPr>
        <w:t xml:space="preserve">      FROM system.columns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ORDER BY table, position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'list_analytics_tables') {</w:t>
      </w:r>
      <w:r>
        <w:br/>
      </w:r>
      <w:r>
        <w:rPr>
          <w:rFonts w:ascii="Courier New" w:hAnsi="Courier New"/>
          <w:sz w:val="17"/>
        </w:rPr>
        <w:t xml:space="preserve">    const includeEmpty = args.include_empty !== false;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${includeEmpty ? '' : 'AND ifNull(total_rows, 0) &gt; 0'}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'list_non_empty_analytics_tables') {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engine NOT LIKE '%View'</w:t>
      </w:r>
      <w:r>
        <w:br/>
      </w:r>
      <w:r>
        <w:rPr>
          <w:rFonts w:ascii="Courier New" w:hAnsi="Courier New"/>
          <w:sz w:val="17"/>
        </w:rPr>
        <w:t xml:space="preserve">        AND ifNull(total_rows, 0) &gt; 0</w:t>
      </w:r>
      <w:r>
        <w:br/>
      </w:r>
      <w:r>
        <w:rPr>
          <w:rFonts w:ascii="Courier New" w:hAnsi="Courier New"/>
          <w:sz w:val="17"/>
        </w:rPr>
        <w:t xml:space="preserve">      ORDER BY database, name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'describe_analytics_table')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'sample_analytics_table')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10, 100);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'profile_analytics_table') {</w:t>
      </w:r>
      <w:r>
        <w:br/>
      </w:r>
      <w:r>
        <w:rPr>
          <w:rFonts w:ascii="Courier New" w:hAnsi="Courier New"/>
          <w:sz w:val="17"/>
        </w:rPr>
        <w:t xml:space="preserve">    const { tableName, columns } = await analyticsColumns(args.table);</w:t>
      </w:r>
      <w:r>
        <w:br/>
      </w:r>
      <w:r>
        <w:rPr>
          <w:rFonts w:ascii="Courier New" w:hAnsi="Courier New"/>
          <w:sz w:val="17"/>
        </w:rPr>
        <w:t xml:space="preserve">    const sampleLimit = boundedLimit(args.sample_limit, 5, 50);</w:t>
      </w:r>
      <w:r>
        <w:br/>
      </w:r>
      <w:r>
        <w:rPr>
          <w:rFonts w:ascii="Courier New" w:hAnsi="Courier New"/>
          <w:sz w:val="17"/>
        </w:rPr>
        <w:t xml:space="preserve">    const metadata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database,</w:t>
      </w:r>
      <w:r>
        <w:br/>
      </w:r>
      <w:r>
        <w:rPr>
          <w:rFonts w:ascii="Courier New" w:hAnsi="Courier New"/>
          <w:sz w:val="17"/>
        </w:rPr>
        <w:t xml:space="preserve">        name AS table,</w:t>
      </w:r>
      <w:r>
        <w:br/>
      </w:r>
      <w:r>
        <w:rPr>
          <w:rFonts w:ascii="Courier New" w:hAnsi="Courier New"/>
          <w:sz w:val="17"/>
        </w:rPr>
        <w:t xml:space="preserve">        engine,</w:t>
      </w:r>
      <w:r>
        <w:br/>
      </w:r>
      <w:r>
        <w:rPr>
          <w:rFonts w:ascii="Courier New" w:hAnsi="Courier New"/>
          <w:sz w:val="17"/>
        </w:rPr>
        <w:t xml:space="preserve">        total_rows AS rows,</w:t>
      </w:r>
      <w:r>
        <w:br/>
      </w:r>
      <w:r>
        <w:rPr>
          <w:rFonts w:ascii="Courier New" w:hAnsi="Courier New"/>
          <w:sz w:val="17"/>
        </w:rPr>
        <w:t xml:space="preserve">        formatReadableSize(total_bytes) AS bytes</w:t>
      </w:r>
      <w:r>
        <w:br/>
      </w:r>
      <w:r>
        <w:rPr>
          <w:rFonts w:ascii="Courier New" w:hAnsi="Courier New"/>
          <w:sz w:val="17"/>
        </w:rPr>
        <w:t xml:space="preserve">      FROM system.tables</w:t>
      </w:r>
      <w:r>
        <w:br/>
      </w:r>
      <w:r>
        <w:rPr>
          <w:rFonts w:ascii="Courier New" w:hAnsi="Courier New"/>
          <w:sz w:val="17"/>
        </w:rPr>
        <w:t xml:space="preserve">      WHERE database = ${quoteString(database)}</w:t>
      </w:r>
      <w:r>
        <w:br/>
      </w:r>
      <w:r>
        <w:rPr>
          <w:rFonts w:ascii="Courier New" w:hAnsi="Courier New"/>
          <w:sz w:val="17"/>
        </w:rPr>
        <w:t xml:space="preserve">        AND name = ${quoteString(tableName)}</w:t>
      </w:r>
      <w:r>
        <w:br/>
      </w:r>
      <w:r>
        <w:rPr>
          <w:rFonts w:ascii="Courier New" w:hAnsi="Courier New"/>
          <w:sz w:val="17"/>
        </w:rPr>
        <w:t xml:space="preserve">      LIMIT 1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const sampleRows = await runQuery(`</w:t>
      </w:r>
      <w:r>
        <w:br/>
      </w:r>
      <w:r>
        <w:rPr>
          <w:rFonts w:ascii="Courier New" w:hAnsi="Courier New"/>
          <w:sz w:val="17"/>
        </w:rPr>
        <w:t xml:space="preserve">      SELECT *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LIMIT ${sampleLimit}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JSON.stringify({ metadata: metadata[0] || null, columns, sampleRows },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'distinct_analytics_values') {</w:t>
      </w:r>
      <w:r>
        <w:br/>
      </w:r>
      <w:r>
        <w:rPr>
          <w:rFonts w:ascii="Courier New" w:hAnsi="Courier New"/>
          <w:sz w:val="17"/>
        </w:rPr>
        <w:t xml:space="preserve">    const { tableName, columnName } = await analyticsColumnExists(args.table, args.column);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${quoteIdent(columnName)} AS value,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GROUP BY value</w:t>
      </w:r>
      <w:r>
        <w:br/>
      </w:r>
      <w:r>
        <w:rPr>
          <w:rFonts w:ascii="Courier New" w:hAnsi="Courier New"/>
          <w:sz w:val="17"/>
        </w:rPr>
        <w:t xml:space="preserve">      ORDER BY rows DESC, value ASC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(name === 'count_analytics_by') {</w:t>
      </w:r>
      <w:r>
        <w:br/>
      </w:r>
      <w:r>
        <w:rPr>
          <w:rFonts w:ascii="Courier New" w:hAnsi="Courier New"/>
          <w:sz w:val="17"/>
        </w:rPr>
        <w:t xml:space="preserve">    const tableName = await analyticsTableExists(args.table);</w:t>
      </w:r>
      <w:r>
        <w:br/>
      </w:r>
      <w:r>
        <w:rPr>
          <w:rFonts w:ascii="Courier New" w:hAnsi="Courier New"/>
          <w:sz w:val="17"/>
        </w:rPr>
        <w:t xml:space="preserve">    const dimensions = Array.isArray(args.dimensions) ? args.dimensions.slice(0, 3) : [];</w:t>
      </w:r>
      <w:r>
        <w:br/>
      </w:r>
      <w:r>
        <w:rPr>
          <w:rFonts w:ascii="Courier New" w:hAnsi="Courier New"/>
          <w:sz w:val="17"/>
        </w:rPr>
        <w:t xml:space="preserve">    if (dimensions.length === 0) {</w:t>
      </w:r>
      <w:r>
        <w:br/>
      </w:r>
      <w:r>
        <w:rPr>
          <w:rFonts w:ascii="Courier New" w:hAnsi="Courier New"/>
          <w:sz w:val="17"/>
        </w:rPr>
        <w:t xml:space="preserve">      throw new Error('count_analytics_by requires at least one dimension.');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validatedDimensions = [];</w:t>
      </w:r>
      <w:r>
        <w:br/>
      </w:r>
      <w:r>
        <w:rPr>
          <w:rFonts w:ascii="Courier New" w:hAnsi="Courier New"/>
          <w:sz w:val="17"/>
        </w:rPr>
        <w:t xml:space="preserve">    for (const dimension of dimensions)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dimension);</w:t>
      </w:r>
      <w:r>
        <w:br/>
      </w:r>
      <w:r>
        <w:rPr>
          <w:rFonts w:ascii="Courier New" w:hAnsi="Courier New"/>
          <w:sz w:val="17"/>
        </w:rPr>
        <w:t xml:space="preserve">      validatedDimensions.push(columnName);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filters = args.filters &amp;&amp; typeof args.filters === 'object' ? args.filters : {};</w:t>
      </w:r>
      <w:r>
        <w:br/>
      </w:r>
      <w:r>
        <w:rPr>
          <w:rFonts w:ascii="Courier New" w:hAnsi="Courier New"/>
          <w:sz w:val="17"/>
        </w:rPr>
        <w:t xml:space="preserve">    const whereParts = [];</w:t>
      </w:r>
      <w:r>
        <w:br/>
      </w:r>
      <w:r>
        <w:rPr>
          <w:rFonts w:ascii="Courier New" w:hAnsi="Courier New"/>
          <w:sz w:val="17"/>
        </w:rPr>
        <w:t xml:space="preserve">    for (const [column, value] of Object.entries(filters))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column);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= ${sqlLiteral(value)}`);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filterConditions = Array.isArray(args.filter_conditions) ? args.filter_conditions : [];</w:t>
      </w:r>
      <w:r>
        <w:br/>
      </w:r>
      <w:r>
        <w:rPr>
          <w:rFonts w:ascii="Courier New" w:hAnsi="Courier New"/>
          <w:sz w:val="17"/>
        </w:rPr>
        <w:t xml:space="preserve">    for (const condition of filterConditions) {</w:t>
      </w:r>
      <w:r>
        <w:br/>
      </w:r>
      <w:r>
        <w:rPr>
          <w:rFonts w:ascii="Courier New" w:hAnsi="Courier New"/>
          <w:sz w:val="17"/>
        </w:rPr>
        <w:t xml:space="preserve">      const { columnName } = await analyticsColumnExists(tableName, condition?.column);</w:t>
      </w:r>
      <w:r>
        <w:br/>
      </w:r>
      <w:r>
        <w:rPr>
          <w:rFonts w:ascii="Courier New" w:hAnsi="Courier New"/>
          <w:sz w:val="17"/>
        </w:rPr>
        <w:t xml:space="preserve">      const operator = normalizeFilterOperator(condition?.operator);</w:t>
      </w:r>
      <w:r>
        <w:br/>
      </w:r>
      <w:r>
        <w:rPr>
          <w:rFonts w:ascii="Courier New" w:hAnsi="Courier New"/>
          <w:sz w:val="17"/>
        </w:rPr>
        <w:t xml:space="preserve">      whereParts.push(`${quoteIdent(columnName)} ${operator} ${sqlLiteral(condition?.value)}`);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const limit = boundedLimit(args.limit, 100, 500);</w:t>
      </w:r>
      <w:r>
        <w:br/>
      </w:r>
      <w:r>
        <w:rPr>
          <w:rFonts w:ascii="Courier New" w:hAnsi="Courier New"/>
          <w:sz w:val="17"/>
        </w:rPr>
        <w:t xml:space="preserve">    const groupBy = validatedDimensions.map(quoteIdent).join(', ');</w:t>
      </w:r>
      <w:r>
        <w:br/>
      </w:r>
      <w:r>
        <w:rPr>
          <w:rFonts w:ascii="Courier New" w:hAnsi="Courier New"/>
          <w:sz w:val="17"/>
        </w:rPr>
        <w:t xml:space="preserve">    const whereClause = whereParts.length &gt; 0 ? `WHERE ${whereParts.join(' AND ')}` : '';</w:t>
      </w:r>
      <w:r>
        <w:br/>
      </w:r>
      <w:r>
        <w:rPr>
          <w:rFonts w:ascii="Courier New" w:hAnsi="Courier New"/>
          <w:sz w:val="17"/>
        </w:rPr>
        <w:t xml:space="preserve">    const rows = await runQuery(`</w:t>
      </w:r>
      <w:r>
        <w:br/>
      </w:r>
      <w:r>
        <w:rPr>
          <w:rFonts w:ascii="Courier New" w:hAnsi="Courier New"/>
          <w:sz w:val="17"/>
        </w:rPr>
        <w:t xml:space="preserve">      SELECT</w:t>
      </w:r>
      <w:r>
        <w:br/>
      </w:r>
      <w:r>
        <w:rPr>
          <w:rFonts w:ascii="Courier New" w:hAnsi="Courier New"/>
          <w:sz w:val="17"/>
        </w:rPr>
        <w:t xml:space="preserve">        ${groupBy},</w:t>
      </w:r>
      <w:r>
        <w:br/>
      </w:r>
      <w:r>
        <w:rPr>
          <w:rFonts w:ascii="Courier New" w:hAnsi="Courier New"/>
          <w:sz w:val="17"/>
        </w:rPr>
        <w:t xml:space="preserve">        count() AS rows</w:t>
      </w:r>
      <w:r>
        <w:br/>
      </w:r>
      <w:r>
        <w:rPr>
          <w:rFonts w:ascii="Courier New" w:hAnsi="Courier New"/>
          <w:sz w:val="17"/>
        </w:rPr>
        <w:t xml:space="preserve">      FROM ${quoteIdent(database)}.${quoteIdent(tableName)}</w:t>
      </w:r>
      <w:r>
        <w:br/>
      </w:r>
      <w:r>
        <w:rPr>
          <w:rFonts w:ascii="Courier New" w:hAnsi="Courier New"/>
          <w:sz w:val="17"/>
        </w:rPr>
        <w:t xml:space="preserve">      ${whereClause}</w:t>
      </w:r>
      <w:r>
        <w:br/>
      </w:r>
      <w:r>
        <w:rPr>
          <w:rFonts w:ascii="Courier New" w:hAnsi="Courier New"/>
          <w:sz w:val="17"/>
        </w:rPr>
        <w:t xml:space="preserve">      GROUP BY ${groupBy}</w:t>
      </w:r>
      <w:r>
        <w:br/>
      </w:r>
      <w:r>
        <w:rPr>
          <w:rFonts w:ascii="Courier New" w:hAnsi="Courier New"/>
          <w:sz w:val="17"/>
        </w:rPr>
        <w:t xml:space="preserve">      ORDER BY rows DESC</w:t>
      </w:r>
      <w:r>
        <w:br/>
      </w:r>
      <w:r>
        <w:rPr>
          <w:rFonts w:ascii="Courier New" w:hAnsi="Courier New"/>
          <w:sz w:val="17"/>
        </w:rPr>
        <w:t xml:space="preserve">      LIMIT ${limit}</w:t>
      </w:r>
      <w:r>
        <w:br/>
      </w:r>
      <w:r>
        <w:rPr>
          <w:rFonts w:ascii="Courier New" w:hAnsi="Courier New"/>
          <w:sz w:val="17"/>
        </w:rPr>
        <w:t xml:space="preserve">    `);</w:t>
      </w:r>
      <w:r>
        <w:br/>
      </w:r>
      <w:r>
        <w:rPr>
          <w:rFonts w:ascii="Courier New" w:hAnsi="Courier New"/>
          <w:sz w:val="17"/>
        </w:rPr>
        <w:t xml:space="preserve">    return jsonRpc(id, { content: [{ type: 'text', text: JSON.stringify(rows, null, 2) }]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return jsonRpcError(id, -32602, `Unknown tool: ${name}`);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server = http.createServer(async (req, res) =&gt; {</w:t>
      </w:r>
      <w:r>
        <w:br/>
      </w:r>
      <w:r>
        <w:rPr>
          <w:rFonts w:ascii="Courier New" w:hAnsi="Courier New"/>
          <w:sz w:val="17"/>
        </w:rPr>
        <w:t xml:space="preserve">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ok: true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if (req.method !== 'POST' || req.url !== '/mcp') {</w:t>
      </w:r>
      <w:r>
        <w:br/>
      </w:r>
      <w:r>
        <w:rPr>
          <w:rFonts w:ascii="Courier New" w:hAnsi="Courier New"/>
          <w:sz w:val="17"/>
        </w:rPr>
        <w:t xml:space="preserve">    res.writeHead(404,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res.end(JSON.stringify({ error: 'Not found' }));</w:t>
      </w:r>
      <w:r>
        <w:br/>
      </w:r>
      <w:r>
        <w:rPr>
          <w:rFonts w:ascii="Courier New" w:hAnsi="Courier New"/>
          <w:sz w:val="17"/>
        </w:rPr>
        <w:t xml:space="preserve">    return;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let body = '';</w:t>
      </w:r>
      <w:r>
        <w:br/>
      </w:r>
      <w:r>
        <w:rPr>
          <w:rFonts w:ascii="Courier New" w:hAnsi="Courier New"/>
          <w:sz w:val="17"/>
        </w:rPr>
        <w:t xml:space="preserve">  req.on('data', chunk =&gt; {</w:t>
      </w:r>
      <w:r>
        <w:br/>
      </w:r>
      <w:r>
        <w:rPr>
          <w:rFonts w:ascii="Courier New" w:hAnsi="Courier New"/>
          <w:sz w:val="17"/>
        </w:rPr>
        <w:t xml:space="preserve">    body += chunk;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req.on('end', async () =&gt;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const payload = JSON.parse(body || '{}');</w:t>
      </w:r>
      <w:r>
        <w:br/>
      </w:r>
      <w:r>
        <w:rPr>
          <w:rFonts w:ascii="Courier New" w:hAnsi="Courier New"/>
          <w:sz w:val="17"/>
        </w:rPr>
        <w:t xml:space="preserve">      const response = await handleRpc(payload);</w:t>
      </w:r>
      <w:r>
        <w:br/>
      </w:r>
      <w:r>
        <w:rPr>
          <w:rFonts w:ascii="Courier New" w:hAnsi="Courier New"/>
          <w:sz w:val="17"/>
        </w:rPr>
        <w:t xml:space="preserve">      res.writeHead(200,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res.end(response);</w:t>
      </w:r>
      <w:r>
        <w:br/>
      </w:r>
      <w:r>
        <w:rPr>
          <w:rFonts w:ascii="Courier New" w:hAnsi="Courier New"/>
          <w:sz w:val="17"/>
        </w:rPr>
        <w:t xml:space="preserve">    } catch (error) {</w:t>
      </w:r>
      <w:r>
        <w:br/>
      </w:r>
      <w:r>
        <w:rPr>
          <w:rFonts w:ascii="Courier New" w:hAnsi="Courier New"/>
          <w:sz w:val="17"/>
        </w:rPr>
        <w:t xml:space="preserve">      res.writeHead(500, { 'Content-Type': 'application/json' });</w:t>
      </w:r>
      <w:r>
        <w:br/>
      </w:r>
      <w:r>
        <w:rPr>
          <w:rFonts w:ascii="Courier New" w:hAnsi="Courier New"/>
          <w:sz w:val="17"/>
        </w:rPr>
        <w:t xml:space="preserve">      res.end(jsonRpcError(null, -32000, error.message));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server.listen(port, '0.0.0.0', () =&gt; {</w:t>
      </w:r>
      <w:r>
        <w:br/>
      </w:r>
      <w:r>
        <w:rPr>
          <w:rFonts w:ascii="Courier New" w:hAnsi="Courier New"/>
          <w:sz w:val="17"/>
        </w:rPr>
        <w:t xml:space="preserve">  console.log(`ClickHouse MCP server listening on ${port}`);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Проверка синтаксиса:</w:t>
      </w:r>
    </w:p>
    <w:p>
      <w:pPr>
        <w:spacing w:before="60" w:after="120"/>
      </w:pPr>
      <w:r>
        <w:rPr>
          <w:rFonts w:ascii="Courier New" w:hAnsi="Courier New"/>
          <w:sz w:val="17"/>
        </w:rPr>
        <w:t>node --check mcp-server/src/server.js</w:t>
      </w:r>
    </w:p>
    <w:p>
      <w:r>
        <w:rPr>
          <w:rFonts w:ascii="Arial" w:hAnsi="Arial"/>
          <w:sz w:val="22"/>
        </w:rPr>
        <w:t>Пересборка: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mcp-server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 xml:space="preserve">    serverInstructions: |</w:t>
      </w:r>
      <w:r>
        <w:br/>
      </w:r>
      <w:r>
        <w:rPr>
          <w:rFonts w:ascii="Courier New" w:hAnsi="Courier New"/>
          <w:sz w:val="17"/>
        </w:rPr>
        <w:t xml:space="preserve">      You do have access to ClickHouse through the clickhouse-analytics MCP tools, not by a direct database socket.</w:t>
      </w:r>
      <w:r>
        <w:br/>
      </w:r>
      <w:r>
        <w:rPr>
          <w:rFonts w:ascii="Courier New" w:hAnsi="Courier New"/>
          <w:sz w:val="17"/>
        </w:rPr>
        <w:t xml:space="preserve">      By default, "ClickHouse data", "project data", and "tables" mean the analytics database only.</w:t>
      </w:r>
      <w:r>
        <w:br/>
      </w:r>
      <w:r>
        <w:rPr>
          <w:rFonts w:ascii="Courier New" w:hAnsi="Courier New"/>
          <w:sz w:val="17"/>
        </w:rPr>
        <w:t xml:space="preserve">      If the user asks for non-empty tables, always call list_non_empty_analytics_tables live in the current turn.</w:t>
      </w:r>
      <w:r>
        <w:br/>
      </w:r>
      <w:r>
        <w:rPr>
          <w:rFonts w:ascii="Courier New" w:hAnsi="Courier New"/>
          <w:sz w:val="17"/>
        </w:rPr>
        <w:t xml:space="preserve">      If the user asks what tables or data are available, use list_analytics_tables or describe_analytics_schema before answering.</w:t>
      </w:r>
      <w:r>
        <w:br/>
      </w:r>
      <w:r>
        <w:rPr>
          <w:rFonts w:ascii="Courier New" w:hAnsi="Courier New"/>
          <w:sz w:val="17"/>
        </w:rPr>
        <w:t xml:space="preserve">      If the user asks what data is inside a specific table, use profile_analytics_table or sample_analytics_table.</w:t>
      </w:r>
      <w:r>
        <w:br/>
      </w:r>
      <w:r>
        <w:rPr>
          <w:rFonts w:ascii="Courier New" w:hAnsi="Courier New"/>
          <w:sz w:val="17"/>
        </w:rPr>
        <w:t xml:space="preserve">      If the user asks for unique values, use distinct_analytics_values.</w:t>
      </w:r>
      <w:r>
        <w:br/>
      </w:r>
      <w:r>
        <w:rPr>
          <w:rFonts w:ascii="Courier New" w:hAnsi="Courier New"/>
          <w:sz w:val="17"/>
        </w:rPr>
        <w:t xml:space="preserve">      If the user asks for counts or distributions, use count_analytics_by. For conditions like greater than, less than, at least, more than, before, after, or over a threshold, use count_analytics_by.filter_conditions with operators &gt;, &gt;=, &lt;, &lt;=, !=, or =. Use filters only for equality.</w:t>
      </w:r>
      <w:r>
        <w:br/>
      </w:r>
      <w:r>
        <w:rPr>
          <w:rFonts w:ascii="Courier New" w:hAnsi="Courier New"/>
          <w:sz w:val="17"/>
        </w:rPr>
        <w:t xml:space="preserve">      For any ClickHouse data question, the first step must be a real MCP tool call, not a written plan. Do not answer "I will call a tool", do not print JSON with a tool name, and do not ask the user to run a tool. If a tool is available, call it.</w:t>
      </w:r>
      <w:r>
        <w:br/>
      </w:r>
      <w:r>
        <w:rPr>
          <w:rFonts w:ascii="Courier New" w:hAnsi="Courier New"/>
          <w:sz w:val="17"/>
        </w:rPr>
        <w:t xml:space="preserve">      Do not write SQL in the answer as if the user should run it. Do not show JSON tool-call payloads to the user.</w:t>
      </w:r>
      <w:r>
        <w:br/>
      </w:r>
      <w:r>
        <w:rPr>
          <w:rFonts w:ascii="Courier New" w:hAnsi="Courier New"/>
          <w:sz w:val="17"/>
        </w:rPr>
        <w:t xml:space="preserve">      Never invent table names, columns, rows, JSON/tool results, or Prometheus metric tables.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title_model="${LIBRECHAT_TITLE_MODEL:-${OPENAI_MODEL:-$(printf '%s' "$models" | cut -d, -f1)}}"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[ -z "$model_yaml" ]; then</w:t>
      </w:r>
      <w:r>
        <w:br/>
      </w:r>
      <w:r>
        <w:rPr>
          <w:rFonts w:ascii="Courier New" w:hAnsi="Courier New"/>
          <w:sz w:val="17"/>
        </w:rPr>
        <w:t xml:space="preserve">  model_yaml='          - "qwen2.5:7b"</w:t>
      </w:r>
      <w:r>
        <w:br/>
      </w:r>
      <w:r>
        <w:rPr>
          <w:rFonts w:ascii="Courier New" w:hAnsi="Courier New"/>
          <w:sz w:val="17"/>
        </w:rPr>
        <w:t>'</w:t>
      </w:r>
      <w:r>
        <w:br/>
      </w:r>
      <w:r>
        <w:rPr>
          <w:rFonts w:ascii="Courier New" w:hAnsi="Courier New"/>
          <w:sz w:val="17"/>
        </w:rPr>
        <w:t>fi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Добавить Модель В LibreChat</w:t>
      </w:r>
    </w:p>
    <w:p>
      <w:r>
        <w:rPr>
          <w:rFonts w:ascii="Arial" w:hAnsi="Arial"/>
          <w:sz w:val="22"/>
        </w:rPr>
        <w:t>LibreChat в этом проекте не ходит напрямую в Ollama или внешний LLM API.</w:t>
      </w:r>
    </w:p>
    <w:p>
      <w:r>
        <w:rPr>
          <w:rFonts w:ascii="Arial" w:hAnsi="Arial"/>
          <w:sz w:val="22"/>
        </w:rPr>
        <w:t>Цепочка такая: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UPSTREAM_OPENAI_BASE_URL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нужен, чтобы все запросы к модели проходили через одну точку и попадали в Langfuse traces.</w:t>
      </w:r>
    </w:p>
    <w:p>
      <w:pPr>
        <w:pStyle w:val="Heading3"/>
      </w:pPr>
      <w:r>
        <w:t>Вариант A: Добавить Локальную Ollama-Модель</w:t>
      </w:r>
    </w:p>
    <w:p>
      <w:r>
        <w:rPr>
          <w:rFonts w:ascii="Arial" w:hAnsi="Arial"/>
          <w:sz w:val="22"/>
        </w:rPr>
        <w:t>Сначала скачайте модель в Ollama на host-машине:</w:t>
      </w:r>
    </w:p>
    <w:p>
      <w:pPr>
        <w:spacing w:before="60" w:after="120"/>
      </w:pPr>
      <w:r>
        <w:rPr>
          <w:rFonts w:ascii="Courier New" w:hAnsi="Courier New"/>
          <w:sz w:val="17"/>
        </w:rPr>
        <w:t>ollama pull qwen3:14b</w:t>
      </w:r>
    </w:p>
    <w:p>
      <w:r>
        <w:rPr>
          <w:rFonts w:ascii="Arial" w:hAnsi="Arial"/>
          <w:sz w:val="22"/>
        </w:rPr>
        <w:t>Проверьте, что Ollama отдает модель через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http://localhost:11434/v1/models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укажите Ollama как upstream для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Courier New" w:hAnsi="Courier New"/>
          <w:color w:val="141414"/>
          <w:sz w:val="20"/>
        </w:rPr>
        <w:t>host.docker.internal</w:t>
      </w:r>
      <w:r>
        <w:rPr>
          <w:rFonts w:ascii="Arial" w:hAnsi="Arial"/>
          <w:sz w:val="22"/>
        </w:rPr>
        <w:t xml:space="preserve"> нужен на macOS, потому что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работают внутри Docker, а Ollama обычно запущена на host-машине.</w:t>
      </w:r>
    </w:p>
    <w:p>
      <w:r>
        <w:rPr>
          <w:rFonts w:ascii="Arial" w:hAnsi="Arial"/>
          <w:sz w:val="22"/>
        </w:rPr>
        <w:t>Добавьте точный tag модели в список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LIBRECHAT_MODELS=qwen2.5:7b,qwen2.5:14b,qwen3:14b,llama3.2-vision:latest</w:t>
      </w:r>
      <w:r>
        <w:br/>
      </w:r>
      <w:r>
        <w:rPr>
          <w:rFonts w:ascii="Courier New" w:hAnsi="Courier New"/>
          <w:sz w:val="17"/>
        </w:rPr>
        <w:t>OPENAI_MODEL_SMART=qwen3:14b</w:t>
      </w:r>
    </w:p>
    <w:p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управляет тем, какие модели видны в dropdown LibreChat.</w:t>
      </w:r>
    </w:p>
    <w:p>
      <w:r>
        <w:rPr>
          <w:rFonts w:ascii="Courier New" w:hAnsi="Courier New"/>
          <w:color w:val="141414"/>
          <w:sz w:val="20"/>
        </w:rPr>
        <w:t>OPENAI_MODEL</w:t>
      </w:r>
      <w:r>
        <w:rPr>
          <w:rFonts w:ascii="Arial" w:hAnsi="Arial"/>
          <w:sz w:val="22"/>
        </w:rPr>
        <w:t xml:space="preserve"> удобно держать быстрым дефолтом, например </w:t>
      </w:r>
      <w:r>
        <w:rPr>
          <w:rFonts w:ascii="Courier New" w:hAnsi="Courier New"/>
          <w:color w:val="141414"/>
          <w:sz w:val="20"/>
        </w:rPr>
        <w:t>qwen2.5:7b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OPENAI_MODEL_SMART</w:t>
      </w:r>
      <w:r>
        <w:rPr>
          <w:rFonts w:ascii="Arial" w:hAnsi="Arial"/>
          <w:sz w:val="22"/>
        </w:rPr>
        <w:t xml:space="preserve"> можно указывать на более сильную модель, например </w:t>
      </w:r>
      <w:r>
        <w:rPr>
          <w:rFonts w:ascii="Courier New" w:hAnsi="Courier New"/>
          <w:color w:val="141414"/>
          <w:sz w:val="20"/>
        </w:rPr>
        <w:t>qwen3:14b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Вариант B: Добавить Внешнюю OpenAI-Compatible Модель</w:t>
      </w:r>
    </w:p>
    <w:p>
      <w:r>
        <w:rPr>
          <w:rFonts w:ascii="Arial" w:hAnsi="Arial"/>
          <w:sz w:val="22"/>
        </w:rPr>
        <w:t>Если модель находится во внешнем API, укажите внешний base URL и API key: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UPSTREAM_OPENAI_BASE_URL=https://api.openai.com/v1</w:t>
      </w:r>
      <w:r>
        <w:br/>
      </w:r>
      <w:r>
        <w:rPr>
          <w:rFonts w:ascii="Courier New" w:hAnsi="Courier New"/>
          <w:sz w:val="17"/>
        </w:rPr>
        <w:t>UPSTREAM_OPENAI_API_KEY=sk-change-me</w:t>
      </w:r>
      <w:r>
        <w:br/>
      </w:r>
      <w:r>
        <w:rPr>
          <w:rFonts w:ascii="Courier New" w:hAnsi="Courier New"/>
          <w:sz w:val="17"/>
        </w:rPr>
        <w:t>LIBRECHAT_MODELS=gpt-4.1-mini,gpt-4.1</w:t>
      </w:r>
      <w:r>
        <w:br/>
      </w:r>
      <w:r>
        <w:rPr>
          <w:rFonts w:ascii="Courier New" w:hAnsi="Courier New"/>
          <w:sz w:val="17"/>
        </w:rPr>
        <w:t>OPENAI_MODEL=gpt-4.1-mini</w:t>
      </w:r>
      <w:r>
        <w:br/>
      </w:r>
      <w:r>
        <w:rPr>
          <w:rFonts w:ascii="Courier New" w:hAnsi="Courier New"/>
          <w:sz w:val="17"/>
        </w:rPr>
        <w:t>OPENAI_MODEL_SMART=gpt-4.1</w:t>
      </w:r>
    </w:p>
    <w:p>
      <w:r>
        <w:rPr>
          <w:rFonts w:ascii="Arial" w:hAnsi="Arial"/>
          <w:sz w:val="22"/>
        </w:rPr>
        <w:t>Для другого провайдера используйте его OpenAI-compatible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UPSTREAM_OPENAI_BASE_URL=https://provider.example.com/v1</w:t>
      </w:r>
      <w:r>
        <w:br/>
      </w:r>
      <w:r>
        <w:rPr>
          <w:rFonts w:ascii="Courier New" w:hAnsi="Courier New"/>
          <w:sz w:val="17"/>
        </w:rPr>
        <w:t>UPSTREAM_OPENAI_API_KEY=provider-api-key</w:t>
      </w:r>
      <w:r>
        <w:br/>
      </w:r>
      <w:r>
        <w:rPr>
          <w:rFonts w:ascii="Courier New" w:hAnsi="Courier New"/>
          <w:sz w:val="17"/>
        </w:rPr>
        <w:t>LIBRECHAT_MODELS=provider-fast-model,provider-smart-model</w:t>
      </w:r>
      <w:r>
        <w:br/>
      </w:r>
      <w:r>
        <w:rPr>
          <w:rFonts w:ascii="Courier New" w:hAnsi="Courier New"/>
          <w:sz w:val="17"/>
        </w:rPr>
        <w:t>OPENAI_MODEL=provider-fast-model</w:t>
      </w:r>
      <w:r>
        <w:br/>
      </w:r>
      <w:r>
        <w:rPr>
          <w:rFonts w:ascii="Courier New" w:hAnsi="Courier New"/>
          <w:sz w:val="17"/>
        </w:rPr>
        <w:t>OPENAI_MODEL_SMART=provider-smart-model</w:t>
      </w:r>
    </w:p>
    <w:p>
      <w:r>
        <w:rPr>
          <w:rFonts w:ascii="Arial" w:hAnsi="Arial"/>
          <w:sz w:val="22"/>
        </w:rPr>
        <w:t xml:space="preserve">Важно: имена в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должны совпадать с model ids, которые реально поддерживает upstream API.</w:t>
      </w:r>
    </w:p>
    <w:p>
      <w:r>
        <w:rPr>
          <w:rFonts w:ascii="Arial" w:hAnsi="Arial"/>
          <w:sz w:val="22"/>
        </w:rPr>
        <w:t xml:space="preserve">После любого изменения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пересоздайте LibreChat 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--force-recreate agent-proxy librechat</w:t>
      </w:r>
    </w:p>
    <w:p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перечитает </w:t>
      </w:r>
      <w:r>
        <w:rPr>
          <w:rFonts w:ascii="Courier New" w:hAnsi="Courier New"/>
          <w:color w:val="141414"/>
          <w:sz w:val="20"/>
        </w:rPr>
        <w:t>UPSTREAM_OPENAI_BASE_URL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UPSTREAM_OPENAI_API_KEY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render-config.sh</w:t>
      </w:r>
      <w:r>
        <w:rPr>
          <w:rFonts w:ascii="Arial" w:hAnsi="Arial"/>
          <w:sz w:val="22"/>
        </w:rPr>
        <w:t xml:space="preserve"> внутри LibreChat перечитает </w:t>
      </w:r>
      <w:r>
        <w:rPr>
          <w:rFonts w:ascii="Courier New" w:hAnsi="Courier New"/>
          <w:color w:val="141414"/>
          <w:sz w:val="20"/>
        </w:rPr>
        <w:t>LIBRECHAT_MODELS</w:t>
      </w:r>
      <w:r>
        <w:rPr>
          <w:rFonts w:ascii="Arial" w:hAnsi="Arial"/>
          <w:sz w:val="22"/>
        </w:rPr>
        <w:t xml:space="preserve"> и соберет </w:t>
      </w:r>
      <w:r>
        <w:rPr>
          <w:rFonts w:ascii="Courier New" w:hAnsi="Courier New"/>
          <w:color w:val="141414"/>
          <w:sz w:val="20"/>
        </w:rPr>
        <w:t>/app/librechat.yaml</w:t>
      </w:r>
      <w:r>
        <w:rPr>
          <w:rFonts w:ascii="Arial" w:hAnsi="Arial"/>
          <w:sz w:val="22"/>
        </w:rPr>
        <w:t xml:space="preserve"> с новым списком моделей.</w:t>
      </w:r>
    </w:p>
    <w:p>
      <w:r>
        <w:rPr>
          <w:rFonts w:ascii="Arial" w:hAnsi="Arial"/>
          <w:sz w:val="22"/>
        </w:rPr>
        <w:t xml:space="preserve">Проверить, что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видит upstream models: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http://localhost:3344/v1/models</w:t>
      </w:r>
    </w:p>
    <w:p>
      <w:r>
        <w:rPr>
          <w:rFonts w:ascii="Arial" w:hAnsi="Arial"/>
          <w:sz w:val="22"/>
        </w:rPr>
        <w:t>Проверить, что LibreChat получил новый список: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-T librechat sed -n '12,30p' /app/librechat.yaml</w:t>
      </w:r>
    </w:p>
    <w:p>
      <w:pPr>
        <w:pStyle w:val="Heading3"/>
      </w:pPr>
      <w:r>
        <w:t>7.14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в Grafana по Prometheus up/down, instance health, availability, incidents, service health, DB health или HTTP health, модель должна вызвать </w:t>
      </w:r>
      <w:r>
        <w:rPr>
          <w:rFonts w:ascii="Courier New" w:hAnsi="Courier New"/>
          <w:color w:val="141414"/>
          <w:sz w:val="20"/>
        </w:rPr>
        <w:t>create_prometheus_availability_dashboard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Важно: Prometheus metric </w:t>
      </w:r>
      <w:r>
        <w:rPr>
          <w:rFonts w:ascii="Courier New" w:hAnsi="Courier New"/>
          <w:color w:val="141414"/>
          <w:sz w:val="20"/>
        </w:rPr>
        <w:t>up</w:t>
      </w:r>
      <w:r>
        <w:rPr>
          <w:rFonts w:ascii="Arial" w:hAnsi="Arial"/>
          <w:sz w:val="22"/>
        </w:rPr>
        <w:t xml:space="preserve"> в этом проекте показывает, жив ли scrape target </w:t>
      </w:r>
      <w:r>
        <w:rPr>
          <w:rFonts w:ascii="Courier New" w:hAnsi="Courier New"/>
          <w:color w:val="141414"/>
          <w:sz w:val="20"/>
        </w:rPr>
        <w:t>synthetic-exporter</w:t>
      </w:r>
      <w:r>
        <w:rPr>
          <w:rFonts w:ascii="Arial" w:hAnsi="Arial"/>
          <w:sz w:val="22"/>
        </w:rPr>
        <w:t xml:space="preserve">. Это не список всех сервисов и БД. Для operational dashboard tool использует </w:t>
      </w:r>
      <w:r>
        <w:rPr>
          <w:rFonts w:ascii="Courier New" w:hAnsi="Courier New"/>
          <w:color w:val="141414"/>
          <w:sz w:val="20"/>
        </w:rPr>
        <w:t>synthetic_service_up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synthetic_incident_active</w:t>
      </w:r>
      <w:r>
        <w:rPr>
          <w:rFonts w:ascii="Arial" w:hAnsi="Arial"/>
          <w:sz w:val="22"/>
        </w:rPr>
        <w:t xml:space="preserve">, HTTP latency/traffic и DB disk/lag/query метрики. В availability-панелях служебный </w:t>
      </w:r>
      <w:r>
        <w:rPr>
          <w:rFonts w:ascii="Courier New" w:hAnsi="Courier New"/>
          <w:color w:val="141414"/>
          <w:sz w:val="20"/>
        </w:rPr>
        <w:t>synthetic-exporter:9201</w:t>
      </w:r>
      <w:r>
        <w:rPr>
          <w:rFonts w:ascii="Arial" w:hAnsi="Arial"/>
          <w:sz w:val="22"/>
        </w:rPr>
        <w:t xml:space="preserve"> скрывается, чтобы dashboard показывал реальные application/database targets.</w:t>
      </w:r>
    </w:p>
    <w:p>
      <w:r>
        <w:rPr>
          <w:rFonts w:ascii="Arial" w:hAnsi="Arial"/>
          <w:sz w:val="22"/>
        </w:rPr>
        <w:t xml:space="preserve">Если пользователь просит dashboard по одной конкретной Prometheus-метрике, например </w:t>
      </w:r>
      <w:r>
        <w:rPr>
          <w:rFonts w:ascii="Courier New" w:hAnsi="Courier New"/>
          <w:color w:val="141414"/>
          <w:sz w:val="20"/>
        </w:rPr>
        <w:t>synthetic_log_events_total</w:t>
      </w:r>
      <w:r>
        <w:rPr>
          <w:rFonts w:ascii="Arial" w:hAnsi="Arial"/>
          <w:sz w:val="22"/>
        </w:rPr>
        <w:t xml:space="preserve">, модель должна вызвать </w:t>
      </w:r>
      <w:r>
        <w:rPr>
          <w:rFonts w:ascii="Courier New" w:hAnsi="Courier New"/>
          <w:color w:val="141414"/>
          <w:sz w:val="20"/>
        </w:rPr>
        <w:t>create_prometheus_metric_dashboard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dashboard через Grafana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/goto</w:t>
      </w:r>
      <w:r>
        <w:rPr>
          <w:rFonts w:ascii="Arial" w:hAnsi="Arial"/>
          <w:sz w:val="22"/>
        </w:rPr>
        <w:t xml:space="preserve"> short URL можно считать вторичной ссылкой, потому что он зависит от настроек Grafana </w:t>
      </w:r>
      <w:r>
        <w:rPr>
          <w:rFonts w:ascii="Courier New" w:hAnsi="Courier New"/>
          <w:color w:val="141414"/>
          <w:sz w:val="20"/>
        </w:rPr>
        <w:t>root_url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запроса: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красивый operational dashboard по Prometheus: availability, incidents, HTTP latency, HTTP errors, DB disk usage и replication lag.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1870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18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img_6.png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687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687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img_4.png</w:t>
      </w:r>
    </w:p>
    <w:p>
      <w:pPr>
        <w:pStyle w:val="Heading3"/>
      </w:pPr>
      <w:r>
        <w:t>15.6 Grafana Dashboard По PostgreSQL Demo Inventory</w:t>
      </w:r>
    </w:p>
    <w:p>
      <w:r>
        <w:rPr>
          <w:rFonts w:ascii="Arial" w:hAnsi="Arial"/>
          <w:sz w:val="22"/>
        </w:rPr>
        <w:t>PostgreSQL demo inventory попадает в ClickHouse table: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analytics.car_inventory_raw</w:t>
      </w:r>
    </w:p>
    <w:p>
      <w:r>
        <w:rPr>
          <w:rFonts w:ascii="Arial" w:hAnsi="Arial"/>
          <w:sz w:val="22"/>
        </w:rPr>
        <w:t>Для этой таблицы LibreChat может использовать MCP tool: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пользователь просит создать dashboard по складам, автомобилям, городам, брендам, пробегу, ценам или статусам машин, модель должна вызвать </w:t>
      </w:r>
      <w:r>
        <w:rPr>
          <w:rFonts w:ascii="Courier New" w:hAnsi="Courier New"/>
          <w:color w:val="141414"/>
          <w:sz w:val="20"/>
        </w:rPr>
        <w:t>create_car_inventory_dashboard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Tool создает Grafana dashboard через API и возвращает прямой </w:t>
      </w:r>
      <w:r>
        <w:rPr>
          <w:rFonts w:ascii="Courier New" w:hAnsi="Courier New"/>
          <w:color w:val="141414"/>
          <w:sz w:val="20"/>
        </w:rPr>
        <w:t>browserUrl</w:t>
      </w:r>
      <w:r>
        <w:rPr>
          <w:rFonts w:ascii="Arial" w:hAnsi="Arial"/>
          <w:sz w:val="22"/>
        </w:rPr>
        <w:t xml:space="preserve"> вида </w:t>
      </w:r>
      <w:r>
        <w:rPr>
          <w:rFonts w:ascii="Courier New" w:hAnsi="Courier New"/>
          <w:color w:val="141414"/>
          <w:sz w:val="20"/>
        </w:rPr>
        <w:t>http://localhost:3001/d/&lt;uid&gt;/&lt;slug&gt;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dashboard по складам автомобилей: количество машин по городам и брендам.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310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310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img_1.png</w:t>
      </w:r>
    </w:p>
    <w:p>
      <w:pPr>
        <w:spacing w:before="60" w:after="120"/>
      </w:pPr>
      <w:r>
        <w:rPr>
          <w:rFonts w:ascii="Courier New" w:hAnsi="Courier New"/>
          <w:sz w:val="17"/>
        </w:rPr>
        <w:t>Создай Grafana dashboard по inventory: сколько машин с пробегом больше 20000 в каждом городе.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797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7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img_3.png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monitoring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Monitoring signal map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Приложение: Скриншоты И Визуальные Материалы</w:t>
      </w:r>
    </w:p>
    <w:p>
      <w:r>
        <w:rPr>
          <w:rFonts w:ascii="Arial" w:hAnsi="Arial"/>
          <w:sz w:val="22"/>
        </w:rPr>
        <w:t>Этот раздел нужен для standalone DOCX/PDF-версии документа.</w:t>
      </w:r>
    </w:p>
    <w:p>
      <w:r>
        <w:rPr>
          <w:rFonts w:ascii="Arial" w:hAnsi="Arial"/>
          <w:sz w:val="22"/>
        </w:rPr>
        <w:t xml:space="preserve">Если файл </w:t>
      </w:r>
      <w:r>
        <w:rPr>
          <w:rFonts w:ascii="Courier New" w:hAnsi="Courier New"/>
          <w:color w:val="141414"/>
          <w:sz w:val="20"/>
        </w:rPr>
        <w:t>JUNIOR_DEVOPS_DEPLOYMENT_GUIDE.docx</w:t>
      </w:r>
      <w:r>
        <w:rPr>
          <w:rFonts w:ascii="Arial" w:hAnsi="Arial"/>
          <w:sz w:val="22"/>
        </w:rPr>
        <w:t xml:space="preserve"> передается отдельно от GitHub-проекта, картинки ниже уже встроены внутрь Word-документа.</w:t>
      </w:r>
    </w:p>
    <w:p>
      <w:pPr>
        <w:pStyle w:val="Heading3"/>
      </w:pPr>
      <w:r>
        <w:t>23.1 Архитектура И Monitoring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architecture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Agentic Data Stack data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resource_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Deployment resource profile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783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de_monitoring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7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Monitoring signal map</w:t>
      </w:r>
    </w:p>
    <w:p>
      <w:pPr>
        <w:pStyle w:val="Heading3"/>
      </w:pPr>
      <w:r>
        <w:t>23.2 Prometheus, Airflow, LibreChat, Grafana И Langfuse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4653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46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Prometheus synthetic lab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5257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52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Prometheus / Grafana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7999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799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Airflow 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8886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888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Airflow login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74668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746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Airflow DAG trigger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1029880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10298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1169076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11690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registration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3825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382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chat window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7487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748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model selector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160283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1602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MCP services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3851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38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LibreChat response example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720783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720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Grafana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6800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68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Langfuse organizations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6742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67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Langfuse project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71805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71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Langfuse traces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53760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5376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Langfuse trace details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6033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60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Langfuse generation details</w:t>
      </w:r>
    </w:p>
    <w:p>
      <w:pPr>
        <w:pStyle w:val="Heading3"/>
      </w:pPr>
      <w:r>
        <w:t>23.3 Дополнительные Скриншоты Из Процесса Настройки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3106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310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231060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2310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9843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984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7973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79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368724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3687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511571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511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03920" cy="418700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4187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5B6475"/>
          <w:sz w:val="17"/>
        </w:rPr>
        <w:t>Additional screenshot 6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