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01F2" w14:textId="07B7D94B" w:rsidR="00194E3B" w:rsidRDefault="0027549E" w:rsidP="007D59FA">
      <w:pPr>
        <w:spacing w:line="276" w:lineRule="auto"/>
        <w:jc w:val="right"/>
        <w:rPr>
          <w:lang w:val="fr-FR"/>
        </w:rPr>
      </w:pPr>
      <w:r>
        <w:rPr>
          <w:lang w:val="fr-FR"/>
        </w:rPr>
        <w:t>70 Chemin de Beaufils,14100 Lisieux</w:t>
      </w:r>
    </w:p>
    <w:p w14:paraId="3317B6AA" w14:textId="44129C6B" w:rsidR="00C0482C" w:rsidRDefault="00C0482C" w:rsidP="007D59FA">
      <w:pPr>
        <w:spacing w:line="276" w:lineRule="auto"/>
        <w:jc w:val="right"/>
        <w:rPr>
          <w:lang w:val="fr-FR"/>
        </w:rPr>
      </w:pPr>
      <w:r>
        <w:rPr>
          <w:lang w:val="fr-FR"/>
        </w:rPr>
        <w:t>Le 06 et 07/07/2021</w:t>
      </w:r>
    </w:p>
    <w:p w14:paraId="7387118C" w14:textId="1FB92B10" w:rsidR="0027549E" w:rsidRDefault="0027549E" w:rsidP="007D59FA">
      <w:pPr>
        <w:spacing w:line="276" w:lineRule="auto"/>
        <w:jc w:val="center"/>
        <w:rPr>
          <w:lang w:val="fr-FR"/>
        </w:rPr>
      </w:pPr>
    </w:p>
    <w:p w14:paraId="1DB5BA63" w14:textId="5D52B950" w:rsidR="0027549E" w:rsidRDefault="0027549E" w:rsidP="007D59FA">
      <w:pPr>
        <w:spacing w:line="276" w:lineRule="auto"/>
        <w:jc w:val="center"/>
        <w:rPr>
          <w:b/>
          <w:bCs/>
          <w:lang w:val="fr-FR"/>
        </w:rPr>
      </w:pPr>
      <w:r w:rsidRPr="0027549E">
        <w:rPr>
          <w:b/>
          <w:bCs/>
          <w:lang w:val="fr-FR"/>
        </w:rPr>
        <w:t>COMPTE-RENDU DE REUNION</w:t>
      </w:r>
    </w:p>
    <w:p w14:paraId="6F4AFF2D" w14:textId="1D996461" w:rsidR="0027549E" w:rsidRDefault="0027549E" w:rsidP="007D59FA">
      <w:pPr>
        <w:spacing w:line="276" w:lineRule="auto"/>
        <w:jc w:val="center"/>
        <w:rPr>
          <w:b/>
          <w:bCs/>
          <w:lang w:val="fr-FR"/>
        </w:rPr>
      </w:pPr>
      <w:r>
        <w:rPr>
          <w:b/>
          <w:bCs/>
          <w:lang w:val="fr-FR"/>
        </w:rPr>
        <w:t>DU 06 JUILLET 2021</w:t>
      </w:r>
    </w:p>
    <w:p w14:paraId="20ACA2B3" w14:textId="19EA6F1E" w:rsidR="0027549E" w:rsidRDefault="0027549E" w:rsidP="007D59FA">
      <w:pPr>
        <w:spacing w:line="276" w:lineRule="auto"/>
        <w:jc w:val="both"/>
        <w:rPr>
          <w:b/>
          <w:bCs/>
          <w:lang w:val="fr-FR"/>
        </w:rPr>
      </w:pPr>
    </w:p>
    <w:tbl>
      <w:tblPr>
        <w:tblStyle w:val="Grilledutableau"/>
        <w:tblW w:w="9918" w:type="dxa"/>
        <w:tblLook w:val="04A0" w:firstRow="1" w:lastRow="0" w:firstColumn="1" w:lastColumn="0" w:noHBand="0" w:noVBand="1"/>
      </w:tblPr>
      <w:tblGrid>
        <w:gridCol w:w="4851"/>
        <w:gridCol w:w="5067"/>
      </w:tblGrid>
      <w:tr w:rsidR="0027549E" w14:paraId="0E91F189" w14:textId="77777777" w:rsidTr="007D59FA">
        <w:trPr>
          <w:trHeight w:val="709"/>
        </w:trPr>
        <w:tc>
          <w:tcPr>
            <w:tcW w:w="4851" w:type="dxa"/>
            <w:vAlign w:val="center"/>
          </w:tcPr>
          <w:p w14:paraId="625E8ABC" w14:textId="7E1BE56B" w:rsidR="0027549E" w:rsidRPr="00900BF9" w:rsidRDefault="00900BF9" w:rsidP="007D59FA">
            <w:pPr>
              <w:spacing w:line="276" w:lineRule="auto"/>
              <w:jc w:val="both"/>
              <w:rPr>
                <w:lang w:val="fr-FR"/>
              </w:rPr>
            </w:pPr>
            <w:r w:rsidRPr="00900BF9">
              <w:rPr>
                <w:b/>
                <w:bCs/>
                <w:lang w:val="fr-FR"/>
              </w:rPr>
              <w:t>Date :</w:t>
            </w:r>
            <w:r>
              <w:rPr>
                <w:b/>
                <w:bCs/>
                <w:lang w:val="fr-FR"/>
              </w:rPr>
              <w:t xml:space="preserve"> </w:t>
            </w:r>
            <w:r>
              <w:rPr>
                <w:lang w:val="fr-FR"/>
              </w:rPr>
              <w:t>06/07/2021</w:t>
            </w:r>
          </w:p>
        </w:tc>
        <w:tc>
          <w:tcPr>
            <w:tcW w:w="5067" w:type="dxa"/>
            <w:vAlign w:val="center"/>
          </w:tcPr>
          <w:p w14:paraId="5FFD2C1B" w14:textId="2D5BF21A" w:rsidR="0027549E" w:rsidRPr="00AF4836" w:rsidRDefault="00900BF9" w:rsidP="007D59FA">
            <w:pPr>
              <w:spacing w:line="276" w:lineRule="auto"/>
              <w:jc w:val="both"/>
              <w:rPr>
                <w:lang w:val="fr-FR"/>
              </w:rPr>
            </w:pPr>
            <w:r>
              <w:rPr>
                <w:b/>
                <w:bCs/>
                <w:lang w:val="fr-FR"/>
              </w:rPr>
              <w:t>Destinataires</w:t>
            </w:r>
            <w:r w:rsidR="00AF4836">
              <w:rPr>
                <w:b/>
                <w:bCs/>
                <w:lang w:val="fr-FR"/>
              </w:rPr>
              <w:t xml:space="preserve"> : </w:t>
            </w:r>
            <w:r w:rsidR="00AF4836">
              <w:rPr>
                <w:lang w:val="fr-FR"/>
              </w:rPr>
              <w:t>Eric Sabine, Paul Bartholomey, Tifanie Bouchara, Eric Soutil et Félix Delesalle</w:t>
            </w:r>
          </w:p>
        </w:tc>
      </w:tr>
      <w:tr w:rsidR="0027549E" w14:paraId="1654BED5" w14:textId="77777777" w:rsidTr="007D59FA">
        <w:trPr>
          <w:trHeight w:val="397"/>
        </w:trPr>
        <w:tc>
          <w:tcPr>
            <w:tcW w:w="4851" w:type="dxa"/>
            <w:vAlign w:val="center"/>
          </w:tcPr>
          <w:p w14:paraId="0FEBD390" w14:textId="30703A5E" w:rsidR="0027549E" w:rsidRPr="00AF4836" w:rsidRDefault="00AF4836" w:rsidP="007D59FA">
            <w:pPr>
              <w:spacing w:line="276" w:lineRule="auto"/>
              <w:jc w:val="both"/>
              <w:rPr>
                <w:lang w:val="fr-FR"/>
              </w:rPr>
            </w:pPr>
            <w:r>
              <w:rPr>
                <w:b/>
                <w:bCs/>
                <w:lang w:val="fr-FR"/>
              </w:rPr>
              <w:t>Heure de début :</w:t>
            </w:r>
            <w:r>
              <w:rPr>
                <w:lang w:val="fr-FR"/>
              </w:rPr>
              <w:t xml:space="preserve"> 15h</w:t>
            </w:r>
          </w:p>
        </w:tc>
        <w:tc>
          <w:tcPr>
            <w:tcW w:w="5067" w:type="dxa"/>
            <w:vAlign w:val="center"/>
          </w:tcPr>
          <w:p w14:paraId="651FF707" w14:textId="6313E938" w:rsidR="0027549E" w:rsidRDefault="00AF4836" w:rsidP="007D59FA">
            <w:pPr>
              <w:spacing w:line="276" w:lineRule="auto"/>
              <w:jc w:val="both"/>
              <w:rPr>
                <w:lang w:val="fr-FR"/>
              </w:rPr>
            </w:pPr>
            <w:r w:rsidRPr="00AF4836">
              <w:rPr>
                <w:b/>
                <w:bCs/>
                <w:lang w:val="fr-FR"/>
              </w:rPr>
              <w:t>Heure de fin :</w:t>
            </w:r>
            <w:r>
              <w:rPr>
                <w:lang w:val="fr-FR"/>
              </w:rPr>
              <w:t xml:space="preserve"> 16h15</w:t>
            </w:r>
          </w:p>
        </w:tc>
      </w:tr>
    </w:tbl>
    <w:p w14:paraId="51B58D51" w14:textId="0DE70175" w:rsidR="0027549E" w:rsidRDefault="0027549E" w:rsidP="007D59FA">
      <w:pPr>
        <w:spacing w:line="276" w:lineRule="auto"/>
        <w:jc w:val="both"/>
        <w:rPr>
          <w:lang w:val="fr-FR"/>
        </w:rPr>
      </w:pPr>
    </w:p>
    <w:p w14:paraId="2557F583" w14:textId="0B38F55B" w:rsidR="00AF4836" w:rsidRDefault="00AF4836" w:rsidP="007D59FA">
      <w:pPr>
        <w:spacing w:line="276" w:lineRule="auto"/>
        <w:jc w:val="both"/>
        <w:rPr>
          <w:lang w:val="fr-FR"/>
        </w:rPr>
      </w:pPr>
      <w:r>
        <w:rPr>
          <w:lang w:val="fr-FR"/>
        </w:rPr>
        <w:tab/>
        <w:t>Objet : Revue de formation de Félix Delesalle</w:t>
      </w:r>
    </w:p>
    <w:tbl>
      <w:tblPr>
        <w:tblStyle w:val="Grilledutableau"/>
        <w:tblW w:w="9918" w:type="dxa"/>
        <w:tblLook w:val="04A0" w:firstRow="1" w:lastRow="0" w:firstColumn="1" w:lastColumn="0" w:noHBand="0" w:noVBand="1"/>
      </w:tblPr>
      <w:tblGrid>
        <w:gridCol w:w="9918"/>
      </w:tblGrid>
      <w:tr w:rsidR="006614EA" w14:paraId="21B53274" w14:textId="77777777" w:rsidTr="007D59FA">
        <w:trPr>
          <w:trHeight w:val="2476"/>
        </w:trPr>
        <w:tc>
          <w:tcPr>
            <w:tcW w:w="9918" w:type="dxa"/>
            <w:vAlign w:val="center"/>
          </w:tcPr>
          <w:p w14:paraId="50E753AE" w14:textId="5CDE9E72" w:rsidR="006614EA" w:rsidRDefault="006614EA" w:rsidP="007D59FA">
            <w:pPr>
              <w:spacing w:line="276" w:lineRule="auto"/>
              <w:jc w:val="both"/>
              <w:rPr>
                <w:b/>
                <w:bCs/>
                <w:lang w:val="fr-FR"/>
              </w:rPr>
            </w:pPr>
            <w:r>
              <w:rPr>
                <w:b/>
                <w:bCs/>
                <w:lang w:val="fr-FR"/>
              </w:rPr>
              <w:t>Participants :</w:t>
            </w:r>
          </w:p>
          <w:p w14:paraId="447C94C0" w14:textId="77777777" w:rsidR="006614EA" w:rsidRPr="006614EA" w:rsidRDefault="006614EA" w:rsidP="007D59FA">
            <w:pPr>
              <w:spacing w:line="276" w:lineRule="auto"/>
              <w:jc w:val="both"/>
              <w:rPr>
                <w:lang w:val="fr-FR"/>
              </w:rPr>
            </w:pPr>
            <w:r w:rsidRPr="006614EA">
              <w:rPr>
                <w:lang w:val="fr-FR"/>
              </w:rPr>
              <w:t>M. Paul Bartholomey (Organisateur de la réunion)</w:t>
            </w:r>
          </w:p>
          <w:p w14:paraId="4C0774C5" w14:textId="692AE339" w:rsidR="006614EA" w:rsidRPr="006614EA" w:rsidRDefault="006614EA" w:rsidP="007D59FA">
            <w:pPr>
              <w:spacing w:line="276" w:lineRule="auto"/>
              <w:jc w:val="both"/>
              <w:rPr>
                <w:lang w:val="fr-FR"/>
              </w:rPr>
            </w:pPr>
            <w:r w:rsidRPr="006614EA">
              <w:rPr>
                <w:lang w:val="fr-FR"/>
              </w:rPr>
              <w:t>Mme. Tifanie Bouchara (responsable de la formation STMN)</w:t>
            </w:r>
          </w:p>
          <w:p w14:paraId="412E64F6" w14:textId="77777777" w:rsidR="006614EA" w:rsidRPr="006614EA" w:rsidRDefault="006614EA" w:rsidP="007D59FA">
            <w:pPr>
              <w:spacing w:line="276" w:lineRule="auto"/>
              <w:jc w:val="both"/>
              <w:rPr>
                <w:lang w:val="fr-FR"/>
              </w:rPr>
            </w:pPr>
            <w:r w:rsidRPr="006614EA">
              <w:rPr>
                <w:lang w:val="fr-FR"/>
              </w:rPr>
              <w:t>M. Eric Soutil (tuteur académique de Félix Delesalle)</w:t>
            </w:r>
          </w:p>
          <w:p w14:paraId="49D2EC44" w14:textId="77777777" w:rsidR="006614EA" w:rsidRPr="006614EA" w:rsidRDefault="006614EA" w:rsidP="007D59FA">
            <w:pPr>
              <w:spacing w:line="276" w:lineRule="auto"/>
              <w:jc w:val="both"/>
              <w:rPr>
                <w:lang w:val="fr-FR"/>
              </w:rPr>
            </w:pPr>
            <w:r w:rsidRPr="006614EA">
              <w:rPr>
                <w:lang w:val="fr-FR"/>
              </w:rPr>
              <w:t>M. Eric Sabine (Maître d’apprentissage de Félix Delesalle)</w:t>
            </w:r>
          </w:p>
          <w:p w14:paraId="2BBFBA56" w14:textId="77777777" w:rsidR="006614EA" w:rsidRPr="006614EA" w:rsidRDefault="006614EA" w:rsidP="007D59FA">
            <w:pPr>
              <w:spacing w:line="276" w:lineRule="auto"/>
              <w:jc w:val="both"/>
              <w:rPr>
                <w:lang w:val="fr-FR"/>
              </w:rPr>
            </w:pPr>
            <w:r w:rsidRPr="006614EA">
              <w:rPr>
                <w:lang w:val="fr-FR"/>
              </w:rPr>
              <w:t>Mme. Elodie Vanstaen (Directrice des Ressources Humaines)</w:t>
            </w:r>
          </w:p>
          <w:p w14:paraId="7706C4B6" w14:textId="00BCBABB" w:rsidR="006614EA" w:rsidRPr="00361F55" w:rsidRDefault="006614EA" w:rsidP="007D59FA">
            <w:pPr>
              <w:spacing w:line="276" w:lineRule="auto"/>
              <w:jc w:val="both"/>
              <w:rPr>
                <w:lang w:val="fr-FR"/>
              </w:rPr>
            </w:pPr>
            <w:r w:rsidRPr="006614EA">
              <w:rPr>
                <w:lang w:val="fr-FR"/>
              </w:rPr>
              <w:t>M. Félix Delesalle (Apprenti)</w:t>
            </w:r>
          </w:p>
        </w:tc>
      </w:tr>
    </w:tbl>
    <w:p w14:paraId="232968D8" w14:textId="635435FA" w:rsidR="00AF4836" w:rsidRDefault="00AF4836" w:rsidP="007D59FA">
      <w:pPr>
        <w:spacing w:line="276" w:lineRule="auto"/>
        <w:jc w:val="both"/>
        <w:rPr>
          <w:lang w:val="fr-FR"/>
        </w:rPr>
      </w:pPr>
    </w:p>
    <w:p w14:paraId="30A7B1CE" w14:textId="30CA2640" w:rsidR="00F73B58" w:rsidRDefault="00F73B58" w:rsidP="007D59FA">
      <w:pPr>
        <w:spacing w:line="276" w:lineRule="auto"/>
        <w:jc w:val="both"/>
        <w:rPr>
          <w:lang w:val="fr-FR"/>
        </w:rPr>
      </w:pPr>
      <w:bookmarkStart w:id="0" w:name="_Hlk76486520"/>
      <w:r>
        <w:rPr>
          <w:lang w:val="fr-FR"/>
        </w:rPr>
        <w:t>Ouverture de la séance :</w:t>
      </w:r>
    </w:p>
    <w:p w14:paraId="0B25B5FB" w14:textId="251146C9" w:rsidR="00F73B58" w:rsidRDefault="00F73B58" w:rsidP="007D59FA">
      <w:pPr>
        <w:spacing w:line="276" w:lineRule="auto"/>
        <w:jc w:val="both"/>
        <w:rPr>
          <w:lang w:val="fr-FR"/>
        </w:rPr>
      </w:pPr>
      <w:r>
        <w:rPr>
          <w:lang w:val="fr-FR"/>
        </w:rPr>
        <w:t>M. Bartholomey ouvre la séance à 15h avec une visioconférence.</w:t>
      </w:r>
    </w:p>
    <w:p w14:paraId="149BD4BF" w14:textId="2C28D483" w:rsidR="00C438DF" w:rsidRDefault="006614EA" w:rsidP="007D59FA">
      <w:pPr>
        <w:spacing w:line="276" w:lineRule="auto"/>
        <w:ind w:firstLine="708"/>
        <w:jc w:val="both"/>
        <w:rPr>
          <w:lang w:val="fr-FR"/>
        </w:rPr>
      </w:pPr>
      <w:r>
        <w:rPr>
          <w:lang w:val="fr-FR"/>
        </w:rPr>
        <w:t>Il annonce l’objectif de la réunion : la revue de l’année professionnelle de Felix Delesalle.</w:t>
      </w:r>
      <w:r w:rsidR="00712966">
        <w:rPr>
          <w:lang w:val="fr-FR"/>
        </w:rPr>
        <w:t xml:space="preserve"> Il rappelle ensuite que les rapports semestriels envoyés par M. Sabine ne valident pas l’année de </w:t>
      </w:r>
      <w:r w:rsidR="007D59FA">
        <w:rPr>
          <w:lang w:val="fr-FR"/>
        </w:rPr>
        <w:t xml:space="preserve">                  </w:t>
      </w:r>
      <w:r w:rsidR="00712966">
        <w:rPr>
          <w:lang w:val="fr-FR"/>
        </w:rPr>
        <w:t>M.</w:t>
      </w:r>
      <w:r w:rsidR="007D59FA">
        <w:rPr>
          <w:lang w:val="fr-FR"/>
        </w:rPr>
        <w:t xml:space="preserve"> </w:t>
      </w:r>
      <w:r w:rsidR="00712966">
        <w:rPr>
          <w:lang w:val="fr-FR"/>
        </w:rPr>
        <w:t xml:space="preserve">Delesalle. </w:t>
      </w:r>
    </w:p>
    <w:p w14:paraId="22D560DE" w14:textId="18696E78" w:rsidR="006614EA" w:rsidRDefault="00712966" w:rsidP="007D59FA">
      <w:pPr>
        <w:spacing w:line="276" w:lineRule="auto"/>
        <w:ind w:firstLine="708"/>
        <w:jc w:val="both"/>
        <w:rPr>
          <w:lang w:val="fr-FR"/>
        </w:rPr>
      </w:pPr>
      <w:r>
        <w:rPr>
          <w:lang w:val="fr-FR"/>
        </w:rPr>
        <w:t>Cette réunion a donc pour but de savoir quels sont les problèmes rencontr</w:t>
      </w:r>
      <w:r w:rsidR="00B305B8">
        <w:rPr>
          <w:lang w:val="fr-FR"/>
        </w:rPr>
        <w:t>és</w:t>
      </w:r>
      <w:r>
        <w:rPr>
          <w:lang w:val="fr-FR"/>
        </w:rPr>
        <w:t xml:space="preserve"> ainsi que de proposer des solutions adaptées pour y remédier. </w:t>
      </w:r>
    </w:p>
    <w:p w14:paraId="0544FF67" w14:textId="000C2612" w:rsidR="00C438DF" w:rsidRDefault="00C438DF" w:rsidP="007D59FA">
      <w:pPr>
        <w:spacing w:line="276" w:lineRule="auto"/>
        <w:jc w:val="both"/>
        <w:rPr>
          <w:lang w:val="fr-FR"/>
        </w:rPr>
      </w:pPr>
      <w:r>
        <w:rPr>
          <w:lang w:val="fr-FR"/>
        </w:rPr>
        <w:t>Un plan est mis en place pour cette réunion :</w:t>
      </w:r>
    </w:p>
    <w:p w14:paraId="6D1D2481" w14:textId="77777777" w:rsidR="00D37BE9" w:rsidRDefault="00D37BE9" w:rsidP="007D59FA">
      <w:pPr>
        <w:spacing w:line="276" w:lineRule="auto"/>
        <w:jc w:val="both"/>
        <w:rPr>
          <w:lang w:val="fr-FR"/>
        </w:rPr>
      </w:pPr>
    </w:p>
    <w:p w14:paraId="5F1FBF0D" w14:textId="5110374D" w:rsidR="00C438DF" w:rsidRDefault="00C438DF" w:rsidP="007D59FA">
      <w:pPr>
        <w:pStyle w:val="Paragraphedeliste"/>
        <w:numPr>
          <w:ilvl w:val="0"/>
          <w:numId w:val="1"/>
        </w:numPr>
        <w:spacing w:line="276" w:lineRule="auto"/>
        <w:jc w:val="both"/>
        <w:rPr>
          <w:b/>
          <w:bCs/>
          <w:lang w:val="fr-FR"/>
        </w:rPr>
      </w:pPr>
      <w:r>
        <w:rPr>
          <w:b/>
          <w:bCs/>
          <w:lang w:val="fr-FR"/>
        </w:rPr>
        <w:t>Problèmes rencontrés lors de l’année</w:t>
      </w:r>
    </w:p>
    <w:p w14:paraId="762662DB" w14:textId="48BE1AC5" w:rsidR="00C438DF" w:rsidRDefault="00FD4C19" w:rsidP="007D59FA">
      <w:pPr>
        <w:pStyle w:val="Paragraphedeliste"/>
        <w:numPr>
          <w:ilvl w:val="1"/>
          <w:numId w:val="1"/>
        </w:numPr>
        <w:spacing w:line="276" w:lineRule="auto"/>
        <w:jc w:val="both"/>
        <w:rPr>
          <w:lang w:val="fr-FR"/>
        </w:rPr>
      </w:pPr>
      <w:r>
        <w:rPr>
          <w:lang w:val="fr-FR"/>
        </w:rPr>
        <w:t>Avancement du projet</w:t>
      </w:r>
    </w:p>
    <w:p w14:paraId="3AD9FABE" w14:textId="06FBF4A7" w:rsidR="00FD4C19" w:rsidRPr="00622A91" w:rsidRDefault="00FD4C19" w:rsidP="007D59FA">
      <w:pPr>
        <w:pStyle w:val="Paragraphedeliste"/>
        <w:numPr>
          <w:ilvl w:val="1"/>
          <w:numId w:val="1"/>
        </w:numPr>
        <w:spacing w:line="276" w:lineRule="auto"/>
        <w:jc w:val="both"/>
        <w:rPr>
          <w:lang w:val="fr-FR"/>
        </w:rPr>
      </w:pPr>
      <w:r>
        <w:rPr>
          <w:lang w:val="fr-FR"/>
        </w:rPr>
        <w:t>Difficultés relationnelles</w:t>
      </w:r>
    </w:p>
    <w:p w14:paraId="19F967E6" w14:textId="79CFB649" w:rsidR="00C438DF" w:rsidRDefault="00C438DF" w:rsidP="007D59FA">
      <w:pPr>
        <w:pStyle w:val="Paragraphedeliste"/>
        <w:spacing w:line="276" w:lineRule="auto"/>
        <w:ind w:left="1065"/>
        <w:jc w:val="both"/>
        <w:rPr>
          <w:b/>
          <w:bCs/>
          <w:lang w:val="fr-FR"/>
        </w:rPr>
      </w:pPr>
    </w:p>
    <w:p w14:paraId="6E2D6EEF" w14:textId="7D89D0B5" w:rsidR="001E3678" w:rsidRDefault="00C438DF" w:rsidP="007D59FA">
      <w:pPr>
        <w:pStyle w:val="Paragraphedeliste"/>
        <w:numPr>
          <w:ilvl w:val="0"/>
          <w:numId w:val="1"/>
        </w:numPr>
        <w:spacing w:line="276" w:lineRule="auto"/>
        <w:jc w:val="both"/>
        <w:rPr>
          <w:b/>
          <w:bCs/>
          <w:lang w:val="fr-FR"/>
        </w:rPr>
      </w:pPr>
      <w:r>
        <w:rPr>
          <w:b/>
          <w:bCs/>
          <w:lang w:val="fr-FR"/>
        </w:rPr>
        <w:t>Solutions apportées et à mettre en place</w:t>
      </w:r>
    </w:p>
    <w:p w14:paraId="2B189941" w14:textId="57334243" w:rsidR="00FD7727" w:rsidRDefault="00FD7727" w:rsidP="00FD7727">
      <w:pPr>
        <w:spacing w:line="276" w:lineRule="auto"/>
        <w:jc w:val="both"/>
        <w:rPr>
          <w:b/>
          <w:bCs/>
          <w:lang w:val="fr-FR"/>
        </w:rPr>
      </w:pPr>
    </w:p>
    <w:p w14:paraId="6481DC01" w14:textId="77777777" w:rsidR="00FD7727" w:rsidRPr="00FD7727" w:rsidRDefault="00FD7727" w:rsidP="00FD7727">
      <w:pPr>
        <w:spacing w:line="276" w:lineRule="auto"/>
        <w:jc w:val="both"/>
        <w:rPr>
          <w:b/>
          <w:bCs/>
          <w:lang w:val="fr-FR"/>
        </w:rPr>
      </w:pPr>
    </w:p>
    <w:p w14:paraId="4935C65C" w14:textId="533AB4F8" w:rsidR="00D37BE9" w:rsidRDefault="00D37BE9" w:rsidP="007D59FA">
      <w:pPr>
        <w:spacing w:line="276" w:lineRule="auto"/>
        <w:jc w:val="both"/>
        <w:rPr>
          <w:b/>
          <w:bCs/>
          <w:lang w:val="fr-FR"/>
        </w:rPr>
      </w:pPr>
    </w:p>
    <w:p w14:paraId="0E3D60F8" w14:textId="77777777" w:rsidR="00656605" w:rsidRDefault="00656605" w:rsidP="007D59FA">
      <w:pPr>
        <w:spacing w:line="276" w:lineRule="auto"/>
        <w:jc w:val="both"/>
        <w:rPr>
          <w:b/>
          <w:bCs/>
          <w:lang w:val="fr-FR"/>
        </w:rPr>
      </w:pPr>
    </w:p>
    <w:p w14:paraId="3AA17F3B" w14:textId="223F36FE" w:rsidR="00622A91" w:rsidRPr="001E3678" w:rsidRDefault="00622A91" w:rsidP="007D59FA">
      <w:pPr>
        <w:spacing w:line="276" w:lineRule="auto"/>
        <w:jc w:val="both"/>
        <w:rPr>
          <w:b/>
          <w:bCs/>
          <w:lang w:val="fr-FR"/>
        </w:rPr>
      </w:pPr>
      <w:r w:rsidRPr="001E3678">
        <w:rPr>
          <w:b/>
          <w:bCs/>
          <w:lang w:val="fr-FR"/>
        </w:rPr>
        <w:t>1. Problèmes rencontrés lors de l’année</w:t>
      </w:r>
    </w:p>
    <w:p w14:paraId="63234E8F" w14:textId="5C89B397" w:rsidR="001E3678" w:rsidRPr="00622A91" w:rsidRDefault="001E3678" w:rsidP="007D59FA">
      <w:pPr>
        <w:spacing w:line="276" w:lineRule="auto"/>
        <w:ind w:firstLine="708"/>
        <w:jc w:val="both"/>
        <w:rPr>
          <w:lang w:val="fr-FR"/>
        </w:rPr>
      </w:pPr>
      <w:r>
        <w:rPr>
          <w:lang w:val="fr-FR"/>
        </w:rPr>
        <w:t>1.a. Avancement du projet</w:t>
      </w:r>
    </w:p>
    <w:p w14:paraId="6C2BB4EE" w14:textId="77777777" w:rsidR="00C91AD5" w:rsidRDefault="00C91AD5" w:rsidP="007D59FA">
      <w:pPr>
        <w:spacing w:line="276" w:lineRule="auto"/>
        <w:ind w:firstLine="708"/>
        <w:jc w:val="both"/>
        <w:rPr>
          <w:lang w:val="fr-FR"/>
        </w:rPr>
      </w:pPr>
    </w:p>
    <w:p w14:paraId="2D54385A" w14:textId="77777777" w:rsidR="00E2039B" w:rsidRDefault="00622A91" w:rsidP="007D59FA">
      <w:pPr>
        <w:spacing w:line="276" w:lineRule="auto"/>
        <w:ind w:firstLine="708"/>
        <w:jc w:val="both"/>
        <w:rPr>
          <w:lang w:val="fr-FR"/>
        </w:rPr>
      </w:pPr>
      <w:r>
        <w:rPr>
          <w:lang w:val="fr-FR"/>
        </w:rPr>
        <w:t>M. Bartholomey donne la parole à M. Sabine, qui explique que selon lui, l’année professionnelle de M. Delesalle n’a pas été productive</w:t>
      </w:r>
      <w:r w:rsidR="001E3678">
        <w:rPr>
          <w:lang w:val="fr-FR"/>
        </w:rPr>
        <w:t>. En effet,</w:t>
      </w:r>
      <w:r w:rsidR="00425E9B">
        <w:rPr>
          <w:lang w:val="fr-FR"/>
        </w:rPr>
        <w:t xml:space="preserve"> M. Delesalle s’est peu impliqué dans le projet, </w:t>
      </w:r>
      <w:r w:rsidR="00C91AD5">
        <w:rPr>
          <w:lang w:val="fr-FR"/>
        </w:rPr>
        <w:t xml:space="preserve">et préfère se distraire en procrastinant. </w:t>
      </w:r>
    </w:p>
    <w:p w14:paraId="0D09929A" w14:textId="3E85C7F1" w:rsidR="00622A91" w:rsidRDefault="00C91AD5" w:rsidP="007D59FA">
      <w:pPr>
        <w:spacing w:line="276" w:lineRule="auto"/>
        <w:ind w:firstLine="708"/>
        <w:jc w:val="both"/>
        <w:rPr>
          <w:lang w:val="fr-FR"/>
        </w:rPr>
      </w:pPr>
      <w:r>
        <w:rPr>
          <w:lang w:val="fr-FR"/>
        </w:rPr>
        <w:t>Le manque de bonnes pratiques frustre M. Sabine, qui explique que Félix ne prend pas de notes durant les réunions auxquelles il participe, passe du temps sur des activités non-liées à la réalisation du projet et fait preuves de pratiques enfantines en changeant de fenêtres lorsque M. Sabine arrive.</w:t>
      </w:r>
      <w:r w:rsidR="00E2039B">
        <w:rPr>
          <w:lang w:val="fr-FR"/>
        </w:rPr>
        <w:t xml:space="preserve"> Ce manque de professionnalisme met mal à l’aise M. Sabine, dont les collègues et supérieurs demande la raison de la présence de Félix.</w:t>
      </w:r>
    </w:p>
    <w:p w14:paraId="72D99919" w14:textId="20D353B0" w:rsidR="008B33B6" w:rsidRDefault="008B33B6" w:rsidP="007D59FA">
      <w:pPr>
        <w:spacing w:line="276" w:lineRule="auto"/>
        <w:ind w:firstLine="708"/>
        <w:jc w:val="both"/>
        <w:rPr>
          <w:lang w:val="fr-FR"/>
        </w:rPr>
      </w:pPr>
    </w:p>
    <w:bookmarkEnd w:id="0"/>
    <w:p w14:paraId="663E474D" w14:textId="40D866FF" w:rsidR="008B33B6" w:rsidRDefault="007D59FA" w:rsidP="007D59FA">
      <w:pPr>
        <w:spacing w:line="276" w:lineRule="auto"/>
        <w:ind w:firstLine="708"/>
        <w:jc w:val="both"/>
        <w:rPr>
          <w:lang w:val="fr-FR"/>
        </w:rPr>
      </w:pPr>
      <w:r>
        <w:rPr>
          <w:lang w:val="fr-FR"/>
        </w:rPr>
        <w:t xml:space="preserve">Mme. Vanstaen </w:t>
      </w:r>
      <w:r w:rsidR="00E40E43">
        <w:rPr>
          <w:lang w:val="fr-FR"/>
        </w:rPr>
        <w:t xml:space="preserve">rajoute que ces problèmes lui sont déjà remontés et que des entretiens ont déjà été tenus avec M. Delesalle pour </w:t>
      </w:r>
      <w:r w:rsidR="002C18AC">
        <w:rPr>
          <w:lang w:val="fr-FR"/>
        </w:rPr>
        <w:t>tenter de résoudre ceux-ci.</w:t>
      </w:r>
    </w:p>
    <w:p w14:paraId="48F42332" w14:textId="58F717D8" w:rsidR="00860CFF" w:rsidRDefault="00860CFF" w:rsidP="007D59FA">
      <w:pPr>
        <w:spacing w:line="276" w:lineRule="auto"/>
        <w:ind w:firstLine="708"/>
        <w:jc w:val="both"/>
        <w:rPr>
          <w:lang w:val="fr-FR"/>
        </w:rPr>
      </w:pPr>
    </w:p>
    <w:p w14:paraId="7EC0BADE" w14:textId="0F511974" w:rsidR="00AD5D02" w:rsidRDefault="002D7B35" w:rsidP="00AD5D02">
      <w:pPr>
        <w:spacing w:line="276" w:lineRule="auto"/>
        <w:ind w:firstLine="708"/>
        <w:jc w:val="both"/>
        <w:rPr>
          <w:lang w:val="fr-FR"/>
        </w:rPr>
      </w:pPr>
      <w:r>
        <w:rPr>
          <w:lang w:val="fr-FR"/>
        </w:rPr>
        <w:t xml:space="preserve">Mme. Bouchara prend ensuite la parole pour rappeler à Félix que bien que ses notes scolaires soient correctes, ne pas valider les semestres passés empêche la validation de l’année passée. </w:t>
      </w:r>
      <w:r w:rsidR="00AD5D02">
        <w:rPr>
          <w:lang w:val="fr-FR"/>
        </w:rPr>
        <w:t>De plus, le manque de bonnes pratiques ne permet de pas de quantifier l’avancée du projet, comme l’absence d’un carnet de compte-rendu hebdomadaire permettant de noter précisément les progrès effectués chaque semaine.</w:t>
      </w:r>
    </w:p>
    <w:p w14:paraId="2A9935E2" w14:textId="77777777" w:rsidR="00AD5D02" w:rsidRDefault="00AD5D02" w:rsidP="00AD5D02">
      <w:pPr>
        <w:spacing w:line="276" w:lineRule="auto"/>
        <w:jc w:val="both"/>
        <w:rPr>
          <w:lang w:val="fr-FR"/>
        </w:rPr>
      </w:pPr>
    </w:p>
    <w:p w14:paraId="44E0A1E5" w14:textId="49DF1642" w:rsidR="003C52CF" w:rsidRDefault="00AD5D02" w:rsidP="003C52CF">
      <w:pPr>
        <w:spacing w:line="276" w:lineRule="auto"/>
        <w:ind w:firstLine="708"/>
        <w:jc w:val="both"/>
        <w:rPr>
          <w:lang w:val="fr-FR"/>
        </w:rPr>
      </w:pPr>
      <w:r>
        <w:rPr>
          <w:lang w:val="fr-FR"/>
        </w:rPr>
        <w:t>Mme. Bouchara</w:t>
      </w:r>
      <w:r w:rsidR="002D7B35">
        <w:rPr>
          <w:lang w:val="fr-FR"/>
        </w:rPr>
        <w:t xml:space="preserve"> propose donc à Félix </w:t>
      </w:r>
      <w:r w:rsidR="003C52CF">
        <w:rPr>
          <w:lang w:val="fr-FR"/>
        </w:rPr>
        <w:t xml:space="preserve">de trouver </w:t>
      </w:r>
      <w:r w:rsidR="002D7B35">
        <w:rPr>
          <w:lang w:val="fr-FR"/>
        </w:rPr>
        <w:t>une alternative pour valider son année en prouvant ses capacités professionnelles avant le début de l’année scolaire suivante.</w:t>
      </w:r>
      <w:r w:rsidR="00DC5EAB">
        <w:rPr>
          <w:lang w:val="fr-FR"/>
        </w:rPr>
        <w:t xml:space="preserve"> </w:t>
      </w:r>
    </w:p>
    <w:p w14:paraId="0E65AC02" w14:textId="6D848DE2" w:rsidR="003C52CF" w:rsidRDefault="003C52CF" w:rsidP="003C52CF">
      <w:pPr>
        <w:spacing w:line="276" w:lineRule="auto"/>
        <w:ind w:firstLine="708"/>
        <w:jc w:val="both"/>
        <w:rPr>
          <w:lang w:val="fr-FR"/>
        </w:rPr>
      </w:pPr>
    </w:p>
    <w:p w14:paraId="11440A0B" w14:textId="58091FAC" w:rsidR="003C52CF" w:rsidRDefault="003C52CF" w:rsidP="003C52CF">
      <w:pPr>
        <w:spacing w:line="276" w:lineRule="auto"/>
        <w:ind w:firstLine="708"/>
        <w:jc w:val="both"/>
        <w:rPr>
          <w:lang w:val="fr-FR"/>
        </w:rPr>
      </w:pPr>
      <w:r>
        <w:rPr>
          <w:lang w:val="fr-FR"/>
        </w:rPr>
        <w:t>1.b. Difficultés relationnelles</w:t>
      </w:r>
    </w:p>
    <w:p w14:paraId="7110F7A0" w14:textId="32F8B5C7" w:rsidR="003C52CF" w:rsidRDefault="003C52CF" w:rsidP="003C52CF">
      <w:pPr>
        <w:spacing w:line="276" w:lineRule="auto"/>
        <w:ind w:firstLine="708"/>
        <w:jc w:val="both"/>
        <w:rPr>
          <w:lang w:val="fr-FR"/>
        </w:rPr>
      </w:pPr>
    </w:p>
    <w:p w14:paraId="721C84B9" w14:textId="41D6D869" w:rsidR="00810E9F" w:rsidRDefault="003C52CF" w:rsidP="00810E9F">
      <w:pPr>
        <w:spacing w:line="276" w:lineRule="auto"/>
        <w:ind w:firstLine="708"/>
        <w:jc w:val="both"/>
        <w:rPr>
          <w:lang w:val="fr-FR"/>
        </w:rPr>
      </w:pPr>
      <w:r>
        <w:rPr>
          <w:lang w:val="fr-FR"/>
        </w:rPr>
        <w:t xml:space="preserve">En plus des difficultés rencontrées durant l’année, Mme. Vanstaen remarque le manque d’intégration de Félix. </w:t>
      </w:r>
      <w:r w:rsidR="004600D1">
        <w:rPr>
          <w:lang w:val="fr-FR"/>
        </w:rPr>
        <w:t xml:space="preserve">Depuis le début de son alternance, Félix est très solitaire et ne participe que rarement aux discussions de groupe. Notamment, il ne rejoint pas ses collègues dans ce qui peut être des moments de sociabilisation. Cependant, depuis fin Mai, elle note que Félix fait des efforts </w:t>
      </w:r>
      <w:r w:rsidR="00810E9F">
        <w:rPr>
          <w:lang w:val="fr-FR"/>
        </w:rPr>
        <w:t xml:space="preserve">pour s’intégrer à son groupe. </w:t>
      </w:r>
    </w:p>
    <w:p w14:paraId="6A391480" w14:textId="77777777" w:rsidR="00656605" w:rsidRDefault="00656605" w:rsidP="00810E9F">
      <w:pPr>
        <w:spacing w:line="276" w:lineRule="auto"/>
        <w:ind w:firstLine="708"/>
        <w:jc w:val="both"/>
        <w:rPr>
          <w:lang w:val="fr-FR"/>
        </w:rPr>
      </w:pPr>
    </w:p>
    <w:p w14:paraId="42205A32" w14:textId="4EB635A9" w:rsidR="00F550E1" w:rsidRDefault="00810E9F" w:rsidP="00F550E1">
      <w:pPr>
        <w:spacing w:line="276" w:lineRule="auto"/>
        <w:ind w:firstLine="708"/>
        <w:jc w:val="both"/>
        <w:rPr>
          <w:lang w:val="fr-FR"/>
        </w:rPr>
      </w:pPr>
      <w:r>
        <w:rPr>
          <w:lang w:val="fr-FR"/>
        </w:rPr>
        <w:t>Malgré ces efforts, certains employés trouvent Félix difficile à approcher, à cause de ses habitudes solitaires, ce qui peut nuire à son alternance.</w:t>
      </w:r>
      <w:r w:rsidR="00E2039B">
        <w:rPr>
          <w:lang w:val="fr-FR"/>
        </w:rPr>
        <w:t xml:space="preserve"> </w:t>
      </w:r>
      <w:r w:rsidR="00727C87">
        <w:rPr>
          <w:lang w:val="fr-FR"/>
        </w:rPr>
        <w:t>Aussi, Félix contacte rarement M. Soutil et ne fait pas ou peu souvent un rapport sur son expérience en entreprise.</w:t>
      </w:r>
    </w:p>
    <w:p w14:paraId="3A52659D" w14:textId="63BDB986" w:rsidR="00F550E1" w:rsidRDefault="00F550E1" w:rsidP="00F550E1">
      <w:pPr>
        <w:spacing w:line="276" w:lineRule="auto"/>
        <w:ind w:firstLine="708"/>
        <w:jc w:val="both"/>
        <w:rPr>
          <w:lang w:val="fr-FR"/>
        </w:rPr>
      </w:pPr>
    </w:p>
    <w:p w14:paraId="008322B3" w14:textId="77777777" w:rsidR="00656605" w:rsidRDefault="00656605" w:rsidP="00F550E1">
      <w:pPr>
        <w:spacing w:line="276" w:lineRule="auto"/>
        <w:ind w:firstLine="708"/>
        <w:jc w:val="both"/>
        <w:rPr>
          <w:lang w:val="fr-FR"/>
        </w:rPr>
      </w:pPr>
    </w:p>
    <w:p w14:paraId="2520C6D9" w14:textId="20B7BB1E" w:rsidR="00F550E1" w:rsidRPr="00F550E1" w:rsidRDefault="00F550E1" w:rsidP="00F550E1">
      <w:pPr>
        <w:spacing w:line="276" w:lineRule="auto"/>
        <w:jc w:val="both"/>
        <w:rPr>
          <w:b/>
          <w:bCs/>
          <w:lang w:val="fr-FR"/>
        </w:rPr>
      </w:pPr>
      <w:r>
        <w:rPr>
          <w:b/>
          <w:bCs/>
          <w:lang w:val="fr-FR"/>
        </w:rPr>
        <w:lastRenderedPageBreak/>
        <w:t xml:space="preserve">2. </w:t>
      </w:r>
      <w:r w:rsidRPr="00F550E1">
        <w:rPr>
          <w:b/>
          <w:bCs/>
          <w:lang w:val="fr-FR"/>
        </w:rPr>
        <w:t>Solutions apportées et à mettre en place</w:t>
      </w:r>
    </w:p>
    <w:p w14:paraId="57AE4284" w14:textId="77777777" w:rsidR="00656605" w:rsidRDefault="00656605" w:rsidP="00FD7727">
      <w:pPr>
        <w:spacing w:line="276" w:lineRule="auto"/>
        <w:jc w:val="both"/>
        <w:rPr>
          <w:lang w:val="fr-FR"/>
        </w:rPr>
      </w:pPr>
    </w:p>
    <w:p w14:paraId="7E0C1462" w14:textId="74A63C0F" w:rsidR="00F550E1" w:rsidRDefault="00F550E1" w:rsidP="00F550E1">
      <w:pPr>
        <w:spacing w:line="276" w:lineRule="auto"/>
        <w:jc w:val="both"/>
        <w:rPr>
          <w:lang w:val="fr-FR"/>
        </w:rPr>
      </w:pPr>
      <w:r>
        <w:rPr>
          <w:lang w:val="fr-FR"/>
        </w:rPr>
        <w:tab/>
      </w:r>
      <w:r w:rsidR="00656605">
        <w:rPr>
          <w:lang w:val="fr-FR"/>
        </w:rPr>
        <w:t>La première solution proposée par Mme. Bouchara est de rédiger un compte-rendu détaillé chaque semaine</w:t>
      </w:r>
      <w:r w:rsidR="00DE2528">
        <w:rPr>
          <w:lang w:val="fr-FR"/>
        </w:rPr>
        <w:t xml:space="preserve"> dans un carnet</w:t>
      </w:r>
      <w:r w:rsidR="00656605">
        <w:rPr>
          <w:lang w:val="fr-FR"/>
        </w:rPr>
        <w:t xml:space="preserve">. Ce dernier doit contenir </w:t>
      </w:r>
      <w:r w:rsidR="00EF644D">
        <w:rPr>
          <w:lang w:val="fr-FR"/>
        </w:rPr>
        <w:t>un suivi quantifié</w:t>
      </w:r>
      <w:r w:rsidR="00FD7727">
        <w:rPr>
          <w:lang w:val="fr-FR"/>
        </w:rPr>
        <w:t xml:space="preserve"> du progrès réalisé pour conserver une trace écrite des étapes du projet.</w:t>
      </w:r>
      <w:r w:rsidR="00A453E2">
        <w:rPr>
          <w:lang w:val="fr-FR"/>
        </w:rPr>
        <w:t xml:space="preserve"> Grâce à cela, il est possible de savoir ce qui a été réalisé dans le projet et à quel point. De plus </w:t>
      </w:r>
      <w:r w:rsidR="00727C87">
        <w:rPr>
          <w:lang w:val="fr-FR"/>
        </w:rPr>
        <w:t>cela permet de planifier les jalons suivant en fonction des étapes déjà réalisées et celles à faire ou mises en pause.</w:t>
      </w:r>
    </w:p>
    <w:p w14:paraId="3C7DC2D0" w14:textId="77777777" w:rsidR="00BF0E29" w:rsidRDefault="00727C87" w:rsidP="00F550E1">
      <w:pPr>
        <w:spacing w:line="276" w:lineRule="auto"/>
        <w:jc w:val="both"/>
        <w:rPr>
          <w:lang w:val="fr-FR"/>
        </w:rPr>
      </w:pPr>
      <w:r>
        <w:rPr>
          <w:lang w:val="fr-FR"/>
        </w:rPr>
        <w:tab/>
      </w:r>
      <w:r w:rsidR="00DE2528">
        <w:rPr>
          <w:lang w:val="fr-FR"/>
        </w:rPr>
        <w:t xml:space="preserve">Pour pallier le manque de contact avec M. Soutil, il a été convenu de mettre en place un rendez-vous </w:t>
      </w:r>
      <w:r w:rsidR="0084787A">
        <w:rPr>
          <w:lang w:val="fr-FR"/>
        </w:rPr>
        <w:t xml:space="preserve">entre Félix et son tuteur afin d’établir un contact plus régulier. Ce rendez-vous est prévu avant le 18 Juillet, date à laquelle Félix prend congés. Un rendez-vous supplémentaire a été proposé, situé entre le retour en entreprise de Félix et la reprise des cours en </w:t>
      </w:r>
      <w:r w:rsidR="00BF0E29">
        <w:rPr>
          <w:lang w:val="fr-FR"/>
        </w:rPr>
        <w:t>fin Août.</w:t>
      </w:r>
    </w:p>
    <w:p w14:paraId="545DF111" w14:textId="3EA70339" w:rsidR="00DE2528" w:rsidRDefault="00BF0E29" w:rsidP="00F550E1">
      <w:pPr>
        <w:spacing w:line="276" w:lineRule="auto"/>
        <w:jc w:val="both"/>
        <w:rPr>
          <w:lang w:val="fr-FR"/>
        </w:rPr>
      </w:pPr>
      <w:r>
        <w:rPr>
          <w:lang w:val="fr-FR"/>
        </w:rPr>
        <w:tab/>
        <w:t>Enfin,</w:t>
      </w:r>
      <w:r w:rsidR="0084787A">
        <w:rPr>
          <w:lang w:val="fr-FR"/>
        </w:rPr>
        <w:t xml:space="preserve"> </w:t>
      </w:r>
      <w:r w:rsidR="00D90EA5">
        <w:rPr>
          <w:lang w:val="fr-FR"/>
        </w:rPr>
        <w:t xml:space="preserve">M. Bartholomey et Mme. Bouchara ont proposé de mettre en place une seconde réunion de revue lors de la reprise des cours afin de suivre le développement de la situation professionnelle de Félix depuis cette réunion. Ainsi, l’équipe pédagogique espère un retour positif sur l’investissement de Félix dans son projet, notamment par la complétion du projet actuel. Si Félix atteint cet objectif avant cette prochaine réunion, son année </w:t>
      </w:r>
      <w:r w:rsidR="003E706C">
        <w:rPr>
          <w:lang w:val="fr-FR"/>
        </w:rPr>
        <w:t>d’alternance sera validée et il pourra continuer sa formation.</w:t>
      </w:r>
    </w:p>
    <w:p w14:paraId="53BF8B69" w14:textId="16E04EB4" w:rsidR="003E706C" w:rsidRDefault="003E706C" w:rsidP="00F550E1">
      <w:pPr>
        <w:spacing w:line="276" w:lineRule="auto"/>
        <w:jc w:val="both"/>
        <w:rPr>
          <w:lang w:val="fr-FR"/>
        </w:rPr>
      </w:pPr>
    </w:p>
    <w:p w14:paraId="11AAF67A" w14:textId="66BE731F" w:rsidR="003E706C" w:rsidRDefault="003E706C" w:rsidP="00F550E1">
      <w:pPr>
        <w:spacing w:line="276" w:lineRule="auto"/>
        <w:jc w:val="both"/>
        <w:rPr>
          <w:lang w:val="fr-FR"/>
        </w:rPr>
      </w:pPr>
    </w:p>
    <w:p w14:paraId="33534D12" w14:textId="1D393B49" w:rsidR="003E706C" w:rsidRPr="00F550E1" w:rsidRDefault="003E706C" w:rsidP="00F550E1">
      <w:pPr>
        <w:spacing w:line="276" w:lineRule="auto"/>
        <w:jc w:val="both"/>
        <w:rPr>
          <w:lang w:val="fr-FR"/>
        </w:rPr>
      </w:pPr>
      <w:r>
        <w:rPr>
          <w:lang w:val="fr-FR"/>
        </w:rPr>
        <w:tab/>
        <w:t xml:space="preserve">Félix a des problèmes de motivation dans son alternance ce qui se traduit par un isolement, une distraction facile ainsi qu’un manque d’implication dans les bonnes pratiques du milieu professionnel. Ces problèmes ont ralenti la progression du projet d’alternance, qui est aujourd’hui en retard. Pour valider son année, Félix doit donc terminer son projet avant la reprise des cours et tenir un carnet de comptes-rendus régulier détaillant sa progression hebdomadaire voire quotidienne. </w:t>
      </w:r>
      <w:r w:rsidR="00224F2A">
        <w:rPr>
          <w:lang w:val="fr-FR"/>
        </w:rPr>
        <w:t>Aussi, il doit garder un contact régulier avec son tuteur académique pour montrer son progrès.</w:t>
      </w:r>
    </w:p>
    <w:sectPr w:rsidR="003E706C" w:rsidRPr="00F550E1" w:rsidSect="007D59FA">
      <w:pgSz w:w="11906" w:h="16838"/>
      <w:pgMar w:top="1304"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27616"/>
    <w:multiLevelType w:val="hybridMultilevel"/>
    <w:tmpl w:val="3D7C24F4"/>
    <w:lvl w:ilvl="0" w:tplc="FE5011AC">
      <w:start w:val="2"/>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33C42A94"/>
    <w:multiLevelType w:val="hybridMultilevel"/>
    <w:tmpl w:val="6C322EAC"/>
    <w:lvl w:ilvl="0" w:tplc="A11EA196">
      <w:start w:val="2"/>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44B51C0A"/>
    <w:multiLevelType w:val="hybridMultilevel"/>
    <w:tmpl w:val="9D52C9AE"/>
    <w:lvl w:ilvl="0" w:tplc="5B0C3534">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7B"/>
    <w:rsid w:val="00194E3B"/>
    <w:rsid w:val="001E3678"/>
    <w:rsid w:val="00224F2A"/>
    <w:rsid w:val="0027549E"/>
    <w:rsid w:val="002A6F23"/>
    <w:rsid w:val="002C18AC"/>
    <w:rsid w:val="002D7B35"/>
    <w:rsid w:val="00361F55"/>
    <w:rsid w:val="003C52CF"/>
    <w:rsid w:val="003E706C"/>
    <w:rsid w:val="00425E9B"/>
    <w:rsid w:val="004600D1"/>
    <w:rsid w:val="004B3EE3"/>
    <w:rsid w:val="005E6C62"/>
    <w:rsid w:val="00622A91"/>
    <w:rsid w:val="00656605"/>
    <w:rsid w:val="006614EA"/>
    <w:rsid w:val="00712966"/>
    <w:rsid w:val="00727C87"/>
    <w:rsid w:val="007D59FA"/>
    <w:rsid w:val="00810E9F"/>
    <w:rsid w:val="0084787A"/>
    <w:rsid w:val="00860CFF"/>
    <w:rsid w:val="008B33B6"/>
    <w:rsid w:val="00900BF9"/>
    <w:rsid w:val="00A453E2"/>
    <w:rsid w:val="00A947CF"/>
    <w:rsid w:val="00AD5D02"/>
    <w:rsid w:val="00AF4836"/>
    <w:rsid w:val="00B305B8"/>
    <w:rsid w:val="00BF0E29"/>
    <w:rsid w:val="00C0482C"/>
    <w:rsid w:val="00C438DF"/>
    <w:rsid w:val="00C91AD5"/>
    <w:rsid w:val="00D37BE9"/>
    <w:rsid w:val="00D90EA5"/>
    <w:rsid w:val="00DC5EAB"/>
    <w:rsid w:val="00DE2528"/>
    <w:rsid w:val="00E2039B"/>
    <w:rsid w:val="00E40E43"/>
    <w:rsid w:val="00EF644D"/>
    <w:rsid w:val="00F30B7B"/>
    <w:rsid w:val="00F550E1"/>
    <w:rsid w:val="00F73B58"/>
    <w:rsid w:val="00FD4C19"/>
    <w:rsid w:val="00FD7727"/>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C1E"/>
  <w15:chartTrackingRefBased/>
  <w15:docId w15:val="{6D0810C8-58A5-466E-AA2F-479BABBA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 w:eastAsia="" w:bidi=""/>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75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4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norr-Bremse">
  <a:themeElements>
    <a:clrScheme name="KnorrNeu2">
      <a:dk1>
        <a:sysClr val="windowText" lastClr="000000"/>
      </a:dk1>
      <a:lt1>
        <a:srgbClr val="FFFFFF"/>
      </a:lt1>
      <a:dk2>
        <a:srgbClr val="00457E"/>
      </a:dk2>
      <a:lt2>
        <a:srgbClr val="D8DCE5"/>
      </a:lt2>
      <a:accent1>
        <a:srgbClr val="3F7AB6"/>
      </a:accent1>
      <a:accent2>
        <a:srgbClr val="9CB0BF"/>
      </a:accent2>
      <a:accent3>
        <a:srgbClr val="DA931A"/>
      </a:accent3>
      <a:accent4>
        <a:srgbClr val="B7C72A"/>
      </a:accent4>
      <a:accent5>
        <a:srgbClr val="C1001F"/>
      </a:accent5>
      <a:accent6>
        <a:srgbClr val="00B5E2"/>
      </a:accent6>
      <a:hlink>
        <a:srgbClr val="95A0B9"/>
      </a:hlink>
      <a:folHlink>
        <a:srgbClr val="465C6D"/>
      </a:folHlink>
    </a:clrScheme>
    <a:fontScheme name="KB_2012">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9525">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l">
          <a:defRPr sz="14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72000" tIns="36000" rIns="72000" bIns="36000" rtlCol="0">
        <a:spAutoFit/>
      </a:bodyPr>
      <a:lstStyle>
        <a:defPPr marL="177800" indent="-177800" algn="l">
          <a:buClr>
            <a:schemeClr val="tx2"/>
          </a:buClr>
          <a:buFont typeface="Wingdings" panose="05000000000000000000" pitchFamily="2" charset="2"/>
          <a:buChar char="§"/>
          <a:defRPr sz="1400" dirty="0" err="1" smtClean="0"/>
        </a:defPPr>
      </a:lstStyle>
    </a:txDef>
  </a:objectDefaults>
  <a:extraClrSchemeLst/>
  <a:extLst>
    <a:ext uri="{05A4C25C-085E-4340-85A3-A5531E510DB2}">
      <thm15:themeFamily xmlns:thm15="http://schemas.microsoft.com/office/thememl/2012/main" name="Theme1-extended" id="{05C0A827-D87E-4506-A32C-B0021359D710}" vid="{F43F45B2-DF23-4701-9948-94FDC20CB555}"/>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834</Words>
  <Characters>4591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DELESALLE, Felix</dc:creator>
  <cp:keywords/>
  <dc:description/>
  <cp:lastModifiedBy>DELESALLE, Felix</cp:lastModifiedBy>
  <cp:revision>8</cp:revision>
  <cp:lastPrinted>2021-07-07T14:19:00Z</cp:lastPrinted>
  <dcterms:created xsi:type="dcterms:W3CDTF">2021-07-06T14:46:00Z</dcterms:created>
  <dcterms:modified xsi:type="dcterms:W3CDTF">2021-07-07T15:08:00Z</dcterms:modified>
</cp:coreProperties>
</file>